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DD" w:rsidRDefault="007B27DD">
      <w:pPr>
        <w:spacing w:line="240" w:lineRule="auto"/>
        <w:jc w:val="center"/>
        <w:rPr>
          <w:b/>
        </w:rPr>
      </w:pPr>
      <w:r>
        <w:rPr>
          <w:b/>
        </w:rPr>
        <w:t>ES</w:t>
      </w:r>
      <w:r w:rsidR="00781329">
        <w:rPr>
          <w:b/>
        </w:rPr>
        <w:t>CUELA</w:t>
      </w:r>
      <w:r>
        <w:rPr>
          <w:b/>
        </w:rPr>
        <w:t xml:space="preserve"> DE IDIOMAS</w:t>
      </w:r>
    </w:p>
    <w:p w:rsidR="00EC0D2C" w:rsidRDefault="007B27DD">
      <w:pPr>
        <w:spacing w:line="240" w:lineRule="auto"/>
        <w:jc w:val="center"/>
        <w:rPr>
          <w:b/>
        </w:rPr>
      </w:pPr>
      <w:r>
        <w:rPr>
          <w:b/>
        </w:rPr>
        <w:t>COMITÉ DE CARRERA</w:t>
      </w:r>
    </w:p>
    <w:p w:rsidR="007B27DD" w:rsidRDefault="007B27DD">
      <w:pPr>
        <w:spacing w:line="240" w:lineRule="auto"/>
        <w:jc w:val="center"/>
      </w:pPr>
      <w:r>
        <w:rPr>
          <w:b/>
        </w:rPr>
        <w:t>LICENCIATURA EN LENGUAS ETRANJERAS</w:t>
      </w:r>
    </w:p>
    <w:p w:rsidR="00EC0D2C" w:rsidRDefault="00EC0D2C">
      <w:pPr>
        <w:spacing w:line="240" w:lineRule="auto"/>
        <w:jc w:val="center"/>
      </w:pPr>
    </w:p>
    <w:p w:rsidR="00EC0D2C" w:rsidRDefault="00781329">
      <w:pPr>
        <w:spacing w:line="240" w:lineRule="auto"/>
        <w:jc w:val="center"/>
      </w:pPr>
      <w:r>
        <w:rPr>
          <w:b/>
        </w:rPr>
        <w:t xml:space="preserve">ACTA </w:t>
      </w:r>
      <w:r w:rsidR="007B27DD">
        <w:rPr>
          <w:b/>
        </w:rPr>
        <w:t>509</w:t>
      </w:r>
    </w:p>
    <w:p w:rsidR="00EC0D2C" w:rsidRDefault="00EC0D2C">
      <w:pPr>
        <w:spacing w:line="240" w:lineRule="auto"/>
      </w:pPr>
    </w:p>
    <w:p w:rsidR="00EC0D2C" w:rsidRDefault="00781329">
      <w:pPr>
        <w:spacing w:line="240" w:lineRule="auto"/>
      </w:pPr>
      <w:r>
        <w:t>Carácter:</w:t>
      </w:r>
      <w:r>
        <w:tab/>
      </w:r>
      <w:r w:rsidR="007B27DD">
        <w:t>Ordinario</w:t>
      </w:r>
    </w:p>
    <w:p w:rsidR="00EC0D2C" w:rsidRDefault="00781329">
      <w:pPr>
        <w:spacing w:line="240" w:lineRule="auto"/>
      </w:pPr>
      <w:r>
        <w:t xml:space="preserve">Fecha: </w:t>
      </w:r>
      <w:r>
        <w:tab/>
      </w:r>
      <w:r w:rsidR="007B27DD">
        <w:t>Martes, 15 de Agosto de 2017</w:t>
      </w:r>
    </w:p>
    <w:p w:rsidR="00EC0D2C" w:rsidRDefault="00781329">
      <w:pPr>
        <w:spacing w:line="240" w:lineRule="auto"/>
      </w:pPr>
      <w:r>
        <w:t xml:space="preserve">Lugar: </w:t>
      </w:r>
      <w:r>
        <w:tab/>
      </w:r>
      <w:r>
        <w:tab/>
      </w:r>
      <w:r w:rsidR="007B27DD">
        <w:t xml:space="preserve">Salón </w:t>
      </w:r>
      <w:proofErr w:type="spellStart"/>
      <w:r w:rsidR="007B27DD">
        <w:t>Jhon</w:t>
      </w:r>
      <w:proofErr w:type="spellEnd"/>
      <w:r w:rsidR="007B27DD">
        <w:t xml:space="preserve"> Herbert Adams. 11-103</w:t>
      </w:r>
    </w:p>
    <w:p w:rsidR="00EC0D2C" w:rsidRDefault="00781329">
      <w:pPr>
        <w:spacing w:line="240" w:lineRule="auto"/>
      </w:pPr>
      <w:r>
        <w:t xml:space="preserve">Hora: </w:t>
      </w:r>
      <w:r>
        <w:tab/>
      </w:r>
      <w:r>
        <w:tab/>
        <w:t>0</w:t>
      </w:r>
      <w:r w:rsidR="007B27DD">
        <w:t>2</w:t>
      </w:r>
      <w:r>
        <w:t>:00 p.m.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2833"/>
        <w:gridCol w:w="3359"/>
        <w:gridCol w:w="573"/>
        <w:gridCol w:w="495"/>
        <w:gridCol w:w="1949"/>
      </w:tblGrid>
      <w:tr w:rsidR="00EC0D2C" w:rsidTr="009852C6">
        <w:trPr>
          <w:trHeight w:val="400"/>
        </w:trPr>
        <w:tc>
          <w:tcPr>
            <w:tcW w:w="153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81329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3462" w:type="pct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781329" w:rsidP="009852C6">
            <w:pPr>
              <w:spacing w:line="240" w:lineRule="auto"/>
            </w:pPr>
            <w:r>
              <w:t xml:space="preserve"> </w:t>
            </w:r>
          </w:p>
        </w:tc>
      </w:tr>
      <w:tr w:rsidR="00EC0D2C" w:rsidTr="009852C6">
        <w:trPr>
          <w:trHeight w:val="253"/>
        </w:trPr>
        <w:tc>
          <w:tcPr>
            <w:tcW w:w="1538" w:type="pct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81329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1824" w:type="pct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81329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81329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81329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EC0D2C" w:rsidTr="009852C6">
        <w:trPr>
          <w:trHeight w:val="20"/>
        </w:trPr>
        <w:tc>
          <w:tcPr>
            <w:tcW w:w="1538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EC0D2C" w:rsidP="009852C6">
            <w:pPr>
              <w:spacing w:line="240" w:lineRule="auto"/>
            </w:pPr>
          </w:p>
        </w:tc>
        <w:tc>
          <w:tcPr>
            <w:tcW w:w="1824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EC0D2C" w:rsidP="009852C6">
            <w:pPr>
              <w:widowControl w:val="0"/>
            </w:pPr>
          </w:p>
        </w:tc>
        <w:tc>
          <w:tcPr>
            <w:tcW w:w="311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81329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69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81329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58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EC0D2C" w:rsidP="009852C6">
            <w:pPr>
              <w:spacing w:line="240" w:lineRule="auto"/>
            </w:pPr>
          </w:p>
        </w:tc>
      </w:tr>
      <w:tr w:rsidR="00EC0D2C" w:rsidTr="009852C6">
        <w:trPr>
          <w:trHeight w:val="450"/>
        </w:trPr>
        <w:tc>
          <w:tcPr>
            <w:tcW w:w="1538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Pr="007B27DD" w:rsidRDefault="007B27DD" w:rsidP="009852C6">
            <w:pPr>
              <w:spacing w:line="240" w:lineRule="auto"/>
            </w:pPr>
            <w:r>
              <w:t>Ana Elsy Díaz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B27DD" w:rsidP="009852C6">
            <w:pPr>
              <w:spacing w:line="240" w:lineRule="auto"/>
            </w:pPr>
            <w:r>
              <w:t>Coor</w:t>
            </w:r>
            <w:r w:rsidR="009852C6">
              <w:t>d</w:t>
            </w:r>
            <w:r>
              <w:t>inadora Autoevaluación, docente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B27DD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EC0D2C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EC0D2C" w:rsidP="009852C6">
            <w:pPr>
              <w:spacing w:line="240" w:lineRule="auto"/>
              <w:rPr>
                <w:b/>
              </w:rPr>
            </w:pPr>
          </w:p>
        </w:tc>
      </w:tr>
      <w:tr w:rsidR="00EC0D2C" w:rsidTr="009852C6">
        <w:trPr>
          <w:trHeight w:val="283"/>
        </w:trPr>
        <w:tc>
          <w:tcPr>
            <w:tcW w:w="1538" w:type="pct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B27DD" w:rsidP="009852C6">
            <w:pPr>
              <w:spacing w:line="240" w:lineRule="auto"/>
            </w:pPr>
            <w:r>
              <w:t>Ana María Sierra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B27DD" w:rsidP="009852C6">
            <w:pPr>
              <w:spacing w:line="240" w:lineRule="auto"/>
            </w:pPr>
            <w:r>
              <w:t>Jefe Formación Académica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EC0D2C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B27DD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EC0D2C" w:rsidP="009852C6">
            <w:pPr>
              <w:spacing w:line="240" w:lineRule="auto"/>
              <w:rPr>
                <w:b/>
              </w:rPr>
            </w:pPr>
          </w:p>
        </w:tc>
      </w:tr>
      <w:tr w:rsidR="007B27DD" w:rsidTr="009852C6">
        <w:trPr>
          <w:trHeight w:val="283"/>
        </w:trPr>
        <w:tc>
          <w:tcPr>
            <w:tcW w:w="15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Claudia Díaz</w:t>
            </w:r>
          </w:p>
        </w:tc>
        <w:tc>
          <w:tcPr>
            <w:tcW w:w="18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Docente</w:t>
            </w: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Pr="002C3CB6" w:rsidRDefault="002C3CB6" w:rsidP="009852C6">
            <w:pPr>
              <w:spacing w:line="240" w:lineRule="auto"/>
            </w:pPr>
            <w:r w:rsidRPr="002C3CB6">
              <w:t>Asunto médico</w:t>
            </w:r>
          </w:p>
        </w:tc>
      </w:tr>
      <w:tr w:rsidR="007B27DD" w:rsidTr="009852C6">
        <w:trPr>
          <w:trHeight w:val="283"/>
        </w:trPr>
        <w:tc>
          <w:tcPr>
            <w:tcW w:w="15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 xml:space="preserve">Claudia </w:t>
            </w:r>
            <w:proofErr w:type="spellStart"/>
            <w:r>
              <w:t>Gutierrez</w:t>
            </w:r>
            <w:proofErr w:type="spellEnd"/>
          </w:p>
        </w:tc>
        <w:tc>
          <w:tcPr>
            <w:tcW w:w="18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Docente</w:t>
            </w: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</w:tr>
      <w:tr w:rsidR="007B27DD" w:rsidTr="009852C6">
        <w:trPr>
          <w:trHeight w:val="351"/>
        </w:trPr>
        <w:tc>
          <w:tcPr>
            <w:tcW w:w="15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Claudia Mesa</w:t>
            </w:r>
          </w:p>
        </w:tc>
        <w:tc>
          <w:tcPr>
            <w:tcW w:w="18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Coordinadora Seccional Oriente, docente.</w:t>
            </w: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</w:tr>
      <w:tr w:rsidR="007B27DD" w:rsidTr="009852C6">
        <w:trPr>
          <w:trHeight w:val="283"/>
        </w:trPr>
        <w:tc>
          <w:tcPr>
            <w:tcW w:w="15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Doris Colorado</w:t>
            </w:r>
          </w:p>
        </w:tc>
        <w:tc>
          <w:tcPr>
            <w:tcW w:w="18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Docente</w:t>
            </w: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</w:tr>
      <w:tr w:rsidR="007B27DD" w:rsidTr="009852C6">
        <w:trPr>
          <w:trHeight w:val="283"/>
        </w:trPr>
        <w:tc>
          <w:tcPr>
            <w:tcW w:w="15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Iván Darío Flórez</w:t>
            </w:r>
          </w:p>
        </w:tc>
        <w:tc>
          <w:tcPr>
            <w:tcW w:w="18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Docente</w:t>
            </w: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</w:tr>
      <w:tr w:rsidR="007B27DD" w:rsidTr="009852C6">
        <w:trPr>
          <w:trHeight w:val="283"/>
        </w:trPr>
        <w:tc>
          <w:tcPr>
            <w:tcW w:w="15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 xml:space="preserve">Jaime </w:t>
            </w:r>
            <w:proofErr w:type="spellStart"/>
            <w:r>
              <w:t>Usma</w:t>
            </w:r>
            <w:proofErr w:type="spellEnd"/>
          </w:p>
        </w:tc>
        <w:tc>
          <w:tcPr>
            <w:tcW w:w="18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Coordinador Maestría</w:t>
            </w: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</w:tr>
      <w:tr w:rsidR="007B27DD" w:rsidTr="009852C6">
        <w:trPr>
          <w:trHeight w:val="448"/>
        </w:trPr>
        <w:tc>
          <w:tcPr>
            <w:tcW w:w="15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 xml:space="preserve">Juan </w:t>
            </w:r>
            <w:proofErr w:type="spellStart"/>
            <w:r>
              <w:t>Rodrigoo</w:t>
            </w:r>
            <w:proofErr w:type="spellEnd"/>
            <w:r>
              <w:t xml:space="preserve"> Bedoya</w:t>
            </w:r>
          </w:p>
        </w:tc>
        <w:tc>
          <w:tcPr>
            <w:tcW w:w="18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Coordinador Reforma Curricular, docente</w:t>
            </w: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</w:tr>
      <w:tr w:rsidR="007B27DD" w:rsidTr="009852C6">
        <w:trPr>
          <w:trHeight w:val="283"/>
        </w:trPr>
        <w:tc>
          <w:tcPr>
            <w:tcW w:w="15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proofErr w:type="spellStart"/>
            <w:r>
              <w:t>Lua</w:t>
            </w:r>
            <w:proofErr w:type="spellEnd"/>
            <w:r>
              <w:t xml:space="preserve"> </w:t>
            </w:r>
            <w:proofErr w:type="spellStart"/>
            <w:r>
              <w:t>Tomasso</w:t>
            </w:r>
            <w:proofErr w:type="spellEnd"/>
            <w:r>
              <w:t xml:space="preserve"> </w:t>
            </w:r>
            <w:proofErr w:type="spellStart"/>
            <w:r>
              <w:t>Catullo</w:t>
            </w:r>
            <w:proofErr w:type="spellEnd"/>
          </w:p>
        </w:tc>
        <w:tc>
          <w:tcPr>
            <w:tcW w:w="18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Docente</w:t>
            </w: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</w:tr>
      <w:tr w:rsidR="007B27DD" w:rsidTr="009852C6">
        <w:trPr>
          <w:trHeight w:val="283"/>
        </w:trPr>
        <w:tc>
          <w:tcPr>
            <w:tcW w:w="15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 xml:space="preserve">Luz Mery </w:t>
            </w:r>
            <w:proofErr w:type="spellStart"/>
            <w:r>
              <w:t>Orredo</w:t>
            </w:r>
            <w:proofErr w:type="spellEnd"/>
          </w:p>
        </w:tc>
        <w:tc>
          <w:tcPr>
            <w:tcW w:w="18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Docente</w:t>
            </w: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</w:tr>
      <w:tr w:rsidR="00EC0D2C" w:rsidTr="009852C6">
        <w:trPr>
          <w:trHeight w:val="283"/>
        </w:trPr>
        <w:tc>
          <w:tcPr>
            <w:tcW w:w="1538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9852C6" w:rsidP="009852C6">
            <w:pPr>
              <w:spacing w:line="240" w:lineRule="auto"/>
            </w:pPr>
            <w:proofErr w:type="spellStart"/>
            <w:r>
              <w:t>Maria</w:t>
            </w:r>
            <w:proofErr w:type="spellEnd"/>
            <w:r>
              <w:t xml:space="preserve"> Elena Ardila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9852C6" w:rsidP="009852C6">
            <w:pPr>
              <w:spacing w:line="240" w:lineRule="auto"/>
            </w:pPr>
            <w:r>
              <w:t>Docente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9852C6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EC0D2C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EC0D2C" w:rsidP="009852C6">
            <w:pPr>
              <w:spacing w:line="240" w:lineRule="auto"/>
            </w:pPr>
          </w:p>
        </w:tc>
      </w:tr>
      <w:tr w:rsidR="009852C6" w:rsidTr="009852C6">
        <w:trPr>
          <w:trHeight w:val="450"/>
        </w:trPr>
        <w:tc>
          <w:tcPr>
            <w:tcW w:w="1538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  <w:r>
              <w:t xml:space="preserve">María </w:t>
            </w:r>
            <w:proofErr w:type="spellStart"/>
            <w:r>
              <w:t>McNulty</w:t>
            </w:r>
            <w:proofErr w:type="spellEnd"/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  <w:r>
              <w:t>Coordinadora Licenciatura en Lenguas Extranjeras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</w:p>
        </w:tc>
      </w:tr>
      <w:tr w:rsidR="009852C6" w:rsidTr="009852C6">
        <w:trPr>
          <w:trHeight w:val="446"/>
        </w:trPr>
        <w:tc>
          <w:tcPr>
            <w:tcW w:w="1538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  <w:r>
              <w:t>Miguel Betancourt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  <w:r>
              <w:t>Coordinador de Prácticas, docente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</w:p>
        </w:tc>
      </w:tr>
      <w:tr w:rsidR="009852C6" w:rsidTr="009852C6">
        <w:trPr>
          <w:trHeight w:val="283"/>
        </w:trPr>
        <w:tc>
          <w:tcPr>
            <w:tcW w:w="1538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  <w:r>
              <w:t>Sandra Echeverri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  <w:r>
              <w:t>Docente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</w:p>
        </w:tc>
      </w:tr>
      <w:tr w:rsidR="009852C6" w:rsidTr="009852C6">
        <w:trPr>
          <w:trHeight w:val="283"/>
        </w:trPr>
        <w:tc>
          <w:tcPr>
            <w:tcW w:w="1538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  <w:r>
              <w:t>Laura Castrillón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  <w:r>
              <w:t>Auxiliar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</w:p>
        </w:tc>
      </w:tr>
    </w:tbl>
    <w:p w:rsidR="00EC0D2C" w:rsidRDefault="00781329">
      <w:pPr>
        <w:spacing w:line="240" w:lineRule="auto"/>
      </w:pPr>
      <w:r>
        <w:rPr>
          <w:b/>
        </w:rPr>
        <w:lastRenderedPageBreak/>
        <w:t xml:space="preserve">Orden del día: </w:t>
      </w:r>
      <w:r w:rsidR="009852C6">
        <w:rPr>
          <w:b/>
        </w:rPr>
        <w:t>Prácticas Académicas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2835"/>
        <w:gridCol w:w="4351"/>
      </w:tblGrid>
      <w:tr w:rsidR="00EC0D2C" w:rsidTr="00740D14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43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EC0D2C" w:rsidTr="00740D14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AF3CD7">
            <w:pPr>
              <w:widowControl w:val="0"/>
              <w:spacing w:line="240" w:lineRule="auto"/>
            </w:pPr>
            <w:r>
              <w:t>Comité de Carrera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40D14">
            <w:pPr>
              <w:widowControl w:val="0"/>
              <w:spacing w:line="240" w:lineRule="auto"/>
            </w:pPr>
            <w:r>
              <w:t xml:space="preserve">Prácticas Académicas - </w:t>
            </w:r>
            <w:r>
              <w:br/>
            </w:r>
            <w:r w:rsidR="002C3CB6">
              <w:t>Discusión del concepto de Escuelas de Desarrollo Profesional</w:t>
            </w:r>
          </w:p>
        </w:tc>
        <w:tc>
          <w:tcPr>
            <w:tcW w:w="43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CD7" w:rsidRDefault="00740D14">
            <w:pPr>
              <w:widowControl w:val="0"/>
              <w:spacing w:line="240" w:lineRule="auto"/>
            </w:pPr>
            <w:r>
              <w:t>1. Para la estructuración de las Prácticas de la versión 3 del programa, se tendrá en cuenta el modelo de Escuelas de Desarrollo Profesional</w:t>
            </w:r>
            <w:r w:rsidR="00AF3CD7">
              <w:t>, pero no se tomará literalmente.</w:t>
            </w:r>
          </w:p>
          <w:p w:rsidR="00EC0D2C" w:rsidRDefault="00AF3CD7">
            <w:pPr>
              <w:widowControl w:val="0"/>
              <w:spacing w:line="240" w:lineRule="auto"/>
            </w:pPr>
            <w:r>
              <w:t>2. Se debe validar el conocimiento de profesores colaboradores</w:t>
            </w:r>
            <w:r w:rsidR="00740D14">
              <w:br/>
            </w:r>
            <w:r>
              <w:t>3</w:t>
            </w:r>
            <w:r w:rsidR="00740D14">
              <w:t xml:space="preserve">. No se levantan prerrequisitos o </w:t>
            </w:r>
            <w:proofErr w:type="spellStart"/>
            <w:r w:rsidR="00740D14">
              <w:t>correquisitos</w:t>
            </w:r>
            <w:proofErr w:type="spellEnd"/>
            <w:r w:rsidR="00740D14">
              <w:t xml:space="preserve"> para la práctica.</w:t>
            </w:r>
          </w:p>
          <w:p w:rsidR="00740D14" w:rsidRDefault="00740D14">
            <w:pPr>
              <w:widowControl w:val="0"/>
              <w:spacing w:line="240" w:lineRule="auto"/>
            </w:pPr>
            <w:r>
              <w:t>3. Un coordinador para todas las prácticas con una carga de 300 horas</w:t>
            </w:r>
          </w:p>
          <w:p w:rsidR="00740D14" w:rsidRDefault="00740D14">
            <w:pPr>
              <w:widowControl w:val="0"/>
              <w:spacing w:line="240" w:lineRule="auto"/>
            </w:pPr>
            <w:r>
              <w:t>4. Los trabajos de grado se pueden hacer en equipos y se deben sustentar</w:t>
            </w:r>
          </w:p>
          <w:p w:rsidR="00740D14" w:rsidRDefault="00740D14">
            <w:pPr>
              <w:widowControl w:val="0"/>
              <w:spacing w:line="240" w:lineRule="auto"/>
            </w:pPr>
            <w:r>
              <w:t xml:space="preserve">5. </w:t>
            </w:r>
            <w:r w:rsidR="00AF3CD7">
              <w:t>Los e</w:t>
            </w:r>
            <w:r>
              <w:t xml:space="preserve">valuadores </w:t>
            </w:r>
            <w:r w:rsidR="00AF3CD7">
              <w:t xml:space="preserve">deben ser </w:t>
            </w:r>
            <w:r>
              <w:t>miembros del Comité de Carrera</w:t>
            </w:r>
            <w:r w:rsidR="00AF3CD7">
              <w:t>.</w:t>
            </w:r>
          </w:p>
          <w:p w:rsidR="00AF3CD7" w:rsidRDefault="00AF3CD7">
            <w:pPr>
              <w:widowControl w:val="0"/>
              <w:spacing w:line="240" w:lineRule="auto"/>
            </w:pPr>
            <w:r>
              <w:t>6. Se le pagará $70.000 al evaluador.</w:t>
            </w:r>
            <w:bookmarkStart w:id="0" w:name="_GoBack"/>
            <w:bookmarkEnd w:id="0"/>
          </w:p>
          <w:p w:rsidR="00740D14" w:rsidRDefault="00740D14">
            <w:pPr>
              <w:widowControl w:val="0"/>
              <w:spacing w:line="240" w:lineRule="auto"/>
            </w:pPr>
          </w:p>
        </w:tc>
      </w:tr>
    </w:tbl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sectPr w:rsidR="00EC0D2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C0D2C"/>
    <w:rsid w:val="002C3CB6"/>
    <w:rsid w:val="00740D14"/>
    <w:rsid w:val="00781329"/>
    <w:rsid w:val="007B27DD"/>
    <w:rsid w:val="009852C6"/>
    <w:rsid w:val="00AF3CD7"/>
    <w:rsid w:val="00EC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4E978-7806-4B5B-A3B5-DFF96219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740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Usuario4</dc:creator>
  <cp:lastModifiedBy>Tamara Rojas Triana</cp:lastModifiedBy>
  <cp:revision>7</cp:revision>
  <dcterms:created xsi:type="dcterms:W3CDTF">2017-07-13T21:56:00Z</dcterms:created>
  <dcterms:modified xsi:type="dcterms:W3CDTF">2017-09-12T13:51:00Z</dcterms:modified>
</cp:coreProperties>
</file>