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8F502E">
      <w:pPr>
        <w:jc w:val="center"/>
      </w:pPr>
      <w:bookmarkStart w:id="0" w:name="_GoBack"/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8F502E">
      <w:pPr>
        <w:jc w:val="center"/>
      </w:pPr>
      <w:r w:rsidRPr="00663AB2">
        <w:t>ACTA No.</w:t>
      </w:r>
      <w:r w:rsidR="004742EF">
        <w:t>10</w:t>
      </w:r>
      <w:r w:rsidR="0022763F">
        <w:t>4</w:t>
      </w:r>
    </w:p>
    <w:p w:rsidR="006F316D" w:rsidRDefault="0022763F" w:rsidP="008F502E">
      <w:pPr>
        <w:jc w:val="center"/>
      </w:pPr>
      <w:r>
        <w:t>Noviembre</w:t>
      </w:r>
      <w:r w:rsidR="008F502E">
        <w:t xml:space="preserve"> 2</w:t>
      </w:r>
      <w:r>
        <w:t>9</w:t>
      </w:r>
      <w:r w:rsidR="008F502E">
        <w:t xml:space="preserve"> de 2016.</w:t>
      </w:r>
    </w:p>
    <w:p w:rsidR="006F316D" w:rsidRDefault="006F316D" w:rsidP="000A392E"/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22763F" w:rsidRDefault="0022763F" w:rsidP="000A392E">
      <w:r>
        <w:t>María Elena Arango Rave</w:t>
      </w:r>
    </w:p>
    <w:p w:rsidR="006F316D" w:rsidRDefault="008F502E" w:rsidP="000A392E">
      <w:r>
        <w:t xml:space="preserve">Jorge Alberto </w:t>
      </w:r>
      <w:r w:rsidR="0022763F">
        <w:t>Martínez</w:t>
      </w:r>
      <w:r>
        <w:t xml:space="preserve"> Montoya</w:t>
      </w:r>
      <w:r w:rsidR="008653B4">
        <w:t xml:space="preserve"> </w:t>
      </w:r>
    </w:p>
    <w:p w:rsidR="006F316D" w:rsidRDefault="006F316D" w:rsidP="000A392E">
      <w:r w:rsidRPr="00693F3A">
        <w:t xml:space="preserve">Abraham </w:t>
      </w:r>
      <w:proofErr w:type="spellStart"/>
      <w:r w:rsidRPr="00693F3A">
        <w:t>Chams</w:t>
      </w:r>
      <w:proofErr w:type="spellEnd"/>
      <w:r w:rsidRPr="00693F3A">
        <w:t xml:space="preserve"> </w:t>
      </w:r>
      <w:proofErr w:type="spellStart"/>
      <w:r w:rsidRPr="00693F3A">
        <w:t>Antury</w:t>
      </w:r>
      <w:proofErr w:type="spellEnd"/>
    </w:p>
    <w:p w:rsidR="008F502E" w:rsidRDefault="008F502E" w:rsidP="002E758E">
      <w:pPr>
        <w:tabs>
          <w:tab w:val="center" w:pos="5330"/>
        </w:tabs>
      </w:pPr>
      <w:r>
        <w:t xml:space="preserve">Luis Fernando lince </w:t>
      </w:r>
      <w:r w:rsidR="0022763F">
        <w:t>Varela</w:t>
      </w:r>
      <w:r w:rsidR="002E758E">
        <w:tab/>
      </w:r>
    </w:p>
    <w:p w:rsidR="004742EF" w:rsidRDefault="0022763F" w:rsidP="000A392E">
      <w:r>
        <w:t>Walter Romero Espitia</w:t>
      </w:r>
    </w:p>
    <w:p w:rsidR="004742EF" w:rsidRDefault="004742EF" w:rsidP="000A392E"/>
    <w:p w:rsidR="006F316D" w:rsidRPr="00693F3A" w:rsidRDefault="006F316D" w:rsidP="000A392E"/>
    <w:p w:rsidR="009F2D53" w:rsidRDefault="009F2D53" w:rsidP="000A392E"/>
    <w:p w:rsidR="009F2D53" w:rsidRDefault="009F2D53" w:rsidP="000A392E"/>
    <w:p w:rsidR="006F316D" w:rsidRDefault="006F316D" w:rsidP="000A392E">
      <w:r w:rsidRPr="00F43BE1">
        <w:t>ORDEN DEL DIA</w:t>
      </w:r>
      <w:r w:rsidRPr="00693F3A">
        <w:t>:</w:t>
      </w:r>
    </w:p>
    <w:p w:rsidR="009F2D53" w:rsidRDefault="009F2D53" w:rsidP="000A392E"/>
    <w:p w:rsidR="009F2D53" w:rsidRPr="00693F3A" w:rsidRDefault="009F2D53" w:rsidP="000A392E"/>
    <w:p w:rsidR="006F316D" w:rsidRPr="00693F3A" w:rsidRDefault="006F316D" w:rsidP="000A392E"/>
    <w:p w:rsidR="008F123D" w:rsidRDefault="00ED5F9D" w:rsidP="00385450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4742EF">
        <w:t>10</w:t>
      </w:r>
      <w:r w:rsidR="0022763F">
        <w:t>3</w:t>
      </w:r>
      <w:r w:rsidR="008F502E">
        <w:t xml:space="preserve"> de </w:t>
      </w:r>
      <w:r w:rsidR="0022763F">
        <w:t>Noviembre 26</w:t>
      </w:r>
      <w:r w:rsidR="004742EF">
        <w:t xml:space="preserve"> </w:t>
      </w:r>
      <w:r w:rsidR="00E90D3D">
        <w:t>de 2016</w:t>
      </w:r>
    </w:p>
    <w:p w:rsidR="002C6077" w:rsidRDefault="002C6077" w:rsidP="002C6077">
      <w:pPr>
        <w:pStyle w:val="Prrafodelista"/>
        <w:numPr>
          <w:ilvl w:val="0"/>
          <w:numId w:val="3"/>
        </w:numPr>
      </w:pPr>
      <w:r>
        <w:rPr>
          <w:lang w:val="es-CO" w:eastAsia="es-CO"/>
        </w:rPr>
        <w:t xml:space="preserve">Solicitud de la doctora Catalina Restrepo, residente de primer año de </w:t>
      </w:r>
      <w:r w:rsidRPr="004530A6">
        <w:t>Cirugía 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>, para que se le</w:t>
      </w:r>
      <w:r>
        <w:t xml:space="preserve">  autoricen las vacaciones.</w:t>
      </w:r>
    </w:p>
    <w:p w:rsidR="00171D85" w:rsidRDefault="002C6077" w:rsidP="00D642B6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8F123D">
        <w:t xml:space="preserve">Calificación </w:t>
      </w:r>
      <w:r w:rsidR="00D642B6">
        <w:rPr>
          <w:lang w:val="es-CO" w:eastAsia="es-CO"/>
        </w:rPr>
        <w:t xml:space="preserve">de Internos y </w:t>
      </w:r>
      <w:r w:rsidRPr="000A392E">
        <w:rPr>
          <w:lang w:val="es-CO" w:eastAsia="es-CO"/>
        </w:rPr>
        <w:t xml:space="preserve">Residentes </w:t>
      </w:r>
      <w:r w:rsidRPr="004530A6">
        <w:t xml:space="preserve">de </w:t>
      </w:r>
      <w:r>
        <w:t xml:space="preserve">Cirugía General, </w:t>
      </w:r>
      <w:r w:rsidRPr="004530A6">
        <w:t>Cirugía 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que rotaron por el servicio durante los meses de </w:t>
      </w:r>
      <w:r w:rsidR="00171D85">
        <w:rPr>
          <w:lang w:val="es-CO" w:eastAsia="es-CO"/>
        </w:rPr>
        <w:t xml:space="preserve">octubre </w:t>
      </w:r>
      <w:r>
        <w:rPr>
          <w:lang w:val="es-CO" w:eastAsia="es-CO"/>
        </w:rPr>
        <w:t xml:space="preserve">y </w:t>
      </w:r>
      <w:r w:rsidR="00171D85">
        <w:rPr>
          <w:lang w:val="es-CO" w:eastAsia="es-CO"/>
        </w:rPr>
        <w:t>noviembre</w:t>
      </w:r>
      <w:r>
        <w:rPr>
          <w:lang w:val="es-CO" w:eastAsia="es-CO"/>
        </w:rPr>
        <w:t xml:space="preserve">  de 2016.</w:t>
      </w:r>
      <w:r w:rsidR="00D642B6">
        <w:rPr>
          <w:lang w:val="es-CO" w:eastAsia="es-CO"/>
        </w:rPr>
        <w:t xml:space="preserve"> Así como la c</w:t>
      </w:r>
      <w:r w:rsidR="00171D85" w:rsidRPr="00D642B6">
        <w:rPr>
          <w:lang w:val="es-CO" w:eastAsia="es-CO"/>
        </w:rPr>
        <w:t xml:space="preserve">alificación de </w:t>
      </w:r>
      <w:r w:rsidR="00D642B6">
        <w:rPr>
          <w:lang w:val="es-CO" w:eastAsia="es-CO"/>
        </w:rPr>
        <w:t xml:space="preserve">la </w:t>
      </w:r>
      <w:r w:rsidR="00171D85" w:rsidRPr="00D642B6">
        <w:rPr>
          <w:lang w:val="es-CO" w:eastAsia="es-CO"/>
        </w:rPr>
        <w:t>residente del Hospital Universitario Central de Asturias</w:t>
      </w:r>
      <w:r w:rsidR="009F2D53">
        <w:rPr>
          <w:lang w:val="es-CO" w:eastAsia="es-CO"/>
        </w:rPr>
        <w:t>.</w:t>
      </w:r>
    </w:p>
    <w:p w:rsidR="009F2D53" w:rsidRPr="00D642B6" w:rsidRDefault="009F2D53" w:rsidP="00D642B6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Solicitud del Dr. Walter Romero de rotación por el Hospital Pablo Tobón Uribe.</w:t>
      </w:r>
    </w:p>
    <w:p w:rsidR="002C6077" w:rsidRDefault="00D642B6" w:rsidP="002C6077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Informe de la presentación en el comité de posgrado de la facultad de medicina, de la propuesta para el nuevo programa de especialidad en Cirugía Pediátrica.</w:t>
      </w:r>
    </w:p>
    <w:p w:rsidR="002C6077" w:rsidRDefault="004742EF" w:rsidP="002C6077">
      <w:r>
        <w:t xml:space="preserve"> </w:t>
      </w:r>
    </w:p>
    <w:p w:rsidR="006F316D" w:rsidRPr="00760E78" w:rsidRDefault="006F316D" w:rsidP="00D642B6">
      <w:pPr>
        <w:ind w:left="0" w:firstLine="0"/>
      </w:pPr>
      <w:r w:rsidRPr="00760E78">
        <w:t>DESARROLLO:</w:t>
      </w:r>
    </w:p>
    <w:p w:rsidR="006F316D" w:rsidRPr="00760E78" w:rsidRDefault="006F316D" w:rsidP="000A392E"/>
    <w:p w:rsidR="00004979" w:rsidRPr="00693F3A" w:rsidRDefault="00004979" w:rsidP="00004979"/>
    <w:p w:rsidR="00004979" w:rsidRDefault="0053678F" w:rsidP="004742EF">
      <w:pPr>
        <w:pStyle w:val="Prrafodelista"/>
        <w:numPr>
          <w:ilvl w:val="0"/>
          <w:numId w:val="38"/>
        </w:numPr>
      </w:pPr>
      <w:r>
        <w:t xml:space="preserve"> </w:t>
      </w:r>
      <w:r w:rsidR="0022763F">
        <w:t>Se aprueba acta No 103</w:t>
      </w:r>
      <w:r w:rsidR="004742EF">
        <w:t xml:space="preserve"> de </w:t>
      </w:r>
      <w:r w:rsidR="0022763F">
        <w:t>Novi</w:t>
      </w:r>
      <w:r w:rsidR="004742EF">
        <w:t>embre 2</w:t>
      </w:r>
      <w:r w:rsidR="0022763F">
        <w:t>6</w:t>
      </w:r>
      <w:r w:rsidR="004742EF">
        <w:t xml:space="preserve"> de 2016</w:t>
      </w:r>
      <w:r w:rsidR="00004979" w:rsidRPr="0046270E">
        <w:t xml:space="preserve">. </w:t>
      </w:r>
    </w:p>
    <w:p w:rsidR="002C6077" w:rsidRPr="001F480C" w:rsidRDefault="004742EF" w:rsidP="00451F1F">
      <w:pPr>
        <w:pStyle w:val="Prrafodelista"/>
        <w:numPr>
          <w:ilvl w:val="0"/>
          <w:numId w:val="38"/>
        </w:numPr>
      </w:pPr>
      <w:r>
        <w:t>Se aprueba</w:t>
      </w:r>
      <w:r w:rsidR="002C6077">
        <w:t xml:space="preserve">n las vacaciones a la doctora </w:t>
      </w:r>
      <w:r w:rsidR="002C6077" w:rsidRPr="002C6077">
        <w:rPr>
          <w:lang w:val="es-CO" w:eastAsia="es-CO"/>
        </w:rPr>
        <w:t>Catalina Restrepo del 1° al 20 de abril de 2017</w:t>
      </w:r>
    </w:p>
    <w:p w:rsidR="001F480C" w:rsidRDefault="001F480C" w:rsidP="00451F1F">
      <w:pPr>
        <w:pStyle w:val="Prrafodelista"/>
        <w:numPr>
          <w:ilvl w:val="0"/>
          <w:numId w:val="38"/>
        </w:numPr>
      </w:pPr>
      <w:r>
        <w:t xml:space="preserve">Calificación de los </w:t>
      </w:r>
      <w:r w:rsidR="00D642B6">
        <w:t>Internos y R</w:t>
      </w:r>
      <w:r>
        <w:t>esidentes.</w:t>
      </w:r>
    </w:p>
    <w:p w:rsidR="001F480C" w:rsidRDefault="001F480C" w:rsidP="001F480C">
      <w:pPr>
        <w:pStyle w:val="Prrafodelista"/>
        <w:ind w:left="720" w:firstLine="0"/>
      </w:pPr>
      <w:r>
        <w:t>-Walter Romero E. 5.0</w:t>
      </w:r>
    </w:p>
    <w:p w:rsidR="001F480C" w:rsidRDefault="001F480C" w:rsidP="001F480C">
      <w:pPr>
        <w:pStyle w:val="Prrafodelista"/>
        <w:ind w:left="720" w:firstLine="0"/>
      </w:pPr>
      <w:r>
        <w:t>-</w:t>
      </w:r>
      <w:proofErr w:type="spellStart"/>
      <w:r>
        <w:t>Cristiam</w:t>
      </w:r>
      <w:proofErr w:type="spellEnd"/>
      <w:r>
        <w:t xml:space="preserve"> A. Morales 4.7</w:t>
      </w:r>
    </w:p>
    <w:p w:rsidR="001F480C" w:rsidRDefault="001F480C" w:rsidP="001F480C">
      <w:pPr>
        <w:pStyle w:val="Prrafodelista"/>
        <w:ind w:left="720" w:firstLine="0"/>
      </w:pPr>
      <w:r>
        <w:t>-Ana Lucia Castaño C. 4.9</w:t>
      </w:r>
    </w:p>
    <w:p w:rsidR="001F480C" w:rsidRPr="00D642B6" w:rsidRDefault="001F480C" w:rsidP="001F480C">
      <w:pPr>
        <w:ind w:left="0" w:firstLine="0"/>
        <w:rPr>
          <w:lang w:val="es-CO" w:eastAsia="es-CO"/>
        </w:rPr>
      </w:pPr>
      <w:r>
        <w:t xml:space="preserve">     </w:t>
      </w:r>
      <w:r w:rsidR="00D642B6">
        <w:t xml:space="preserve">       -</w:t>
      </w:r>
      <w:r>
        <w:t>Diana Carolina Lara Cárdenas</w:t>
      </w:r>
      <w:r w:rsidR="00D642B6">
        <w:rPr>
          <w:lang w:val="es-CO" w:eastAsia="es-CO"/>
        </w:rPr>
        <w:t>: 5.0</w:t>
      </w:r>
      <w:r>
        <w:t xml:space="preserve"> </w:t>
      </w:r>
      <w:r w:rsidR="00D642B6">
        <w:t xml:space="preserve">       </w:t>
      </w:r>
    </w:p>
    <w:p w:rsidR="00270C6C" w:rsidRDefault="00270C6C" w:rsidP="001F480C">
      <w:pPr>
        <w:ind w:left="0" w:firstLine="0"/>
      </w:pPr>
      <w:r>
        <w:t xml:space="preserve">     </w:t>
      </w:r>
      <w:r w:rsidR="00D642B6">
        <w:t xml:space="preserve">       -</w:t>
      </w:r>
      <w:r>
        <w:t xml:space="preserve">Valeria </w:t>
      </w:r>
      <w:proofErr w:type="spellStart"/>
      <w:r>
        <w:t>Sofia</w:t>
      </w:r>
      <w:proofErr w:type="spellEnd"/>
      <w:r>
        <w:t xml:space="preserve"> López Zambrano</w:t>
      </w:r>
      <w:r w:rsidR="00D642B6">
        <w:t xml:space="preserve"> 5.0</w:t>
      </w:r>
    </w:p>
    <w:p w:rsidR="009F2D53" w:rsidRDefault="009F2D53" w:rsidP="001F480C">
      <w:pPr>
        <w:ind w:left="0" w:firstLine="0"/>
      </w:pPr>
      <w:r>
        <w:lastRenderedPageBreak/>
        <w:t>4. Se aprueba la solicitud del Residente Walter Romero para realizar su rotación de cirugía pediátrica en el Hospital Pablo Tobón Uribe en los meses de febrero y marzo de 2017</w:t>
      </w:r>
    </w:p>
    <w:p w:rsidR="00F9505E" w:rsidRDefault="00F9505E" w:rsidP="001F480C">
      <w:pPr>
        <w:ind w:left="0" w:firstLine="0"/>
      </w:pPr>
    </w:p>
    <w:p w:rsidR="00F9505E" w:rsidRDefault="009F2D53" w:rsidP="009F2D53">
      <w:pPr>
        <w:pStyle w:val="Prrafodelista"/>
        <w:ind w:left="720" w:firstLine="0"/>
      </w:pPr>
      <w:r>
        <w:t xml:space="preserve">5. </w:t>
      </w:r>
      <w:r w:rsidR="00F9505E">
        <w:t xml:space="preserve">Se  presentó el informe de la presentación al comité de postgrado de la propuesta del nuevo programa de especialización en Cirugía Pediátrica. </w:t>
      </w:r>
    </w:p>
    <w:p w:rsidR="001F480C" w:rsidRDefault="001F480C" w:rsidP="001F480C">
      <w:pPr>
        <w:ind w:left="0" w:firstLine="0"/>
      </w:pPr>
    </w:p>
    <w:p w:rsidR="004742EF" w:rsidRDefault="004742EF" w:rsidP="004742EF">
      <w:pPr>
        <w:ind w:left="360" w:firstLine="0"/>
      </w:pPr>
    </w:p>
    <w:p w:rsidR="00004979" w:rsidRPr="000A392E" w:rsidRDefault="00004979" w:rsidP="00004979">
      <w:pPr>
        <w:rPr>
          <w:lang w:val="es-CO" w:eastAsia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2E758E" w:rsidRDefault="002E758E" w:rsidP="002E758E">
      <w:pPr>
        <w:ind w:left="0" w:firstLine="0"/>
        <w:rPr>
          <w:lang w:val="es-CO"/>
        </w:rPr>
      </w:pPr>
    </w:p>
    <w:p w:rsidR="002E758E" w:rsidRDefault="002E758E" w:rsidP="002E758E">
      <w:pPr>
        <w:ind w:left="0" w:firstLine="0"/>
        <w:rPr>
          <w:lang w:val="es-CO"/>
        </w:rPr>
      </w:pPr>
    </w:p>
    <w:p w:rsidR="009F2D53" w:rsidRDefault="002E758E" w:rsidP="002E758E">
      <w:pPr>
        <w:ind w:left="0" w:firstLine="0"/>
      </w:pPr>
      <w:r w:rsidRPr="00760E78">
        <w:rPr>
          <w:lang w:val="es-CO"/>
        </w:rPr>
        <w:t xml:space="preserve">Dra. </w:t>
      </w:r>
      <w:r w:rsidRPr="00760E78">
        <w:t>MARIA ELENA ARANGO R</w:t>
      </w:r>
      <w:r>
        <w:t>.</w:t>
      </w:r>
      <w:r w:rsidR="009F2D53">
        <w:tab/>
        <w:t xml:space="preserve">                Dr. ABRAHAM CHAMS ANTURI</w:t>
      </w:r>
      <w:r w:rsidR="009F2D53">
        <w:tab/>
      </w:r>
    </w:p>
    <w:p w:rsidR="002E758E" w:rsidRDefault="002E758E" w:rsidP="002E758E">
      <w:pPr>
        <w:ind w:left="0" w:firstLine="0"/>
      </w:pPr>
      <w:r>
        <w:t>Jefe. Sección Cirugía y Urología Pediátrica</w:t>
      </w:r>
    </w:p>
    <w:p w:rsidR="009F2D53" w:rsidRDefault="009F2D53" w:rsidP="002E758E">
      <w:pPr>
        <w:ind w:left="0" w:firstLine="0"/>
      </w:pPr>
    </w:p>
    <w:p w:rsidR="009F2D53" w:rsidRDefault="009F2D53" w:rsidP="002E758E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  <w:r>
        <w:t xml:space="preserve">Dr. LUIS FERNANDO LINCE </w:t>
      </w:r>
      <w:r>
        <w:tab/>
      </w:r>
      <w:r>
        <w:tab/>
        <w:t xml:space="preserve">    </w:t>
      </w:r>
      <w:r>
        <w:t>Dr. JORGE A. MARTINEZ</w:t>
      </w: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</w:p>
    <w:p w:rsidR="009F2D53" w:rsidRDefault="009F2D53" w:rsidP="009F2D53">
      <w:pPr>
        <w:ind w:left="0" w:firstLine="0"/>
      </w:pPr>
      <w:r>
        <w:t>Dra. NATALIA HERRERA TORO.</w:t>
      </w:r>
    </w:p>
    <w:p w:rsidR="009F2D53" w:rsidRDefault="009F2D53" w:rsidP="002E758E">
      <w:pPr>
        <w:ind w:left="0" w:firstLine="0"/>
      </w:pPr>
    </w:p>
    <w:p w:rsidR="002E758E" w:rsidRDefault="002E758E" w:rsidP="002E758E">
      <w:pPr>
        <w:ind w:left="0" w:firstLine="0"/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Pr="00CB5900" w:rsidRDefault="00CB5900" w:rsidP="000A392E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A392E">
      <w:pPr>
        <w:rPr>
          <w:lang w:val="es-CO" w:eastAsia="es-CO"/>
        </w:rPr>
      </w:pPr>
    </w:p>
    <w:bookmarkEnd w:id="0"/>
    <w:p w:rsidR="00CB5900" w:rsidRPr="00760E78" w:rsidRDefault="00CB5900" w:rsidP="000A392E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0D" w:rsidRDefault="0029270D" w:rsidP="000A392E">
      <w:r>
        <w:separator/>
      </w:r>
    </w:p>
  </w:endnote>
  <w:endnote w:type="continuationSeparator" w:id="0">
    <w:p w:rsidR="0029270D" w:rsidRDefault="0029270D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0D" w:rsidRDefault="0029270D" w:rsidP="000A392E">
      <w:r>
        <w:separator/>
      </w:r>
    </w:p>
  </w:footnote>
  <w:footnote w:type="continuationSeparator" w:id="0">
    <w:p w:rsidR="0029270D" w:rsidRDefault="0029270D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27"/>
      <w:gridCol w:w="7460"/>
    </w:tblGrid>
    <w:tr w:rsidR="002E758E" w:rsidRPr="00D37948" w:rsidTr="002E758E">
      <w:trPr>
        <w:trHeight w:val="7"/>
      </w:trPr>
      <w:tc>
        <w:tcPr>
          <w:tcW w:w="1727" w:type="dxa"/>
        </w:tcPr>
        <w:p w:rsidR="002E758E" w:rsidRDefault="002E758E" w:rsidP="002E758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63360" behindDoc="1" locked="0" layoutInCell="1" allowOverlap="1" wp14:anchorId="2D44DB2E" wp14:editId="4599441C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60" w:type="dxa"/>
        </w:tcPr>
        <w:p w:rsidR="002E758E" w:rsidRPr="008A639B" w:rsidRDefault="002E758E" w:rsidP="002E758E">
          <w:pPr>
            <w:pStyle w:val="Ttulo1"/>
            <w:jc w:val="center"/>
          </w:pPr>
          <w:r w:rsidRPr="008A639B">
            <w:t>SECCIÓN</w:t>
          </w:r>
        </w:p>
        <w:p w:rsidR="002E758E" w:rsidRPr="008A639B" w:rsidRDefault="002E758E" w:rsidP="002E758E">
          <w:pPr>
            <w:pStyle w:val="Ttulo1"/>
            <w:jc w:val="center"/>
          </w:pPr>
          <w:r w:rsidRPr="008A639B">
            <w:t>CIRUGÍA Y UROLOGÍA PEDIÁTRICA</w:t>
          </w:r>
        </w:p>
        <w:p w:rsidR="002E758E" w:rsidRPr="008A639B" w:rsidRDefault="002E758E" w:rsidP="002E758E">
          <w:pPr>
            <w:jc w:val="center"/>
            <w:rPr>
              <w:lang w:val="es-ES"/>
            </w:rPr>
          </w:pPr>
          <w:r w:rsidRPr="008A639B">
            <w:rPr>
              <w:lang w:val="es-ES"/>
            </w:rPr>
            <w:t>Departamento de Cirugía</w:t>
          </w:r>
        </w:p>
        <w:p w:rsidR="002E758E" w:rsidRPr="008A639B" w:rsidRDefault="002E758E" w:rsidP="002E758E">
          <w:pPr>
            <w:jc w:val="center"/>
            <w:rPr>
              <w:lang w:val="es-ES"/>
            </w:rPr>
          </w:pPr>
        </w:p>
        <w:p w:rsidR="002E758E" w:rsidRPr="008A639B" w:rsidRDefault="002E758E" w:rsidP="002E758E">
          <w:pPr>
            <w:jc w:val="center"/>
          </w:pPr>
          <w:r w:rsidRPr="008A639B">
            <w:t>UNIVERSIDAD DE ANTIOQUÍA</w:t>
          </w:r>
        </w:p>
        <w:p w:rsidR="002E758E" w:rsidRPr="008A639B" w:rsidRDefault="002E758E" w:rsidP="002E758E">
          <w:pPr>
            <w:jc w:val="center"/>
          </w:pPr>
          <w:r w:rsidRPr="008A639B">
            <w:t>FACULTAD DE MEDICINA</w:t>
          </w:r>
        </w:p>
      </w:tc>
    </w:tr>
    <w:tr w:rsidR="002E758E" w:rsidRPr="00D37948" w:rsidTr="002E758E">
      <w:trPr>
        <w:trHeight w:val="2"/>
      </w:trPr>
      <w:tc>
        <w:tcPr>
          <w:tcW w:w="1727" w:type="dxa"/>
        </w:tcPr>
        <w:p w:rsidR="002E758E" w:rsidRDefault="002E758E" w:rsidP="002E758E"/>
        <w:p w:rsidR="002E758E" w:rsidRDefault="002E758E" w:rsidP="002E758E"/>
        <w:p w:rsidR="002E758E" w:rsidRDefault="002E758E" w:rsidP="002E758E">
          <w:pPr>
            <w:ind w:left="0" w:firstLine="0"/>
          </w:pPr>
          <w:r>
            <w:t xml:space="preserve">      1803</w:t>
          </w:r>
        </w:p>
        <w:p w:rsidR="002E758E" w:rsidRDefault="002E758E" w:rsidP="002E758E"/>
        <w:p w:rsidR="002E758E" w:rsidRDefault="002E758E" w:rsidP="002E758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7460" w:type="dxa"/>
        </w:tcPr>
        <w:p w:rsidR="002E758E" w:rsidRPr="008A639B" w:rsidRDefault="002E758E" w:rsidP="002E758E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AA1"/>
    <w:multiLevelType w:val="hybridMultilevel"/>
    <w:tmpl w:val="06705972"/>
    <w:lvl w:ilvl="0" w:tplc="24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5B147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67BB8"/>
    <w:multiLevelType w:val="hybridMultilevel"/>
    <w:tmpl w:val="1A627F7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E25BE"/>
    <w:multiLevelType w:val="hybridMultilevel"/>
    <w:tmpl w:val="4ACA80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2109A"/>
    <w:multiLevelType w:val="hybridMultilevel"/>
    <w:tmpl w:val="2A06B0DE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B0AF7"/>
    <w:multiLevelType w:val="hybridMultilevel"/>
    <w:tmpl w:val="335A64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6"/>
  </w:num>
  <w:num w:numId="4">
    <w:abstractNumId w:val="19"/>
  </w:num>
  <w:num w:numId="5">
    <w:abstractNumId w:val="5"/>
  </w:num>
  <w:num w:numId="6">
    <w:abstractNumId w:val="9"/>
  </w:num>
  <w:num w:numId="7">
    <w:abstractNumId w:val="31"/>
  </w:num>
  <w:num w:numId="8">
    <w:abstractNumId w:val="25"/>
  </w:num>
  <w:num w:numId="9">
    <w:abstractNumId w:val="11"/>
  </w:num>
  <w:num w:numId="10">
    <w:abstractNumId w:val="8"/>
  </w:num>
  <w:num w:numId="11">
    <w:abstractNumId w:val="18"/>
  </w:num>
  <w:num w:numId="12">
    <w:abstractNumId w:val="27"/>
  </w:num>
  <w:num w:numId="13">
    <w:abstractNumId w:val="15"/>
  </w:num>
  <w:num w:numId="14">
    <w:abstractNumId w:val="35"/>
  </w:num>
  <w:num w:numId="15">
    <w:abstractNumId w:val="28"/>
  </w:num>
  <w:num w:numId="16">
    <w:abstractNumId w:val="36"/>
  </w:num>
  <w:num w:numId="17">
    <w:abstractNumId w:val="2"/>
  </w:num>
  <w:num w:numId="18">
    <w:abstractNumId w:val="33"/>
  </w:num>
  <w:num w:numId="19">
    <w:abstractNumId w:val="3"/>
  </w:num>
  <w:num w:numId="20">
    <w:abstractNumId w:val="16"/>
  </w:num>
  <w:num w:numId="21">
    <w:abstractNumId w:val="30"/>
  </w:num>
  <w:num w:numId="22">
    <w:abstractNumId w:val="32"/>
  </w:num>
  <w:num w:numId="23">
    <w:abstractNumId w:val="1"/>
  </w:num>
  <w:num w:numId="24">
    <w:abstractNumId w:val="24"/>
  </w:num>
  <w:num w:numId="25">
    <w:abstractNumId w:val="10"/>
  </w:num>
  <w:num w:numId="26">
    <w:abstractNumId w:val="14"/>
  </w:num>
  <w:num w:numId="27">
    <w:abstractNumId w:val="34"/>
  </w:num>
  <w:num w:numId="28">
    <w:abstractNumId w:val="21"/>
  </w:num>
  <w:num w:numId="29">
    <w:abstractNumId w:val="4"/>
  </w:num>
  <w:num w:numId="30">
    <w:abstractNumId w:val="17"/>
  </w:num>
  <w:num w:numId="31">
    <w:abstractNumId w:val="37"/>
  </w:num>
  <w:num w:numId="32">
    <w:abstractNumId w:val="7"/>
  </w:num>
  <w:num w:numId="33">
    <w:abstractNumId w:val="26"/>
  </w:num>
  <w:num w:numId="34">
    <w:abstractNumId w:val="22"/>
  </w:num>
  <w:num w:numId="35">
    <w:abstractNumId w:val="13"/>
  </w:num>
  <w:num w:numId="36">
    <w:abstractNumId w:val="0"/>
  </w:num>
  <w:num w:numId="37">
    <w:abstractNumId w:val="23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04979"/>
    <w:rsid w:val="00012DEE"/>
    <w:rsid w:val="000365F2"/>
    <w:rsid w:val="000551D4"/>
    <w:rsid w:val="000565C9"/>
    <w:rsid w:val="00097185"/>
    <w:rsid w:val="000A392E"/>
    <w:rsid w:val="000C7F9F"/>
    <w:rsid w:val="000D001D"/>
    <w:rsid w:val="000D78CC"/>
    <w:rsid w:val="000E37F3"/>
    <w:rsid w:val="001030FC"/>
    <w:rsid w:val="00134ECA"/>
    <w:rsid w:val="001376F9"/>
    <w:rsid w:val="00143BA5"/>
    <w:rsid w:val="00143CD9"/>
    <w:rsid w:val="00171D85"/>
    <w:rsid w:val="0018094D"/>
    <w:rsid w:val="001812CB"/>
    <w:rsid w:val="001816F5"/>
    <w:rsid w:val="001947D0"/>
    <w:rsid w:val="001B0D04"/>
    <w:rsid w:val="001C1D5B"/>
    <w:rsid w:val="001C5FEE"/>
    <w:rsid w:val="001D3A54"/>
    <w:rsid w:val="001E09DF"/>
    <w:rsid w:val="001E6298"/>
    <w:rsid w:val="001F480C"/>
    <w:rsid w:val="001F52B2"/>
    <w:rsid w:val="0022763F"/>
    <w:rsid w:val="00243C3F"/>
    <w:rsid w:val="00270C6C"/>
    <w:rsid w:val="0028190A"/>
    <w:rsid w:val="00291106"/>
    <w:rsid w:val="0029270D"/>
    <w:rsid w:val="002C6077"/>
    <w:rsid w:val="002C60EC"/>
    <w:rsid w:val="002D40AD"/>
    <w:rsid w:val="002D6A73"/>
    <w:rsid w:val="002D7482"/>
    <w:rsid w:val="002E6A29"/>
    <w:rsid w:val="002E758E"/>
    <w:rsid w:val="002E7BF4"/>
    <w:rsid w:val="002F39FE"/>
    <w:rsid w:val="002F6DEB"/>
    <w:rsid w:val="0030796E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7E24"/>
    <w:rsid w:val="00415AEC"/>
    <w:rsid w:val="00421909"/>
    <w:rsid w:val="00451565"/>
    <w:rsid w:val="004530A6"/>
    <w:rsid w:val="0046270E"/>
    <w:rsid w:val="004742EF"/>
    <w:rsid w:val="00476239"/>
    <w:rsid w:val="00487D77"/>
    <w:rsid w:val="0049755F"/>
    <w:rsid w:val="004C35F2"/>
    <w:rsid w:val="004D443F"/>
    <w:rsid w:val="004F087A"/>
    <w:rsid w:val="004F256D"/>
    <w:rsid w:val="00535695"/>
    <w:rsid w:val="0053678F"/>
    <w:rsid w:val="00550D04"/>
    <w:rsid w:val="00565FD8"/>
    <w:rsid w:val="00566C2D"/>
    <w:rsid w:val="00567169"/>
    <w:rsid w:val="00567B83"/>
    <w:rsid w:val="00571C10"/>
    <w:rsid w:val="00574E7C"/>
    <w:rsid w:val="005A1325"/>
    <w:rsid w:val="005B34F2"/>
    <w:rsid w:val="005C3B6F"/>
    <w:rsid w:val="005D028A"/>
    <w:rsid w:val="005D7147"/>
    <w:rsid w:val="005E2221"/>
    <w:rsid w:val="005F0453"/>
    <w:rsid w:val="005F6384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713B24"/>
    <w:rsid w:val="00724EC3"/>
    <w:rsid w:val="007268A6"/>
    <w:rsid w:val="00730102"/>
    <w:rsid w:val="00733DB9"/>
    <w:rsid w:val="00747F22"/>
    <w:rsid w:val="007505AA"/>
    <w:rsid w:val="00760E78"/>
    <w:rsid w:val="007B2BA2"/>
    <w:rsid w:val="007C3873"/>
    <w:rsid w:val="007C7D4B"/>
    <w:rsid w:val="007E7979"/>
    <w:rsid w:val="00814552"/>
    <w:rsid w:val="00840FDB"/>
    <w:rsid w:val="0085508F"/>
    <w:rsid w:val="00856489"/>
    <w:rsid w:val="008653B4"/>
    <w:rsid w:val="00892069"/>
    <w:rsid w:val="008979EF"/>
    <w:rsid w:val="008B664E"/>
    <w:rsid w:val="008D4EA5"/>
    <w:rsid w:val="008D60E9"/>
    <w:rsid w:val="008F123D"/>
    <w:rsid w:val="008F502E"/>
    <w:rsid w:val="008F66B6"/>
    <w:rsid w:val="009005DB"/>
    <w:rsid w:val="0090450A"/>
    <w:rsid w:val="0092325E"/>
    <w:rsid w:val="009331A6"/>
    <w:rsid w:val="009524D4"/>
    <w:rsid w:val="009A7ACF"/>
    <w:rsid w:val="009B59F8"/>
    <w:rsid w:val="009C0ACD"/>
    <w:rsid w:val="009D13B2"/>
    <w:rsid w:val="009F271F"/>
    <w:rsid w:val="009F2C00"/>
    <w:rsid w:val="009F2D53"/>
    <w:rsid w:val="00A1573B"/>
    <w:rsid w:val="00A23036"/>
    <w:rsid w:val="00A2747C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119F8"/>
    <w:rsid w:val="00B374CF"/>
    <w:rsid w:val="00B37994"/>
    <w:rsid w:val="00B43C06"/>
    <w:rsid w:val="00B67264"/>
    <w:rsid w:val="00B76657"/>
    <w:rsid w:val="00B832B7"/>
    <w:rsid w:val="00B85E75"/>
    <w:rsid w:val="00B91C3B"/>
    <w:rsid w:val="00B92645"/>
    <w:rsid w:val="00BB4231"/>
    <w:rsid w:val="00BB5BD2"/>
    <w:rsid w:val="00BC3E9A"/>
    <w:rsid w:val="00BD3810"/>
    <w:rsid w:val="00BE23B6"/>
    <w:rsid w:val="00BE3ADA"/>
    <w:rsid w:val="00BF6044"/>
    <w:rsid w:val="00C06B18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0B70"/>
    <w:rsid w:val="00D35C02"/>
    <w:rsid w:val="00D37505"/>
    <w:rsid w:val="00D642B6"/>
    <w:rsid w:val="00D673C6"/>
    <w:rsid w:val="00DA600C"/>
    <w:rsid w:val="00DA74CB"/>
    <w:rsid w:val="00DB384E"/>
    <w:rsid w:val="00DB6CBF"/>
    <w:rsid w:val="00DD5401"/>
    <w:rsid w:val="00DE53FF"/>
    <w:rsid w:val="00E1268E"/>
    <w:rsid w:val="00E220F0"/>
    <w:rsid w:val="00E35BFF"/>
    <w:rsid w:val="00E36580"/>
    <w:rsid w:val="00E5276F"/>
    <w:rsid w:val="00E57AF0"/>
    <w:rsid w:val="00E708D9"/>
    <w:rsid w:val="00E84B27"/>
    <w:rsid w:val="00E8525B"/>
    <w:rsid w:val="00E90D3D"/>
    <w:rsid w:val="00EA52A6"/>
    <w:rsid w:val="00EA74D8"/>
    <w:rsid w:val="00ED1F4A"/>
    <w:rsid w:val="00ED5180"/>
    <w:rsid w:val="00ED5F9D"/>
    <w:rsid w:val="00EF28B3"/>
    <w:rsid w:val="00F11EA6"/>
    <w:rsid w:val="00F132F7"/>
    <w:rsid w:val="00F16310"/>
    <w:rsid w:val="00F40A0C"/>
    <w:rsid w:val="00F43BE1"/>
    <w:rsid w:val="00F60307"/>
    <w:rsid w:val="00F773F4"/>
    <w:rsid w:val="00F8741A"/>
    <w:rsid w:val="00F9505E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B29D8B2-0919-461D-A51A-E205AF07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7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E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  <w:style w:type="paragraph" w:styleId="Sinespaciado">
    <w:name w:val="No Spacing"/>
    <w:uiPriority w:val="1"/>
    <w:qFormat/>
    <w:rsid w:val="002E758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E75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E75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6</cp:revision>
  <cp:lastPrinted>2016-12-12T13:30:00Z</cp:lastPrinted>
  <dcterms:created xsi:type="dcterms:W3CDTF">2016-12-05T13:53:00Z</dcterms:created>
  <dcterms:modified xsi:type="dcterms:W3CDTF">2016-12-12T13:50:00Z</dcterms:modified>
</cp:coreProperties>
</file>