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220" w:rsidRDefault="008E6220" w:rsidP="00E72CB5">
      <w:pPr>
        <w:pStyle w:val="NormalWeb"/>
        <w:shd w:val="clear" w:color="auto" w:fill="FFFFFF"/>
        <w:spacing w:before="0" w:beforeAutospacing="0" w:after="0" w:afterAutospacing="0"/>
        <w:jc w:val="right"/>
        <w:textAlignment w:val="baseline"/>
        <w:rPr>
          <w:rFonts w:asciiTheme="minorHAnsi" w:hAnsiTheme="minorHAnsi" w:cstheme="minorHAnsi"/>
          <w:color w:val="1D1D1D"/>
        </w:rPr>
      </w:pPr>
      <w:r w:rsidRPr="00891CDA">
        <w:rPr>
          <w:noProof/>
        </w:rPr>
        <w:drawing>
          <wp:inline distT="0" distB="0" distL="0" distR="0" wp14:anchorId="47ED1DC0" wp14:editId="6E9B2883">
            <wp:extent cx="5400040" cy="1586090"/>
            <wp:effectExtent l="0" t="0" r="0" b="0"/>
            <wp:docPr id="2" name="Imagen 2" descr="D:\2019\Ronda de medios\1. Ronda de med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019\Ronda de medios\1. Ronda de medios.jpg"/>
                    <pic:cNvPicPr>
                      <a:picLocks noChangeAspect="1" noChangeArrowheads="1"/>
                    </pic:cNvPicPr>
                  </pic:nvPicPr>
                  <pic:blipFill rotWithShape="1">
                    <a:blip r:embed="rId5">
                      <a:extLst>
                        <a:ext uri="{28A0092B-C50C-407E-A947-70E740481C1C}">
                          <a14:useLocalDpi xmlns:a14="http://schemas.microsoft.com/office/drawing/2010/main" val="0"/>
                        </a:ext>
                      </a:extLst>
                    </a:blip>
                    <a:srcRect t="1" b="11994"/>
                    <a:stretch/>
                  </pic:blipFill>
                  <pic:spPr bwMode="auto">
                    <a:xfrm>
                      <a:off x="0" y="0"/>
                      <a:ext cx="5400040" cy="1586090"/>
                    </a:xfrm>
                    <a:prstGeom prst="rect">
                      <a:avLst/>
                    </a:prstGeom>
                    <a:noFill/>
                    <a:ln>
                      <a:noFill/>
                    </a:ln>
                    <a:extLst>
                      <a:ext uri="{53640926-AAD7-44D8-BBD7-CCE9431645EC}">
                        <a14:shadowObscured xmlns:a14="http://schemas.microsoft.com/office/drawing/2010/main"/>
                      </a:ext>
                    </a:extLst>
                  </pic:spPr>
                </pic:pic>
              </a:graphicData>
            </a:graphic>
          </wp:inline>
        </w:drawing>
      </w:r>
    </w:p>
    <w:p w:rsidR="00981742" w:rsidRDefault="00442192" w:rsidP="00DD5CBD">
      <w:pPr>
        <w:pStyle w:val="NormalWeb"/>
        <w:shd w:val="clear" w:color="auto" w:fill="FFFFFF"/>
        <w:spacing w:before="0" w:beforeAutospacing="0" w:after="0" w:afterAutospacing="0"/>
        <w:textAlignment w:val="baseline"/>
        <w:rPr>
          <w:rFonts w:asciiTheme="minorHAnsi" w:hAnsiTheme="minorHAnsi" w:cstheme="minorHAnsi"/>
          <w:b/>
          <w:color w:val="1D1D1D"/>
        </w:rPr>
      </w:pPr>
      <w:r>
        <w:rPr>
          <w:rFonts w:asciiTheme="minorHAnsi" w:hAnsiTheme="minorHAnsi" w:cstheme="minorHAnsi"/>
          <w:b/>
          <w:color w:val="1D1D1D"/>
        </w:rPr>
        <w:t>Viernes</w:t>
      </w:r>
      <w:r w:rsidR="008E6220" w:rsidRPr="00AB3E2F">
        <w:rPr>
          <w:rFonts w:asciiTheme="minorHAnsi" w:hAnsiTheme="minorHAnsi" w:cstheme="minorHAnsi"/>
          <w:b/>
          <w:color w:val="1D1D1D"/>
        </w:rPr>
        <w:t xml:space="preserve">, </w:t>
      </w:r>
      <w:r w:rsidR="00D95171">
        <w:rPr>
          <w:rFonts w:asciiTheme="minorHAnsi" w:hAnsiTheme="minorHAnsi" w:cstheme="minorHAnsi"/>
          <w:b/>
          <w:color w:val="1D1D1D"/>
        </w:rPr>
        <w:t>2</w:t>
      </w:r>
      <w:r w:rsidR="00992C1C">
        <w:rPr>
          <w:rFonts w:asciiTheme="minorHAnsi" w:hAnsiTheme="minorHAnsi" w:cstheme="minorHAnsi"/>
          <w:b/>
          <w:color w:val="1D1D1D"/>
        </w:rPr>
        <w:t>7</w:t>
      </w:r>
      <w:r w:rsidR="0077475E">
        <w:rPr>
          <w:rFonts w:asciiTheme="minorHAnsi" w:hAnsiTheme="minorHAnsi" w:cstheme="minorHAnsi"/>
          <w:b/>
          <w:color w:val="1D1D1D"/>
        </w:rPr>
        <w:t xml:space="preserve"> </w:t>
      </w:r>
      <w:r w:rsidR="000351AC">
        <w:rPr>
          <w:rFonts w:asciiTheme="minorHAnsi" w:hAnsiTheme="minorHAnsi" w:cstheme="minorHAnsi"/>
          <w:b/>
          <w:color w:val="1D1D1D"/>
        </w:rPr>
        <w:t xml:space="preserve">de </w:t>
      </w:r>
      <w:r w:rsidR="0077475E">
        <w:rPr>
          <w:rFonts w:asciiTheme="minorHAnsi" w:hAnsiTheme="minorHAnsi" w:cstheme="minorHAnsi"/>
          <w:b/>
          <w:color w:val="1D1D1D"/>
        </w:rPr>
        <w:t xml:space="preserve">noviembre </w:t>
      </w:r>
      <w:r w:rsidR="00AB3E2F" w:rsidRPr="00AB3E2F">
        <w:rPr>
          <w:rFonts w:asciiTheme="minorHAnsi" w:hAnsiTheme="minorHAnsi" w:cstheme="minorHAnsi"/>
          <w:b/>
          <w:color w:val="1D1D1D"/>
        </w:rPr>
        <w:t xml:space="preserve">de </w:t>
      </w:r>
      <w:r w:rsidR="00E72CB5" w:rsidRPr="00AB3E2F">
        <w:rPr>
          <w:rFonts w:asciiTheme="minorHAnsi" w:hAnsiTheme="minorHAnsi" w:cstheme="minorHAnsi"/>
          <w:b/>
          <w:color w:val="1D1D1D"/>
        </w:rPr>
        <w:t>20</w:t>
      </w:r>
      <w:r w:rsidR="004A3B33" w:rsidRPr="00AB3E2F">
        <w:rPr>
          <w:rFonts w:asciiTheme="minorHAnsi" w:hAnsiTheme="minorHAnsi" w:cstheme="minorHAnsi"/>
          <w:b/>
          <w:color w:val="1D1D1D"/>
        </w:rPr>
        <w:t>20</w:t>
      </w:r>
    </w:p>
    <w:p w:rsidR="00DD5CBD" w:rsidRDefault="00DD5CBD" w:rsidP="00DD5CBD">
      <w:pPr>
        <w:pStyle w:val="NormalWeb"/>
        <w:shd w:val="clear" w:color="auto" w:fill="FFFFFF"/>
        <w:spacing w:before="0" w:beforeAutospacing="0" w:after="0" w:afterAutospacing="0"/>
        <w:textAlignment w:val="baseline"/>
        <w:rPr>
          <w:rFonts w:asciiTheme="minorHAnsi" w:hAnsiTheme="minorHAnsi" w:cstheme="minorHAnsi"/>
          <w:b/>
          <w:color w:val="1D1D1D"/>
        </w:rPr>
      </w:pPr>
    </w:p>
    <w:p w:rsidR="00B40263" w:rsidRDefault="00B40263" w:rsidP="00DD5CBD">
      <w:pPr>
        <w:pStyle w:val="NormalWeb"/>
        <w:shd w:val="clear" w:color="auto" w:fill="FFFFFF"/>
        <w:spacing w:before="0" w:beforeAutospacing="0" w:after="0" w:afterAutospacing="0"/>
        <w:textAlignment w:val="baseline"/>
        <w:rPr>
          <w:rFonts w:asciiTheme="minorHAnsi" w:hAnsiTheme="minorHAnsi" w:cstheme="minorHAnsi"/>
          <w:b/>
          <w:color w:val="1D1D1D"/>
        </w:rPr>
      </w:pPr>
    </w:p>
    <w:p w:rsidR="00B40263" w:rsidRDefault="00B40263" w:rsidP="00DD5CBD">
      <w:pPr>
        <w:pStyle w:val="NormalWeb"/>
        <w:shd w:val="clear" w:color="auto" w:fill="FFFFFF"/>
        <w:spacing w:before="0" w:beforeAutospacing="0" w:after="0" w:afterAutospacing="0"/>
        <w:textAlignment w:val="baseline"/>
        <w:rPr>
          <w:rFonts w:asciiTheme="minorHAnsi" w:hAnsiTheme="minorHAnsi" w:cstheme="minorHAnsi"/>
          <w:b/>
          <w:color w:val="1D1D1D"/>
        </w:rPr>
      </w:pPr>
    </w:p>
    <w:p w:rsidR="00B40263" w:rsidRDefault="00B40263" w:rsidP="00DD5CBD">
      <w:pPr>
        <w:pStyle w:val="NormalWeb"/>
        <w:shd w:val="clear" w:color="auto" w:fill="FFFFFF"/>
        <w:spacing w:before="0" w:beforeAutospacing="0" w:after="0" w:afterAutospacing="0"/>
        <w:textAlignment w:val="baseline"/>
        <w:rPr>
          <w:rFonts w:asciiTheme="minorHAnsi" w:hAnsiTheme="minorHAnsi" w:cstheme="minorHAnsi"/>
          <w:b/>
          <w:color w:val="1D1D1D"/>
        </w:rPr>
      </w:pPr>
    </w:p>
    <w:p w:rsidR="00DD5CBD" w:rsidRPr="00DD5CBD" w:rsidRDefault="00DD5CBD" w:rsidP="00DD5CBD">
      <w:pPr>
        <w:pStyle w:val="NormalWeb"/>
        <w:shd w:val="clear" w:color="auto" w:fill="FFFFFF"/>
        <w:spacing w:before="0" w:beforeAutospacing="0" w:after="0" w:afterAutospacing="0"/>
        <w:textAlignment w:val="baseline"/>
        <w:rPr>
          <w:rFonts w:asciiTheme="minorHAnsi" w:hAnsiTheme="minorHAnsi" w:cstheme="minorHAnsi"/>
          <w:b/>
          <w:color w:val="1D1D1D"/>
        </w:rPr>
      </w:pPr>
    </w:p>
    <w:p w:rsidR="0003343E" w:rsidRDefault="00DD5CBD" w:rsidP="00006763">
      <w:pPr>
        <w:spacing w:after="0" w:line="240" w:lineRule="auto"/>
        <w:jc w:val="both"/>
        <w:rPr>
          <w:b/>
          <w:sz w:val="28"/>
          <w:szCs w:val="24"/>
          <w:lang w:val="es-CO"/>
        </w:rPr>
      </w:pPr>
      <w:r>
        <w:rPr>
          <w:b/>
          <w:sz w:val="28"/>
          <w:szCs w:val="24"/>
          <w:lang w:val="es-CO"/>
        </w:rPr>
        <w:t>U</w:t>
      </w:r>
      <w:r w:rsidR="00CA4201">
        <w:rPr>
          <w:b/>
          <w:sz w:val="28"/>
          <w:szCs w:val="24"/>
          <w:lang w:val="es-CO"/>
        </w:rPr>
        <w:t>DEA</w:t>
      </w:r>
    </w:p>
    <w:p w:rsidR="00B304A8" w:rsidRDefault="00B304A8" w:rsidP="00006763">
      <w:pPr>
        <w:spacing w:after="0" w:line="240" w:lineRule="auto"/>
        <w:jc w:val="both"/>
        <w:rPr>
          <w:b/>
          <w:sz w:val="28"/>
          <w:szCs w:val="24"/>
          <w:lang w:val="es-CO"/>
        </w:rPr>
      </w:pPr>
    </w:p>
    <w:p w:rsidR="00341F67" w:rsidRPr="002638A0" w:rsidRDefault="00341F67" w:rsidP="00006763">
      <w:pPr>
        <w:spacing w:after="0" w:line="240" w:lineRule="auto"/>
        <w:jc w:val="both"/>
        <w:rPr>
          <w:b/>
          <w:color w:val="538135" w:themeColor="accent6" w:themeShade="BF"/>
          <w:sz w:val="32"/>
          <w:szCs w:val="24"/>
          <w:lang w:val="es-CO"/>
        </w:rPr>
      </w:pPr>
    </w:p>
    <w:p w:rsidR="00BF0DD1" w:rsidRDefault="00BF0DD1" w:rsidP="001C5708">
      <w:pPr>
        <w:pStyle w:val="Sinespaciado"/>
      </w:pPr>
    </w:p>
    <w:p w:rsidR="00DD0DFD" w:rsidRPr="00A830F7" w:rsidRDefault="007614D7" w:rsidP="001C5708">
      <w:pPr>
        <w:pStyle w:val="Sinespaciado"/>
        <w:rPr>
          <w:b/>
          <w:color w:val="538135" w:themeColor="accent6" w:themeShade="BF"/>
          <w:sz w:val="24"/>
        </w:rPr>
      </w:pPr>
      <w:r w:rsidRPr="00A830F7">
        <w:rPr>
          <w:b/>
          <w:color w:val="538135" w:themeColor="accent6" w:themeShade="BF"/>
          <w:sz w:val="24"/>
        </w:rPr>
        <w:t>La salud, víctima invisible del conflicto armado</w:t>
      </w:r>
    </w:p>
    <w:p w:rsidR="007614D7" w:rsidRDefault="007614D7" w:rsidP="001C5708">
      <w:pPr>
        <w:pStyle w:val="Sinespaciado"/>
      </w:pPr>
      <w:r w:rsidRPr="007614D7">
        <w:t>Un estudio de la Universidad de Antioquia para la Comisión de la Verdad revela cómo el conflicto armado no solo se ensañó contra millones de colombianos, sino también contra quienes procuraban su salud y bienestar. Entre 1958 y 2019, por ejemplo, fueron documentadas 2419 infracciones contra la misión médica.</w:t>
      </w:r>
      <w:r>
        <w:t xml:space="preserve"> </w:t>
      </w:r>
      <w:r w:rsidRPr="007614D7">
        <w:t xml:space="preserve">La madrugada del 20 de febrero del 2002 el noveno frente de las Farc-EP dinamitó el puente </w:t>
      </w:r>
      <w:proofErr w:type="spellStart"/>
      <w:r w:rsidRPr="007614D7">
        <w:t>Danticas</w:t>
      </w:r>
      <w:proofErr w:type="spellEnd"/>
      <w:r w:rsidRPr="007614D7">
        <w:t>, entre los municipios antioqueños de San Carlos y San Rafael. Minutos después, allí mismo, cayó al vacío una ambulancia que transportaba a una mujer en trabajo de parto; la neblina evitó que el conductor se percatara de la estructura derribada, lo que llevó a la muerte a Flor Emilse García Muñoz — quien estaba a punto de parir—, a su hermana Yanet y a Elvia Guarín, auxiliar de enfermería.</w:t>
      </w:r>
    </w:p>
    <w:p w:rsidR="007614D7" w:rsidRDefault="007614D7" w:rsidP="001C5708">
      <w:pPr>
        <w:pStyle w:val="Sinespaciado"/>
      </w:pPr>
      <w:hyperlink r:id="rId6" w:history="1">
        <w:r w:rsidRPr="000328B5">
          <w:rPr>
            <w:rStyle w:val="Hipervnculo"/>
          </w:rPr>
          <w:t>https://bit.ly/2V3Apcj</w:t>
        </w:r>
      </w:hyperlink>
    </w:p>
    <w:p w:rsidR="007614D7" w:rsidRDefault="007614D7" w:rsidP="001C5708">
      <w:pPr>
        <w:pStyle w:val="Sinespaciado"/>
      </w:pPr>
    </w:p>
    <w:p w:rsidR="007614D7" w:rsidRDefault="007614D7" w:rsidP="001C5708">
      <w:pPr>
        <w:pStyle w:val="Sinespaciado"/>
      </w:pPr>
    </w:p>
    <w:p w:rsidR="007614D7" w:rsidRDefault="007614D7" w:rsidP="001C5708">
      <w:pPr>
        <w:pStyle w:val="Sinespaciado"/>
      </w:pPr>
    </w:p>
    <w:p w:rsidR="00A830F7" w:rsidRDefault="00A830F7" w:rsidP="001C5708">
      <w:pPr>
        <w:pStyle w:val="Sinespaciado"/>
      </w:pPr>
    </w:p>
    <w:p w:rsidR="00A830F7" w:rsidRPr="00531DD2" w:rsidRDefault="00A830F7" w:rsidP="001C5708">
      <w:pPr>
        <w:pStyle w:val="Sinespaciado"/>
        <w:rPr>
          <w:b/>
          <w:color w:val="538135" w:themeColor="accent6" w:themeShade="BF"/>
          <w:sz w:val="24"/>
        </w:rPr>
      </w:pPr>
    </w:p>
    <w:p w:rsidR="00A830F7" w:rsidRPr="00531DD2" w:rsidRDefault="00F05C12" w:rsidP="001C5708">
      <w:pPr>
        <w:pStyle w:val="Sinespaciado"/>
        <w:rPr>
          <w:b/>
          <w:color w:val="538135" w:themeColor="accent6" w:themeShade="BF"/>
          <w:sz w:val="24"/>
        </w:rPr>
      </w:pPr>
      <w:r w:rsidRPr="00531DD2">
        <w:rPr>
          <w:b/>
          <w:color w:val="538135" w:themeColor="accent6" w:themeShade="BF"/>
          <w:sz w:val="24"/>
        </w:rPr>
        <w:t>La minería deja sus marcas en las ciénagas de Nechí</w:t>
      </w:r>
    </w:p>
    <w:p w:rsidR="00F05C12" w:rsidRDefault="00F05C12" w:rsidP="001C5708">
      <w:pPr>
        <w:pStyle w:val="Sinespaciado"/>
      </w:pPr>
      <w:r w:rsidRPr="00F05C12">
        <w:t>En los sedimentos de una de las ciénagas de Nechí —Bajo Cauca antioqueño— las huellas de metales pesados dan pistas sobre las prácticas mineras de los últimos 150 años. Tras rastrearlas, investigadores alertan que la aceleración actual de la explotación aurífera puede llegar a impactar la salud de los pobladores y del ecosistema.</w:t>
      </w:r>
      <w:r>
        <w:t xml:space="preserve"> </w:t>
      </w:r>
      <w:r w:rsidRPr="00F05C12">
        <w:t>El agua, la seguridad alimentaria y las fuentes de trabajo que ofrecen los complejos cenagosos pasan a un segundo plano cuando se habla de oro en Nechí. Es un precio muy alto el que pagan las comunidades por la extracción de este mineral. A través de la recolección de sedimentos, que datan los últimos 5300 años en la ciénaga Las Palmas de ese municipio del Bajo Cauca antioqueño, se pudo establecer que desde 1980 las concentraciones de metales pesados contaminantes como el mercurio, el plomo, el zinc, el níquel, el cromo y el cobre vienen creciendo vertiginosamente en este entorno acuático.</w:t>
      </w:r>
    </w:p>
    <w:p w:rsidR="00F05C12" w:rsidRDefault="00F05C12" w:rsidP="001C5708">
      <w:pPr>
        <w:pStyle w:val="Sinespaciado"/>
      </w:pPr>
      <w:hyperlink r:id="rId7" w:history="1">
        <w:r w:rsidRPr="000328B5">
          <w:rPr>
            <w:rStyle w:val="Hipervnculo"/>
          </w:rPr>
          <w:t>https://bit.ly/2JdGAbp</w:t>
        </w:r>
      </w:hyperlink>
    </w:p>
    <w:p w:rsidR="00F05C12" w:rsidRDefault="00F05C12" w:rsidP="001C5708">
      <w:pPr>
        <w:pStyle w:val="Sinespaciado"/>
      </w:pPr>
    </w:p>
    <w:p w:rsidR="00F05C12" w:rsidRDefault="00F05C12" w:rsidP="001C5708">
      <w:pPr>
        <w:pStyle w:val="Sinespaciado"/>
      </w:pPr>
    </w:p>
    <w:p w:rsidR="00F05C12" w:rsidRDefault="00F05C12" w:rsidP="001C5708">
      <w:pPr>
        <w:pStyle w:val="Sinespaciado"/>
      </w:pPr>
    </w:p>
    <w:p w:rsidR="00CA4201" w:rsidRDefault="00CA4201" w:rsidP="00CA4201">
      <w:pPr>
        <w:spacing w:after="0" w:line="240" w:lineRule="auto"/>
        <w:jc w:val="both"/>
        <w:rPr>
          <w:b/>
          <w:sz w:val="28"/>
          <w:szCs w:val="24"/>
          <w:lang w:val="es-CO"/>
        </w:rPr>
      </w:pPr>
      <w:r>
        <w:rPr>
          <w:b/>
          <w:sz w:val="28"/>
          <w:szCs w:val="24"/>
          <w:lang w:val="es-CO"/>
        </w:rPr>
        <w:lastRenderedPageBreak/>
        <w:t>EL ESPECTADOR</w:t>
      </w:r>
    </w:p>
    <w:p w:rsidR="00357DDB" w:rsidRDefault="00357DDB" w:rsidP="00CA4201">
      <w:pPr>
        <w:spacing w:after="0" w:line="240" w:lineRule="auto"/>
        <w:jc w:val="both"/>
        <w:rPr>
          <w:b/>
          <w:color w:val="538135" w:themeColor="accent6" w:themeShade="BF"/>
          <w:sz w:val="36"/>
          <w:szCs w:val="24"/>
          <w:lang w:val="es-CO"/>
        </w:rPr>
      </w:pPr>
    </w:p>
    <w:p w:rsidR="006917FB" w:rsidRPr="001A74D4" w:rsidRDefault="006917FB" w:rsidP="00CA4201">
      <w:pPr>
        <w:spacing w:after="0" w:line="240" w:lineRule="auto"/>
        <w:jc w:val="both"/>
        <w:rPr>
          <w:b/>
          <w:color w:val="538135" w:themeColor="accent6" w:themeShade="BF"/>
          <w:sz w:val="40"/>
          <w:szCs w:val="24"/>
          <w:lang w:val="es-CO"/>
        </w:rPr>
      </w:pPr>
    </w:p>
    <w:p w:rsidR="00AC0119" w:rsidRPr="001A74D4" w:rsidRDefault="001766C0" w:rsidP="008D1659">
      <w:pPr>
        <w:pStyle w:val="Sinespaciado"/>
        <w:rPr>
          <w:b/>
          <w:color w:val="538135" w:themeColor="accent6" w:themeShade="BF"/>
          <w:sz w:val="24"/>
        </w:rPr>
      </w:pPr>
      <w:r w:rsidRPr="001A74D4">
        <w:rPr>
          <w:b/>
          <w:color w:val="538135" w:themeColor="accent6" w:themeShade="BF"/>
          <w:sz w:val="24"/>
        </w:rPr>
        <w:t xml:space="preserve">¿Bajo </w:t>
      </w:r>
      <w:proofErr w:type="spellStart"/>
      <w:r w:rsidRPr="001A74D4">
        <w:rPr>
          <w:b/>
          <w:color w:val="538135" w:themeColor="accent6" w:themeShade="BF"/>
          <w:sz w:val="24"/>
        </w:rPr>
        <w:t>que</w:t>
      </w:r>
      <w:proofErr w:type="spellEnd"/>
      <w:r w:rsidRPr="001A74D4">
        <w:rPr>
          <w:b/>
          <w:color w:val="538135" w:themeColor="accent6" w:themeShade="BF"/>
          <w:sz w:val="24"/>
        </w:rPr>
        <w:t xml:space="preserve"> condiciones llegarán las primeras dosis de la vacuna contra el COVID-19 a Colombia?</w:t>
      </w:r>
    </w:p>
    <w:p w:rsidR="001766C0" w:rsidRDefault="001766C0" w:rsidP="008D1659">
      <w:pPr>
        <w:pStyle w:val="Sinespaciado"/>
      </w:pPr>
      <w:r w:rsidRPr="001766C0">
        <w:t>El ministro de salud Fernando Ruiz espera poder empezar a vacunar a la población más vulnerable a comienzos del próximo año. Las dosis que se aplicarán serán el resultado de la compra independiente que el gobierno haga a las farmacéuticas quienes además podrían quedar absueltas de responsabilidades en caso de presentarse efectos secundarios.</w:t>
      </w:r>
      <w:r>
        <w:t xml:space="preserve"> </w:t>
      </w:r>
      <w:r w:rsidRPr="001766C0">
        <w:t>Casi un año ha pasado ya desde el reporte oficial de los primeros casos del virus Sars-Cov-2 en el mundo y desde entonces se publican casi que semanalmente cientos de estudios de progresos en genética del virus, tratamientos para contener el COVID-19, y los avances de la vacuna que podría traer cierta seguridad ante una enfermedad completamente desconocida. Con estas noticias, las dudas de ¿cuándo? ¿cómo?</w:t>
      </w:r>
    </w:p>
    <w:p w:rsidR="001766C0" w:rsidRDefault="001766C0" w:rsidP="008D1659">
      <w:pPr>
        <w:pStyle w:val="Sinespaciado"/>
      </w:pPr>
      <w:hyperlink r:id="rId8" w:history="1">
        <w:r w:rsidRPr="000328B5">
          <w:rPr>
            <w:rStyle w:val="Hipervnculo"/>
          </w:rPr>
          <w:t>https://www.elespectador.com/noticias/salud/las-condiciones-en-las-que-llegaran-las-primeras-dosis-de-la-vacuna-contra-el-covid-19-a-colombia/</w:t>
        </w:r>
      </w:hyperlink>
    </w:p>
    <w:p w:rsidR="001766C0" w:rsidRDefault="001766C0" w:rsidP="008D1659">
      <w:pPr>
        <w:pStyle w:val="Sinespaciado"/>
      </w:pPr>
    </w:p>
    <w:p w:rsidR="001766C0" w:rsidRDefault="001766C0" w:rsidP="008D1659">
      <w:pPr>
        <w:pStyle w:val="Sinespaciado"/>
      </w:pPr>
    </w:p>
    <w:p w:rsidR="001766C0" w:rsidRDefault="001766C0" w:rsidP="008D1659">
      <w:pPr>
        <w:pStyle w:val="Sinespaciado"/>
      </w:pPr>
    </w:p>
    <w:p w:rsidR="009F60CB" w:rsidRDefault="009F60CB" w:rsidP="008D1659">
      <w:pPr>
        <w:pStyle w:val="Sinespaciado"/>
      </w:pPr>
    </w:p>
    <w:p w:rsidR="009F60CB" w:rsidRDefault="009F60CB" w:rsidP="008D1659">
      <w:pPr>
        <w:pStyle w:val="Sinespaciado"/>
      </w:pPr>
    </w:p>
    <w:p w:rsidR="009F60CB" w:rsidRDefault="009F60CB" w:rsidP="008D1659">
      <w:pPr>
        <w:pStyle w:val="Sinespaciado"/>
      </w:pPr>
    </w:p>
    <w:p w:rsidR="009F60CB" w:rsidRPr="003E49D1" w:rsidRDefault="00A772F6" w:rsidP="008D1659">
      <w:pPr>
        <w:pStyle w:val="Sinespaciado"/>
        <w:rPr>
          <w:b/>
          <w:color w:val="538135" w:themeColor="accent6" w:themeShade="BF"/>
          <w:sz w:val="24"/>
        </w:rPr>
      </w:pPr>
      <w:r w:rsidRPr="003E49D1">
        <w:rPr>
          <w:b/>
          <w:color w:val="538135" w:themeColor="accent6" w:themeShade="BF"/>
          <w:sz w:val="24"/>
        </w:rPr>
        <w:t>Escocia se convierte en el primer país en volver gratuitos los productos para la menstruación</w:t>
      </w:r>
    </w:p>
    <w:p w:rsidR="00A772F6" w:rsidRDefault="00A772F6" w:rsidP="008D1659">
      <w:pPr>
        <w:pStyle w:val="Sinespaciado"/>
      </w:pPr>
      <w:r w:rsidRPr="00A772F6">
        <w:t>La decisión fue votada a favor de forma unánime en el parlamento de ese país. La medida promete no solo quitar el costo de los productos, sino asegurarse de que su acceso llegue a todas las personas que lo necesiten.</w:t>
      </w:r>
      <w:r>
        <w:t xml:space="preserve"> </w:t>
      </w:r>
      <w:r w:rsidRPr="00A772F6">
        <w:t xml:space="preserve">En una decisión histórica, tomada este 24 de noviembre, Escocia se convirtió en el primer país en volver gratuitos todos los productos de higiene para la menstruación. La determinación se tomó luego de que el proyecto presentado al parlamento escocés por la diputada </w:t>
      </w:r>
      <w:proofErr w:type="spellStart"/>
      <w:r w:rsidRPr="00A772F6">
        <w:t>Monica</w:t>
      </w:r>
      <w:proofErr w:type="spellEnd"/>
      <w:r w:rsidRPr="00A772F6">
        <w:t xml:space="preserve"> Lennon ganara de manera unánimemente las votaciones.</w:t>
      </w:r>
    </w:p>
    <w:p w:rsidR="00A772F6" w:rsidRDefault="00A772F6" w:rsidP="008D1659">
      <w:pPr>
        <w:pStyle w:val="Sinespaciado"/>
      </w:pPr>
      <w:hyperlink r:id="rId9" w:history="1">
        <w:r w:rsidRPr="000328B5">
          <w:rPr>
            <w:rStyle w:val="Hipervnculo"/>
          </w:rPr>
          <w:t>https://www.elespectador.com/noticias/salud/escocia-se-convierte-en-el-primer-pais-en-volver-gratuitos-los-productos-para-la-menstruacion/</w:t>
        </w:r>
      </w:hyperlink>
    </w:p>
    <w:p w:rsidR="00A772F6" w:rsidRDefault="00A772F6" w:rsidP="008D1659">
      <w:pPr>
        <w:pStyle w:val="Sinespaciado"/>
      </w:pPr>
    </w:p>
    <w:p w:rsidR="00A772F6" w:rsidRDefault="00A772F6" w:rsidP="008D1659">
      <w:pPr>
        <w:pStyle w:val="Sinespaciado"/>
      </w:pPr>
    </w:p>
    <w:p w:rsidR="00A772F6" w:rsidRDefault="00A772F6" w:rsidP="008D1659">
      <w:pPr>
        <w:pStyle w:val="Sinespaciado"/>
      </w:pPr>
    </w:p>
    <w:p w:rsidR="00A772F6" w:rsidRDefault="00A772F6" w:rsidP="008D1659">
      <w:pPr>
        <w:pStyle w:val="Sinespaciado"/>
      </w:pPr>
    </w:p>
    <w:p w:rsidR="00A772F6" w:rsidRDefault="00A772F6" w:rsidP="008D1659">
      <w:pPr>
        <w:pStyle w:val="Sinespaciado"/>
      </w:pPr>
    </w:p>
    <w:p w:rsidR="003E49D1" w:rsidRPr="006E15AA" w:rsidRDefault="003E49D1" w:rsidP="008D1659">
      <w:pPr>
        <w:pStyle w:val="Sinespaciado"/>
        <w:rPr>
          <w:b/>
          <w:color w:val="538135" w:themeColor="accent6" w:themeShade="BF"/>
          <w:sz w:val="24"/>
        </w:rPr>
      </w:pPr>
    </w:p>
    <w:p w:rsidR="003E49D1" w:rsidRPr="006E15AA" w:rsidRDefault="002162AD" w:rsidP="008D1659">
      <w:pPr>
        <w:pStyle w:val="Sinespaciado"/>
        <w:rPr>
          <w:b/>
          <w:color w:val="538135" w:themeColor="accent6" w:themeShade="BF"/>
          <w:sz w:val="24"/>
        </w:rPr>
      </w:pPr>
      <w:r w:rsidRPr="006E15AA">
        <w:rPr>
          <w:b/>
          <w:color w:val="538135" w:themeColor="accent6" w:themeShade="BF"/>
          <w:sz w:val="24"/>
        </w:rPr>
        <w:t>¿Qué le espera a Colombia en la carrera por las vacunas contra el COVID-19?</w:t>
      </w:r>
    </w:p>
    <w:p w:rsidR="002162AD" w:rsidRDefault="002162AD" w:rsidP="008D1659">
      <w:pPr>
        <w:pStyle w:val="Sinespaciado"/>
      </w:pPr>
      <w:r w:rsidRPr="002162AD">
        <w:t>Teniendo en cuenta que todo el presupuesto de vacunación ronda los $285.000 millones, resulta esencial apropiar más de $2 billones para pagar la vacuna en 2021.</w:t>
      </w:r>
      <w:r>
        <w:t xml:space="preserve"> </w:t>
      </w:r>
      <w:r w:rsidRPr="002162AD">
        <w:t>Desde principios de 2020, cuando apenas avanzaba la enfermedad del COVID-19 y ésta aún no se reconocía como una pandemia, se hicieron los primeros anuncios acerca del desarrollo de una vacuna. Con la secuenciación genética y su posterior publicación en una base de datos pública, múltiples centros de investigación, universidades, estados y empresas iniciaron la carrera por la vacuna.</w:t>
      </w:r>
    </w:p>
    <w:p w:rsidR="002162AD" w:rsidRDefault="002162AD" w:rsidP="008D1659">
      <w:pPr>
        <w:pStyle w:val="Sinespaciado"/>
      </w:pPr>
      <w:hyperlink r:id="rId10" w:history="1">
        <w:r w:rsidRPr="000328B5">
          <w:rPr>
            <w:rStyle w:val="Hipervnculo"/>
          </w:rPr>
          <w:t>https://www.elespectador.com/noticias/salud/que-le-espera-a-colombia-con-las-vacunas-contra-el-covid-19/</w:t>
        </w:r>
      </w:hyperlink>
    </w:p>
    <w:p w:rsidR="002162AD" w:rsidRDefault="002162AD" w:rsidP="008D1659">
      <w:pPr>
        <w:pStyle w:val="Sinespaciado"/>
      </w:pPr>
    </w:p>
    <w:p w:rsidR="002162AD" w:rsidRDefault="002162AD" w:rsidP="008D1659">
      <w:pPr>
        <w:pStyle w:val="Sinespaciado"/>
      </w:pPr>
    </w:p>
    <w:p w:rsidR="002162AD" w:rsidRPr="00457F34" w:rsidRDefault="00D03E5D" w:rsidP="008D1659">
      <w:pPr>
        <w:pStyle w:val="Sinespaciado"/>
        <w:rPr>
          <w:b/>
        </w:rPr>
      </w:pPr>
      <w:r w:rsidRPr="00457F34">
        <w:rPr>
          <w:b/>
          <w:color w:val="538135" w:themeColor="accent6" w:themeShade="BF"/>
          <w:sz w:val="24"/>
        </w:rPr>
        <w:lastRenderedPageBreak/>
        <w:t>Asociación Colombiana de Farmacología alerta sobre tratamiento para COVID-19</w:t>
      </w:r>
    </w:p>
    <w:p w:rsidR="00D03E5D" w:rsidRDefault="00D03E5D" w:rsidP="008D1659">
      <w:pPr>
        <w:pStyle w:val="Sinespaciado"/>
      </w:pPr>
      <w:r w:rsidRPr="00D03E5D">
        <w:t>De forma similar a lo sucedido con la ivermectina, cloroquina, hidroxicloroquina y la azitromicina, en COVID-19, la N-</w:t>
      </w:r>
      <w:proofErr w:type="spellStart"/>
      <w:r w:rsidRPr="00D03E5D">
        <w:t>acetilcisteina</w:t>
      </w:r>
      <w:proofErr w:type="spellEnd"/>
      <w:r w:rsidRPr="00D03E5D">
        <w:t xml:space="preserve"> es una molécula que aún no cuenta con evidencia suficiente para su uso como profiláctico o preventivo, advierte la Asociación Colombiana de Farmacología.</w:t>
      </w:r>
      <w:r>
        <w:t xml:space="preserve"> </w:t>
      </w:r>
      <w:r w:rsidRPr="00D03E5D">
        <w:t xml:space="preserve">A finales del mes de agosto, la Asociación Colombiana de Farmacología (ASOCOLFAR), el Grupo de Investigación en </w:t>
      </w:r>
      <w:proofErr w:type="spellStart"/>
      <w:r w:rsidRPr="00D03E5D">
        <w:t>Farmacoepidemiología</w:t>
      </w:r>
      <w:proofErr w:type="spellEnd"/>
      <w:r w:rsidRPr="00D03E5D">
        <w:t xml:space="preserve"> y Farmacovigilancia de la Universidad Tecnológica de Pereira y Audifarma, emitió un comunicado a los médicos en general, con las recomendaciones y sobre todo los riesgos que tiene el uso de la N-</w:t>
      </w:r>
      <w:proofErr w:type="spellStart"/>
      <w:r w:rsidRPr="00D03E5D">
        <w:t>acetilcisteina</w:t>
      </w:r>
      <w:proofErr w:type="spellEnd"/>
      <w:r w:rsidRPr="00D03E5D">
        <w:t xml:space="preserve"> en el manejo del Covid-19.</w:t>
      </w:r>
    </w:p>
    <w:p w:rsidR="00D03E5D" w:rsidRDefault="00D03E5D" w:rsidP="008D1659">
      <w:pPr>
        <w:pStyle w:val="Sinespaciado"/>
      </w:pPr>
      <w:hyperlink r:id="rId11" w:history="1">
        <w:r w:rsidRPr="000328B5">
          <w:rPr>
            <w:rStyle w:val="Hipervnculo"/>
          </w:rPr>
          <w:t>https://www.elespectador.com/noticias/salud/alerta-sobre-tratamiento-para-covid-19-si-evidencia-suficiente/</w:t>
        </w:r>
      </w:hyperlink>
    </w:p>
    <w:p w:rsidR="00D03E5D" w:rsidRDefault="00D03E5D" w:rsidP="008D1659">
      <w:pPr>
        <w:pStyle w:val="Sinespaciado"/>
      </w:pPr>
    </w:p>
    <w:p w:rsidR="00D03E5D" w:rsidRDefault="00D03E5D" w:rsidP="008D1659">
      <w:pPr>
        <w:pStyle w:val="Sinespaciado"/>
      </w:pPr>
    </w:p>
    <w:p w:rsidR="00457F34" w:rsidRDefault="00457F34" w:rsidP="008D1659">
      <w:pPr>
        <w:pStyle w:val="Sinespaciado"/>
      </w:pPr>
    </w:p>
    <w:p w:rsidR="00457F34" w:rsidRPr="009F409C" w:rsidRDefault="00457F34" w:rsidP="008D1659">
      <w:pPr>
        <w:pStyle w:val="Sinespaciado"/>
        <w:rPr>
          <w:b/>
          <w:color w:val="538135" w:themeColor="accent6" w:themeShade="BF"/>
          <w:sz w:val="24"/>
        </w:rPr>
      </w:pPr>
    </w:p>
    <w:p w:rsidR="00457F34" w:rsidRPr="009F409C" w:rsidRDefault="00457F34" w:rsidP="008D1659">
      <w:pPr>
        <w:pStyle w:val="Sinespaciado"/>
        <w:rPr>
          <w:b/>
          <w:color w:val="538135" w:themeColor="accent6" w:themeShade="BF"/>
          <w:sz w:val="24"/>
        </w:rPr>
      </w:pPr>
    </w:p>
    <w:p w:rsidR="00457F34" w:rsidRPr="009F409C" w:rsidRDefault="002A7E59" w:rsidP="008D1659">
      <w:pPr>
        <w:pStyle w:val="Sinespaciado"/>
        <w:rPr>
          <w:b/>
          <w:color w:val="538135" w:themeColor="accent6" w:themeShade="BF"/>
          <w:sz w:val="24"/>
        </w:rPr>
      </w:pPr>
      <w:r w:rsidRPr="009F409C">
        <w:rPr>
          <w:b/>
          <w:color w:val="538135" w:themeColor="accent6" w:themeShade="BF"/>
          <w:sz w:val="24"/>
        </w:rPr>
        <w:t>Naloxona para adictos: ¿barreras de acceso o seguridad médica?</w:t>
      </w:r>
    </w:p>
    <w:p w:rsidR="002A7E59" w:rsidRDefault="002A7E59" w:rsidP="008D1659">
      <w:pPr>
        <w:pStyle w:val="Sinespaciado"/>
      </w:pPr>
      <w:r w:rsidRPr="002A7E59">
        <w:t xml:space="preserve">Una organización </w:t>
      </w:r>
      <w:proofErr w:type="spellStart"/>
      <w:r w:rsidRPr="002A7E59">
        <w:t>adminstra</w:t>
      </w:r>
      <w:proofErr w:type="spellEnd"/>
      <w:r w:rsidRPr="002A7E59">
        <w:t xml:space="preserve"> este medicamento de manera gratuita en </w:t>
      </w:r>
      <w:proofErr w:type="gramStart"/>
      <w:r w:rsidRPr="002A7E59">
        <w:t>Colombia</w:t>
      </w:r>
      <w:proofErr w:type="gramEnd"/>
      <w:r w:rsidRPr="002A7E59">
        <w:t xml:space="preserve"> aunque no tiene registro sanitario del Invima. Sus voceros aseguran que continuarán haciéndolo hasta que se resuelvan problemas de fondo en poblaciones con adicción.</w:t>
      </w:r>
      <w:r>
        <w:t xml:space="preserve"> </w:t>
      </w:r>
      <w:r w:rsidRPr="002A7E59">
        <w:t>A principios de noviembre el Invima publicó en su página web una alerta sanitaria sobre un medicamento llamado naloxona. Era un documento de tres páginas en el que advertía que un lote de ese producto se estaba comercializando de manera fraudulenta en Colombia y pedía que nadie lo consumiera. A las secretarías de salud les solicitaba realizar todas las actividades de inspección y vigilancia. “Tome las medidas que haya lugar y gestione su destrucción”, ordenaba.</w:t>
      </w:r>
    </w:p>
    <w:p w:rsidR="002A7E59" w:rsidRDefault="002A7E59" w:rsidP="008D1659">
      <w:pPr>
        <w:pStyle w:val="Sinespaciado"/>
      </w:pPr>
      <w:hyperlink r:id="rId12" w:history="1">
        <w:r w:rsidRPr="000328B5">
          <w:rPr>
            <w:rStyle w:val="Hipervnculo"/>
          </w:rPr>
          <w:t>https://www.elespectador.com/noticias/salud/naloxona-para-adictos-barreras-de-acceso-o-seguridad-medica/</w:t>
        </w:r>
      </w:hyperlink>
    </w:p>
    <w:p w:rsidR="002A7E59" w:rsidRDefault="002A7E59" w:rsidP="008D1659">
      <w:pPr>
        <w:pStyle w:val="Sinespaciado"/>
      </w:pPr>
    </w:p>
    <w:p w:rsidR="002A7E59" w:rsidRDefault="002A7E59" w:rsidP="008D1659">
      <w:pPr>
        <w:pStyle w:val="Sinespaciado"/>
      </w:pPr>
    </w:p>
    <w:p w:rsidR="002A7E59" w:rsidRDefault="002A7E59" w:rsidP="008D1659">
      <w:pPr>
        <w:pStyle w:val="Sinespaciado"/>
      </w:pPr>
    </w:p>
    <w:p w:rsidR="002A7E59" w:rsidRDefault="002A7E59" w:rsidP="008D1659">
      <w:pPr>
        <w:pStyle w:val="Sinespaciado"/>
      </w:pPr>
    </w:p>
    <w:p w:rsidR="002A7E59" w:rsidRDefault="002A7E59" w:rsidP="008D1659">
      <w:pPr>
        <w:pStyle w:val="Sinespaciado"/>
      </w:pPr>
    </w:p>
    <w:p w:rsidR="00D03E5D" w:rsidRDefault="00D03E5D" w:rsidP="008D1659">
      <w:pPr>
        <w:pStyle w:val="Sinespaciado"/>
      </w:pPr>
    </w:p>
    <w:p w:rsidR="00D03E5D" w:rsidRPr="001E70BE" w:rsidRDefault="001521B8" w:rsidP="008D1659">
      <w:pPr>
        <w:pStyle w:val="Sinespaciado"/>
        <w:rPr>
          <w:b/>
          <w:color w:val="538135" w:themeColor="accent6" w:themeShade="BF"/>
          <w:sz w:val="24"/>
        </w:rPr>
      </w:pPr>
      <w:r w:rsidRPr="001E70BE">
        <w:rPr>
          <w:b/>
          <w:color w:val="538135" w:themeColor="accent6" w:themeShade="BF"/>
          <w:sz w:val="24"/>
        </w:rPr>
        <w:t>¿Qué sirve y qué no sirve? Ranking de estrategias contra la COVID-19</w:t>
      </w:r>
    </w:p>
    <w:p w:rsidR="001521B8" w:rsidRDefault="001521B8" w:rsidP="008D1659">
      <w:pPr>
        <w:pStyle w:val="Sinespaciado"/>
      </w:pPr>
      <w:r w:rsidRPr="001521B8">
        <w:t>Entre las medidas más efectivas figuran cerrar y restringir la mayoría de los lugares donde la gente se reúne durante períodos prolongados. Entre las que no sirven aparece la desinfección de superficies y ambientes.</w:t>
      </w:r>
      <w:r>
        <w:t xml:space="preserve"> </w:t>
      </w:r>
      <w:r w:rsidRPr="001521B8">
        <w:t>Las noticias más populares sobre la pandemia en este momento tienen que ver con vacunas. No pasa un día sin que alguno de los laboratorios metido en la carrera por lograr una vacuna contra el virus SARS-CoV-2 haga algún anuncio sobre las virtudes de su creación. Pero durante casi un año, y seguramente durante mucho más tiempo, lo que nos ha permitido escamotear al virus han sido las medidas no farmacológicas que van desde cuarentenas nacionales hasta el uso de mascarillas.</w:t>
      </w:r>
    </w:p>
    <w:p w:rsidR="001521B8" w:rsidRDefault="001521B8" w:rsidP="008D1659">
      <w:pPr>
        <w:pStyle w:val="Sinespaciado"/>
      </w:pPr>
      <w:hyperlink r:id="rId13" w:history="1">
        <w:r w:rsidRPr="000328B5">
          <w:rPr>
            <w:rStyle w:val="Hipervnculo"/>
          </w:rPr>
          <w:t>https://www.elespectador.com/noticias/salud/que-sirve-y-que-no-sirve-ranking-de-estrategias-contra-la-covid-19/</w:t>
        </w:r>
      </w:hyperlink>
    </w:p>
    <w:p w:rsidR="001521B8" w:rsidRDefault="001521B8" w:rsidP="008D1659">
      <w:pPr>
        <w:pStyle w:val="Sinespaciado"/>
      </w:pPr>
    </w:p>
    <w:p w:rsidR="001521B8" w:rsidRDefault="001521B8" w:rsidP="008D1659">
      <w:pPr>
        <w:pStyle w:val="Sinespaciado"/>
      </w:pPr>
    </w:p>
    <w:p w:rsidR="001521B8" w:rsidRDefault="001521B8" w:rsidP="008D1659">
      <w:pPr>
        <w:pStyle w:val="Sinespaciado"/>
      </w:pPr>
    </w:p>
    <w:p w:rsidR="001521B8" w:rsidRDefault="001521B8" w:rsidP="008D1659">
      <w:pPr>
        <w:pStyle w:val="Sinespaciado"/>
      </w:pPr>
    </w:p>
    <w:p w:rsidR="00D03E5D" w:rsidRPr="00602D16" w:rsidRDefault="00D03E5D" w:rsidP="008D1659">
      <w:pPr>
        <w:pStyle w:val="Sinespaciado"/>
        <w:rPr>
          <w:b/>
          <w:color w:val="538135" w:themeColor="accent6" w:themeShade="BF"/>
          <w:sz w:val="24"/>
        </w:rPr>
      </w:pPr>
    </w:p>
    <w:p w:rsidR="00D03E5D" w:rsidRPr="00602D16" w:rsidRDefault="001E70BE" w:rsidP="008D1659">
      <w:pPr>
        <w:pStyle w:val="Sinespaciado"/>
        <w:rPr>
          <w:b/>
          <w:color w:val="538135" w:themeColor="accent6" w:themeShade="BF"/>
          <w:sz w:val="24"/>
        </w:rPr>
      </w:pPr>
      <w:r w:rsidRPr="00602D16">
        <w:rPr>
          <w:b/>
          <w:color w:val="538135" w:themeColor="accent6" w:themeShade="BF"/>
          <w:sz w:val="24"/>
        </w:rPr>
        <w:t>Qué podemos esperar de las primeras vacunas contra la covid-19, en nueve preguntas</w:t>
      </w:r>
    </w:p>
    <w:p w:rsidR="001E70BE" w:rsidRDefault="001E70BE" w:rsidP="008D1659">
      <w:pPr>
        <w:pStyle w:val="Sinespaciado"/>
      </w:pPr>
      <w:r w:rsidRPr="001E70BE">
        <w:lastRenderedPageBreak/>
        <w:t>¿Reducirán solo los síntomas o evitarán la infección? ¿Protegerán a personas de riesgo? ¿Durante cuánto tiempo? Expertos responden estas y otras preguntas.</w:t>
      </w:r>
      <w:r>
        <w:t xml:space="preserve"> </w:t>
      </w:r>
      <w:r w:rsidRPr="001E70BE">
        <w:t>Existen más de 50 vacunas contra la covid-19 en desarrollo que ya se están probando con seres humanos por todo el mundo. Unas pocas de ellas han alcanzado la fase III del ensayo clínico, lo que implica evaluar su eficacia y seguridad con un gran número de voluntarios. Algunas de ellas han copado titulares en las últimas semanas por sus prometedores resultados iniciales: Moderna, Pfizer y, con mayor controversia, la rusa Sputnik V.</w:t>
      </w:r>
    </w:p>
    <w:p w:rsidR="001E70BE" w:rsidRDefault="001E70BE" w:rsidP="008D1659">
      <w:pPr>
        <w:pStyle w:val="Sinespaciado"/>
      </w:pPr>
      <w:hyperlink r:id="rId14" w:history="1">
        <w:r w:rsidRPr="000328B5">
          <w:rPr>
            <w:rStyle w:val="Hipervnculo"/>
          </w:rPr>
          <w:t>https://www.elespectador.com/noticias/salud/que-podemos-esperar-de-las-primeras-vacunas-contra-la-covid-19-en-nueve-preguntas/</w:t>
        </w:r>
      </w:hyperlink>
    </w:p>
    <w:p w:rsidR="001E70BE" w:rsidRDefault="001E70BE" w:rsidP="008D1659">
      <w:pPr>
        <w:pStyle w:val="Sinespaciado"/>
      </w:pPr>
    </w:p>
    <w:p w:rsidR="001E70BE" w:rsidRDefault="001E70BE" w:rsidP="008D1659">
      <w:pPr>
        <w:pStyle w:val="Sinespaciado"/>
      </w:pPr>
    </w:p>
    <w:p w:rsidR="001E70BE" w:rsidRDefault="001E70BE" w:rsidP="008D1659">
      <w:pPr>
        <w:pStyle w:val="Sinespaciado"/>
      </w:pPr>
    </w:p>
    <w:p w:rsidR="001E70BE" w:rsidRDefault="001E70BE" w:rsidP="008D1659">
      <w:pPr>
        <w:pStyle w:val="Sinespaciado"/>
      </w:pPr>
    </w:p>
    <w:p w:rsidR="001E70BE" w:rsidRPr="001A7855" w:rsidRDefault="001E70BE" w:rsidP="008D1659">
      <w:pPr>
        <w:pStyle w:val="Sinespaciado"/>
        <w:rPr>
          <w:b/>
          <w:color w:val="538135" w:themeColor="accent6" w:themeShade="BF"/>
          <w:sz w:val="24"/>
        </w:rPr>
      </w:pPr>
    </w:p>
    <w:p w:rsidR="002162AD" w:rsidRPr="001A7855" w:rsidRDefault="000E57DE" w:rsidP="008D1659">
      <w:pPr>
        <w:pStyle w:val="Sinespaciado"/>
        <w:rPr>
          <w:b/>
          <w:color w:val="538135" w:themeColor="accent6" w:themeShade="BF"/>
          <w:sz w:val="24"/>
        </w:rPr>
      </w:pPr>
      <w:r w:rsidRPr="001A7855">
        <w:rPr>
          <w:b/>
          <w:color w:val="538135" w:themeColor="accent6" w:themeShade="BF"/>
          <w:sz w:val="24"/>
        </w:rPr>
        <w:t>Aliadas del sistema nervioso</w:t>
      </w:r>
    </w:p>
    <w:p w:rsidR="000E57DE" w:rsidRDefault="000E57DE" w:rsidP="008D1659">
      <w:pPr>
        <w:pStyle w:val="Sinespaciado"/>
      </w:pPr>
      <w:r w:rsidRPr="000E57DE">
        <w:t>El consumo de vitaminas B es fundamental para mantener sanos los nervios y llevar un estilo de vida saludable, algo fundamental en este momento, cuando el teletrabajo y otras actividades pueden generar sedentarismo.</w:t>
      </w:r>
      <w:r>
        <w:t xml:space="preserve"> </w:t>
      </w:r>
      <w:r w:rsidRPr="000E57DE">
        <w:t>La pandemia del nuevo coronavirus cambió por completo la forma en la que la mayoría de las personas desarrollaba sus vidas. Los hogares y salas de estudio se convirtieron en las nuevas oficias y salas de reuniones.</w:t>
      </w:r>
    </w:p>
    <w:p w:rsidR="000E57DE" w:rsidRDefault="000E57DE" w:rsidP="008D1659">
      <w:pPr>
        <w:pStyle w:val="Sinespaciado"/>
      </w:pPr>
      <w:hyperlink r:id="rId15" w:history="1">
        <w:r w:rsidRPr="000328B5">
          <w:rPr>
            <w:rStyle w:val="Hipervnculo"/>
          </w:rPr>
          <w:t>https://www.elespectador.com/noticias/salud/aliadas-del-sistema-nervioso/</w:t>
        </w:r>
      </w:hyperlink>
    </w:p>
    <w:p w:rsidR="000E57DE" w:rsidRDefault="000E57DE" w:rsidP="008D1659">
      <w:pPr>
        <w:pStyle w:val="Sinespaciado"/>
      </w:pPr>
    </w:p>
    <w:p w:rsidR="000E57DE" w:rsidRDefault="000E57DE" w:rsidP="008D1659">
      <w:pPr>
        <w:pStyle w:val="Sinespaciado"/>
      </w:pPr>
    </w:p>
    <w:p w:rsidR="000E57DE" w:rsidRDefault="000E57DE" w:rsidP="008D1659">
      <w:pPr>
        <w:pStyle w:val="Sinespaciado"/>
      </w:pPr>
    </w:p>
    <w:p w:rsidR="000E57DE" w:rsidRDefault="000E57DE" w:rsidP="008D1659">
      <w:pPr>
        <w:pStyle w:val="Sinespaciado"/>
      </w:pPr>
    </w:p>
    <w:p w:rsidR="000E57DE" w:rsidRDefault="000E57DE" w:rsidP="008D1659">
      <w:pPr>
        <w:pStyle w:val="Sinespaciado"/>
      </w:pPr>
    </w:p>
    <w:p w:rsidR="000E57DE" w:rsidRPr="004A215A" w:rsidRDefault="000E57DE" w:rsidP="008D1659">
      <w:pPr>
        <w:pStyle w:val="Sinespaciado"/>
        <w:rPr>
          <w:b/>
          <w:color w:val="538135" w:themeColor="accent6" w:themeShade="BF"/>
          <w:sz w:val="24"/>
        </w:rPr>
      </w:pPr>
    </w:p>
    <w:p w:rsidR="001766C0" w:rsidRPr="004A215A" w:rsidRDefault="001A7855" w:rsidP="008D1659">
      <w:pPr>
        <w:pStyle w:val="Sinespaciado"/>
        <w:rPr>
          <w:b/>
          <w:color w:val="538135" w:themeColor="accent6" w:themeShade="BF"/>
          <w:sz w:val="24"/>
        </w:rPr>
      </w:pPr>
      <w:r w:rsidRPr="004A215A">
        <w:rPr>
          <w:b/>
          <w:color w:val="538135" w:themeColor="accent6" w:themeShade="BF"/>
          <w:sz w:val="24"/>
        </w:rPr>
        <w:t xml:space="preserve">La OMS se opone al uso del </w:t>
      </w:r>
      <w:proofErr w:type="spellStart"/>
      <w:r w:rsidRPr="004A215A">
        <w:rPr>
          <w:b/>
          <w:color w:val="538135" w:themeColor="accent6" w:themeShade="BF"/>
          <w:sz w:val="24"/>
        </w:rPr>
        <w:t>remdesivir</w:t>
      </w:r>
      <w:proofErr w:type="spellEnd"/>
      <w:r w:rsidRPr="004A215A">
        <w:rPr>
          <w:b/>
          <w:color w:val="538135" w:themeColor="accent6" w:themeShade="BF"/>
          <w:sz w:val="24"/>
        </w:rPr>
        <w:t xml:space="preserve"> contra la COVID-19</w:t>
      </w:r>
    </w:p>
    <w:p w:rsidR="001A7855" w:rsidRDefault="001A7855" w:rsidP="008D1659">
      <w:pPr>
        <w:pStyle w:val="Sinespaciado"/>
      </w:pPr>
      <w:r w:rsidRPr="001A7855">
        <w:t>Los expertos de la OMS basaron sus conclusiones en el análisis de cuatro ensayos clínicos en los que se comparó la eficacia de diferentes tratamientos y en los que participaron más de 7.000 pacientes.</w:t>
      </w:r>
      <w:r>
        <w:t xml:space="preserve"> </w:t>
      </w:r>
      <w:r w:rsidRPr="001A7855">
        <w:t xml:space="preserve">La OMS recomendó este viernes que los pacientes de COVID-19 hospitalizados no reciban tratamiento con </w:t>
      </w:r>
      <w:proofErr w:type="spellStart"/>
      <w:r w:rsidRPr="001A7855">
        <w:t>remdesivir</w:t>
      </w:r>
      <w:proofErr w:type="spellEnd"/>
      <w:r w:rsidRPr="001A7855">
        <w:t xml:space="preserve"> porque este medicamento antiviral no evita las muertes ni las formas graves de la enfermedad.</w:t>
      </w:r>
    </w:p>
    <w:p w:rsidR="001A7855" w:rsidRDefault="001A7855" w:rsidP="008D1659">
      <w:pPr>
        <w:pStyle w:val="Sinespaciado"/>
      </w:pPr>
      <w:hyperlink r:id="rId16" w:history="1">
        <w:r w:rsidRPr="000328B5">
          <w:rPr>
            <w:rStyle w:val="Hipervnculo"/>
          </w:rPr>
          <w:t>https://www.elespectador.com/noticias/salud/la-oms-se-opone-al-uso-del-remdesivir-contra-el-covid-19/</w:t>
        </w:r>
      </w:hyperlink>
    </w:p>
    <w:p w:rsidR="001A7855" w:rsidRDefault="001A7855" w:rsidP="008D1659">
      <w:pPr>
        <w:pStyle w:val="Sinespaciado"/>
      </w:pPr>
    </w:p>
    <w:p w:rsidR="001A7855" w:rsidRDefault="001A7855" w:rsidP="008D1659">
      <w:pPr>
        <w:pStyle w:val="Sinespaciado"/>
      </w:pPr>
    </w:p>
    <w:p w:rsidR="001A7855" w:rsidRDefault="001A7855" w:rsidP="008D1659">
      <w:pPr>
        <w:pStyle w:val="Sinespaciado"/>
      </w:pPr>
    </w:p>
    <w:p w:rsidR="001A7855" w:rsidRDefault="001A7855" w:rsidP="008D1659">
      <w:pPr>
        <w:pStyle w:val="Sinespaciado"/>
      </w:pPr>
    </w:p>
    <w:p w:rsidR="001A7855" w:rsidRDefault="001A7855" w:rsidP="008D1659">
      <w:pPr>
        <w:pStyle w:val="Sinespaciado"/>
      </w:pPr>
    </w:p>
    <w:p w:rsidR="004A215A" w:rsidRPr="00082C18" w:rsidRDefault="00667342" w:rsidP="008D1659">
      <w:pPr>
        <w:pStyle w:val="Sinespaciado"/>
        <w:rPr>
          <w:b/>
          <w:color w:val="538135" w:themeColor="accent6" w:themeShade="BF"/>
          <w:sz w:val="24"/>
        </w:rPr>
      </w:pPr>
      <w:r w:rsidRPr="00082C18">
        <w:rPr>
          <w:b/>
          <w:color w:val="538135" w:themeColor="accent6" w:themeShade="BF"/>
          <w:sz w:val="24"/>
        </w:rPr>
        <w:t>Hospitales de Colombia: lecciones en medio de los apuros de la pandemia</w:t>
      </w:r>
    </w:p>
    <w:p w:rsidR="00667342" w:rsidRDefault="00667342" w:rsidP="008D1659">
      <w:pPr>
        <w:pStyle w:val="Sinespaciado"/>
      </w:pPr>
      <w:r w:rsidRPr="00667342">
        <w:t>La pandemia ha hecho pasar por muchos apuros al sector hospitalario. Sin embargo, ha dejado invaluables aprendizajes a quienes han sido fundamentales para enfrentar las dificultades que generó el COVID-19. Resumimos algunos de ellos.</w:t>
      </w:r>
      <w:r>
        <w:t xml:space="preserve"> </w:t>
      </w:r>
      <w:r w:rsidRPr="00667342">
        <w:t xml:space="preserve">El 21 de marzo de este año publicamos un artículo en El Espectador con un título que daba un poco de miedo: Hospitales de Colombia: preparándose para un enemigo casi de ciencia ficción. Habían pasado solo 15 días desde el anuncio del primer caso de COVID-19 en el país y la experiencia de lo sucedido en Europa indicaba que los trabajadores de la salud tendrían días difíciles. Marco </w:t>
      </w:r>
      <w:proofErr w:type="spellStart"/>
      <w:r w:rsidRPr="00667342">
        <w:t>Pavesi</w:t>
      </w:r>
      <w:proofErr w:type="spellEnd"/>
      <w:r w:rsidRPr="00667342">
        <w:t xml:space="preserve">, un anestesiólogo de Lombardía, Italia, había resumido en </w:t>
      </w:r>
      <w:proofErr w:type="spellStart"/>
      <w:r w:rsidRPr="00667342">
        <w:t>The</w:t>
      </w:r>
      <w:proofErr w:type="spellEnd"/>
      <w:r w:rsidRPr="00667342">
        <w:t xml:space="preserve"> New York Times lo que estaba viviendo su equipo con una frase que replicamos en ese texto</w:t>
      </w:r>
      <w:r>
        <w:t>.</w:t>
      </w:r>
    </w:p>
    <w:p w:rsidR="00667342" w:rsidRDefault="00667342" w:rsidP="008D1659">
      <w:pPr>
        <w:pStyle w:val="Sinespaciado"/>
      </w:pPr>
      <w:hyperlink r:id="rId17" w:history="1">
        <w:r w:rsidRPr="000328B5">
          <w:rPr>
            <w:rStyle w:val="Hipervnculo"/>
          </w:rPr>
          <w:t>https://www.elespectador.com/noticias/salud/hospitales-de-colombia-lecciones-en-medio-de-los-apuros-de-la-pandemia/</w:t>
        </w:r>
      </w:hyperlink>
    </w:p>
    <w:p w:rsidR="00667342" w:rsidRDefault="00667342" w:rsidP="008D1659">
      <w:pPr>
        <w:pStyle w:val="Sinespaciado"/>
      </w:pPr>
    </w:p>
    <w:p w:rsidR="00667342" w:rsidRDefault="00667342" w:rsidP="008D1659">
      <w:pPr>
        <w:pStyle w:val="Sinespaciado"/>
      </w:pPr>
    </w:p>
    <w:p w:rsidR="00667342" w:rsidRDefault="00667342" w:rsidP="008D1659">
      <w:pPr>
        <w:pStyle w:val="Sinespaciado"/>
      </w:pPr>
    </w:p>
    <w:p w:rsidR="00AC0119" w:rsidRDefault="00AC0119" w:rsidP="008D1659">
      <w:pPr>
        <w:pStyle w:val="Sinespaciado"/>
      </w:pPr>
    </w:p>
    <w:p w:rsidR="00576771" w:rsidRDefault="00576771" w:rsidP="008D1659">
      <w:pPr>
        <w:pStyle w:val="Sinespaciado"/>
      </w:pPr>
    </w:p>
    <w:p w:rsidR="00576771" w:rsidRDefault="00576771" w:rsidP="008D1659">
      <w:pPr>
        <w:pStyle w:val="Sinespaciado"/>
      </w:pPr>
    </w:p>
    <w:p w:rsidR="0003343E" w:rsidRDefault="00E73C28" w:rsidP="00006763">
      <w:pPr>
        <w:spacing w:after="0" w:line="240" w:lineRule="auto"/>
        <w:jc w:val="both"/>
        <w:rPr>
          <w:b/>
          <w:sz w:val="28"/>
          <w:szCs w:val="24"/>
          <w:lang w:val="es-CO"/>
        </w:rPr>
      </w:pPr>
      <w:r>
        <w:rPr>
          <w:b/>
          <w:sz w:val="28"/>
          <w:szCs w:val="24"/>
          <w:lang w:val="es-CO"/>
        </w:rPr>
        <w:t xml:space="preserve">EL </w:t>
      </w:r>
      <w:r w:rsidR="007525B4">
        <w:rPr>
          <w:b/>
          <w:sz w:val="28"/>
          <w:szCs w:val="24"/>
          <w:lang w:val="es-CO"/>
        </w:rPr>
        <w:t>COLOMBIANO</w:t>
      </w:r>
    </w:p>
    <w:p w:rsidR="00CA280B" w:rsidRDefault="00CA280B" w:rsidP="00CA280B">
      <w:pPr>
        <w:pStyle w:val="Sinespaciado"/>
      </w:pPr>
    </w:p>
    <w:p w:rsidR="00393987" w:rsidRPr="00D341FE" w:rsidRDefault="00393987" w:rsidP="00393987">
      <w:pPr>
        <w:pStyle w:val="Sinespaciado"/>
        <w:rPr>
          <w:b/>
          <w:color w:val="538135" w:themeColor="accent6" w:themeShade="BF"/>
          <w:sz w:val="24"/>
        </w:rPr>
      </w:pPr>
    </w:p>
    <w:p w:rsidR="00E65255" w:rsidRDefault="00E65255" w:rsidP="00E65255">
      <w:pPr>
        <w:pStyle w:val="Sinespaciado"/>
      </w:pPr>
    </w:p>
    <w:p w:rsidR="00CC0A5F" w:rsidRPr="00D01CC8" w:rsidRDefault="00CC0A5F" w:rsidP="00E65255">
      <w:pPr>
        <w:pStyle w:val="Sinespaciado"/>
        <w:rPr>
          <w:b/>
          <w:color w:val="538135" w:themeColor="accent6" w:themeShade="BF"/>
          <w:sz w:val="24"/>
        </w:rPr>
      </w:pPr>
    </w:p>
    <w:p w:rsidR="00CC0A5F" w:rsidRPr="00D01CC8" w:rsidRDefault="00CC0A5F" w:rsidP="00E65255">
      <w:pPr>
        <w:pStyle w:val="Sinespaciado"/>
        <w:rPr>
          <w:b/>
          <w:color w:val="538135" w:themeColor="accent6" w:themeShade="BF"/>
          <w:sz w:val="24"/>
        </w:rPr>
      </w:pPr>
      <w:r w:rsidRPr="00D01CC8">
        <w:rPr>
          <w:b/>
          <w:color w:val="538135" w:themeColor="accent6" w:themeShade="BF"/>
          <w:sz w:val="24"/>
        </w:rPr>
        <w:t>En diciembre inicia traslado de usuarios de Medimás a otras EPS</w:t>
      </w:r>
    </w:p>
    <w:p w:rsidR="00CC0A5F" w:rsidRDefault="00CC0A5F" w:rsidP="00CC0A5F">
      <w:pPr>
        <w:pStyle w:val="Sinespaciado"/>
      </w:pPr>
      <w:r w:rsidRPr="00CC0A5F">
        <w:t>María Andrea Godoy, viceministra de Protección Social, detalló que serán 14 las EPS receptoras de afiliados.</w:t>
      </w:r>
      <w:r>
        <w:t xml:space="preserve"> El próximo primero de diciembre se ejecutará el traslado de 1.025.551 afiliados de </w:t>
      </w:r>
      <w:proofErr w:type="spellStart"/>
      <w:r>
        <w:t>Comfacundi</w:t>
      </w:r>
      <w:proofErr w:type="spellEnd"/>
      <w:r>
        <w:t xml:space="preserve">, </w:t>
      </w:r>
      <w:proofErr w:type="spellStart"/>
      <w:r>
        <w:t>Comfamiliar</w:t>
      </w:r>
      <w:proofErr w:type="spellEnd"/>
      <w:r>
        <w:t xml:space="preserve"> (Cartagena y Bolívar), y Medimás (en los departamentos de Antioquia, Santander, Valle del Cauca y Nariño) a otras EPS. “Son 14 EPS las que recibirán a estos usuarios dando prioridad al derecho fundamental a la salud de los colombianos, garantizando la calidad, oportunidad, continuidad y atención en salud de los afiliados y sus familias”, afirmó la viceministra Protección Social, María Andrea...</w:t>
      </w:r>
    </w:p>
    <w:p w:rsidR="00CC0A5F" w:rsidRDefault="00CC0A5F" w:rsidP="00CC0A5F">
      <w:pPr>
        <w:pStyle w:val="Sinespaciado"/>
      </w:pPr>
      <w:hyperlink r:id="rId18" w:history="1">
        <w:r w:rsidRPr="000328B5">
          <w:rPr>
            <w:rStyle w:val="Hipervnculo"/>
          </w:rPr>
          <w:t>https://www.elcolombiano.com/colombia/salud/traslado-de-afiliados-de-medimas-a-nuevas-eps-EB14153124</w:t>
        </w:r>
      </w:hyperlink>
    </w:p>
    <w:p w:rsidR="00CC0A5F" w:rsidRDefault="00CC0A5F" w:rsidP="00CC0A5F">
      <w:pPr>
        <w:pStyle w:val="Sinespaciado"/>
      </w:pPr>
    </w:p>
    <w:p w:rsidR="00CC0A5F" w:rsidRDefault="00CC0A5F" w:rsidP="00CC0A5F">
      <w:pPr>
        <w:pStyle w:val="Sinespaciado"/>
      </w:pPr>
    </w:p>
    <w:p w:rsidR="00CC0A5F" w:rsidRDefault="00CC0A5F" w:rsidP="00CC0A5F">
      <w:pPr>
        <w:pStyle w:val="Sinespaciado"/>
      </w:pPr>
    </w:p>
    <w:p w:rsidR="00CC0A5F" w:rsidRDefault="00CC0A5F" w:rsidP="00CC0A5F">
      <w:pPr>
        <w:pStyle w:val="Sinespaciado"/>
      </w:pPr>
    </w:p>
    <w:p w:rsidR="00CC0A5F" w:rsidRDefault="00CC0A5F" w:rsidP="00CC0A5F">
      <w:pPr>
        <w:pStyle w:val="Sinespaciado"/>
      </w:pPr>
    </w:p>
    <w:p w:rsidR="00CC0A5F" w:rsidRPr="00422AE6" w:rsidRDefault="00B31448" w:rsidP="00E65255">
      <w:pPr>
        <w:pStyle w:val="Sinespaciado"/>
        <w:rPr>
          <w:b/>
          <w:color w:val="538135" w:themeColor="accent6" w:themeShade="BF"/>
          <w:sz w:val="24"/>
        </w:rPr>
      </w:pPr>
      <w:r w:rsidRPr="00422AE6">
        <w:rPr>
          <w:b/>
          <w:color w:val="538135" w:themeColor="accent6" w:themeShade="BF"/>
          <w:sz w:val="24"/>
        </w:rPr>
        <w:t>Bajó disposición a aplicarse vacuna contra covid-19 en Colombia</w:t>
      </w:r>
    </w:p>
    <w:p w:rsidR="00B31448" w:rsidRDefault="00B31448" w:rsidP="00E65255">
      <w:pPr>
        <w:pStyle w:val="Sinespaciado"/>
      </w:pPr>
      <w:r w:rsidRPr="00B31448">
        <w:t xml:space="preserve">Según el </w:t>
      </w:r>
      <w:proofErr w:type="spellStart"/>
      <w:r w:rsidRPr="00B31448">
        <w:t>Dane</w:t>
      </w:r>
      <w:proofErr w:type="spellEnd"/>
      <w:r w:rsidRPr="00B31448">
        <w:t>, el temor al contagio subió entre los colombianos.</w:t>
      </w:r>
      <w:r>
        <w:t xml:space="preserve"> </w:t>
      </w:r>
      <w:r w:rsidRPr="00B31448">
        <w:t>En las últimas tres semanas los avances de las pruebas globales para encontrar la vacuna contra el covid-19 han sido más notorios, incluso, con más de 94 % de eficacia de los tratamientos, lo que genera positivismo mundial por el comienzo del hallazgo de la cura contra la pandemia.</w:t>
      </w:r>
      <w:r>
        <w:t xml:space="preserve"> </w:t>
      </w:r>
      <w:r w:rsidRPr="00B31448">
        <w:t>Sin embargo, según la encuesta Pulso Social de octubre, realizada por el Departamento Administrativo Nacional de Estadística (</w:t>
      </w:r>
      <w:proofErr w:type="spellStart"/>
      <w:r w:rsidRPr="00B31448">
        <w:t>Dane</w:t>
      </w:r>
      <w:proofErr w:type="spellEnd"/>
      <w:r w:rsidRPr="00B31448">
        <w:t>), la proporción de colombianos que estaría dispuesta a aplicarse la vacuna bajó de 62,5...</w:t>
      </w:r>
    </w:p>
    <w:p w:rsidR="00B31448" w:rsidRDefault="00B31448" w:rsidP="00E65255">
      <w:pPr>
        <w:pStyle w:val="Sinespaciado"/>
      </w:pPr>
      <w:hyperlink r:id="rId19" w:history="1">
        <w:r w:rsidRPr="000328B5">
          <w:rPr>
            <w:rStyle w:val="Hipervnculo"/>
          </w:rPr>
          <w:t>https://www.elcolombiano.com/colombia/salud/vacunas-contra-covid-19-en-colombia-HB14152353</w:t>
        </w:r>
      </w:hyperlink>
    </w:p>
    <w:p w:rsidR="00B31448" w:rsidRDefault="00B31448" w:rsidP="00E65255">
      <w:pPr>
        <w:pStyle w:val="Sinespaciado"/>
      </w:pPr>
    </w:p>
    <w:p w:rsidR="00B31448" w:rsidRDefault="00B31448" w:rsidP="00E65255">
      <w:pPr>
        <w:pStyle w:val="Sinespaciado"/>
      </w:pPr>
    </w:p>
    <w:p w:rsidR="00B31448" w:rsidRDefault="00B31448" w:rsidP="00E65255">
      <w:pPr>
        <w:pStyle w:val="Sinespaciado"/>
      </w:pPr>
    </w:p>
    <w:p w:rsidR="00B31448" w:rsidRDefault="00B31448" w:rsidP="00E65255">
      <w:pPr>
        <w:pStyle w:val="Sinespaciado"/>
      </w:pPr>
    </w:p>
    <w:p w:rsidR="00B31448" w:rsidRDefault="00B31448" w:rsidP="00E65255">
      <w:pPr>
        <w:pStyle w:val="Sinespaciado"/>
      </w:pPr>
    </w:p>
    <w:p w:rsidR="00422AE6" w:rsidRPr="007C2CD9" w:rsidRDefault="00672606" w:rsidP="00E65255">
      <w:pPr>
        <w:pStyle w:val="Sinespaciado"/>
        <w:rPr>
          <w:b/>
          <w:color w:val="538135" w:themeColor="accent6" w:themeShade="BF"/>
          <w:sz w:val="24"/>
        </w:rPr>
      </w:pPr>
      <w:r w:rsidRPr="007C2CD9">
        <w:rPr>
          <w:b/>
          <w:color w:val="538135" w:themeColor="accent6" w:themeShade="BF"/>
          <w:sz w:val="24"/>
        </w:rPr>
        <w:t>ONU pronostica hasta 148.000 muertes adicionales por sida hasta 2022</w:t>
      </w:r>
    </w:p>
    <w:p w:rsidR="00672606" w:rsidRDefault="00672606" w:rsidP="00E65255">
      <w:pPr>
        <w:pStyle w:val="Sinespaciado"/>
      </w:pPr>
      <w:r w:rsidRPr="00672606">
        <w:t>Se estima que 12 millones de portadores del VIH no reciben tratamiento.</w:t>
      </w:r>
      <w:r>
        <w:t xml:space="preserve"> </w:t>
      </w:r>
      <w:r w:rsidRPr="00672606">
        <w:t>El impacto negativo que la pandemia de covid-19 ha tenido en la respuesta global contra el VIH/sida podría causar entre 69.000 y 148.000 muertes adicionales en el mundo entre 2020 y 2022, advierte un informe del Programa Conjunto de las Naciones Unidas sobre el VIH/sida (</w:t>
      </w:r>
      <w:proofErr w:type="spellStart"/>
      <w:r w:rsidRPr="00672606">
        <w:t>Onusida</w:t>
      </w:r>
      <w:proofErr w:type="spellEnd"/>
      <w:r w:rsidRPr="00672606">
        <w:t>).</w:t>
      </w:r>
      <w:r>
        <w:t xml:space="preserve"> </w:t>
      </w:r>
      <w:r w:rsidRPr="00672606">
        <w:t>El informe, publicado en vísperas del Día Internacional Contra el Sida (1 de diciembre), concluye que los problemas endémicos en la respuesta a esta enfermedad, que causó 690.000 muertes en 2019, contribuyeron a que otro...</w:t>
      </w:r>
    </w:p>
    <w:p w:rsidR="00672606" w:rsidRDefault="00672606" w:rsidP="00E65255">
      <w:pPr>
        <w:pStyle w:val="Sinespaciado"/>
      </w:pPr>
      <w:hyperlink r:id="rId20" w:history="1">
        <w:r w:rsidRPr="000328B5">
          <w:rPr>
            <w:rStyle w:val="Hipervnculo"/>
          </w:rPr>
          <w:t>https://www.elcolombiano.com/colombia/salud/coronavirus-agrava-casos-de-vih-en-el-mundo-IB14152138</w:t>
        </w:r>
      </w:hyperlink>
    </w:p>
    <w:p w:rsidR="00672606" w:rsidRDefault="00672606" w:rsidP="00E65255">
      <w:pPr>
        <w:pStyle w:val="Sinespaciado"/>
      </w:pPr>
    </w:p>
    <w:p w:rsidR="00672606" w:rsidRDefault="00672606" w:rsidP="00E65255">
      <w:pPr>
        <w:pStyle w:val="Sinespaciado"/>
      </w:pPr>
    </w:p>
    <w:p w:rsidR="00672606" w:rsidRDefault="00672606" w:rsidP="00E65255">
      <w:pPr>
        <w:pStyle w:val="Sinespaciado"/>
      </w:pPr>
    </w:p>
    <w:p w:rsidR="00672606" w:rsidRDefault="00672606" w:rsidP="00E65255">
      <w:pPr>
        <w:pStyle w:val="Sinespaciado"/>
      </w:pPr>
    </w:p>
    <w:p w:rsidR="00711847" w:rsidRDefault="00711847" w:rsidP="00E65255">
      <w:pPr>
        <w:pStyle w:val="Sinespaciado"/>
      </w:pPr>
    </w:p>
    <w:p w:rsidR="00711847" w:rsidRPr="00CF6A6B" w:rsidRDefault="009F0F26" w:rsidP="00E65255">
      <w:pPr>
        <w:pStyle w:val="Sinespaciado"/>
        <w:rPr>
          <w:b/>
          <w:color w:val="538135" w:themeColor="accent6" w:themeShade="BF"/>
          <w:sz w:val="24"/>
        </w:rPr>
      </w:pPr>
      <w:r w:rsidRPr="00CF6A6B">
        <w:rPr>
          <w:b/>
          <w:color w:val="538135" w:themeColor="accent6" w:themeShade="BF"/>
          <w:sz w:val="24"/>
        </w:rPr>
        <w:t xml:space="preserve">Colombia ya tiene aseguradas 20 millones de dosis de vacunas contra el </w:t>
      </w:r>
      <w:proofErr w:type="spellStart"/>
      <w:r w:rsidRPr="00CF6A6B">
        <w:rPr>
          <w:b/>
          <w:color w:val="538135" w:themeColor="accent6" w:themeShade="BF"/>
          <w:sz w:val="24"/>
        </w:rPr>
        <w:t>covid</w:t>
      </w:r>
      <w:proofErr w:type="spellEnd"/>
    </w:p>
    <w:p w:rsidR="009F0F26" w:rsidRDefault="008F1CFB" w:rsidP="00E65255">
      <w:pPr>
        <w:pStyle w:val="Sinespaciado"/>
      </w:pPr>
      <w:r w:rsidRPr="008F1CFB">
        <w:t>Las dosis adquiridas alcanzarán para 10 millones de colombianos.</w:t>
      </w:r>
      <w:r>
        <w:t xml:space="preserve"> </w:t>
      </w:r>
      <w:r w:rsidRPr="008F1CFB">
        <w:t xml:space="preserve">El ministro de Salud, Fernando Ruiz, aseguró este martes que el país ya tiene “aseguradas 20 millones de dosis de vacunas </w:t>
      </w:r>
      <w:proofErr w:type="spellStart"/>
      <w:r w:rsidRPr="008F1CFB">
        <w:t>covid</w:t>
      </w:r>
      <w:proofErr w:type="spellEnd"/>
      <w:r w:rsidRPr="008F1CFB">
        <w:t xml:space="preserve"> a través de COVAX y en los próximos días daremos más buenas noticias al país. Meses de trabajo serio para asegurar vacunas efectivas”, expresó el titular de la cartera vía Twitter.</w:t>
      </w:r>
      <w:r>
        <w:t xml:space="preserve"> </w:t>
      </w:r>
      <w:r w:rsidRPr="008F1CFB">
        <w:t xml:space="preserve">El ministro precisó que estas dosis alcanzarán para 10 millones de colombianos, pues según explicó “hasta ahora la mayoría </w:t>
      </w:r>
      <w:proofErr w:type="gramStart"/>
      <w:r w:rsidRPr="008F1CFB">
        <w:t>de los desarrollo</w:t>
      </w:r>
      <w:proofErr w:type="gramEnd"/>
      <w:r w:rsidRPr="008F1CFB">
        <w:t xml:space="preserve"> prevén dos dosis. El acuerdo con COVAX es por vacunas...</w:t>
      </w:r>
    </w:p>
    <w:p w:rsidR="008F1CFB" w:rsidRDefault="008F1CFB" w:rsidP="00E65255">
      <w:pPr>
        <w:pStyle w:val="Sinespaciado"/>
      </w:pPr>
      <w:hyperlink r:id="rId21" w:history="1">
        <w:r w:rsidRPr="000328B5">
          <w:rPr>
            <w:rStyle w:val="Hipervnculo"/>
          </w:rPr>
          <w:t>https://www.elcolombiano.com/colombia/colombia-ya-tiene-aseguradas-20-millones-de-dosis-de-vacunas-contra-el-covid-GA14144112</w:t>
        </w:r>
      </w:hyperlink>
    </w:p>
    <w:p w:rsidR="008F1CFB" w:rsidRDefault="008F1CFB" w:rsidP="00E65255">
      <w:pPr>
        <w:pStyle w:val="Sinespaciado"/>
      </w:pPr>
    </w:p>
    <w:p w:rsidR="008F1CFB" w:rsidRDefault="008F1CFB" w:rsidP="00E65255">
      <w:pPr>
        <w:pStyle w:val="Sinespaciado"/>
      </w:pPr>
    </w:p>
    <w:p w:rsidR="008F1CFB" w:rsidRDefault="008F1CFB" w:rsidP="00E65255">
      <w:pPr>
        <w:pStyle w:val="Sinespaciado"/>
      </w:pPr>
    </w:p>
    <w:p w:rsidR="008F1CFB" w:rsidRPr="000024D9" w:rsidRDefault="008F1CFB" w:rsidP="00E65255">
      <w:pPr>
        <w:pStyle w:val="Sinespaciado"/>
        <w:rPr>
          <w:b/>
          <w:color w:val="538135" w:themeColor="accent6" w:themeShade="BF"/>
          <w:sz w:val="24"/>
        </w:rPr>
      </w:pPr>
    </w:p>
    <w:p w:rsidR="00CF6A6B" w:rsidRPr="000024D9" w:rsidRDefault="00CF6A6B" w:rsidP="00E65255">
      <w:pPr>
        <w:pStyle w:val="Sinespaciado"/>
        <w:rPr>
          <w:b/>
          <w:color w:val="538135" w:themeColor="accent6" w:themeShade="BF"/>
          <w:sz w:val="24"/>
        </w:rPr>
      </w:pPr>
    </w:p>
    <w:p w:rsidR="00CF6A6B" w:rsidRPr="000024D9" w:rsidRDefault="00CF6A6B" w:rsidP="00E65255">
      <w:pPr>
        <w:pStyle w:val="Sinespaciado"/>
        <w:rPr>
          <w:b/>
          <w:color w:val="538135" w:themeColor="accent6" w:themeShade="BF"/>
          <w:sz w:val="24"/>
        </w:rPr>
      </w:pPr>
    </w:p>
    <w:p w:rsidR="00CF6A6B" w:rsidRPr="000024D9" w:rsidRDefault="0052516C" w:rsidP="00E65255">
      <w:pPr>
        <w:pStyle w:val="Sinespaciado"/>
        <w:rPr>
          <w:b/>
          <w:color w:val="538135" w:themeColor="accent6" w:themeShade="BF"/>
          <w:sz w:val="24"/>
        </w:rPr>
      </w:pPr>
      <w:proofErr w:type="spellStart"/>
      <w:r w:rsidRPr="000024D9">
        <w:rPr>
          <w:b/>
          <w:color w:val="538135" w:themeColor="accent6" w:themeShade="BF"/>
          <w:sz w:val="24"/>
        </w:rPr>
        <w:t>Dane</w:t>
      </w:r>
      <w:proofErr w:type="spellEnd"/>
      <w:r w:rsidRPr="000024D9">
        <w:rPr>
          <w:b/>
          <w:color w:val="538135" w:themeColor="accent6" w:themeShade="BF"/>
          <w:sz w:val="24"/>
        </w:rPr>
        <w:t xml:space="preserve"> advierte que muertes por </w:t>
      </w:r>
      <w:proofErr w:type="spellStart"/>
      <w:r w:rsidRPr="000024D9">
        <w:rPr>
          <w:b/>
          <w:color w:val="538135" w:themeColor="accent6" w:themeShade="BF"/>
          <w:sz w:val="24"/>
        </w:rPr>
        <w:t>covid</w:t>
      </w:r>
      <w:proofErr w:type="spellEnd"/>
      <w:r w:rsidRPr="000024D9">
        <w:rPr>
          <w:b/>
          <w:color w:val="538135" w:themeColor="accent6" w:themeShade="BF"/>
          <w:sz w:val="24"/>
        </w:rPr>
        <w:t xml:space="preserve"> han sido más de las reportadas</w:t>
      </w:r>
    </w:p>
    <w:p w:rsidR="0052516C" w:rsidRDefault="0052516C" w:rsidP="00E65255">
      <w:pPr>
        <w:pStyle w:val="Sinespaciado"/>
      </w:pPr>
      <w:r w:rsidRPr="0052516C">
        <w:t>El pasado sábado, el país superó el umbral de las 35.000 muertes por coronavirus.</w:t>
      </w:r>
      <w:r>
        <w:t xml:space="preserve"> </w:t>
      </w:r>
      <w:r w:rsidRPr="0052516C">
        <w:t xml:space="preserve">El director del </w:t>
      </w:r>
      <w:proofErr w:type="spellStart"/>
      <w:r w:rsidRPr="0052516C">
        <w:t>Dane</w:t>
      </w:r>
      <w:proofErr w:type="spellEnd"/>
      <w:r w:rsidRPr="0052516C">
        <w:t xml:space="preserve">, Juan Daniel Oviedo, informó </w:t>
      </w:r>
      <w:proofErr w:type="gramStart"/>
      <w:r w:rsidRPr="0052516C">
        <w:t>que</w:t>
      </w:r>
      <w:proofErr w:type="gramEnd"/>
      <w:r w:rsidRPr="0052516C">
        <w:t xml:space="preserve"> con corte al 1 de noviembre, las muertes por covid-19 en Colombia ascendieron a 34.686 personas. Es decir, 2.662 fallecidos más de los 32.024 reportados para la misma fecha por el Ministerio de Salud.</w:t>
      </w:r>
      <w:r>
        <w:t xml:space="preserve"> </w:t>
      </w:r>
      <w:r w:rsidRPr="0052516C">
        <w:t>La cifra está incluida en el reporte de seguimiento a defunciones por covid-19, presentado este lunes por la entidad estadística.</w:t>
      </w:r>
      <w:r>
        <w:t xml:space="preserve"> S</w:t>
      </w:r>
      <w:r w:rsidRPr="0052516C">
        <w:t>egún explicó Oviedo, la discrepancia se debe a que la cifra reportada por el Ministerio de Salud solo incluye a las personas...</w:t>
      </w:r>
    </w:p>
    <w:p w:rsidR="0052516C" w:rsidRDefault="0052516C" w:rsidP="00E65255">
      <w:pPr>
        <w:pStyle w:val="Sinespaciado"/>
      </w:pPr>
      <w:hyperlink r:id="rId22" w:history="1">
        <w:r w:rsidRPr="000328B5">
          <w:rPr>
            <w:rStyle w:val="Hipervnculo"/>
          </w:rPr>
          <w:t>https://www.elcolombiano.com/colombia/salud/muertes-por-covid-han-sido-mas-de-las-reportadas-asegura-el-dane-BG14127530</w:t>
        </w:r>
      </w:hyperlink>
    </w:p>
    <w:p w:rsidR="0052516C" w:rsidRDefault="0052516C" w:rsidP="00E65255">
      <w:pPr>
        <w:pStyle w:val="Sinespaciado"/>
      </w:pPr>
    </w:p>
    <w:p w:rsidR="0052516C" w:rsidRDefault="0052516C" w:rsidP="00E65255">
      <w:pPr>
        <w:pStyle w:val="Sinespaciado"/>
      </w:pPr>
    </w:p>
    <w:p w:rsidR="0052516C" w:rsidRDefault="0052516C" w:rsidP="00E65255">
      <w:pPr>
        <w:pStyle w:val="Sinespaciado"/>
      </w:pPr>
    </w:p>
    <w:p w:rsidR="0052516C" w:rsidRDefault="0052516C" w:rsidP="00E65255">
      <w:pPr>
        <w:pStyle w:val="Sinespaciado"/>
      </w:pPr>
    </w:p>
    <w:p w:rsidR="0052516C" w:rsidRPr="00A21E0F" w:rsidRDefault="0052516C" w:rsidP="00E65255">
      <w:pPr>
        <w:pStyle w:val="Sinespaciado"/>
        <w:rPr>
          <w:b/>
          <w:color w:val="538135" w:themeColor="accent6" w:themeShade="BF"/>
          <w:sz w:val="24"/>
        </w:rPr>
      </w:pPr>
    </w:p>
    <w:p w:rsidR="000024D9" w:rsidRPr="00A21E0F" w:rsidRDefault="001B2EB8" w:rsidP="00E65255">
      <w:pPr>
        <w:pStyle w:val="Sinespaciado"/>
        <w:rPr>
          <w:b/>
          <w:color w:val="538135" w:themeColor="accent6" w:themeShade="BF"/>
          <w:sz w:val="24"/>
        </w:rPr>
      </w:pPr>
      <w:r w:rsidRPr="00A21E0F">
        <w:rPr>
          <w:b/>
          <w:color w:val="538135" w:themeColor="accent6" w:themeShade="BF"/>
          <w:sz w:val="24"/>
        </w:rPr>
        <w:t xml:space="preserve">Las 11 vacunas contra </w:t>
      </w:r>
      <w:proofErr w:type="spellStart"/>
      <w:r w:rsidRPr="00A21E0F">
        <w:rPr>
          <w:b/>
          <w:color w:val="538135" w:themeColor="accent6" w:themeShade="BF"/>
          <w:sz w:val="24"/>
        </w:rPr>
        <w:t>covid</w:t>
      </w:r>
      <w:proofErr w:type="spellEnd"/>
      <w:r w:rsidRPr="00A21E0F">
        <w:rPr>
          <w:b/>
          <w:color w:val="538135" w:themeColor="accent6" w:themeShade="BF"/>
          <w:sz w:val="24"/>
        </w:rPr>
        <w:t xml:space="preserve"> que están en última fase de ensayos</w:t>
      </w:r>
    </w:p>
    <w:p w:rsidR="001B2EB8" w:rsidRDefault="001B2EB8" w:rsidP="001B2EB8">
      <w:pPr>
        <w:pStyle w:val="Sinespaciado"/>
      </w:pPr>
      <w:r w:rsidRPr="001B2EB8">
        <w:t>Empleados procesando suero en los laboratorios de la Universidad de Oxford para producir una vacuna contra el coronavirus junto con AstraZeneca, Oxford, Reino Unido.</w:t>
      </w:r>
      <w:r>
        <w:t xml:space="preserve"> </w:t>
      </w:r>
      <w:r w:rsidRPr="001B2EB8">
        <w:t>De las 48 vacunas experimentales contra el covid-19 que actualmente se encuentran en ensayos clínicos en humanos, solo once han entrado en la fase 3, la última antes de la homologación por las autoridades sanitarias, según la Organización Mundial de la Salud (OMS).</w:t>
      </w:r>
      <w:r>
        <w:t xml:space="preserve"> Le puede interesar: Así se prepara Unicef para suministrar vacunas de la </w:t>
      </w:r>
      <w:proofErr w:type="spellStart"/>
      <w:r>
        <w:t>covid</w:t>
      </w:r>
      <w:proofErr w:type="spellEnd"/>
      <w:r>
        <w:t xml:space="preserve"> cuando estén listas. Esta es un repaso de las primeras vacunas susceptibles de llegar al mercado. El ARN mensajero, a la vanguardia:</w:t>
      </w:r>
      <w:r w:rsidR="00A21E0F">
        <w:t xml:space="preserve"> </w:t>
      </w:r>
      <w:r>
        <w:t>Estas son actualmente las vacunas...</w:t>
      </w:r>
    </w:p>
    <w:p w:rsidR="001B2EB8" w:rsidRDefault="001B2EB8" w:rsidP="001B2EB8">
      <w:pPr>
        <w:pStyle w:val="Sinespaciado"/>
      </w:pPr>
      <w:hyperlink r:id="rId23" w:history="1">
        <w:r w:rsidRPr="000328B5">
          <w:rPr>
            <w:rStyle w:val="Hipervnculo"/>
          </w:rPr>
          <w:t>https://www.elcolombiano.com/tendencias/vacunas-contra-el-covid-19-que-estan-en-fase-de-ensayos-clinicos-DG14125503</w:t>
        </w:r>
      </w:hyperlink>
    </w:p>
    <w:p w:rsidR="001B2EB8" w:rsidRDefault="001B2EB8" w:rsidP="001B2EB8">
      <w:pPr>
        <w:pStyle w:val="Sinespaciado"/>
      </w:pPr>
    </w:p>
    <w:p w:rsidR="001B2EB8" w:rsidRDefault="001B2EB8" w:rsidP="001B2EB8">
      <w:pPr>
        <w:pStyle w:val="Sinespaciado"/>
      </w:pPr>
    </w:p>
    <w:p w:rsidR="001B2EB8" w:rsidRDefault="001B2EB8" w:rsidP="001B2EB8">
      <w:pPr>
        <w:pStyle w:val="Sinespaciado"/>
      </w:pPr>
    </w:p>
    <w:p w:rsidR="001B2EB8" w:rsidRPr="003C2246" w:rsidRDefault="00353D38" w:rsidP="001B2EB8">
      <w:pPr>
        <w:pStyle w:val="Sinespaciado"/>
        <w:rPr>
          <w:b/>
          <w:color w:val="538135" w:themeColor="accent6" w:themeShade="BF"/>
          <w:sz w:val="24"/>
        </w:rPr>
      </w:pPr>
      <w:r w:rsidRPr="003C2246">
        <w:rPr>
          <w:b/>
          <w:color w:val="538135" w:themeColor="accent6" w:themeShade="BF"/>
          <w:sz w:val="24"/>
        </w:rPr>
        <w:lastRenderedPageBreak/>
        <w:t xml:space="preserve">Así se prepara Unicef para suministrar vacunas de la </w:t>
      </w:r>
      <w:proofErr w:type="spellStart"/>
      <w:r w:rsidRPr="003C2246">
        <w:rPr>
          <w:b/>
          <w:color w:val="538135" w:themeColor="accent6" w:themeShade="BF"/>
          <w:sz w:val="24"/>
        </w:rPr>
        <w:t>covid</w:t>
      </w:r>
      <w:proofErr w:type="spellEnd"/>
      <w:r w:rsidRPr="003C2246">
        <w:rPr>
          <w:b/>
          <w:color w:val="538135" w:themeColor="accent6" w:themeShade="BF"/>
          <w:sz w:val="24"/>
        </w:rPr>
        <w:t xml:space="preserve"> cuando estén listas</w:t>
      </w:r>
    </w:p>
    <w:p w:rsidR="00353D38" w:rsidRDefault="00353D38" w:rsidP="001B2EB8">
      <w:pPr>
        <w:pStyle w:val="Sinespaciado"/>
      </w:pPr>
      <w:r w:rsidRPr="00353D38">
        <w:t>Un técnico de laboratorio clasifica muestras de sangre para el estudio de vacunación Covid-19 en los Centros de Investigación de Estados Unidos en Florida.</w:t>
      </w:r>
      <w:r>
        <w:t xml:space="preserve"> </w:t>
      </w:r>
      <w:r w:rsidRPr="00353D38">
        <w:t>Unicef ya está trabajando con grandes aerolíneas y con empresas de transporte para preparar el suministro de vacunas contra la covid-19 a 92 países en cuanto estén disponibles, en lo que será la mayor operación de este tipo en toda la historia.</w:t>
      </w:r>
      <w:r>
        <w:t xml:space="preserve"> </w:t>
      </w:r>
      <w:r w:rsidRPr="00353D38">
        <w:t>En un comunicado, la agencia de la ONU para la infancia explicó hoy que está estudiando la logística necesaria para transportar cerca de 2.000 millones de dosis durante 2021 y para ello se ha reunido con grandes empresas aéreas y con más de 350 socios del...</w:t>
      </w:r>
    </w:p>
    <w:p w:rsidR="00353D38" w:rsidRDefault="00353D38" w:rsidP="001B2EB8">
      <w:pPr>
        <w:pStyle w:val="Sinespaciado"/>
      </w:pPr>
      <w:hyperlink r:id="rId24" w:history="1">
        <w:r w:rsidRPr="000328B5">
          <w:rPr>
            <w:rStyle w:val="Hipervnculo"/>
          </w:rPr>
          <w:t>https://www.elcolombiano.com/colombia/salud/unicef-y-su-plan-historico-para-suministrar-vacunas-de-la-covid-19-LG14123967</w:t>
        </w:r>
      </w:hyperlink>
    </w:p>
    <w:p w:rsidR="00353D38" w:rsidRDefault="00353D38" w:rsidP="001B2EB8">
      <w:pPr>
        <w:pStyle w:val="Sinespaciado"/>
      </w:pPr>
    </w:p>
    <w:p w:rsidR="00353D38" w:rsidRDefault="00353D38" w:rsidP="001B2EB8">
      <w:pPr>
        <w:pStyle w:val="Sinespaciado"/>
      </w:pPr>
    </w:p>
    <w:p w:rsidR="00353D38" w:rsidRDefault="00353D38" w:rsidP="001B2EB8">
      <w:pPr>
        <w:pStyle w:val="Sinespaciado"/>
      </w:pPr>
    </w:p>
    <w:p w:rsidR="00353D38" w:rsidRDefault="00353D38" w:rsidP="001B2EB8">
      <w:pPr>
        <w:pStyle w:val="Sinespaciado"/>
      </w:pPr>
    </w:p>
    <w:p w:rsidR="001B2EB8" w:rsidRDefault="001B2EB8" w:rsidP="001B2EB8">
      <w:pPr>
        <w:pStyle w:val="Sinespaciado"/>
      </w:pPr>
    </w:p>
    <w:p w:rsidR="00087F8E" w:rsidRDefault="00087F8E" w:rsidP="00087F8E">
      <w:pPr>
        <w:spacing w:after="0" w:line="240" w:lineRule="auto"/>
        <w:jc w:val="both"/>
        <w:rPr>
          <w:b/>
          <w:sz w:val="28"/>
          <w:szCs w:val="24"/>
          <w:lang w:val="es-CO"/>
        </w:rPr>
      </w:pPr>
      <w:r>
        <w:rPr>
          <w:b/>
          <w:sz w:val="28"/>
          <w:szCs w:val="24"/>
          <w:lang w:val="es-CO"/>
        </w:rPr>
        <w:t>EL TIEMPO</w:t>
      </w:r>
    </w:p>
    <w:p w:rsidR="00087F8E" w:rsidRDefault="00087F8E" w:rsidP="003B41C2">
      <w:pPr>
        <w:pStyle w:val="Sinespaciado"/>
        <w:rPr>
          <w:lang w:val="es-CO"/>
        </w:rPr>
      </w:pPr>
    </w:p>
    <w:p w:rsidR="00087F8E" w:rsidRDefault="00087F8E" w:rsidP="003B41C2">
      <w:pPr>
        <w:pStyle w:val="Sinespaciado"/>
        <w:rPr>
          <w:lang w:val="es-CO"/>
        </w:rPr>
      </w:pPr>
    </w:p>
    <w:p w:rsidR="00DF2605" w:rsidRDefault="00DF2605" w:rsidP="00C543D5">
      <w:pPr>
        <w:pStyle w:val="Sinespaciado"/>
      </w:pPr>
    </w:p>
    <w:p w:rsidR="00EE0479" w:rsidRPr="00EE5E8B" w:rsidRDefault="00554D28" w:rsidP="00C543D5">
      <w:pPr>
        <w:pStyle w:val="Sinespaciado"/>
        <w:rPr>
          <w:b/>
          <w:color w:val="538135" w:themeColor="accent6" w:themeShade="BF"/>
          <w:sz w:val="24"/>
        </w:rPr>
      </w:pPr>
      <w:r w:rsidRPr="00EE5E8B">
        <w:rPr>
          <w:b/>
          <w:color w:val="538135" w:themeColor="accent6" w:themeShade="BF"/>
          <w:sz w:val="24"/>
        </w:rPr>
        <w:t xml:space="preserve">Mayoría de la población colombiana recibiría vacuna </w:t>
      </w:r>
      <w:proofErr w:type="spellStart"/>
      <w:r w:rsidRPr="00EE5E8B">
        <w:rPr>
          <w:b/>
          <w:color w:val="538135" w:themeColor="accent6" w:themeShade="BF"/>
          <w:sz w:val="24"/>
        </w:rPr>
        <w:t>covid</w:t>
      </w:r>
      <w:proofErr w:type="spellEnd"/>
      <w:r w:rsidRPr="00EE5E8B">
        <w:rPr>
          <w:b/>
          <w:color w:val="538135" w:themeColor="accent6" w:themeShade="BF"/>
          <w:sz w:val="24"/>
        </w:rPr>
        <w:t xml:space="preserve"> en el 2022</w:t>
      </w:r>
    </w:p>
    <w:p w:rsidR="00554D28" w:rsidRDefault="00554D28" w:rsidP="00C543D5">
      <w:pPr>
        <w:pStyle w:val="Sinespaciado"/>
      </w:pPr>
      <w:r w:rsidRPr="00554D28">
        <w:t>Vacunación para covid-19 comenzaría en grupos de riesgo en primer semestre del 2021, según Minsalud.</w:t>
      </w:r>
      <w:r>
        <w:t xml:space="preserve"> </w:t>
      </w:r>
      <w:r w:rsidRPr="00554D28">
        <w:t>“Estamos esperando aplicar la primera vacuna el primer semestre del año 2021”, afirmó este miércoles el ministro de Salud, Fernando Ruiz, ante los anuncios recientes de por lo menos tres proyectos de vacuna que han arrojado resultados prometedores de eficacia contra covid-19.</w:t>
      </w:r>
      <w:r>
        <w:t xml:space="preserve"> </w:t>
      </w:r>
      <w:r w:rsidRPr="00554D28">
        <w:t>Ruiz puntualizó que los planes de vacunación diseñados desde hace tres meses contemplan que las vacunas cubrirían inicialmente los trabajadores de la salud (800.000 personas), mayores de 60 años (6,8 millones de personas) y población con comorbilidades como hipertensión, diabetes, enfermedades cardíacas y con deficiencias renales (6,4 millones de personas).</w:t>
      </w:r>
    </w:p>
    <w:p w:rsidR="00554D28" w:rsidRDefault="00554D28" w:rsidP="00C543D5">
      <w:pPr>
        <w:pStyle w:val="Sinespaciado"/>
      </w:pPr>
      <w:hyperlink r:id="rId25" w:history="1">
        <w:r w:rsidRPr="000328B5">
          <w:rPr>
            <w:rStyle w:val="Hipervnculo"/>
          </w:rPr>
          <w:t>https://www.eltiempo.com/salud/vacuna-contra-covid-19-en-colombia-comenzaria-a-aplicarse-en-2021-e-iria-hasta-2022-550985</w:t>
        </w:r>
      </w:hyperlink>
    </w:p>
    <w:p w:rsidR="00554D28" w:rsidRDefault="00554D28" w:rsidP="00C543D5">
      <w:pPr>
        <w:pStyle w:val="Sinespaciado"/>
      </w:pPr>
    </w:p>
    <w:p w:rsidR="00554D28" w:rsidRDefault="00554D28" w:rsidP="00C543D5">
      <w:pPr>
        <w:pStyle w:val="Sinespaciado"/>
      </w:pPr>
    </w:p>
    <w:p w:rsidR="00554D28" w:rsidRDefault="00554D28" w:rsidP="00C543D5">
      <w:pPr>
        <w:pStyle w:val="Sinespaciado"/>
      </w:pPr>
    </w:p>
    <w:p w:rsidR="00554D28" w:rsidRDefault="00554D28" w:rsidP="00C543D5">
      <w:pPr>
        <w:pStyle w:val="Sinespaciado"/>
      </w:pPr>
    </w:p>
    <w:p w:rsidR="00554D28" w:rsidRPr="006B4C1F" w:rsidRDefault="00554D28" w:rsidP="00C543D5">
      <w:pPr>
        <w:pStyle w:val="Sinespaciado"/>
        <w:rPr>
          <w:b/>
          <w:color w:val="538135" w:themeColor="accent6" w:themeShade="BF"/>
          <w:sz w:val="24"/>
        </w:rPr>
      </w:pPr>
    </w:p>
    <w:p w:rsidR="00EE5E8B" w:rsidRPr="006B4C1F" w:rsidRDefault="006C334E" w:rsidP="00C543D5">
      <w:pPr>
        <w:pStyle w:val="Sinespaciado"/>
        <w:rPr>
          <w:b/>
          <w:color w:val="538135" w:themeColor="accent6" w:themeShade="BF"/>
          <w:sz w:val="24"/>
        </w:rPr>
      </w:pPr>
      <w:r w:rsidRPr="006B4C1F">
        <w:rPr>
          <w:b/>
          <w:color w:val="538135" w:themeColor="accent6" w:themeShade="BF"/>
          <w:sz w:val="24"/>
        </w:rPr>
        <w:t>Lo que debe tener en cuenta para regresar con bioseguridad a los cines</w:t>
      </w:r>
    </w:p>
    <w:p w:rsidR="006C334E" w:rsidRDefault="006C334E" w:rsidP="00C543D5">
      <w:pPr>
        <w:pStyle w:val="Sinespaciado"/>
      </w:pPr>
      <w:r w:rsidRPr="006C334E">
        <w:t xml:space="preserve">Salas se reabrirán esta semana. Ministerio de Salud estableció medidas para reducir riesgo de </w:t>
      </w:r>
      <w:proofErr w:type="spellStart"/>
      <w:r w:rsidRPr="006C334E">
        <w:t>covid</w:t>
      </w:r>
      <w:proofErr w:type="spellEnd"/>
      <w:r w:rsidRPr="006C334E">
        <w:t>.</w:t>
      </w:r>
      <w:r>
        <w:t xml:space="preserve"> </w:t>
      </w:r>
      <w:r w:rsidRPr="006C334E">
        <w:t xml:space="preserve">Los colombianos se preparan para regresar esta semana a las salas de cine y a los teatros, según anunciaron las principales compañías de este sector, duramente afectado por la pandemia y las cuarentenas. En concreto, desde este jueves Cinemark, Cinemas </w:t>
      </w:r>
      <w:proofErr w:type="spellStart"/>
      <w:r w:rsidRPr="006C334E">
        <w:t>Procinal</w:t>
      </w:r>
      <w:proofErr w:type="spellEnd"/>
      <w:r w:rsidRPr="006C334E">
        <w:t>, Royal Films y Cinépolis reinician sus operaciones.</w:t>
      </w:r>
      <w:r>
        <w:t xml:space="preserve"> </w:t>
      </w:r>
      <w:r w:rsidRPr="006C334E">
        <w:t xml:space="preserve">En octubre pasado, a través de la resolución 1746, el Ministerio de Salud había revelado los parámetros de bioseguridad para la prevención de la transmisión del covid-19 en salas de cine, teatros, autocines y </w:t>
      </w:r>
      <w:proofErr w:type="spellStart"/>
      <w:r w:rsidRPr="006C334E">
        <w:t>autoeventos</w:t>
      </w:r>
      <w:proofErr w:type="spellEnd"/>
      <w:r w:rsidRPr="006C334E">
        <w:t>, que ahora vale la pena recordar.</w:t>
      </w:r>
    </w:p>
    <w:p w:rsidR="006C334E" w:rsidRDefault="006C334E" w:rsidP="00C543D5">
      <w:pPr>
        <w:pStyle w:val="Sinespaciado"/>
      </w:pPr>
      <w:hyperlink r:id="rId26" w:history="1">
        <w:r w:rsidRPr="000328B5">
          <w:rPr>
            <w:rStyle w:val="Hipervnculo"/>
          </w:rPr>
          <w:t>https://www.eltiempo.com/salud/protocolo-y-medidas-de-bioseguridad-para-cines-y-teatros-en-colombia-durante-la-pandemia-542443</w:t>
        </w:r>
      </w:hyperlink>
    </w:p>
    <w:p w:rsidR="006C334E" w:rsidRDefault="006C334E" w:rsidP="00C543D5">
      <w:pPr>
        <w:pStyle w:val="Sinespaciado"/>
      </w:pPr>
    </w:p>
    <w:p w:rsidR="006C334E" w:rsidRDefault="006C334E" w:rsidP="00C543D5">
      <w:pPr>
        <w:pStyle w:val="Sinespaciado"/>
      </w:pPr>
    </w:p>
    <w:p w:rsidR="006C334E" w:rsidRDefault="006C334E" w:rsidP="00C543D5">
      <w:pPr>
        <w:pStyle w:val="Sinespaciado"/>
      </w:pPr>
    </w:p>
    <w:p w:rsidR="006C334E" w:rsidRDefault="006C334E" w:rsidP="00C543D5">
      <w:pPr>
        <w:pStyle w:val="Sinespaciado"/>
      </w:pPr>
    </w:p>
    <w:p w:rsidR="006C334E" w:rsidRPr="00A83E17" w:rsidRDefault="006B4C1F" w:rsidP="00C543D5">
      <w:pPr>
        <w:pStyle w:val="Sinespaciado"/>
        <w:rPr>
          <w:b/>
          <w:color w:val="538135" w:themeColor="accent6" w:themeShade="BF"/>
          <w:sz w:val="24"/>
        </w:rPr>
      </w:pPr>
      <w:r w:rsidRPr="00A83E17">
        <w:rPr>
          <w:b/>
          <w:color w:val="538135" w:themeColor="accent6" w:themeShade="BF"/>
          <w:sz w:val="24"/>
        </w:rPr>
        <w:lastRenderedPageBreak/>
        <w:t>Colombia registra 183 muertes más y 8.497 nuevos casos de coronavirus</w:t>
      </w:r>
    </w:p>
    <w:p w:rsidR="006B4C1F" w:rsidRDefault="006B4C1F" w:rsidP="006B4C1F">
      <w:pPr>
        <w:pStyle w:val="Sinespaciado"/>
      </w:pPr>
      <w:r w:rsidRPr="006B4C1F">
        <w:t>El Ministerio de Salud reportó también 57.260 casos activos. Análisis en vivo de las cifras.</w:t>
      </w:r>
      <w:r>
        <w:t xml:space="preserve"> </w:t>
      </w:r>
      <w:r w:rsidRPr="006B4C1F">
        <w:t>Este miércoles el Ministerio de Salud entregó un nuevo informe sobre la situación del coronavirus en Colombia. Según el reporte, en las últimas 24 horas se confirmaron 8.497 nuevos contagios después de procesar 50.337 pruebas. Con esta cifra, el país llega a un total de 1.270.991 casos.</w:t>
      </w:r>
      <w:r>
        <w:t xml:space="preserve"> Asimismo, la autoridad sanitaria confirmó 183 muertes más. El total de los fallecimientos por covid-19 aumenta, entonces, a 35.860. En cuanto a los pacientes recuperados, 1.174.959 colombianos han logrado superar al coronavirus. Por otro lado, los casos activos confirmados para este 25 de noviembre son 57.260.</w:t>
      </w:r>
    </w:p>
    <w:p w:rsidR="006B4C1F" w:rsidRDefault="006B4C1F" w:rsidP="006B4C1F">
      <w:pPr>
        <w:pStyle w:val="Sinespaciado"/>
      </w:pPr>
      <w:hyperlink r:id="rId27" w:history="1">
        <w:r w:rsidRPr="000328B5">
          <w:rPr>
            <w:rStyle w:val="Hipervnculo"/>
          </w:rPr>
          <w:t>https://www.eltiempo.com/salud/coronavirus-colombia-contagios-recuperados-y-muertes-de-covid-19-hoy-25-de-noviembre-551073</w:t>
        </w:r>
      </w:hyperlink>
    </w:p>
    <w:p w:rsidR="006B4C1F" w:rsidRDefault="006B4C1F" w:rsidP="006B4C1F">
      <w:pPr>
        <w:pStyle w:val="Sinespaciado"/>
      </w:pPr>
    </w:p>
    <w:p w:rsidR="006B4C1F" w:rsidRDefault="006B4C1F" w:rsidP="006B4C1F">
      <w:pPr>
        <w:pStyle w:val="Sinespaciado"/>
      </w:pPr>
    </w:p>
    <w:p w:rsidR="006B4C1F" w:rsidRDefault="006B4C1F" w:rsidP="006B4C1F">
      <w:pPr>
        <w:pStyle w:val="Sinespaciado"/>
      </w:pPr>
    </w:p>
    <w:p w:rsidR="006B4C1F" w:rsidRDefault="006B4C1F" w:rsidP="006B4C1F">
      <w:pPr>
        <w:pStyle w:val="Sinespaciado"/>
      </w:pPr>
    </w:p>
    <w:p w:rsidR="006B4C1F" w:rsidRDefault="006B4C1F" w:rsidP="006B4C1F">
      <w:pPr>
        <w:pStyle w:val="Sinespaciado"/>
      </w:pPr>
    </w:p>
    <w:p w:rsidR="00EE5E8B" w:rsidRDefault="00EE5E8B" w:rsidP="00C543D5">
      <w:pPr>
        <w:pStyle w:val="Sinespaciado"/>
      </w:pPr>
    </w:p>
    <w:p w:rsidR="00EE0479" w:rsidRPr="00FB16FB" w:rsidRDefault="00093AA9" w:rsidP="00C543D5">
      <w:pPr>
        <w:pStyle w:val="Sinespaciado"/>
        <w:rPr>
          <w:b/>
          <w:color w:val="538135" w:themeColor="accent6" w:themeShade="BF"/>
          <w:sz w:val="24"/>
        </w:rPr>
      </w:pPr>
      <w:r w:rsidRPr="00FB16FB">
        <w:rPr>
          <w:b/>
          <w:color w:val="538135" w:themeColor="accent6" w:themeShade="BF"/>
          <w:sz w:val="24"/>
        </w:rPr>
        <w:t>Ojo: la pandemia favorece el aumento de la tensión arterial</w:t>
      </w:r>
    </w:p>
    <w:p w:rsidR="00093AA9" w:rsidRDefault="00093AA9" w:rsidP="00C543D5">
      <w:pPr>
        <w:pStyle w:val="Sinespaciado"/>
      </w:pPr>
      <w:r w:rsidRPr="00093AA9">
        <w:t>Las cuarentenas inciden en malos hábitos que pueden llevar a este mal. Siga estos consejos.</w:t>
      </w:r>
      <w:r>
        <w:t xml:space="preserve"> </w:t>
      </w:r>
      <w:r w:rsidRPr="00093AA9">
        <w:t>No es por asustarlo, pero usted podría estar siendo víctima de la hipertensión, una enfermedad tan peligrosa como silenciosa e invisible, que rara vez provoca síntomas y llega a tener desenlaces fatales.</w:t>
      </w:r>
      <w:r>
        <w:t xml:space="preserve"> </w:t>
      </w:r>
      <w:r w:rsidRPr="00093AA9">
        <w:t xml:space="preserve">El asunto es tan serio que la Organización Mundial de la Salud (OMS) calcula </w:t>
      </w:r>
      <w:proofErr w:type="gramStart"/>
      <w:r w:rsidRPr="00093AA9">
        <w:t>que</w:t>
      </w:r>
      <w:proofErr w:type="gramEnd"/>
      <w:r w:rsidRPr="00093AA9">
        <w:t xml:space="preserve"> al año, las enfermedades cardiovasculares matan a cerca de 20 millones de personas en el planeta y de esas muertes, un poco más de la mitad son causadas por la también llamada presión alta.</w:t>
      </w:r>
    </w:p>
    <w:p w:rsidR="00093AA9" w:rsidRDefault="00093AA9" w:rsidP="00C543D5">
      <w:pPr>
        <w:pStyle w:val="Sinespaciado"/>
      </w:pPr>
      <w:hyperlink r:id="rId28" w:history="1">
        <w:r w:rsidRPr="000328B5">
          <w:rPr>
            <w:rStyle w:val="Hipervnculo"/>
          </w:rPr>
          <w:t>https://www.eltiempo.com/salud/pandemia-por-coronavirus-puede-aumentar-la-hipertension-arterial-segun-investigacion-550669</w:t>
        </w:r>
      </w:hyperlink>
    </w:p>
    <w:p w:rsidR="00093AA9" w:rsidRDefault="00093AA9" w:rsidP="00C543D5">
      <w:pPr>
        <w:pStyle w:val="Sinespaciado"/>
      </w:pPr>
    </w:p>
    <w:p w:rsidR="00093AA9" w:rsidRDefault="00093AA9" w:rsidP="00C543D5">
      <w:pPr>
        <w:pStyle w:val="Sinespaciado"/>
      </w:pPr>
    </w:p>
    <w:p w:rsidR="00093AA9" w:rsidRDefault="00093AA9" w:rsidP="00C543D5">
      <w:pPr>
        <w:pStyle w:val="Sinespaciado"/>
      </w:pPr>
    </w:p>
    <w:p w:rsidR="00093AA9" w:rsidRDefault="00093AA9" w:rsidP="00C543D5">
      <w:pPr>
        <w:pStyle w:val="Sinespaciado"/>
      </w:pPr>
    </w:p>
    <w:p w:rsidR="00093AA9" w:rsidRDefault="00093AA9" w:rsidP="00C543D5">
      <w:pPr>
        <w:pStyle w:val="Sinespaciado"/>
      </w:pPr>
    </w:p>
    <w:p w:rsidR="00F83FE5" w:rsidRDefault="00F83FE5" w:rsidP="00607CE4">
      <w:pPr>
        <w:pStyle w:val="Sinespaciado"/>
      </w:pPr>
    </w:p>
    <w:p w:rsidR="003D309F" w:rsidRDefault="009C65AF" w:rsidP="009C65AF">
      <w:pPr>
        <w:spacing w:after="0" w:line="240" w:lineRule="auto"/>
        <w:jc w:val="both"/>
        <w:rPr>
          <w:b/>
          <w:sz w:val="28"/>
          <w:szCs w:val="24"/>
          <w:lang w:val="es-CO"/>
        </w:rPr>
      </w:pPr>
      <w:r>
        <w:rPr>
          <w:b/>
          <w:sz w:val="28"/>
          <w:szCs w:val="24"/>
          <w:lang w:val="es-CO"/>
        </w:rPr>
        <w:t>OMS</w:t>
      </w:r>
      <w:r w:rsidR="00D85ADE">
        <w:rPr>
          <w:b/>
          <w:sz w:val="28"/>
          <w:szCs w:val="24"/>
          <w:lang w:val="es-CO"/>
        </w:rPr>
        <w:t xml:space="preserve"> </w:t>
      </w:r>
    </w:p>
    <w:p w:rsidR="008F1466" w:rsidRPr="000E2E4D" w:rsidRDefault="008F1466" w:rsidP="009C65AF">
      <w:pPr>
        <w:spacing w:after="0" w:line="240" w:lineRule="auto"/>
        <w:jc w:val="both"/>
        <w:rPr>
          <w:b/>
          <w:color w:val="538135" w:themeColor="accent6" w:themeShade="BF"/>
          <w:sz w:val="36"/>
          <w:szCs w:val="24"/>
          <w:lang w:val="es-CO"/>
        </w:rPr>
      </w:pPr>
    </w:p>
    <w:p w:rsidR="00382E3C" w:rsidRDefault="00382E3C" w:rsidP="00382E3C">
      <w:pPr>
        <w:pStyle w:val="Sinespaciado"/>
      </w:pPr>
    </w:p>
    <w:p w:rsidR="00545625" w:rsidRDefault="00545625" w:rsidP="00545625">
      <w:pPr>
        <w:pStyle w:val="Sinespaciado"/>
      </w:pPr>
    </w:p>
    <w:p w:rsidR="00622ABB" w:rsidRPr="00655AE0" w:rsidRDefault="00622ABB" w:rsidP="00545625">
      <w:pPr>
        <w:pStyle w:val="Sinespaciado"/>
        <w:rPr>
          <w:b/>
          <w:color w:val="538135" w:themeColor="accent6" w:themeShade="BF"/>
          <w:sz w:val="24"/>
        </w:rPr>
      </w:pPr>
      <w:r w:rsidRPr="00655AE0">
        <w:rPr>
          <w:b/>
          <w:color w:val="538135" w:themeColor="accent6" w:themeShade="BF"/>
          <w:sz w:val="24"/>
        </w:rPr>
        <w:t>Cada movimiento cuenta para mejorar la salud – dice la OMS</w:t>
      </w:r>
    </w:p>
    <w:p w:rsidR="00622ABB" w:rsidRDefault="00622ABB" w:rsidP="00622ABB">
      <w:pPr>
        <w:pStyle w:val="Sinespaciado"/>
      </w:pPr>
      <w:r>
        <w:t>Hasta 5 millones de muertes al año podrían evitarse si la población mundial fuera más activa. En un momento en el que muchas personas están obligadas a permanecer en casa debido a la COVID-19, las nuevas Directrices de la OMS sobre actividad física y hábitos sedentarios presentadas hoy hacen hincapié en que todas las personas, sea cual sea su edad y capacidades, pueden ser físicamente activas y en que cada tipo de movimiento cuenta. Las nuevas directrices recomiendan por lo menos de 150 a 300 minutos de actividad física aeróbica de intensidad moderada o vigorosa por semana para todos los adultos, incluidas las personas que viven con afecciones crónicas o discapacidad, y un promedio de 60 minutos al día para los niños y adolescentes.</w:t>
      </w:r>
    </w:p>
    <w:p w:rsidR="00622ABB" w:rsidRDefault="00622ABB" w:rsidP="00622ABB">
      <w:pPr>
        <w:pStyle w:val="Sinespaciado"/>
      </w:pPr>
      <w:hyperlink r:id="rId29" w:history="1">
        <w:r w:rsidRPr="000328B5">
          <w:rPr>
            <w:rStyle w:val="Hipervnculo"/>
          </w:rPr>
          <w:t>https://www.paho.org/es/noticias/26-11-2020-cada-movimiento-cuenta-para-mejorar-salud-dice-oms</w:t>
        </w:r>
      </w:hyperlink>
    </w:p>
    <w:p w:rsidR="00622ABB" w:rsidRDefault="00622ABB" w:rsidP="00622ABB">
      <w:pPr>
        <w:pStyle w:val="Sinespaciado"/>
      </w:pPr>
    </w:p>
    <w:p w:rsidR="00622ABB" w:rsidRDefault="00622ABB" w:rsidP="00622ABB">
      <w:pPr>
        <w:pStyle w:val="Sinespaciado"/>
      </w:pPr>
    </w:p>
    <w:p w:rsidR="00622ABB" w:rsidRPr="001E0269" w:rsidRDefault="007A45BC" w:rsidP="00622ABB">
      <w:pPr>
        <w:pStyle w:val="Sinespaciado"/>
        <w:rPr>
          <w:b/>
          <w:color w:val="538135" w:themeColor="accent6" w:themeShade="BF"/>
          <w:sz w:val="24"/>
        </w:rPr>
      </w:pPr>
      <w:r w:rsidRPr="001E0269">
        <w:rPr>
          <w:b/>
          <w:color w:val="538135" w:themeColor="accent6" w:themeShade="BF"/>
          <w:sz w:val="24"/>
        </w:rPr>
        <w:lastRenderedPageBreak/>
        <w:t>La OPS insta a evitar viajes y grandes reuniones durante los días festivos</w:t>
      </w:r>
    </w:p>
    <w:p w:rsidR="007A45BC" w:rsidRDefault="007A45BC" w:rsidP="007A45BC">
      <w:pPr>
        <w:pStyle w:val="Sinespaciado"/>
      </w:pPr>
      <w:r>
        <w:t>Las reuniones y los viajes durante la temporada de fin de año implican riesgos y las personas deben seguir la orientación de las autoridades de salud nacionales y locales para que las fiestas sean lo más seguras posible durante la pandemia de la COVID-19, dijo hoy el subdirector de la Organización Panamericana de la Salud, Jarbas Barbosa. “Durante una pandemia, no existe la temporada de días festivos sin riesgos. Cada reunión, cada salida de compras y cada plan de viaje aumentan las posibilidades de propagar el virus”, dijo Barbosa en una conferencia de prensa en Washington. “Es fundamental que todos sigan aplicando las medidas de salud pública que sabemos que son eficaces para controlar la propagación del virus”, como usar la máscara en público, incluso en presencia de personas de otros hogares, y mantener una distancia segura de los demás.</w:t>
      </w:r>
    </w:p>
    <w:p w:rsidR="007A45BC" w:rsidRDefault="007A45BC" w:rsidP="007A45BC">
      <w:pPr>
        <w:pStyle w:val="Sinespaciado"/>
      </w:pPr>
      <w:hyperlink r:id="rId30" w:history="1">
        <w:r w:rsidRPr="000328B5">
          <w:rPr>
            <w:rStyle w:val="Hipervnculo"/>
          </w:rPr>
          <w:t>https://www.paho.org/es/noticias/25-11-2020-ops-insta-evitar-viajes-grandes-reuniones-durante-dias-festivos</w:t>
        </w:r>
      </w:hyperlink>
    </w:p>
    <w:p w:rsidR="007A45BC" w:rsidRDefault="007A45BC" w:rsidP="007A45BC">
      <w:pPr>
        <w:pStyle w:val="Sinespaciado"/>
      </w:pPr>
    </w:p>
    <w:p w:rsidR="007A45BC" w:rsidRDefault="007A45BC" w:rsidP="007A45BC">
      <w:pPr>
        <w:pStyle w:val="Sinespaciado"/>
      </w:pPr>
    </w:p>
    <w:p w:rsidR="007A45BC" w:rsidRDefault="007A45BC" w:rsidP="007A45BC">
      <w:pPr>
        <w:pStyle w:val="Sinespaciado"/>
      </w:pPr>
    </w:p>
    <w:p w:rsidR="007A45BC" w:rsidRDefault="007A45BC" w:rsidP="007A45BC">
      <w:pPr>
        <w:pStyle w:val="Sinespaciado"/>
      </w:pPr>
    </w:p>
    <w:p w:rsidR="007A45BC" w:rsidRDefault="007A45BC" w:rsidP="007A45BC">
      <w:pPr>
        <w:pStyle w:val="Sinespaciado"/>
      </w:pPr>
    </w:p>
    <w:p w:rsidR="007A45BC" w:rsidRPr="00500D8F" w:rsidRDefault="00AC4833" w:rsidP="007A45BC">
      <w:pPr>
        <w:pStyle w:val="Sinespaciado"/>
        <w:rPr>
          <w:b/>
          <w:color w:val="538135" w:themeColor="accent6" w:themeShade="BF"/>
          <w:sz w:val="24"/>
        </w:rPr>
      </w:pPr>
      <w:r w:rsidRPr="00500D8F">
        <w:rPr>
          <w:b/>
          <w:color w:val="538135" w:themeColor="accent6" w:themeShade="BF"/>
          <w:sz w:val="24"/>
        </w:rPr>
        <w:t>Nuevas orientaciones sobre políticas para proteger a las poblaciones en situaciones vulnerables en el contexto de COVID-19</w:t>
      </w:r>
    </w:p>
    <w:p w:rsidR="00AC4833" w:rsidRDefault="00AC4833" w:rsidP="00AC4833">
      <w:pPr>
        <w:pStyle w:val="Sinespaciado"/>
      </w:pPr>
      <w:r>
        <w:t>Las medidas para combatir el control COVID-19 pueden hacerse más efectivas al apuntar e involucrar a los trabajadores informales, migrantes y otras poblaciones en situaciones vulnerables para que las medidas sean más eficaces, dicen los expertos de la Organización Panamericana de la Salud (OPS). Estas recomendaciones y las orientaciones sobre esas medidas se detallan en la nueva publicación de la OPS "Directrices para la aplicación de medidas de salud pública no farmacológicas en poblaciones en situaciones vulnerables en el contexto de COVID-19."</w:t>
      </w:r>
    </w:p>
    <w:p w:rsidR="00AC4833" w:rsidRDefault="00AC4833" w:rsidP="00AC4833">
      <w:pPr>
        <w:pStyle w:val="Sinespaciado"/>
      </w:pPr>
      <w:hyperlink r:id="rId31" w:history="1">
        <w:r w:rsidRPr="000328B5">
          <w:rPr>
            <w:rStyle w:val="Hipervnculo"/>
          </w:rPr>
          <w:t>https://www.paho.org/es/noticias/24-11-2020-nuevas-orientaciones-sobre-politicas-para-proteger-poblaciones-situaciones</w:t>
        </w:r>
      </w:hyperlink>
    </w:p>
    <w:p w:rsidR="00AC4833" w:rsidRDefault="00AC4833" w:rsidP="00AC4833">
      <w:pPr>
        <w:pStyle w:val="Sinespaciado"/>
      </w:pPr>
    </w:p>
    <w:p w:rsidR="00AC4833" w:rsidRDefault="00AC4833" w:rsidP="00AC4833">
      <w:pPr>
        <w:pStyle w:val="Sinespaciado"/>
      </w:pPr>
    </w:p>
    <w:p w:rsidR="00AC4833" w:rsidRDefault="00AC4833" w:rsidP="00AC4833">
      <w:pPr>
        <w:pStyle w:val="Sinespaciado"/>
      </w:pPr>
    </w:p>
    <w:p w:rsidR="00500D8F" w:rsidRDefault="00500D8F" w:rsidP="00AC4833">
      <w:pPr>
        <w:pStyle w:val="Sinespaciado"/>
      </w:pPr>
    </w:p>
    <w:p w:rsidR="00500D8F" w:rsidRDefault="00500D8F" w:rsidP="00AC4833">
      <w:pPr>
        <w:pStyle w:val="Sinespaciado"/>
      </w:pPr>
    </w:p>
    <w:p w:rsidR="00500D8F" w:rsidRPr="000638A8" w:rsidRDefault="00FF0E39" w:rsidP="00AC4833">
      <w:pPr>
        <w:pStyle w:val="Sinespaciado"/>
        <w:rPr>
          <w:b/>
          <w:color w:val="538135" w:themeColor="accent6" w:themeShade="BF"/>
          <w:sz w:val="24"/>
        </w:rPr>
      </w:pPr>
      <w:r w:rsidRPr="000638A8">
        <w:rPr>
          <w:b/>
          <w:color w:val="538135" w:themeColor="accent6" w:themeShade="BF"/>
          <w:sz w:val="24"/>
        </w:rPr>
        <w:t>Nuevo informe de OPS descubre importantes brechas en las medidas para prevenir la violencia contra niños, niñas y adolescentes</w:t>
      </w:r>
    </w:p>
    <w:p w:rsidR="00500D8F" w:rsidRDefault="00FF0E39" w:rsidP="00AC4833">
      <w:pPr>
        <w:pStyle w:val="Sinespaciado"/>
      </w:pPr>
      <w:r>
        <w:t xml:space="preserve">En un análisis sin precedentes de los datos nacionales sobre la violencia contra niños, niñas y adolescentes en la Región de las Américas se informa que, aunque los países han adoptado importantes medidas, subsisten grandes brechas en los enfoques de prevención y respuesta que dejan a muchas personas atrás. El problema ha cobrado mayor urgencia en medio de la pandemia de COVID-19. Los datos iniciales indican que la pandemia está asociada con un mayor riesgo de violencia doméstica, también contra niños y niñas. </w:t>
      </w:r>
    </w:p>
    <w:p w:rsidR="00F907AC" w:rsidRDefault="00F907AC" w:rsidP="00AC4833">
      <w:pPr>
        <w:pStyle w:val="Sinespaciado"/>
      </w:pPr>
      <w:hyperlink r:id="rId32" w:history="1">
        <w:r w:rsidRPr="000328B5">
          <w:rPr>
            <w:rStyle w:val="Hipervnculo"/>
          </w:rPr>
          <w:t>https://www.paho.org/es/noticias/23-11-2020-nuevo-informe-ops-descubre-importantes-brechas-medidas-para-prevenir-violencia</w:t>
        </w:r>
      </w:hyperlink>
    </w:p>
    <w:p w:rsidR="00F907AC" w:rsidRDefault="00F907AC" w:rsidP="00AC4833">
      <w:pPr>
        <w:pStyle w:val="Sinespaciado"/>
      </w:pPr>
    </w:p>
    <w:p w:rsidR="00F907AC" w:rsidRDefault="00F907AC" w:rsidP="00AC4833">
      <w:pPr>
        <w:pStyle w:val="Sinespaciado"/>
      </w:pPr>
    </w:p>
    <w:p w:rsidR="00F907AC" w:rsidRDefault="00F907AC" w:rsidP="00AC4833">
      <w:pPr>
        <w:pStyle w:val="Sinespaciado"/>
      </w:pPr>
    </w:p>
    <w:p w:rsidR="00F907AC" w:rsidRDefault="00F907AC" w:rsidP="00AC4833">
      <w:pPr>
        <w:pStyle w:val="Sinespaciado"/>
      </w:pPr>
    </w:p>
    <w:p w:rsidR="00F907AC" w:rsidRDefault="00F907AC" w:rsidP="00AC4833">
      <w:pPr>
        <w:pStyle w:val="Sinespaciado"/>
      </w:pPr>
    </w:p>
    <w:p w:rsidR="000638A8" w:rsidRPr="00383280" w:rsidRDefault="00DC7103" w:rsidP="00AC4833">
      <w:pPr>
        <w:pStyle w:val="Sinespaciado"/>
        <w:rPr>
          <w:b/>
          <w:color w:val="538135" w:themeColor="accent6" w:themeShade="BF"/>
          <w:sz w:val="24"/>
        </w:rPr>
      </w:pPr>
      <w:r w:rsidRPr="00383280">
        <w:rPr>
          <w:b/>
          <w:color w:val="538135" w:themeColor="accent6" w:themeShade="BF"/>
          <w:sz w:val="24"/>
        </w:rPr>
        <w:t>OPS presenta nueva publicación sobre desinstitucionalización de la atención psiquiátrica en América Latina</w:t>
      </w:r>
    </w:p>
    <w:p w:rsidR="00DC7103" w:rsidRDefault="00DC7103" w:rsidP="00DC7103">
      <w:pPr>
        <w:pStyle w:val="Sinespaciado"/>
      </w:pPr>
      <w:r>
        <w:lastRenderedPageBreak/>
        <w:t>La Organización Panamericana de la Salud (OPS) presentó una nueva publicación sobre la desinstitucionalización de la atención psiquiátrica, que ofrece estrategias para transformar la atención de la salud mental en América Latina y el Caribe al fomentar el tratamiento de las personas con trastornos de salud mental en sus propias comunidades en lugar de en entornos institucionales. La publicación Desinstitucionalización de la atención psiquiátrica en América Latina y el Caribe de la atención psiquiátrica fue publicada esta semana en el marco del 30.º aniversario de la Declaración de Caracas, un conjunto de principios históricos que marcaron el cambio regional de la atención psiquiátrica institucional a la atención comunitaria.</w:t>
      </w:r>
    </w:p>
    <w:p w:rsidR="00DC7103" w:rsidRDefault="00DC7103" w:rsidP="00DC7103">
      <w:pPr>
        <w:pStyle w:val="Sinespaciado"/>
      </w:pPr>
      <w:hyperlink r:id="rId33" w:history="1">
        <w:r w:rsidRPr="000328B5">
          <w:rPr>
            <w:rStyle w:val="Hipervnculo"/>
          </w:rPr>
          <w:t>https://www.paho.org/es/noticias/20-11-2020-ops-presenta-nueva-publicacion-sobre-desinstitucionalizacion-atencion</w:t>
        </w:r>
      </w:hyperlink>
    </w:p>
    <w:p w:rsidR="00DC7103" w:rsidRDefault="00DC7103" w:rsidP="00DC7103">
      <w:pPr>
        <w:pStyle w:val="Sinespaciado"/>
      </w:pPr>
    </w:p>
    <w:p w:rsidR="00DC7103" w:rsidRDefault="00DC7103" w:rsidP="00DC7103">
      <w:pPr>
        <w:pStyle w:val="Sinespaciado"/>
      </w:pPr>
    </w:p>
    <w:p w:rsidR="00DC7103" w:rsidRDefault="00DC7103" w:rsidP="00DC7103">
      <w:pPr>
        <w:pStyle w:val="Sinespaciado"/>
      </w:pPr>
    </w:p>
    <w:p w:rsidR="00DC7103" w:rsidRDefault="00DC7103" w:rsidP="00DC7103">
      <w:pPr>
        <w:pStyle w:val="Sinespaciado"/>
      </w:pPr>
    </w:p>
    <w:p w:rsidR="00383280" w:rsidRDefault="00383280" w:rsidP="00DC7103">
      <w:pPr>
        <w:pStyle w:val="Sinespaciado"/>
      </w:pPr>
    </w:p>
    <w:p w:rsidR="00383280" w:rsidRPr="001F6EAE" w:rsidRDefault="00C910B3" w:rsidP="00DC7103">
      <w:pPr>
        <w:pStyle w:val="Sinespaciado"/>
        <w:rPr>
          <w:b/>
          <w:color w:val="538135" w:themeColor="accent6" w:themeShade="BF"/>
          <w:sz w:val="24"/>
        </w:rPr>
      </w:pPr>
      <w:r w:rsidRPr="001F6EAE">
        <w:rPr>
          <w:b/>
          <w:color w:val="538135" w:themeColor="accent6" w:themeShade="BF"/>
          <w:sz w:val="24"/>
        </w:rPr>
        <w:t>La OPS apoyará a los países a enfrentar los desafíos y el costo de una futura vacuna contra la COVID-19</w:t>
      </w:r>
    </w:p>
    <w:p w:rsidR="00C910B3" w:rsidRDefault="00C910B3" w:rsidP="00C910B3">
      <w:pPr>
        <w:pStyle w:val="Sinespaciado"/>
      </w:pPr>
      <w:r>
        <w:t xml:space="preserve">Distribuir las vacunas contra la COVID-19 "será difícil y costoso", por lo que es vital que los países comiencen a prepararse ahora, afirmó hoy el doctor Jarbas Barbosa, </w:t>
      </w:r>
      <w:proofErr w:type="gramStart"/>
      <w:r>
        <w:t>Subdirector</w:t>
      </w:r>
      <w:proofErr w:type="gramEnd"/>
      <w:r>
        <w:t xml:space="preserve"> de la Organización Panamericana de la Salud (OPS), durante una reunión informativa para la prensa. Las proyecciones para América Latina y el Caribe muestran que la vacunación del 20% de la población costará más de 2.000 millones de dólares. La OPS ya está trabajando con los países de la región para facilitar el acceso a las vacunas contra la COVID-19 en el marco del Mecanismo COVAX y les ofrecerá la opción de adquirirlas en bloque a través de su Fondo Rotatorio. </w:t>
      </w:r>
      <w:hyperlink r:id="rId34" w:history="1">
        <w:r w:rsidRPr="000328B5">
          <w:rPr>
            <w:rStyle w:val="Hipervnculo"/>
          </w:rPr>
          <w:t>https://www.paho.org/es/noticias/18-11-2020-ops-apoyara-paises-enfrentar-desafios-costo-futura-vacuna-contra-covid-19</w:t>
        </w:r>
      </w:hyperlink>
    </w:p>
    <w:p w:rsidR="00C910B3" w:rsidRDefault="00C910B3" w:rsidP="00C910B3">
      <w:pPr>
        <w:pStyle w:val="Sinespaciado"/>
      </w:pPr>
    </w:p>
    <w:p w:rsidR="00C910B3" w:rsidRDefault="00C910B3" w:rsidP="00C910B3">
      <w:pPr>
        <w:pStyle w:val="Sinespaciado"/>
      </w:pPr>
    </w:p>
    <w:p w:rsidR="00746BE7" w:rsidRDefault="00746BE7" w:rsidP="00C910B3">
      <w:pPr>
        <w:pStyle w:val="Sinespaciado"/>
      </w:pPr>
    </w:p>
    <w:p w:rsidR="00746BE7" w:rsidRDefault="00746BE7" w:rsidP="00C910B3">
      <w:pPr>
        <w:pStyle w:val="Sinespaciado"/>
      </w:pPr>
    </w:p>
    <w:p w:rsidR="00746BE7" w:rsidRDefault="00746BE7" w:rsidP="00C910B3">
      <w:pPr>
        <w:pStyle w:val="Sinespaciado"/>
      </w:pPr>
    </w:p>
    <w:p w:rsidR="00C910B3" w:rsidRPr="002D304F" w:rsidRDefault="00CB3DDF" w:rsidP="00C910B3">
      <w:pPr>
        <w:pStyle w:val="Sinespaciado"/>
        <w:rPr>
          <w:b/>
          <w:color w:val="538135" w:themeColor="accent6" w:themeShade="BF"/>
          <w:sz w:val="24"/>
        </w:rPr>
      </w:pPr>
      <w:r w:rsidRPr="002D304F">
        <w:rPr>
          <w:b/>
          <w:color w:val="538135" w:themeColor="accent6" w:themeShade="BF"/>
          <w:sz w:val="24"/>
        </w:rPr>
        <w:t>La OPS apoyará a los países a enfrentar los desafíos y el costo de una futura vacuna contra la COVID-19</w:t>
      </w:r>
    </w:p>
    <w:p w:rsidR="00CB3DDF" w:rsidRDefault="00CB3DDF" w:rsidP="00CB3DDF">
      <w:pPr>
        <w:pStyle w:val="Sinespaciado"/>
      </w:pPr>
      <w:r>
        <w:t xml:space="preserve">Distribuir las vacunas contra la COVID-19 "será difícil y costoso", por lo que es vital que los países comiencen a prepararse ahora, afirmó hoy el doctor Jarbas Barbosa, </w:t>
      </w:r>
      <w:proofErr w:type="gramStart"/>
      <w:r>
        <w:t>Subdirector</w:t>
      </w:r>
      <w:proofErr w:type="gramEnd"/>
      <w:r>
        <w:t xml:space="preserve"> de la Organización Panamericana de la Salud (OPS), durante una reunión informativa para la prensa. Las proyecciones para América Latina y el Caribe muestran que la vacunación del 20% de la población costará más de 2.000 millones de dólares. </w:t>
      </w:r>
    </w:p>
    <w:p w:rsidR="00CB3DDF" w:rsidRDefault="00CB3DDF" w:rsidP="00CB3DDF">
      <w:pPr>
        <w:pStyle w:val="Sinespaciado"/>
      </w:pPr>
      <w:hyperlink r:id="rId35" w:history="1">
        <w:r w:rsidRPr="000328B5">
          <w:rPr>
            <w:rStyle w:val="Hipervnculo"/>
          </w:rPr>
          <w:t>https://www.paho.org/es/noticias/18-11-2020-ops-apoyara-paises-enfrentar-desafios-costo-futura-vacuna-contra-covid-19</w:t>
        </w:r>
      </w:hyperlink>
    </w:p>
    <w:p w:rsidR="00CB3DDF" w:rsidRDefault="00CB3DDF" w:rsidP="00CB3DDF">
      <w:pPr>
        <w:pStyle w:val="Sinespaciado"/>
      </w:pPr>
    </w:p>
    <w:p w:rsidR="00CB3DDF" w:rsidRDefault="00CB3DDF" w:rsidP="00CB3DDF">
      <w:pPr>
        <w:pStyle w:val="Sinespaciado"/>
      </w:pPr>
    </w:p>
    <w:p w:rsidR="00CB3DDF" w:rsidRDefault="00CB3DDF" w:rsidP="00CB3DDF">
      <w:pPr>
        <w:pStyle w:val="Sinespaciado"/>
      </w:pPr>
    </w:p>
    <w:p w:rsidR="00CB3DDF" w:rsidRDefault="00CB3DDF" w:rsidP="00CB3DDF">
      <w:pPr>
        <w:pStyle w:val="Sinespaciado"/>
      </w:pPr>
    </w:p>
    <w:p w:rsidR="00622ABB" w:rsidRDefault="00622ABB" w:rsidP="00545625">
      <w:pPr>
        <w:pStyle w:val="Sinespaciado"/>
      </w:pPr>
    </w:p>
    <w:p w:rsidR="002D304F" w:rsidRDefault="002D304F" w:rsidP="00545625">
      <w:pPr>
        <w:pStyle w:val="Sinespaciado"/>
      </w:pPr>
    </w:p>
    <w:p w:rsidR="00622ABB" w:rsidRDefault="00622ABB" w:rsidP="00545625">
      <w:pPr>
        <w:pStyle w:val="Sinespaciado"/>
      </w:pPr>
    </w:p>
    <w:p w:rsidR="00622ABB" w:rsidRDefault="00622ABB" w:rsidP="00545625">
      <w:pPr>
        <w:pStyle w:val="Sinespaciado"/>
      </w:pPr>
    </w:p>
    <w:p w:rsidR="00622ABB" w:rsidRDefault="00622ABB" w:rsidP="00545625">
      <w:pPr>
        <w:pStyle w:val="Sinespaciado"/>
      </w:pPr>
    </w:p>
    <w:p w:rsidR="00545625" w:rsidRDefault="00545625" w:rsidP="00545625">
      <w:pPr>
        <w:pStyle w:val="Sinespaciado"/>
      </w:pPr>
    </w:p>
    <w:p w:rsidR="00545625" w:rsidRDefault="00545625" w:rsidP="00545625">
      <w:pPr>
        <w:pStyle w:val="Sinespaciado"/>
      </w:pPr>
    </w:p>
    <w:p w:rsidR="009C65AF" w:rsidRDefault="00CF5875" w:rsidP="009C65AF">
      <w:pPr>
        <w:spacing w:after="0" w:line="240" w:lineRule="auto"/>
        <w:jc w:val="both"/>
        <w:rPr>
          <w:b/>
          <w:sz w:val="28"/>
          <w:szCs w:val="24"/>
          <w:lang w:val="es-CO"/>
        </w:rPr>
      </w:pPr>
      <w:r>
        <w:rPr>
          <w:b/>
          <w:sz w:val="28"/>
          <w:szCs w:val="24"/>
          <w:lang w:val="es-CO"/>
        </w:rPr>
        <w:lastRenderedPageBreak/>
        <w:t>NOTICIAS CANAL 1</w:t>
      </w:r>
    </w:p>
    <w:p w:rsidR="00EA4DAF" w:rsidRDefault="00EA4DAF" w:rsidP="00EA4DAF">
      <w:pPr>
        <w:pStyle w:val="Sinespaciado"/>
        <w:rPr>
          <w:lang w:val="es-CO"/>
        </w:rPr>
      </w:pPr>
    </w:p>
    <w:p w:rsidR="009E0D2E" w:rsidRDefault="009E0D2E" w:rsidP="00EA4DAF">
      <w:pPr>
        <w:pStyle w:val="Sinespaciado"/>
        <w:rPr>
          <w:lang w:val="es-CO"/>
        </w:rPr>
      </w:pPr>
    </w:p>
    <w:p w:rsidR="009E0D2E" w:rsidRDefault="009E0D2E" w:rsidP="00EA4DAF">
      <w:pPr>
        <w:pStyle w:val="Sinespaciado"/>
        <w:rPr>
          <w:lang w:val="es-CO"/>
        </w:rPr>
      </w:pPr>
    </w:p>
    <w:p w:rsidR="009E0D2E" w:rsidRDefault="009E0D2E" w:rsidP="00EA4DAF">
      <w:pPr>
        <w:pStyle w:val="Sinespaciado"/>
        <w:rPr>
          <w:lang w:val="es-CO"/>
        </w:rPr>
      </w:pPr>
    </w:p>
    <w:p w:rsidR="009E0D2E" w:rsidRPr="00951EFD" w:rsidRDefault="000A2491" w:rsidP="00EA4DAF">
      <w:pPr>
        <w:pStyle w:val="Sinespaciado"/>
        <w:rPr>
          <w:b/>
          <w:color w:val="538135" w:themeColor="accent6" w:themeShade="BF"/>
          <w:sz w:val="24"/>
          <w:lang w:val="es-CO"/>
        </w:rPr>
      </w:pPr>
      <w:r w:rsidRPr="00951EFD">
        <w:rPr>
          <w:b/>
          <w:color w:val="538135" w:themeColor="accent6" w:themeShade="BF"/>
          <w:sz w:val="24"/>
          <w:lang w:val="es-CO"/>
        </w:rPr>
        <w:t>Laboratorio AstraZeneca admite que su vacuna contra la COVID-19 necesita un «estudio adicional»</w:t>
      </w:r>
    </w:p>
    <w:p w:rsidR="000A2491" w:rsidRDefault="000A2491" w:rsidP="00EA4DAF">
      <w:pPr>
        <w:pStyle w:val="Sinespaciado"/>
        <w:rPr>
          <w:lang w:val="es-CO"/>
        </w:rPr>
      </w:pPr>
      <w:r w:rsidRPr="000A2491">
        <w:rPr>
          <w:lang w:val="es-CO"/>
        </w:rPr>
        <w:t>El director ejecutivo del laboratorio británico AstraZeneca consideró este jueves que es necesario llevar a cabo una mayor investigación sobre su vacuna contra la COVID-19, a raíz de los cuestionamientos acerca de la protección que puede ofrecer contra el coronavirus.</w:t>
      </w:r>
      <w:r>
        <w:rPr>
          <w:lang w:val="es-CO"/>
        </w:rPr>
        <w:t xml:space="preserve"> </w:t>
      </w:r>
      <w:r w:rsidRPr="000A2491">
        <w:rPr>
          <w:lang w:val="es-CO"/>
        </w:rPr>
        <w:t>El laboratorio británico y la Universidad de Oxford, con quien desarrolla este proyecto, anunciaron este lunes que según los resultados de los ensayos clínicos realizados en el Reino Unido y Brasil su vacuna mostraba una eficacia media del 70 %.</w:t>
      </w:r>
    </w:p>
    <w:p w:rsidR="000A2491" w:rsidRDefault="000A2491" w:rsidP="00EA4DAF">
      <w:pPr>
        <w:pStyle w:val="Sinespaciado"/>
        <w:rPr>
          <w:lang w:val="es-CO"/>
        </w:rPr>
      </w:pPr>
      <w:hyperlink r:id="rId36" w:history="1">
        <w:r w:rsidRPr="000328B5">
          <w:rPr>
            <w:rStyle w:val="Hipervnculo"/>
            <w:lang w:val="es-CO"/>
          </w:rPr>
          <w:t>https://noticias.canal1.com.co/internacional/laboratorio-astrazeneca-admite-vacuna-necesita-estudio-adicional/</w:t>
        </w:r>
      </w:hyperlink>
    </w:p>
    <w:p w:rsidR="000A2491" w:rsidRDefault="000A2491" w:rsidP="00EA4DAF">
      <w:pPr>
        <w:pStyle w:val="Sinespaciado"/>
        <w:rPr>
          <w:lang w:val="es-CO"/>
        </w:rPr>
      </w:pPr>
    </w:p>
    <w:p w:rsidR="000A2491" w:rsidRDefault="000A2491" w:rsidP="00EA4DAF">
      <w:pPr>
        <w:pStyle w:val="Sinespaciado"/>
        <w:rPr>
          <w:lang w:val="es-CO"/>
        </w:rPr>
      </w:pPr>
    </w:p>
    <w:p w:rsidR="000A2491" w:rsidRDefault="000A2491" w:rsidP="00EA4DAF">
      <w:pPr>
        <w:pStyle w:val="Sinespaciado"/>
        <w:rPr>
          <w:lang w:val="es-CO"/>
        </w:rPr>
      </w:pPr>
    </w:p>
    <w:p w:rsidR="000A2491" w:rsidRPr="00F978DA" w:rsidRDefault="000A2491" w:rsidP="00EA4DAF">
      <w:pPr>
        <w:pStyle w:val="Sinespaciado"/>
        <w:rPr>
          <w:b/>
          <w:color w:val="538135" w:themeColor="accent6" w:themeShade="BF"/>
          <w:sz w:val="24"/>
          <w:lang w:val="es-CO"/>
        </w:rPr>
      </w:pPr>
    </w:p>
    <w:p w:rsidR="000A2491" w:rsidRPr="00F978DA" w:rsidRDefault="007C1A96" w:rsidP="00EA4DAF">
      <w:pPr>
        <w:pStyle w:val="Sinespaciado"/>
        <w:rPr>
          <w:b/>
          <w:color w:val="538135" w:themeColor="accent6" w:themeShade="BF"/>
          <w:sz w:val="24"/>
          <w:lang w:val="es-CO"/>
        </w:rPr>
      </w:pPr>
      <w:r w:rsidRPr="00F978DA">
        <w:rPr>
          <w:b/>
          <w:color w:val="538135" w:themeColor="accent6" w:themeShade="BF"/>
          <w:sz w:val="24"/>
          <w:lang w:val="es-CO"/>
        </w:rPr>
        <w:t>Aprueban proyecto de Ley de alivios financieros para campesinos con créditos en mora</w:t>
      </w:r>
    </w:p>
    <w:p w:rsidR="007C1A96" w:rsidRDefault="007C1A96" w:rsidP="007C1A96">
      <w:pPr>
        <w:pStyle w:val="Sinespaciado"/>
        <w:rPr>
          <w:lang w:val="es-CO"/>
        </w:rPr>
      </w:pPr>
      <w:r w:rsidRPr="007C1A96">
        <w:rPr>
          <w:lang w:val="es-CO"/>
        </w:rPr>
        <w:t>Las comisiones terceras conjuntas del Senado y Cámara aprobaron en primer debate el proyecto de Ley de Alivios Financieros para pequeños y medianos productores del campo.</w:t>
      </w:r>
      <w:r>
        <w:rPr>
          <w:lang w:val="es-CO"/>
        </w:rPr>
        <w:t xml:space="preserve"> </w:t>
      </w:r>
      <w:r w:rsidRPr="007C1A96">
        <w:rPr>
          <w:lang w:val="es-CO"/>
        </w:rPr>
        <w:t>Dicho proyecto permite acuerdos de recuperación y pago de cartera que estuvieran en mora antes del 30 de junio de 2020.</w:t>
      </w:r>
      <w:r>
        <w:rPr>
          <w:lang w:val="es-CO"/>
        </w:rPr>
        <w:t xml:space="preserve"> </w:t>
      </w:r>
      <w:r w:rsidRPr="007C1A96">
        <w:rPr>
          <w:lang w:val="es-CO"/>
        </w:rPr>
        <w:t>Según el ministro de Agricultura, Rodolfo Zea, el proyecto “pretende ayudarle a cientos de miles de campesinos, para que normalicen su situación con los bancos y vuelvan a ser sujetos de crédito”.</w:t>
      </w:r>
    </w:p>
    <w:p w:rsidR="007C1A96" w:rsidRDefault="007C1A96" w:rsidP="007C1A96">
      <w:pPr>
        <w:pStyle w:val="Sinespaciado"/>
        <w:rPr>
          <w:lang w:val="es-CO"/>
        </w:rPr>
      </w:pPr>
      <w:hyperlink r:id="rId37" w:history="1">
        <w:r w:rsidRPr="000328B5">
          <w:rPr>
            <w:rStyle w:val="Hipervnculo"/>
            <w:lang w:val="es-CO"/>
          </w:rPr>
          <w:t>https://noticias.canal1.com.co/noticias/aprueban-proyecto-ley-alivios-financieros-campesinos-creditos-mora/</w:t>
        </w:r>
      </w:hyperlink>
    </w:p>
    <w:p w:rsidR="007C1A96" w:rsidRDefault="007C1A96" w:rsidP="007C1A96">
      <w:pPr>
        <w:pStyle w:val="Sinespaciado"/>
        <w:rPr>
          <w:lang w:val="es-CO"/>
        </w:rPr>
      </w:pPr>
    </w:p>
    <w:p w:rsidR="007C1A96" w:rsidRDefault="007C1A96" w:rsidP="007C1A96">
      <w:pPr>
        <w:pStyle w:val="Sinespaciado"/>
        <w:rPr>
          <w:lang w:val="es-CO"/>
        </w:rPr>
      </w:pPr>
    </w:p>
    <w:p w:rsidR="007C1A96" w:rsidRDefault="007C1A96" w:rsidP="007C1A96">
      <w:pPr>
        <w:pStyle w:val="Sinespaciado"/>
        <w:rPr>
          <w:lang w:val="es-CO"/>
        </w:rPr>
      </w:pPr>
    </w:p>
    <w:p w:rsidR="007C1A96" w:rsidRDefault="007C1A96" w:rsidP="007C1A96">
      <w:pPr>
        <w:pStyle w:val="Sinespaciado"/>
        <w:rPr>
          <w:lang w:val="es-CO"/>
        </w:rPr>
      </w:pPr>
    </w:p>
    <w:p w:rsidR="001C2117" w:rsidRDefault="001C2117" w:rsidP="00946169">
      <w:pPr>
        <w:spacing w:after="0" w:line="240" w:lineRule="auto"/>
        <w:jc w:val="both"/>
        <w:rPr>
          <w:b/>
          <w:sz w:val="28"/>
          <w:szCs w:val="24"/>
          <w:lang w:val="es-CO"/>
        </w:rPr>
      </w:pPr>
    </w:p>
    <w:p w:rsidR="00946169" w:rsidRDefault="00946169" w:rsidP="00946169">
      <w:pPr>
        <w:spacing w:after="0" w:line="240" w:lineRule="auto"/>
        <w:jc w:val="both"/>
        <w:rPr>
          <w:b/>
          <w:sz w:val="28"/>
          <w:szCs w:val="24"/>
          <w:lang w:val="es-CO"/>
        </w:rPr>
      </w:pPr>
      <w:r>
        <w:rPr>
          <w:b/>
          <w:sz w:val="28"/>
          <w:szCs w:val="24"/>
          <w:lang w:val="es-CO"/>
        </w:rPr>
        <w:t>BBC</w:t>
      </w:r>
    </w:p>
    <w:p w:rsidR="00946169" w:rsidRDefault="00946169" w:rsidP="00946169">
      <w:pPr>
        <w:spacing w:after="0" w:line="240" w:lineRule="auto"/>
        <w:jc w:val="both"/>
        <w:rPr>
          <w:b/>
          <w:sz w:val="28"/>
          <w:szCs w:val="24"/>
          <w:lang w:val="es-CO"/>
        </w:rPr>
      </w:pPr>
    </w:p>
    <w:p w:rsidR="007B5795" w:rsidRPr="009F1642" w:rsidRDefault="007B5795" w:rsidP="00AF0CC0">
      <w:pPr>
        <w:spacing w:after="0" w:line="240" w:lineRule="auto"/>
        <w:jc w:val="both"/>
        <w:rPr>
          <w:b/>
          <w:color w:val="538135" w:themeColor="accent6" w:themeShade="BF"/>
          <w:sz w:val="48"/>
          <w:szCs w:val="24"/>
          <w:lang w:val="es-CO"/>
        </w:rPr>
      </w:pPr>
    </w:p>
    <w:p w:rsidR="00673A2F" w:rsidRPr="00C73D86" w:rsidRDefault="00176C62" w:rsidP="00176C62">
      <w:pPr>
        <w:pStyle w:val="Sinespaciado"/>
        <w:rPr>
          <w:b/>
          <w:color w:val="538135" w:themeColor="accent6" w:themeShade="BF"/>
          <w:sz w:val="24"/>
        </w:rPr>
      </w:pPr>
      <w:r w:rsidRPr="00C73D86">
        <w:rPr>
          <w:b/>
          <w:color w:val="538135" w:themeColor="accent6" w:themeShade="BF"/>
          <w:sz w:val="24"/>
        </w:rPr>
        <w:t>Los mejores y peores países donde pasar la pandemia de coronavirus</w:t>
      </w:r>
    </w:p>
    <w:p w:rsidR="00176C62" w:rsidRDefault="00176C62" w:rsidP="00176C62">
      <w:pPr>
        <w:pStyle w:val="Sinespaciado"/>
      </w:pPr>
      <w:r>
        <w:t xml:space="preserve">Finlandia destacó entre los primeros puestos de la lista donde mejor pasar la pandemia. Tras más de nueve meses de pandemia, parece claro </w:t>
      </w:r>
      <w:proofErr w:type="gramStart"/>
      <w:r>
        <w:t>que</w:t>
      </w:r>
      <w:proofErr w:type="gramEnd"/>
      <w:r>
        <w:t xml:space="preserve"> si bien no existe la fórmula mágica para frenar al coronavirus, hay países que lo han hecho mejor que otros. Algunas naciones ya disfrutan de una normalidad relativa tras aplicar medidas estrictas, mientras que otras repiten confinamientos ante una segunda e incluso tercera ola, como Estados Unidos. Según la empresa de servicios financieros Bloomberg, no hay mejor lugar para pasar la pandemia que Nueva Zelanda y no hay peor que México.</w:t>
      </w:r>
    </w:p>
    <w:p w:rsidR="00176C62" w:rsidRDefault="00176C62" w:rsidP="00176C62">
      <w:pPr>
        <w:pStyle w:val="Sinespaciado"/>
      </w:pPr>
      <w:hyperlink r:id="rId38" w:history="1">
        <w:r w:rsidRPr="000328B5">
          <w:rPr>
            <w:rStyle w:val="Hipervnculo"/>
          </w:rPr>
          <w:t>https://www.bbc.com/mundo/noticias-55048757</w:t>
        </w:r>
      </w:hyperlink>
    </w:p>
    <w:p w:rsidR="00176C62" w:rsidRDefault="00176C62" w:rsidP="00176C62">
      <w:pPr>
        <w:pStyle w:val="Sinespaciado"/>
      </w:pPr>
    </w:p>
    <w:p w:rsidR="00176C62" w:rsidRDefault="00176C62" w:rsidP="00176C62">
      <w:pPr>
        <w:pStyle w:val="Sinespaciado"/>
      </w:pPr>
    </w:p>
    <w:p w:rsidR="00176C62" w:rsidRDefault="00176C62" w:rsidP="00176C62">
      <w:pPr>
        <w:pStyle w:val="Sinespaciado"/>
      </w:pPr>
    </w:p>
    <w:p w:rsidR="00176C62" w:rsidRDefault="00176C62" w:rsidP="00176C62">
      <w:pPr>
        <w:pStyle w:val="Sinespaciado"/>
      </w:pPr>
    </w:p>
    <w:p w:rsidR="00176C62" w:rsidRPr="000E6196" w:rsidRDefault="00C73D86" w:rsidP="00176C62">
      <w:pPr>
        <w:pStyle w:val="Sinespaciado"/>
        <w:rPr>
          <w:b/>
          <w:color w:val="538135" w:themeColor="accent6" w:themeShade="BF"/>
          <w:sz w:val="24"/>
        </w:rPr>
      </w:pPr>
      <w:r w:rsidRPr="000E6196">
        <w:rPr>
          <w:b/>
          <w:color w:val="538135" w:themeColor="accent6" w:themeShade="BF"/>
          <w:sz w:val="24"/>
        </w:rPr>
        <w:lastRenderedPageBreak/>
        <w:t xml:space="preserve">Prueba del coronavirus: para qué sirven y para qué no los distintos </w:t>
      </w:r>
      <w:proofErr w:type="spellStart"/>
      <w:r w:rsidRPr="000E6196">
        <w:rPr>
          <w:b/>
          <w:color w:val="538135" w:themeColor="accent6" w:themeShade="BF"/>
          <w:sz w:val="24"/>
        </w:rPr>
        <w:t>tests</w:t>
      </w:r>
      <w:proofErr w:type="spellEnd"/>
      <w:r w:rsidRPr="000E6196">
        <w:rPr>
          <w:b/>
          <w:color w:val="538135" w:themeColor="accent6" w:themeShade="BF"/>
          <w:sz w:val="24"/>
        </w:rPr>
        <w:t xml:space="preserve"> de la covid-19</w:t>
      </w:r>
    </w:p>
    <w:p w:rsidR="00C73D86" w:rsidRPr="00176C62" w:rsidRDefault="00C73D86" w:rsidP="00C73D86">
      <w:pPr>
        <w:pStyle w:val="Sinespaciado"/>
      </w:pPr>
      <w:r>
        <w:t>Conforme avanza la pandemia la población se va anegando en una terminología médica que hace menos de un año desconocía. Los términos anticuerpo, antígeno y PCR son ya habituales en las conversaciones, aunque muchas veces no se tenga clara la utilidad y la repercusión de cada uno de ellos en la salud individual y colectiva. La introducción reciente de nuevas pruebas diagnósticas como la prueba de detección de antígenos, más fiable ahora que al inicio de la pandemia, ha hecho que se amplíe el número de herramientas disponibles para la detección de infecciones por SARS-CoV-2.</w:t>
      </w:r>
    </w:p>
    <w:p w:rsidR="00176C62" w:rsidRDefault="00C73D86" w:rsidP="00176C62">
      <w:pPr>
        <w:pStyle w:val="Sinespaciado"/>
      </w:pPr>
      <w:hyperlink r:id="rId39" w:history="1">
        <w:r w:rsidRPr="000328B5">
          <w:rPr>
            <w:rStyle w:val="Hipervnculo"/>
          </w:rPr>
          <w:t>https://www.bbc.com/mundo/noticias-55072158</w:t>
        </w:r>
      </w:hyperlink>
    </w:p>
    <w:p w:rsidR="00C73D86" w:rsidRDefault="00C73D86" w:rsidP="00176C62">
      <w:pPr>
        <w:pStyle w:val="Sinespaciado"/>
      </w:pPr>
    </w:p>
    <w:p w:rsidR="00C73D86" w:rsidRDefault="00C73D86" w:rsidP="00176C62">
      <w:pPr>
        <w:pStyle w:val="Sinespaciado"/>
      </w:pPr>
    </w:p>
    <w:p w:rsidR="00C73D86" w:rsidRDefault="00C73D86" w:rsidP="00176C62">
      <w:pPr>
        <w:pStyle w:val="Sinespaciado"/>
      </w:pPr>
    </w:p>
    <w:p w:rsidR="00C73D86" w:rsidRDefault="00C73D86" w:rsidP="00176C62">
      <w:pPr>
        <w:pStyle w:val="Sinespaciado"/>
      </w:pPr>
    </w:p>
    <w:p w:rsidR="00C73D86" w:rsidRDefault="00C73D86" w:rsidP="00176C62">
      <w:pPr>
        <w:pStyle w:val="Sinespaciado"/>
      </w:pPr>
    </w:p>
    <w:p w:rsidR="000E6196" w:rsidRPr="002C5E68" w:rsidRDefault="000E6196" w:rsidP="00176C62">
      <w:pPr>
        <w:pStyle w:val="Sinespaciado"/>
        <w:rPr>
          <w:b/>
          <w:color w:val="538135" w:themeColor="accent6" w:themeShade="BF"/>
          <w:sz w:val="24"/>
        </w:rPr>
      </w:pPr>
    </w:p>
    <w:p w:rsidR="000E6196" w:rsidRPr="002C5E68" w:rsidRDefault="00064585" w:rsidP="00176C62">
      <w:pPr>
        <w:pStyle w:val="Sinespaciado"/>
        <w:rPr>
          <w:b/>
          <w:color w:val="538135" w:themeColor="accent6" w:themeShade="BF"/>
          <w:sz w:val="24"/>
        </w:rPr>
      </w:pPr>
      <w:r w:rsidRPr="002C5E68">
        <w:rPr>
          <w:b/>
          <w:color w:val="538135" w:themeColor="accent6" w:themeShade="BF"/>
          <w:sz w:val="24"/>
        </w:rPr>
        <w:t>Covid-19: el sistema de códigos QR que China propone usar a nivel global para contener el coronavirus (y por qué causa polémica)</w:t>
      </w:r>
    </w:p>
    <w:p w:rsidR="00064585" w:rsidRDefault="00064585" w:rsidP="00064585">
      <w:pPr>
        <w:pStyle w:val="Sinespaciado"/>
      </w:pPr>
      <w:r>
        <w:t>En China proponen el uso de los códigos QR para hacer un control global de la pandemia. "Un mecanismo global". Así llama el presidente de China Xi Jinping a un sistema de monitoreo mundial que usaría códigos QR (Quick Response, en inglés, "código de respuesta rápida", en español) con el propósito de restituir la movilidad de pasajeros en los viajes internacionales, en medio de la pandemia del covid-19.</w:t>
      </w:r>
    </w:p>
    <w:p w:rsidR="00064585" w:rsidRDefault="00064585" w:rsidP="00064585">
      <w:pPr>
        <w:pStyle w:val="Sinespaciado"/>
      </w:pPr>
      <w:hyperlink r:id="rId40" w:history="1">
        <w:r w:rsidRPr="000328B5">
          <w:rPr>
            <w:rStyle w:val="Hipervnculo"/>
          </w:rPr>
          <w:t>https://www.bbc.com/mundo/noticias-55049848</w:t>
        </w:r>
      </w:hyperlink>
    </w:p>
    <w:p w:rsidR="00064585" w:rsidRDefault="00064585" w:rsidP="00064585">
      <w:pPr>
        <w:pStyle w:val="Sinespaciado"/>
      </w:pPr>
    </w:p>
    <w:p w:rsidR="00064585" w:rsidRDefault="00064585" w:rsidP="00064585">
      <w:pPr>
        <w:pStyle w:val="Sinespaciado"/>
      </w:pPr>
    </w:p>
    <w:p w:rsidR="00064585" w:rsidRDefault="00064585" w:rsidP="00064585">
      <w:pPr>
        <w:pStyle w:val="Sinespaciado"/>
      </w:pPr>
    </w:p>
    <w:p w:rsidR="00064585" w:rsidRPr="001C3F2F" w:rsidRDefault="00064585" w:rsidP="00064585">
      <w:pPr>
        <w:pStyle w:val="Sinespaciado"/>
        <w:rPr>
          <w:b/>
          <w:color w:val="538135" w:themeColor="accent6" w:themeShade="BF"/>
          <w:sz w:val="24"/>
        </w:rPr>
      </w:pPr>
    </w:p>
    <w:p w:rsidR="00064585" w:rsidRPr="001C3F2F" w:rsidRDefault="002C5E68" w:rsidP="00064585">
      <w:pPr>
        <w:pStyle w:val="Sinespaciado"/>
        <w:rPr>
          <w:b/>
          <w:color w:val="538135" w:themeColor="accent6" w:themeShade="BF"/>
          <w:sz w:val="24"/>
        </w:rPr>
      </w:pPr>
      <w:r w:rsidRPr="001C3F2F">
        <w:rPr>
          <w:b/>
          <w:color w:val="538135" w:themeColor="accent6" w:themeShade="BF"/>
          <w:sz w:val="24"/>
        </w:rPr>
        <w:t>El dilema del covid-19 en CDMX: comprar comida o pagar la renta | Documental BBC Mundo</w:t>
      </w:r>
    </w:p>
    <w:p w:rsidR="002C5E68" w:rsidRDefault="002C5E68" w:rsidP="002C5E68">
      <w:pPr>
        <w:pStyle w:val="Sinespaciado"/>
      </w:pPr>
      <w:r>
        <w:t xml:space="preserve">¿Comprar comida o pagar el alquiler? Ese es el dilema en el que la familia de Rosa se ve a diario desde hace unos meses. En el último año la pandemia de covid-19 dejó en todo el mundo a millones de familias en una situación como la suya: sin ingresos para comprar alimentos o pagar la renta. A mediados de noviembre México cruzó dos </w:t>
      </w:r>
      <w:proofErr w:type="gramStart"/>
      <w:r>
        <w:t>tristes barreras</w:t>
      </w:r>
      <w:proofErr w:type="gramEnd"/>
      <w:r>
        <w:t>: más de un millón de casos acumulados de covid-19 y más de cien mil muertos por la enfermedad. Solo tres países en el mundo tuvieron un mayor número de muertos: Estados Unidos, Brasil e India.</w:t>
      </w:r>
    </w:p>
    <w:p w:rsidR="00064585" w:rsidRDefault="002C5E68" w:rsidP="00064585">
      <w:pPr>
        <w:pStyle w:val="Sinespaciado"/>
      </w:pPr>
      <w:hyperlink r:id="rId41" w:history="1">
        <w:r w:rsidRPr="000328B5">
          <w:rPr>
            <w:rStyle w:val="Hipervnculo"/>
          </w:rPr>
          <w:t>https://www.bbc.com/mundo/noticias-america-latina-54795615</w:t>
        </w:r>
      </w:hyperlink>
    </w:p>
    <w:p w:rsidR="002C5E68" w:rsidRDefault="002C5E68" w:rsidP="00064585">
      <w:pPr>
        <w:pStyle w:val="Sinespaciado"/>
      </w:pPr>
    </w:p>
    <w:p w:rsidR="002C5E68" w:rsidRDefault="002C5E68" w:rsidP="00064585">
      <w:pPr>
        <w:pStyle w:val="Sinespaciado"/>
      </w:pPr>
    </w:p>
    <w:p w:rsidR="002C5E68" w:rsidRDefault="002C5E68" w:rsidP="00064585">
      <w:pPr>
        <w:pStyle w:val="Sinespaciado"/>
      </w:pPr>
    </w:p>
    <w:p w:rsidR="00B35FAF" w:rsidRDefault="00B35FAF" w:rsidP="00194AFF">
      <w:pPr>
        <w:pStyle w:val="Sinespaciado"/>
      </w:pPr>
    </w:p>
    <w:p w:rsidR="001C3F2F" w:rsidRDefault="001C3F2F" w:rsidP="00194AFF">
      <w:pPr>
        <w:pStyle w:val="Sinespaciado"/>
      </w:pPr>
    </w:p>
    <w:p w:rsidR="00194AFF" w:rsidRDefault="00194AFF" w:rsidP="00194AFF">
      <w:pPr>
        <w:pStyle w:val="Sinespaciado"/>
      </w:pPr>
    </w:p>
    <w:p w:rsidR="00DE2A8E" w:rsidRDefault="0056456B" w:rsidP="00DE2A8E">
      <w:pPr>
        <w:pStyle w:val="Sinespaciado"/>
        <w:rPr>
          <w:b/>
          <w:sz w:val="28"/>
          <w:szCs w:val="24"/>
          <w:lang w:val="es-CO"/>
        </w:rPr>
      </w:pPr>
      <w:r>
        <w:rPr>
          <w:b/>
          <w:sz w:val="28"/>
          <w:szCs w:val="24"/>
          <w:lang w:val="es-CO"/>
        </w:rPr>
        <w:t>THE NEW YORK TIMES</w:t>
      </w:r>
    </w:p>
    <w:p w:rsidR="00BF55D6" w:rsidRDefault="00BF55D6" w:rsidP="008614F6">
      <w:pPr>
        <w:pStyle w:val="Sinespaciado"/>
      </w:pPr>
    </w:p>
    <w:p w:rsidR="00276BB7" w:rsidRDefault="00276BB7" w:rsidP="008614F6">
      <w:pPr>
        <w:pStyle w:val="Sinespaciado"/>
      </w:pPr>
    </w:p>
    <w:p w:rsidR="00276BB7" w:rsidRPr="0045584C" w:rsidRDefault="00276BB7" w:rsidP="00807AEF">
      <w:pPr>
        <w:pStyle w:val="Sinespaciado"/>
        <w:rPr>
          <w:b/>
          <w:color w:val="538135" w:themeColor="accent6" w:themeShade="BF"/>
          <w:sz w:val="24"/>
        </w:rPr>
      </w:pPr>
    </w:p>
    <w:p w:rsidR="00460CF3" w:rsidRPr="00141D13" w:rsidRDefault="000A7D32" w:rsidP="00A5736F">
      <w:pPr>
        <w:pStyle w:val="Sinespaciado"/>
        <w:rPr>
          <w:b/>
          <w:color w:val="538135" w:themeColor="accent6" w:themeShade="BF"/>
          <w:sz w:val="24"/>
        </w:rPr>
      </w:pPr>
      <w:r w:rsidRPr="00141D13">
        <w:rPr>
          <w:b/>
          <w:color w:val="538135" w:themeColor="accent6" w:themeShade="BF"/>
          <w:sz w:val="24"/>
        </w:rPr>
        <w:t>¿Es hora de mejorar tu mascarilla?</w:t>
      </w:r>
    </w:p>
    <w:p w:rsidR="000A7D32" w:rsidRDefault="000A7D32" w:rsidP="00533067">
      <w:pPr>
        <w:pStyle w:val="Sinespaciado"/>
      </w:pPr>
      <w:r w:rsidRPr="000A7D32">
        <w:t>Nuevas investigaciones muestran que añadir un filtro y perfeccionar el ajuste hace que un cubrebocas de tela funcione aún mejor.</w:t>
      </w:r>
      <w:r w:rsidR="00533067">
        <w:t xml:space="preserve"> ¿Es hora de actualizar tu mascarilla? A estas alturas la </w:t>
      </w:r>
      <w:r w:rsidR="00533067">
        <w:lastRenderedPageBreak/>
        <w:t>mayoría de nosotros nos hemos decidido por un cubrebocas de tela preferido para protegernos y proteger a los demás del coronavirus. Pero nuevas investigaciones muestran que unas pocas mejoras simples en la tela, los filtros y el ajuste podrían dar aún más protección.</w:t>
      </w:r>
    </w:p>
    <w:p w:rsidR="00460CF3" w:rsidRDefault="00533067" w:rsidP="00A5736F">
      <w:pPr>
        <w:pStyle w:val="Sinespaciado"/>
      </w:pPr>
      <w:hyperlink r:id="rId42" w:history="1">
        <w:r w:rsidRPr="000328B5">
          <w:rPr>
            <w:rStyle w:val="Hipervnculo"/>
          </w:rPr>
          <w:t>https://www.nytimes.com/es/2020/11/25/espanol/ciencia-y-tecnologia/mejores-mascarillas.html</w:t>
        </w:r>
      </w:hyperlink>
    </w:p>
    <w:p w:rsidR="00533067" w:rsidRDefault="00533067" w:rsidP="00A5736F">
      <w:pPr>
        <w:pStyle w:val="Sinespaciado"/>
      </w:pPr>
    </w:p>
    <w:p w:rsidR="00533067" w:rsidRDefault="00533067" w:rsidP="00A5736F">
      <w:pPr>
        <w:pStyle w:val="Sinespaciado"/>
      </w:pPr>
    </w:p>
    <w:p w:rsidR="00533067" w:rsidRDefault="00533067" w:rsidP="00A5736F">
      <w:pPr>
        <w:pStyle w:val="Sinespaciado"/>
      </w:pPr>
    </w:p>
    <w:p w:rsidR="00533067" w:rsidRPr="00316320" w:rsidRDefault="00533067" w:rsidP="00A5736F">
      <w:pPr>
        <w:pStyle w:val="Sinespaciado"/>
        <w:rPr>
          <w:b/>
          <w:color w:val="538135" w:themeColor="accent6" w:themeShade="BF"/>
          <w:sz w:val="24"/>
        </w:rPr>
      </w:pPr>
    </w:p>
    <w:p w:rsidR="00141D13" w:rsidRPr="00316320" w:rsidRDefault="00042C53" w:rsidP="00A5736F">
      <w:pPr>
        <w:pStyle w:val="Sinespaciado"/>
        <w:rPr>
          <w:b/>
          <w:color w:val="538135" w:themeColor="accent6" w:themeShade="BF"/>
          <w:sz w:val="24"/>
        </w:rPr>
      </w:pPr>
      <w:r w:rsidRPr="00316320">
        <w:rPr>
          <w:b/>
          <w:color w:val="538135" w:themeColor="accent6" w:themeShade="BF"/>
          <w:sz w:val="24"/>
        </w:rPr>
        <w:t>‘Es tu bebé o tu estatus migratorio’: las mujeres migrantes evitan ir al hospital</w:t>
      </w:r>
    </w:p>
    <w:p w:rsidR="00042C53" w:rsidRDefault="00042C53" w:rsidP="00042C53">
      <w:pPr>
        <w:pStyle w:val="Sinespaciado"/>
      </w:pPr>
      <w:r w:rsidRPr="00042C53">
        <w:t>Las mujeres indocumentadas están arriesgando su salud al posponer la atención prenatal y dar a luz en casa debido a las políticas de inmigración del gobierno de Donald Trump.</w:t>
      </w:r>
      <w:r>
        <w:t xml:space="preserve"> La primera vez que </w:t>
      </w:r>
      <w:proofErr w:type="spellStart"/>
      <w:r>
        <w:t>Britani</w:t>
      </w:r>
      <w:proofErr w:type="spellEnd"/>
      <w:r>
        <w:t xml:space="preserve"> supo que había algo mal con su embarazo fue una noche de julio de 2019, cuando comenzó a sangrar y se fue muy rápido a una sala de urgencias. El médico de turno le comentó que tenía una infección que podría provocarle un aborto. </w:t>
      </w:r>
      <w:proofErr w:type="spellStart"/>
      <w:r>
        <w:t>Britani</w:t>
      </w:r>
      <w:proofErr w:type="spellEnd"/>
      <w:r>
        <w:t xml:space="preserve"> accedió a buscar un obstetra para tratar el problema, a sabiendas de que no iba a cumplir su palabra.</w:t>
      </w:r>
    </w:p>
    <w:p w:rsidR="00042C53" w:rsidRDefault="00042C53" w:rsidP="00042C53">
      <w:pPr>
        <w:pStyle w:val="Sinespaciado"/>
      </w:pPr>
      <w:hyperlink r:id="rId43" w:history="1">
        <w:r w:rsidRPr="000328B5">
          <w:rPr>
            <w:rStyle w:val="Hipervnculo"/>
          </w:rPr>
          <w:t>https://www.nytimes.com/es/2020/11/24/espanol/mujeres-migrantes-embarazadas.html</w:t>
        </w:r>
      </w:hyperlink>
    </w:p>
    <w:p w:rsidR="00042C53" w:rsidRDefault="00042C53" w:rsidP="00042C53">
      <w:pPr>
        <w:pStyle w:val="Sinespaciado"/>
      </w:pPr>
    </w:p>
    <w:p w:rsidR="00042C53" w:rsidRDefault="00042C53" w:rsidP="00042C53">
      <w:pPr>
        <w:pStyle w:val="Sinespaciado"/>
      </w:pPr>
    </w:p>
    <w:p w:rsidR="00042C53" w:rsidRDefault="00042C53" w:rsidP="00042C53">
      <w:pPr>
        <w:pStyle w:val="Sinespaciado"/>
      </w:pPr>
    </w:p>
    <w:p w:rsidR="00042C53" w:rsidRDefault="00042C53" w:rsidP="00042C53">
      <w:pPr>
        <w:pStyle w:val="Sinespaciado"/>
      </w:pPr>
    </w:p>
    <w:p w:rsidR="00042C53" w:rsidRDefault="00042C53" w:rsidP="00042C53">
      <w:pPr>
        <w:pStyle w:val="Sinespaciado"/>
      </w:pPr>
    </w:p>
    <w:p w:rsidR="00316320" w:rsidRPr="00B924FB" w:rsidRDefault="00192870" w:rsidP="00042C53">
      <w:pPr>
        <w:pStyle w:val="Sinespaciado"/>
        <w:rPr>
          <w:b/>
          <w:color w:val="538135" w:themeColor="accent6" w:themeShade="BF"/>
          <w:sz w:val="24"/>
        </w:rPr>
      </w:pPr>
      <w:r w:rsidRPr="00B924FB">
        <w:rPr>
          <w:b/>
          <w:color w:val="538135" w:themeColor="accent6" w:themeShade="BF"/>
          <w:sz w:val="24"/>
        </w:rPr>
        <w:t>Instrucciones para lidiar con la gente que no se cuida del coronavirus</w:t>
      </w:r>
    </w:p>
    <w:p w:rsidR="00192870" w:rsidRDefault="00192870" w:rsidP="00042C53">
      <w:pPr>
        <w:pStyle w:val="Sinespaciado"/>
      </w:pPr>
      <w:r w:rsidRPr="00192870">
        <w:t>La fatiga pandémica, el hartazgo de cambiar nuestro comportamiento a causa del coronavirus, es real. Conforme se acercan las festividades de fin de año debemos recordar que el riego de infección sigue presente y cambiar nuestros comportamientos privados.</w:t>
      </w:r>
      <w:r>
        <w:t xml:space="preserve"> </w:t>
      </w:r>
      <w:r w:rsidRPr="00192870">
        <w:t>Los casos de COVID-19 están al alza en todo Estados Unidos, incluso en lugares que tuvieron tasas bajas de infecciones durante el verano. En respuesta, muchos estados han aumentado las restricciones y han puesto énfasis en la necesidad de evitar la transmisión. La gente no está haciendo caso.</w:t>
      </w:r>
    </w:p>
    <w:p w:rsidR="00192870" w:rsidRDefault="00192870" w:rsidP="00042C53">
      <w:pPr>
        <w:pStyle w:val="Sinespaciado"/>
      </w:pPr>
      <w:hyperlink r:id="rId44" w:history="1">
        <w:r w:rsidRPr="000328B5">
          <w:rPr>
            <w:rStyle w:val="Hipervnculo"/>
          </w:rPr>
          <w:t>https://www.nytimes.com/es/2020/11/19/espanol/opinion/covid-festividades.html</w:t>
        </w:r>
      </w:hyperlink>
    </w:p>
    <w:p w:rsidR="00192870" w:rsidRDefault="00192870" w:rsidP="00042C53">
      <w:pPr>
        <w:pStyle w:val="Sinespaciado"/>
      </w:pPr>
    </w:p>
    <w:p w:rsidR="00192870" w:rsidRDefault="00192870" w:rsidP="00042C53">
      <w:pPr>
        <w:pStyle w:val="Sinespaciado"/>
      </w:pPr>
    </w:p>
    <w:p w:rsidR="00192870" w:rsidRDefault="00192870" w:rsidP="00042C53">
      <w:pPr>
        <w:pStyle w:val="Sinespaciado"/>
      </w:pPr>
    </w:p>
    <w:p w:rsidR="00460CF3" w:rsidRDefault="00460CF3" w:rsidP="00A5736F">
      <w:pPr>
        <w:pStyle w:val="Sinespaciado"/>
      </w:pPr>
    </w:p>
    <w:p w:rsidR="004777E0" w:rsidRDefault="004777E0" w:rsidP="00A5736F">
      <w:pPr>
        <w:pStyle w:val="Sinespaciado"/>
      </w:pPr>
    </w:p>
    <w:p w:rsidR="00E11870" w:rsidRDefault="00DF4F4A" w:rsidP="005657F9">
      <w:pPr>
        <w:pStyle w:val="Sinespaciado"/>
        <w:rPr>
          <w:b/>
          <w:sz w:val="28"/>
          <w:szCs w:val="24"/>
          <w:lang w:val="es-CO"/>
        </w:rPr>
      </w:pPr>
      <w:r>
        <w:rPr>
          <w:b/>
          <w:sz w:val="28"/>
          <w:szCs w:val="24"/>
          <w:lang w:val="es-CO"/>
        </w:rPr>
        <w:t>PULZO</w:t>
      </w:r>
    </w:p>
    <w:p w:rsidR="00276BB7" w:rsidRDefault="00276BB7" w:rsidP="005657F9">
      <w:pPr>
        <w:pStyle w:val="Sinespaciado"/>
        <w:rPr>
          <w:b/>
          <w:sz w:val="28"/>
          <w:szCs w:val="24"/>
          <w:lang w:val="es-CO"/>
        </w:rPr>
      </w:pPr>
    </w:p>
    <w:p w:rsidR="00276BB7" w:rsidRDefault="00276BB7" w:rsidP="005657F9">
      <w:pPr>
        <w:pStyle w:val="Sinespaciado"/>
        <w:rPr>
          <w:b/>
          <w:sz w:val="28"/>
          <w:szCs w:val="24"/>
          <w:lang w:val="es-CO"/>
        </w:rPr>
      </w:pPr>
    </w:p>
    <w:p w:rsidR="00A032F7" w:rsidRPr="00AF4661" w:rsidRDefault="00A032F7" w:rsidP="00A032F7">
      <w:pPr>
        <w:pStyle w:val="Sinespaciado"/>
        <w:rPr>
          <w:b/>
          <w:color w:val="538135" w:themeColor="accent6" w:themeShade="BF"/>
          <w:sz w:val="24"/>
        </w:rPr>
      </w:pPr>
    </w:p>
    <w:p w:rsidR="00EC5A77" w:rsidRPr="00AF4661" w:rsidRDefault="00EC5A77" w:rsidP="00A032F7">
      <w:pPr>
        <w:pStyle w:val="Sinespaciado"/>
        <w:rPr>
          <w:b/>
          <w:color w:val="538135" w:themeColor="accent6" w:themeShade="BF"/>
          <w:sz w:val="24"/>
        </w:rPr>
      </w:pPr>
      <w:r w:rsidRPr="00AF4661">
        <w:rPr>
          <w:b/>
          <w:color w:val="538135" w:themeColor="accent6" w:themeShade="BF"/>
          <w:sz w:val="24"/>
        </w:rPr>
        <w:t>Hasta 2021 se extiende emergencia sanitaria, que permite a Duque adoptar nuevas medidas</w:t>
      </w:r>
    </w:p>
    <w:p w:rsidR="00EC5A77" w:rsidRDefault="00EC5A77" w:rsidP="00EC5A77">
      <w:pPr>
        <w:pStyle w:val="Sinespaciado"/>
      </w:pPr>
      <w:r w:rsidRPr="00EC5A77">
        <w:t>El presidente anunció este miércoles, en su programa 'Prevención y Acción', que también se definió una nueva fecha para el aislamiento selectivo en Colombia.</w:t>
      </w:r>
      <w:r>
        <w:t xml:space="preserve"> El jefe de Estado recordó </w:t>
      </w:r>
      <w:proofErr w:type="gramStart"/>
      <w:r>
        <w:t>que</w:t>
      </w:r>
      <w:proofErr w:type="gramEnd"/>
      <w:r>
        <w:t xml:space="preserve"> pese a que el número de casos ha comenzado a bajar en la mayoría de los países, la Organización Mundial de la Salud mantiene el estatus de pandemia. Duque explicó eso para destacar que sigue “la máxima alerta de todo el sistema sanitario del planeta para enfrentar esta contingencia” y por eso se está avanzando en las negociaciones para obtener la vacuna, que en Colombia ya tiene 20 millones de dosis aseguradas.</w:t>
      </w:r>
    </w:p>
    <w:p w:rsidR="00EC5A77" w:rsidRDefault="00EC5A77" w:rsidP="00A032F7">
      <w:pPr>
        <w:pStyle w:val="Sinespaciado"/>
      </w:pPr>
      <w:hyperlink r:id="rId45" w:history="1">
        <w:r w:rsidRPr="000328B5">
          <w:rPr>
            <w:rStyle w:val="Hipervnculo"/>
          </w:rPr>
          <w:t>https://www.pulzo.com/nacion/amplian-aislamiento-emergencia-sanitaria-por-coronavirus-PP1005864</w:t>
        </w:r>
      </w:hyperlink>
    </w:p>
    <w:p w:rsidR="00EC5A77" w:rsidRPr="007F1ED6" w:rsidRDefault="00967D0E" w:rsidP="00A032F7">
      <w:pPr>
        <w:pStyle w:val="Sinespaciado"/>
        <w:rPr>
          <w:b/>
          <w:color w:val="538135" w:themeColor="accent6" w:themeShade="BF"/>
          <w:sz w:val="24"/>
        </w:rPr>
      </w:pPr>
      <w:r w:rsidRPr="007F1ED6">
        <w:rPr>
          <w:b/>
          <w:color w:val="538135" w:themeColor="accent6" w:themeShade="BF"/>
          <w:sz w:val="24"/>
        </w:rPr>
        <w:lastRenderedPageBreak/>
        <w:t>Vacuna contra COVID-19 no se aplicaría en 2021 a personas con menos riesgo</w:t>
      </w:r>
    </w:p>
    <w:p w:rsidR="00967D0E" w:rsidRDefault="00967D0E" w:rsidP="00967D0E">
      <w:pPr>
        <w:pStyle w:val="Sinespaciado"/>
      </w:pPr>
      <w:r w:rsidRPr="00967D0E">
        <w:t>Pese a que el Ministerio de Salud tiene previsto que la vacuna contra la COVID-19 llegue a Colombia el año entrante, no toda la población sería inmunizada.</w:t>
      </w:r>
      <w:r>
        <w:t xml:space="preserve"> Antes de que el presidente Iván Duque anunciara la extensión de la emergencia sanitaria hasta el 2021, el Ministerio de Salud dijo que </w:t>
      </w:r>
      <w:proofErr w:type="gramStart"/>
      <w:r>
        <w:t>la población con menos probabilidades de morir por coronavirus podrían</w:t>
      </w:r>
      <w:proofErr w:type="gramEnd"/>
      <w:r>
        <w:t xml:space="preserve"> acceder a la eventual vacuna en 2022. Así lo señala un comunicado de la esa cartera, en el que Fernando Ruiz, ministro de salud, aseguró que la primera fase de vacunación contra el coronavirus prioriza a población con comorbilidades, que hace parte del personal de salud y a los mayores de 60 años.</w:t>
      </w:r>
    </w:p>
    <w:p w:rsidR="00967D0E" w:rsidRDefault="00967D0E" w:rsidP="00967D0E">
      <w:pPr>
        <w:pStyle w:val="Sinespaciado"/>
      </w:pPr>
      <w:hyperlink r:id="rId46" w:history="1">
        <w:r w:rsidRPr="000328B5">
          <w:rPr>
            <w:rStyle w:val="Hipervnculo"/>
          </w:rPr>
          <w:t>https://www.pulzo.com/nacion/vacuna-covid-19-no-aplicaria-2021-personas-menor-riesgo-PP1006020</w:t>
        </w:r>
      </w:hyperlink>
    </w:p>
    <w:p w:rsidR="00967D0E" w:rsidRDefault="00967D0E" w:rsidP="00967D0E">
      <w:pPr>
        <w:pStyle w:val="Sinespaciado"/>
      </w:pPr>
    </w:p>
    <w:p w:rsidR="00967D0E" w:rsidRDefault="00967D0E" w:rsidP="00967D0E">
      <w:pPr>
        <w:pStyle w:val="Sinespaciado"/>
      </w:pPr>
    </w:p>
    <w:p w:rsidR="00967D0E" w:rsidRDefault="00967D0E" w:rsidP="00967D0E">
      <w:pPr>
        <w:pStyle w:val="Sinespaciado"/>
      </w:pPr>
    </w:p>
    <w:p w:rsidR="00A032F7" w:rsidRDefault="00A032F7" w:rsidP="00A032F7">
      <w:pPr>
        <w:pStyle w:val="Sinespaciado"/>
      </w:pPr>
    </w:p>
    <w:p w:rsidR="00964FB8" w:rsidRDefault="00964FB8" w:rsidP="00FB6C14">
      <w:pPr>
        <w:jc w:val="both"/>
        <w:rPr>
          <w:b/>
          <w:sz w:val="28"/>
          <w:szCs w:val="24"/>
          <w:lang w:val="es-CO"/>
        </w:rPr>
      </w:pPr>
    </w:p>
    <w:p w:rsidR="00F13B70" w:rsidRDefault="00912AF6" w:rsidP="00FB6C14">
      <w:pPr>
        <w:jc w:val="both"/>
        <w:rPr>
          <w:b/>
          <w:sz w:val="28"/>
          <w:szCs w:val="24"/>
          <w:lang w:val="es-CO"/>
        </w:rPr>
      </w:pPr>
      <w:r>
        <w:rPr>
          <w:b/>
          <w:sz w:val="28"/>
          <w:szCs w:val="24"/>
          <w:lang w:val="es-CO"/>
        </w:rPr>
        <w:t>T</w:t>
      </w:r>
      <w:r w:rsidR="004C2EBB">
        <w:rPr>
          <w:b/>
          <w:sz w:val="28"/>
          <w:szCs w:val="24"/>
          <w:lang w:val="es-CO"/>
        </w:rPr>
        <w:t>ELEANTIOQUIA</w:t>
      </w:r>
      <w:r w:rsidR="00DF4F4A">
        <w:rPr>
          <w:b/>
          <w:sz w:val="28"/>
          <w:szCs w:val="24"/>
          <w:lang w:val="es-CO"/>
        </w:rPr>
        <w:t xml:space="preserve"> </w:t>
      </w:r>
    </w:p>
    <w:p w:rsidR="004D0A6A" w:rsidRPr="00C73636" w:rsidRDefault="004D0A6A" w:rsidP="004D0A6A">
      <w:pPr>
        <w:pStyle w:val="Sinespaciado"/>
        <w:rPr>
          <w:b/>
          <w:color w:val="538135" w:themeColor="accent6" w:themeShade="BF"/>
          <w:sz w:val="24"/>
        </w:rPr>
      </w:pPr>
    </w:p>
    <w:p w:rsidR="00A11350" w:rsidRPr="00C73636" w:rsidRDefault="00A11350" w:rsidP="004D0A6A">
      <w:pPr>
        <w:pStyle w:val="Sinespaciado"/>
        <w:rPr>
          <w:b/>
          <w:color w:val="538135" w:themeColor="accent6" w:themeShade="BF"/>
          <w:sz w:val="24"/>
        </w:rPr>
      </w:pPr>
    </w:p>
    <w:p w:rsidR="00DD39FF" w:rsidRDefault="00DD39FF" w:rsidP="004D0A6A">
      <w:pPr>
        <w:pStyle w:val="Sinespaciado"/>
      </w:pPr>
    </w:p>
    <w:p w:rsidR="00F56736" w:rsidRPr="00B871EB" w:rsidRDefault="00273EF2" w:rsidP="004D0A6A">
      <w:pPr>
        <w:pStyle w:val="Sinespaciado"/>
        <w:rPr>
          <w:b/>
          <w:color w:val="538135" w:themeColor="accent6" w:themeShade="BF"/>
          <w:sz w:val="24"/>
        </w:rPr>
      </w:pPr>
      <w:r w:rsidRPr="00B871EB">
        <w:rPr>
          <w:b/>
          <w:color w:val="538135" w:themeColor="accent6" w:themeShade="BF"/>
          <w:sz w:val="24"/>
        </w:rPr>
        <w:t>Laboratorio reduce experimentación con animales</w:t>
      </w:r>
    </w:p>
    <w:p w:rsidR="00273EF2" w:rsidRDefault="00273EF2" w:rsidP="004D0A6A">
      <w:pPr>
        <w:pStyle w:val="Sinespaciado"/>
      </w:pPr>
      <w:r w:rsidRPr="00273EF2">
        <w:t>Después de un bypass gástrico que le hicieron en Cartagena, Diego Armando Maradona pasó 45 días en una finca de Arboletes. Teleantioquia Noticias habló con una de las dos mujeres que se encargaron de cuidar al astro argentino durante su convalecencia en tierras del Urabá antioqueño.</w:t>
      </w:r>
    </w:p>
    <w:p w:rsidR="00273EF2" w:rsidRDefault="00273EF2" w:rsidP="004D0A6A">
      <w:pPr>
        <w:pStyle w:val="Sinespaciado"/>
      </w:pPr>
      <w:hyperlink r:id="rId47" w:history="1">
        <w:r w:rsidRPr="000328B5">
          <w:rPr>
            <w:rStyle w:val="Hipervnculo"/>
          </w:rPr>
          <w:t>https://www.teleantioquia.co/featured/laboratorio-reduce-experimentacion-con-animales/</w:t>
        </w:r>
      </w:hyperlink>
    </w:p>
    <w:p w:rsidR="00273EF2" w:rsidRDefault="00273EF2" w:rsidP="004D0A6A">
      <w:pPr>
        <w:pStyle w:val="Sinespaciado"/>
      </w:pPr>
    </w:p>
    <w:p w:rsidR="00273EF2" w:rsidRDefault="00273EF2" w:rsidP="004D0A6A">
      <w:pPr>
        <w:pStyle w:val="Sinespaciado"/>
      </w:pPr>
    </w:p>
    <w:p w:rsidR="00273EF2" w:rsidRDefault="00273EF2" w:rsidP="004D0A6A">
      <w:pPr>
        <w:pStyle w:val="Sinespaciado"/>
      </w:pPr>
    </w:p>
    <w:p w:rsidR="00273EF2" w:rsidRDefault="00273EF2" w:rsidP="004D0A6A">
      <w:pPr>
        <w:pStyle w:val="Sinespaciado"/>
      </w:pPr>
    </w:p>
    <w:p w:rsidR="00C71C71" w:rsidRDefault="00C71C71" w:rsidP="004D0A6A">
      <w:pPr>
        <w:pStyle w:val="Sinespaciado"/>
      </w:pPr>
    </w:p>
    <w:p w:rsidR="00C71C71" w:rsidRDefault="00C71C71" w:rsidP="004D0A6A">
      <w:pPr>
        <w:pStyle w:val="Sinespaciado"/>
      </w:pPr>
    </w:p>
    <w:p w:rsidR="00D15D63" w:rsidRDefault="00D15D63" w:rsidP="00D15D63">
      <w:pPr>
        <w:jc w:val="both"/>
        <w:rPr>
          <w:b/>
          <w:sz w:val="28"/>
          <w:szCs w:val="24"/>
          <w:lang w:val="es-CO"/>
        </w:rPr>
      </w:pPr>
      <w:r>
        <w:rPr>
          <w:b/>
          <w:sz w:val="28"/>
          <w:szCs w:val="24"/>
          <w:lang w:val="es-CO"/>
        </w:rPr>
        <w:t>MINUTO 30</w:t>
      </w:r>
      <w:r w:rsidR="005E7512">
        <w:rPr>
          <w:b/>
          <w:sz w:val="28"/>
          <w:szCs w:val="24"/>
          <w:lang w:val="es-CO"/>
        </w:rPr>
        <w:t xml:space="preserve"> </w:t>
      </w:r>
    </w:p>
    <w:p w:rsidR="00D630F1" w:rsidRDefault="00D630F1" w:rsidP="00D15D63">
      <w:pPr>
        <w:jc w:val="both"/>
        <w:rPr>
          <w:b/>
          <w:sz w:val="28"/>
          <w:szCs w:val="24"/>
          <w:lang w:val="es-CO"/>
        </w:rPr>
      </w:pPr>
    </w:p>
    <w:p w:rsidR="000423CE" w:rsidRPr="003E1B8C" w:rsidRDefault="000423CE" w:rsidP="003E1B8C">
      <w:pPr>
        <w:pStyle w:val="Sinespaciado"/>
      </w:pPr>
    </w:p>
    <w:p w:rsidR="00554CA7" w:rsidRDefault="00554CA7" w:rsidP="00554CA7">
      <w:pPr>
        <w:pStyle w:val="Sinespaciado"/>
      </w:pPr>
    </w:p>
    <w:p w:rsidR="00BE699F" w:rsidRPr="00672603" w:rsidRDefault="00A53EF1" w:rsidP="00554CA7">
      <w:pPr>
        <w:pStyle w:val="Sinespaciado"/>
        <w:rPr>
          <w:b/>
          <w:color w:val="538135" w:themeColor="accent6" w:themeShade="BF"/>
          <w:sz w:val="24"/>
        </w:rPr>
      </w:pPr>
      <w:r w:rsidRPr="00672603">
        <w:rPr>
          <w:b/>
          <w:color w:val="538135" w:themeColor="accent6" w:themeShade="BF"/>
          <w:sz w:val="24"/>
        </w:rPr>
        <w:t>Por culpa de la COVID, ONU pronostica hasta 148.000 muertes adicionales por sida hasta 2022</w:t>
      </w:r>
    </w:p>
    <w:p w:rsidR="00A53EF1" w:rsidRDefault="00A53EF1" w:rsidP="00A53EF1">
      <w:pPr>
        <w:pStyle w:val="Sinespaciado"/>
      </w:pPr>
      <w:r>
        <w:t>El impacto negativo que la pandemia de COVID ha tenido en la respuesta global contra el VIH/sida podría causar entre 69.000 y 148.000 muertes adicionales en el mundo entre 2020 y 2022, advierte un informe del Programa Conjunto de las Naciones Unidas sobre el VIH/sida (</w:t>
      </w:r>
      <w:proofErr w:type="spellStart"/>
      <w:r>
        <w:t>Onusida</w:t>
      </w:r>
      <w:proofErr w:type="spellEnd"/>
      <w:r>
        <w:t>). El informe, publicado en vísperas del Día Internacional Contra el Sida (1 de diciembre), concluye que los problemas endémicos en la respuesta a esta enfermedad, que causó 690.000 muertes en 2019, contribuyeron a que otro virus, la COVID, se propagara más rápidamente este año.</w:t>
      </w:r>
    </w:p>
    <w:p w:rsidR="00A53EF1" w:rsidRDefault="00A53EF1" w:rsidP="00A53EF1">
      <w:pPr>
        <w:pStyle w:val="Sinespaciado"/>
      </w:pPr>
      <w:hyperlink r:id="rId48" w:history="1">
        <w:r w:rsidRPr="000328B5">
          <w:rPr>
            <w:rStyle w:val="Hipervnculo"/>
          </w:rPr>
          <w:t>https://www.minuto30.com/mas-salud/por-culpa-de-la-covid-onu-pronostica-hasta-148-000-muertes-adicionales-por-sida-hasta-2022/1162117/</w:t>
        </w:r>
      </w:hyperlink>
    </w:p>
    <w:p w:rsidR="00A53EF1" w:rsidRPr="00A95FE0" w:rsidRDefault="00672603" w:rsidP="00A53EF1">
      <w:pPr>
        <w:pStyle w:val="Sinespaciado"/>
        <w:rPr>
          <w:b/>
          <w:color w:val="538135" w:themeColor="accent6" w:themeShade="BF"/>
          <w:sz w:val="24"/>
        </w:rPr>
      </w:pPr>
      <w:r w:rsidRPr="00A95FE0">
        <w:rPr>
          <w:b/>
          <w:color w:val="538135" w:themeColor="accent6" w:themeShade="BF"/>
          <w:sz w:val="24"/>
        </w:rPr>
        <w:lastRenderedPageBreak/>
        <w:t>Ojo a esto: Identifican cambios cerebrales 20 años antes del diagnóstico del alzhéimer</w:t>
      </w:r>
    </w:p>
    <w:p w:rsidR="00672603" w:rsidRDefault="00672603" w:rsidP="00A53EF1">
      <w:pPr>
        <w:pStyle w:val="Sinespaciado"/>
      </w:pPr>
      <w:r w:rsidRPr="00672603">
        <w:t>Investigadores del Hospital Sant Pau de Barcelona (este de España) han identificado cambios cerebrales 20 años antes del diagnóstico de la enfermedad de Alzheimer en un estudio hecho con más de 300 pacientes.</w:t>
      </w:r>
      <w:r>
        <w:t xml:space="preserve"> </w:t>
      </w:r>
      <w:r w:rsidRPr="00672603">
        <w:t xml:space="preserve">La investigación, que publica la revista </w:t>
      </w:r>
      <w:proofErr w:type="spellStart"/>
      <w:r w:rsidRPr="00672603">
        <w:t>Alzheimer´s</w:t>
      </w:r>
      <w:proofErr w:type="spellEnd"/>
      <w:r w:rsidRPr="00672603">
        <w:t xml:space="preserve"> &amp; </w:t>
      </w:r>
      <w:proofErr w:type="spellStart"/>
      <w:r w:rsidRPr="00672603">
        <w:t>Dementia</w:t>
      </w:r>
      <w:proofErr w:type="spellEnd"/>
      <w:r w:rsidRPr="00672603">
        <w:t xml:space="preserve">: </w:t>
      </w:r>
      <w:proofErr w:type="spellStart"/>
      <w:r w:rsidRPr="00672603">
        <w:t>The</w:t>
      </w:r>
      <w:proofErr w:type="spellEnd"/>
      <w:r w:rsidRPr="00672603">
        <w:t xml:space="preserve"> </w:t>
      </w:r>
      <w:proofErr w:type="spellStart"/>
      <w:r w:rsidRPr="00672603">
        <w:t>journal</w:t>
      </w:r>
      <w:proofErr w:type="spellEnd"/>
      <w:r w:rsidRPr="00672603">
        <w:t xml:space="preserve"> </w:t>
      </w:r>
      <w:proofErr w:type="spellStart"/>
      <w:r w:rsidRPr="00672603">
        <w:t>of</w:t>
      </w:r>
      <w:proofErr w:type="spellEnd"/>
      <w:r w:rsidRPr="00672603">
        <w:t xml:space="preserve"> </w:t>
      </w:r>
      <w:proofErr w:type="spellStart"/>
      <w:r w:rsidRPr="00672603">
        <w:t>the</w:t>
      </w:r>
      <w:proofErr w:type="spellEnd"/>
      <w:r w:rsidRPr="00672603">
        <w:t xml:space="preserve"> </w:t>
      </w:r>
      <w:proofErr w:type="spellStart"/>
      <w:r w:rsidRPr="00672603">
        <w:t>Alzheimer’s</w:t>
      </w:r>
      <w:proofErr w:type="spellEnd"/>
      <w:r w:rsidRPr="00672603">
        <w:t xml:space="preserve"> </w:t>
      </w:r>
      <w:proofErr w:type="spellStart"/>
      <w:r w:rsidRPr="00672603">
        <w:t>Association</w:t>
      </w:r>
      <w:proofErr w:type="spellEnd"/>
      <w:r w:rsidRPr="00672603">
        <w:t>, ha detectado cambios cerebrales en personas sanas que son portadoras de alteraciones genéticas que causan alzhéimer a una edad precoz y aún sin síntomas clínicos que serían indicadores del inicio de la enfermedad.</w:t>
      </w:r>
    </w:p>
    <w:p w:rsidR="00672603" w:rsidRDefault="00672603" w:rsidP="00A53EF1">
      <w:pPr>
        <w:pStyle w:val="Sinespaciado"/>
      </w:pPr>
      <w:hyperlink r:id="rId49" w:history="1">
        <w:r w:rsidRPr="000328B5">
          <w:rPr>
            <w:rStyle w:val="Hipervnculo"/>
          </w:rPr>
          <w:t>https://www.minuto30.com/mas-salud/ojo-a-esto-identifican-cambios-cerebrales-20-anos-antes-del-diagnostico-del-alzheimer/1162084/</w:t>
        </w:r>
      </w:hyperlink>
    </w:p>
    <w:p w:rsidR="00672603" w:rsidRDefault="00672603" w:rsidP="00A53EF1">
      <w:pPr>
        <w:pStyle w:val="Sinespaciado"/>
      </w:pPr>
    </w:p>
    <w:p w:rsidR="00672603" w:rsidRDefault="00672603" w:rsidP="00A53EF1">
      <w:pPr>
        <w:pStyle w:val="Sinespaciado"/>
      </w:pPr>
    </w:p>
    <w:p w:rsidR="00672603" w:rsidRDefault="00672603" w:rsidP="00A53EF1">
      <w:pPr>
        <w:pStyle w:val="Sinespaciado"/>
      </w:pPr>
    </w:p>
    <w:p w:rsidR="00672603" w:rsidRDefault="00672603" w:rsidP="00A53EF1">
      <w:pPr>
        <w:pStyle w:val="Sinespaciado"/>
      </w:pPr>
    </w:p>
    <w:p w:rsidR="00672603" w:rsidRDefault="00672603" w:rsidP="00A53EF1">
      <w:pPr>
        <w:pStyle w:val="Sinespaciado"/>
      </w:pPr>
    </w:p>
    <w:p w:rsidR="00A95FE0" w:rsidRPr="00F97206" w:rsidRDefault="00CE636B" w:rsidP="00A53EF1">
      <w:pPr>
        <w:pStyle w:val="Sinespaciado"/>
        <w:rPr>
          <w:b/>
          <w:color w:val="538135" w:themeColor="accent6" w:themeShade="BF"/>
          <w:sz w:val="24"/>
        </w:rPr>
      </w:pPr>
      <w:r w:rsidRPr="00F97206">
        <w:rPr>
          <w:b/>
          <w:color w:val="538135" w:themeColor="accent6" w:themeShade="BF"/>
          <w:sz w:val="24"/>
        </w:rPr>
        <w:t xml:space="preserve">México y Argentina, entre los peores países del </w:t>
      </w:r>
      <w:proofErr w:type="spellStart"/>
      <w:r w:rsidRPr="00F97206">
        <w:rPr>
          <w:b/>
          <w:color w:val="538135" w:themeColor="accent6" w:themeShade="BF"/>
          <w:sz w:val="24"/>
        </w:rPr>
        <w:t>ránking</w:t>
      </w:r>
      <w:proofErr w:type="spellEnd"/>
      <w:r w:rsidRPr="00F97206">
        <w:rPr>
          <w:b/>
          <w:color w:val="538135" w:themeColor="accent6" w:themeShade="BF"/>
          <w:sz w:val="24"/>
        </w:rPr>
        <w:t xml:space="preserve"> que mide la respuesta ante el covid-19</w:t>
      </w:r>
    </w:p>
    <w:p w:rsidR="00CE636B" w:rsidRDefault="00CE636B" w:rsidP="00CE636B">
      <w:pPr>
        <w:pStyle w:val="Sinespaciado"/>
      </w:pPr>
      <w:r>
        <w:t xml:space="preserve">La agencia Bloomberg realizó un </w:t>
      </w:r>
      <w:proofErr w:type="spellStart"/>
      <w:r>
        <w:t>ránking</w:t>
      </w:r>
      <w:proofErr w:type="spellEnd"/>
      <w:r>
        <w:t xml:space="preserve"> en el que incluyó a 53 países, buscando determinar qué tan influyente han sido las decisiones de sus gobernantes para contener el covid-19, y México es el peor país puntuado, seguido de Argentina. Bajo la pregunta de </w:t>
      </w:r>
      <w:proofErr w:type="gramStart"/>
      <w:r>
        <w:t>¿ dónde</w:t>
      </w:r>
      <w:proofErr w:type="gramEnd"/>
      <w:r>
        <w:t xml:space="preserve"> se ha manejado el virus de manera más efectiva con la menor cantidad de restricciones para los negocios y la sociedad?, la agencia comenzó el rastreo de los 53 países, y encontró que Nueva Zelanda ocupó la mejor ocupación, seguida de Japón.</w:t>
      </w:r>
    </w:p>
    <w:p w:rsidR="00CE636B" w:rsidRDefault="00CE636B" w:rsidP="00CE636B">
      <w:pPr>
        <w:pStyle w:val="Sinespaciado"/>
      </w:pPr>
      <w:hyperlink r:id="rId50" w:history="1">
        <w:r w:rsidRPr="000328B5">
          <w:rPr>
            <w:rStyle w:val="Hipervnculo"/>
          </w:rPr>
          <w:t>https://www.minuto30.com/mas-salud/mexico-y-argentina-entre-los-peores-paises-del-ranking-que-mide-la-respuesta-ante-el-covid-19/1161619/</w:t>
        </w:r>
      </w:hyperlink>
    </w:p>
    <w:p w:rsidR="00CE636B" w:rsidRDefault="00CE636B" w:rsidP="00CE636B">
      <w:pPr>
        <w:pStyle w:val="Sinespaciado"/>
      </w:pPr>
    </w:p>
    <w:p w:rsidR="00CE636B" w:rsidRDefault="00CE636B" w:rsidP="00CE636B">
      <w:pPr>
        <w:pStyle w:val="Sinespaciado"/>
      </w:pPr>
    </w:p>
    <w:p w:rsidR="00CE636B" w:rsidRDefault="00CE636B" w:rsidP="00CE636B">
      <w:pPr>
        <w:pStyle w:val="Sinespaciado"/>
      </w:pPr>
    </w:p>
    <w:p w:rsidR="00CE636B" w:rsidRDefault="00CE636B" w:rsidP="00CE636B">
      <w:pPr>
        <w:pStyle w:val="Sinespaciado"/>
      </w:pPr>
    </w:p>
    <w:p w:rsidR="00CE636B" w:rsidRPr="003A7565" w:rsidRDefault="00F97206" w:rsidP="00CE636B">
      <w:pPr>
        <w:pStyle w:val="Sinespaciado"/>
        <w:rPr>
          <w:b/>
          <w:color w:val="538135" w:themeColor="accent6" w:themeShade="BF"/>
          <w:sz w:val="24"/>
        </w:rPr>
      </w:pPr>
      <w:r w:rsidRPr="003A7565">
        <w:rPr>
          <w:b/>
          <w:color w:val="538135" w:themeColor="accent6" w:themeShade="BF"/>
          <w:sz w:val="24"/>
        </w:rPr>
        <w:t xml:space="preserve">¡Pilas con “los mocos” de la nariz! Identifican primeros síntomas de la </w:t>
      </w:r>
      <w:proofErr w:type="spellStart"/>
      <w:r w:rsidRPr="003A7565">
        <w:rPr>
          <w:b/>
          <w:color w:val="538135" w:themeColor="accent6" w:themeShade="BF"/>
          <w:sz w:val="24"/>
        </w:rPr>
        <w:t>covid</w:t>
      </w:r>
      <w:proofErr w:type="spellEnd"/>
      <w:r w:rsidRPr="003A7565">
        <w:rPr>
          <w:b/>
          <w:color w:val="538135" w:themeColor="accent6" w:themeShade="BF"/>
          <w:sz w:val="24"/>
        </w:rPr>
        <w:t xml:space="preserve"> aún en asintomáticos</w:t>
      </w:r>
    </w:p>
    <w:p w:rsidR="00F97206" w:rsidRDefault="00F97206" w:rsidP="00F97206">
      <w:pPr>
        <w:pStyle w:val="Sinespaciado"/>
      </w:pPr>
      <w:r>
        <w:t xml:space="preserve">Científicos españoles han descubierto que hay síntomas previos, casi inadvertidos, y que confirmarían el contagio de COVID. Y aunque se han centrado en la pérdida de gusto y olfato, como síntomas más notorios de las personas que padecen la enfermedad, han logrado identificar que la resequedad y molestias en la nariz sería una característica común. Según el sitio </w:t>
      </w:r>
      <w:proofErr w:type="spellStart"/>
      <w:r>
        <w:t>medRxiv</w:t>
      </w:r>
      <w:proofErr w:type="spellEnd"/>
      <w:r>
        <w:t>, los investigadores de la Universidad de Barcelona habrían sugerido que esto se debe a que las células caliciformes infectadas por el SARS-CoV-2 dejan de secretar el moco que protege las vías respiratorias.</w:t>
      </w:r>
    </w:p>
    <w:p w:rsidR="00554CA7" w:rsidRDefault="00F97206" w:rsidP="00554CA7">
      <w:pPr>
        <w:pStyle w:val="Sinespaciado"/>
      </w:pPr>
      <w:hyperlink r:id="rId51" w:history="1">
        <w:r w:rsidRPr="000328B5">
          <w:rPr>
            <w:rStyle w:val="Hipervnculo"/>
          </w:rPr>
          <w:t>https://www.minuto30.com/mas-salud/pilas-con-los-mocos-de-la-nariz-identifican-primeros-sintomas-de-la-covid-aun-en-asintomaticos/1161524/</w:t>
        </w:r>
      </w:hyperlink>
    </w:p>
    <w:p w:rsidR="00F97206" w:rsidRDefault="00F97206" w:rsidP="00554CA7">
      <w:pPr>
        <w:pStyle w:val="Sinespaciado"/>
      </w:pPr>
    </w:p>
    <w:p w:rsidR="00F97206" w:rsidRDefault="00F97206" w:rsidP="00554CA7">
      <w:pPr>
        <w:pStyle w:val="Sinespaciado"/>
      </w:pPr>
    </w:p>
    <w:p w:rsidR="00F97206" w:rsidRDefault="00F97206" w:rsidP="00554CA7">
      <w:pPr>
        <w:pStyle w:val="Sinespaciado"/>
      </w:pPr>
    </w:p>
    <w:p w:rsidR="00F97206" w:rsidRDefault="00F97206" w:rsidP="00554CA7">
      <w:pPr>
        <w:pStyle w:val="Sinespaciado"/>
      </w:pPr>
    </w:p>
    <w:p w:rsidR="00F97206" w:rsidRPr="00FD3C26" w:rsidRDefault="003A7565" w:rsidP="00554CA7">
      <w:pPr>
        <w:pStyle w:val="Sinespaciado"/>
        <w:rPr>
          <w:b/>
          <w:color w:val="538135" w:themeColor="accent6" w:themeShade="BF"/>
          <w:sz w:val="24"/>
        </w:rPr>
      </w:pPr>
      <w:r w:rsidRPr="00FD3C26">
        <w:rPr>
          <w:b/>
          <w:color w:val="538135" w:themeColor="accent6" w:themeShade="BF"/>
          <w:sz w:val="24"/>
        </w:rPr>
        <w:t>El VIH infectó a un nuevo niño o adolescente cada 100 segundos en 2019</w:t>
      </w:r>
    </w:p>
    <w:p w:rsidR="003A7565" w:rsidRDefault="003A7565" w:rsidP="003A7565">
      <w:pPr>
        <w:pStyle w:val="Sinespaciado"/>
      </w:pPr>
      <w:r>
        <w:t>A pesar de los esfuerzos de prevención y tratamiento, el virus de la inmunodeficiencia humana (VIH) infectó cada cien segundos a un nuevo niño o adolescente menor de 20 años en 2019, según un informe presentado este miércoles por Unicef en Johannesburgo “A los niños se los está dejando atrás”, advirtió el Fondo de la ONU para la Infancia (Unicef) al divulgar este estudio, que se difunde anualmente en la antesala de la celebración del Día Mundial de la Lucha contra el Sida (1 de diciembre) y que en esta ocasión se tituló “</w:t>
      </w:r>
      <w:proofErr w:type="spellStart"/>
      <w:r>
        <w:t>Reimaginando</w:t>
      </w:r>
      <w:proofErr w:type="spellEnd"/>
      <w:r>
        <w:t xml:space="preserve"> una respuesta resiliente contra el VIH para los niños, adolescentes y embarazadas que conviven con el VIH”.</w:t>
      </w:r>
    </w:p>
    <w:p w:rsidR="003A7565" w:rsidRDefault="003A7565" w:rsidP="003A7565">
      <w:pPr>
        <w:pStyle w:val="Sinespaciado"/>
      </w:pPr>
      <w:hyperlink r:id="rId52" w:history="1">
        <w:r w:rsidRPr="000328B5">
          <w:rPr>
            <w:rStyle w:val="Hipervnculo"/>
          </w:rPr>
          <w:t>https://www.minuto30.com/mas-salud/el-vih-infecto-a-un-nuevo-nino-o-adolescente-cada-100-segundos-en-2019/1161547/</w:t>
        </w:r>
      </w:hyperlink>
    </w:p>
    <w:p w:rsidR="003A7565" w:rsidRDefault="003A7565" w:rsidP="003A7565">
      <w:pPr>
        <w:pStyle w:val="Sinespaciado"/>
      </w:pPr>
    </w:p>
    <w:p w:rsidR="003A7565" w:rsidRDefault="003A7565" w:rsidP="003A7565">
      <w:pPr>
        <w:pStyle w:val="Sinespaciado"/>
      </w:pPr>
    </w:p>
    <w:p w:rsidR="003A7565" w:rsidRDefault="003A7565" w:rsidP="003A7565">
      <w:pPr>
        <w:pStyle w:val="Sinespaciado"/>
      </w:pPr>
    </w:p>
    <w:p w:rsidR="003A7565" w:rsidRDefault="003A7565" w:rsidP="003A7565">
      <w:pPr>
        <w:pStyle w:val="Sinespaciado"/>
      </w:pPr>
    </w:p>
    <w:p w:rsidR="003A7565" w:rsidRDefault="003A7565" w:rsidP="003A7565">
      <w:pPr>
        <w:pStyle w:val="Sinespaciado"/>
      </w:pPr>
    </w:p>
    <w:p w:rsidR="009075DC" w:rsidRDefault="005E7512" w:rsidP="00B411AC">
      <w:pPr>
        <w:jc w:val="both"/>
        <w:rPr>
          <w:lang w:val="es-CO"/>
        </w:rPr>
      </w:pPr>
      <w:r>
        <w:rPr>
          <w:b/>
          <w:sz w:val="28"/>
          <w:szCs w:val="24"/>
          <w:lang w:val="es-CO"/>
        </w:rPr>
        <w:t>BLU RADIO</w:t>
      </w:r>
      <w:r w:rsidR="001E5889">
        <w:rPr>
          <w:b/>
          <w:sz w:val="28"/>
          <w:szCs w:val="24"/>
          <w:lang w:val="es-CO"/>
        </w:rPr>
        <w:t xml:space="preserve"> </w:t>
      </w:r>
    </w:p>
    <w:p w:rsidR="00A37320" w:rsidRDefault="00A37320" w:rsidP="00A37320">
      <w:pPr>
        <w:pStyle w:val="Sinespaciado"/>
      </w:pPr>
    </w:p>
    <w:p w:rsidR="00FE7145" w:rsidRDefault="00FE7145" w:rsidP="00A37320">
      <w:pPr>
        <w:pStyle w:val="Sinespaciado"/>
      </w:pPr>
    </w:p>
    <w:p w:rsidR="00FE7145" w:rsidRDefault="00FE7145" w:rsidP="00A37320">
      <w:pPr>
        <w:pStyle w:val="Sinespaciado"/>
      </w:pPr>
    </w:p>
    <w:p w:rsidR="00E45054" w:rsidRDefault="00E45054" w:rsidP="00A37320">
      <w:pPr>
        <w:pStyle w:val="Sinespaciado"/>
      </w:pPr>
    </w:p>
    <w:p w:rsidR="00FE7145" w:rsidRPr="0021492A" w:rsidRDefault="00961C48" w:rsidP="00512A1E">
      <w:pPr>
        <w:pStyle w:val="Sinespaciado"/>
        <w:rPr>
          <w:b/>
          <w:color w:val="538135" w:themeColor="accent6" w:themeShade="BF"/>
          <w:sz w:val="24"/>
        </w:rPr>
      </w:pPr>
      <w:r w:rsidRPr="0021492A">
        <w:rPr>
          <w:b/>
          <w:color w:val="538135" w:themeColor="accent6" w:themeShade="BF"/>
          <w:sz w:val="24"/>
        </w:rPr>
        <w:t>¡No se deje engañar! Incautan drogas falsas que supuestamente curan el COVID, cáncer y VIH</w:t>
      </w:r>
    </w:p>
    <w:p w:rsidR="00961C48" w:rsidRDefault="00961C48" w:rsidP="00512A1E">
      <w:pPr>
        <w:pStyle w:val="Sinespaciado"/>
      </w:pPr>
      <w:r w:rsidRPr="00961C48">
        <w:t>Se prendieron las alarmas en Bucaramanga tras descubrir una red que vende drogas falsas para curar enfermedades que aún no tienen cura.</w:t>
      </w:r>
      <w:r>
        <w:t xml:space="preserve"> </w:t>
      </w:r>
      <w:r w:rsidRPr="00961C48">
        <w:t>Hay alerta en Bucaramanga por la venta de medicamentos falsos que son ofrecidos como supuestos tratamientos para combatir el COVID - 19, cáncer y VIH, convirtiéndose en un peligro para la salud de los incautos que los compran.</w:t>
      </w:r>
    </w:p>
    <w:p w:rsidR="00961C48" w:rsidRDefault="00961C48" w:rsidP="00512A1E">
      <w:pPr>
        <w:pStyle w:val="Sinespaciado"/>
      </w:pPr>
      <w:hyperlink r:id="rId53" w:history="1">
        <w:r w:rsidRPr="000328B5">
          <w:rPr>
            <w:rStyle w:val="Hipervnculo"/>
          </w:rPr>
          <w:t>https://www.bluradio.com/blu360/santanderes/no-se-deje-enganar-incautan-drogas-falsas-que-supuestamente-curan-el-covid-cancer-y-vih</w:t>
        </w:r>
      </w:hyperlink>
    </w:p>
    <w:p w:rsidR="00961C48" w:rsidRDefault="00961C48" w:rsidP="00512A1E">
      <w:pPr>
        <w:pStyle w:val="Sinespaciado"/>
      </w:pPr>
    </w:p>
    <w:p w:rsidR="00E45054" w:rsidRDefault="00E45054" w:rsidP="00512A1E">
      <w:pPr>
        <w:pStyle w:val="Sinespaciado"/>
      </w:pPr>
    </w:p>
    <w:p w:rsidR="00961C48" w:rsidRDefault="00961C48" w:rsidP="00512A1E">
      <w:pPr>
        <w:pStyle w:val="Sinespaciado"/>
      </w:pPr>
    </w:p>
    <w:p w:rsidR="00961C48" w:rsidRDefault="00961C48" w:rsidP="00512A1E">
      <w:pPr>
        <w:pStyle w:val="Sinespaciado"/>
      </w:pPr>
    </w:p>
    <w:p w:rsidR="00961C48" w:rsidRPr="00E45054" w:rsidRDefault="0021492A" w:rsidP="00512A1E">
      <w:pPr>
        <w:pStyle w:val="Sinespaciado"/>
        <w:rPr>
          <w:b/>
          <w:color w:val="538135" w:themeColor="accent6" w:themeShade="BF"/>
          <w:sz w:val="24"/>
        </w:rPr>
      </w:pPr>
      <w:r w:rsidRPr="00E45054">
        <w:rPr>
          <w:b/>
          <w:color w:val="538135" w:themeColor="accent6" w:themeShade="BF"/>
          <w:sz w:val="24"/>
        </w:rPr>
        <w:t>Hay escasez de medicamentos para UCI: Asociación Colombiana de Sociedades Científicas</w:t>
      </w:r>
    </w:p>
    <w:p w:rsidR="0021492A" w:rsidRDefault="0021492A" w:rsidP="0021492A">
      <w:pPr>
        <w:pStyle w:val="Sinespaciado"/>
      </w:pPr>
      <w:r w:rsidRPr="0021492A">
        <w:t>“Es cuestión de organizarnos y ampliar la capacidad de importación”, dijo Lina Triana en entrevista con Mañanas BLU 10:30.</w:t>
      </w:r>
      <w:r>
        <w:t xml:space="preserve"> Lina Triana, presidenta de la Asociación Colombiana de Sociedades Científicas, alertó por la escasez de medicamentos en Unidades de Cuidado Intensivo (UCI). “Hay unos medicamentos que son necesarios para mantener intubado al paciente. Se basa en sedantes y relajantes musculares”, dijo la especialista sobre los compuestos que escasean. </w:t>
      </w:r>
      <w:r w:rsidRPr="0021492A">
        <w:t>De acuerdo con la experta, a nivel de Gobierno se deben tomar medidas para permitir el ingreso de los medicamentos desde el exterior, como Alemania, Japón y Corea del Sur.</w:t>
      </w:r>
    </w:p>
    <w:p w:rsidR="0021492A" w:rsidRDefault="0021492A" w:rsidP="0021492A">
      <w:pPr>
        <w:pStyle w:val="Sinespaciado"/>
      </w:pPr>
      <w:hyperlink r:id="rId54" w:history="1">
        <w:r w:rsidRPr="000328B5">
          <w:rPr>
            <w:rStyle w:val="Hipervnculo"/>
          </w:rPr>
          <w:t>https://www.bluradio.com/salud/hay-escasez-de-medicamentos-para-uci-asociacion-colombiana-de-sociedades-cientificas</w:t>
        </w:r>
      </w:hyperlink>
    </w:p>
    <w:p w:rsidR="0021492A" w:rsidRDefault="0021492A" w:rsidP="0021492A">
      <w:pPr>
        <w:pStyle w:val="Sinespaciado"/>
      </w:pPr>
    </w:p>
    <w:p w:rsidR="0021492A" w:rsidRDefault="0021492A" w:rsidP="0021492A">
      <w:pPr>
        <w:pStyle w:val="Sinespaciado"/>
      </w:pPr>
    </w:p>
    <w:p w:rsidR="0021492A" w:rsidRDefault="0021492A" w:rsidP="0021492A">
      <w:pPr>
        <w:pStyle w:val="Sinespaciado"/>
      </w:pPr>
    </w:p>
    <w:p w:rsidR="0021492A" w:rsidRPr="0073563D" w:rsidRDefault="0021492A" w:rsidP="0021492A">
      <w:pPr>
        <w:pStyle w:val="Sinespaciado"/>
        <w:rPr>
          <w:b/>
          <w:color w:val="538135" w:themeColor="accent6" w:themeShade="BF"/>
          <w:sz w:val="24"/>
        </w:rPr>
      </w:pPr>
    </w:p>
    <w:p w:rsidR="00873474" w:rsidRPr="0073563D" w:rsidRDefault="009B549F" w:rsidP="0021492A">
      <w:pPr>
        <w:pStyle w:val="Sinespaciado"/>
        <w:rPr>
          <w:b/>
          <w:color w:val="538135" w:themeColor="accent6" w:themeShade="BF"/>
          <w:sz w:val="24"/>
        </w:rPr>
      </w:pPr>
      <w:proofErr w:type="gramStart"/>
      <w:r w:rsidRPr="0073563D">
        <w:rPr>
          <w:b/>
          <w:color w:val="538135" w:themeColor="accent6" w:themeShade="BF"/>
          <w:sz w:val="24"/>
        </w:rPr>
        <w:t>Cuatro de cada 10 colombianos no se vacunaría</w:t>
      </w:r>
      <w:proofErr w:type="gramEnd"/>
      <w:r w:rsidRPr="0073563D">
        <w:rPr>
          <w:b/>
          <w:color w:val="538135" w:themeColor="accent6" w:themeShade="BF"/>
          <w:sz w:val="24"/>
        </w:rPr>
        <w:t xml:space="preserve"> contra el coronavirus, revela encuesta </w:t>
      </w:r>
      <w:proofErr w:type="spellStart"/>
      <w:r w:rsidRPr="0073563D">
        <w:rPr>
          <w:b/>
          <w:color w:val="538135" w:themeColor="accent6" w:themeShade="BF"/>
          <w:sz w:val="24"/>
        </w:rPr>
        <w:t>Invamer</w:t>
      </w:r>
      <w:proofErr w:type="spellEnd"/>
    </w:p>
    <w:p w:rsidR="009B549F" w:rsidRDefault="009B549F" w:rsidP="009B549F">
      <w:pPr>
        <w:pStyle w:val="Sinespaciado"/>
      </w:pPr>
      <w:r w:rsidRPr="009B549F">
        <w:t>La encuesta discriminó los resultados por regiones, estrato y edad. Según los datos, entre más edad, más están dispuestos a aplicarse la vacuna, una vez esté disponible.</w:t>
      </w:r>
      <w:r>
        <w:t xml:space="preserve"> Solo el 57% de colombianos se vacunaría contra COVID-</w:t>
      </w:r>
      <w:proofErr w:type="gramStart"/>
      <w:r>
        <w:t>19 ,</w:t>
      </w:r>
      <w:proofErr w:type="gramEnd"/>
      <w:r>
        <w:t xml:space="preserve"> según los datos revelados este miércoles la más reciente encuesta </w:t>
      </w:r>
      <w:proofErr w:type="spellStart"/>
      <w:r>
        <w:t>Invamer</w:t>
      </w:r>
      <w:proofErr w:type="spellEnd"/>
      <w:r>
        <w:t>, realizada para Noticias Caracol y BLU Radio. De acuerdo con las cifras, el 39,9 % de los encuestado manifestaron que no se vacunaría, mientras que el 3.1 % aún no sabe si lo hará. La encuesta discriminó los resultados por regiones, estrato y edad. Según los datos, entre más edad, más están dispuestos a aplicarse la vacuna, una vez esté disponible.</w:t>
      </w:r>
    </w:p>
    <w:p w:rsidR="009B549F" w:rsidRDefault="009B549F" w:rsidP="009B549F">
      <w:pPr>
        <w:pStyle w:val="Sinespaciado"/>
      </w:pPr>
      <w:hyperlink r:id="rId55" w:history="1">
        <w:r w:rsidRPr="000328B5">
          <w:rPr>
            <w:rStyle w:val="Hipervnculo"/>
          </w:rPr>
          <w:t>https://www.bluradio.com/salud/cuatro-de-cada-10-colombianos-no-se-vacunaria-contra-el-coronavirus-revela-encuesta-invamer</w:t>
        </w:r>
      </w:hyperlink>
      <w:bookmarkStart w:id="0" w:name="_GoBack"/>
      <w:bookmarkEnd w:id="0"/>
    </w:p>
    <w:p w:rsidR="009B549F" w:rsidRDefault="009B549F" w:rsidP="009B549F">
      <w:pPr>
        <w:pStyle w:val="Sinespaciado"/>
      </w:pPr>
    </w:p>
    <w:p w:rsidR="009B549F" w:rsidRDefault="009B549F" w:rsidP="009B549F">
      <w:pPr>
        <w:pStyle w:val="Sinespaciado"/>
      </w:pPr>
    </w:p>
    <w:p w:rsidR="009B549F" w:rsidRDefault="009B549F" w:rsidP="009B549F">
      <w:pPr>
        <w:pStyle w:val="Sinespaciado"/>
      </w:pPr>
    </w:p>
    <w:p w:rsidR="009B549F" w:rsidRDefault="009B549F" w:rsidP="009B549F">
      <w:pPr>
        <w:pStyle w:val="Sinespaciado"/>
      </w:pPr>
    </w:p>
    <w:p w:rsidR="0021492A" w:rsidRDefault="0021492A" w:rsidP="0021492A">
      <w:pPr>
        <w:pStyle w:val="Sinespaciado"/>
      </w:pPr>
    </w:p>
    <w:p w:rsidR="0021492A" w:rsidRDefault="0021492A" w:rsidP="0021492A">
      <w:pPr>
        <w:pStyle w:val="Sinespaciado"/>
      </w:pPr>
    </w:p>
    <w:p w:rsidR="00FE7145" w:rsidRDefault="00FE7145" w:rsidP="00512A1E">
      <w:pPr>
        <w:pStyle w:val="Sinespaciado"/>
      </w:pPr>
    </w:p>
    <w:p w:rsidR="00FE7145" w:rsidRDefault="00FE7145" w:rsidP="00512A1E">
      <w:pPr>
        <w:pStyle w:val="Sinespaciado"/>
      </w:pPr>
    </w:p>
    <w:p w:rsidR="00EE4CC5" w:rsidRDefault="00EE4CC5" w:rsidP="00512A1E">
      <w:pPr>
        <w:pStyle w:val="Sinespaciado"/>
      </w:pPr>
    </w:p>
    <w:p w:rsidR="00EE4CC5" w:rsidRDefault="00EE4CC5" w:rsidP="00512A1E">
      <w:pPr>
        <w:pStyle w:val="Sinespaciado"/>
      </w:pPr>
    </w:p>
    <w:p w:rsidR="00EE4CC5" w:rsidRDefault="00EE4CC5" w:rsidP="00512A1E">
      <w:pPr>
        <w:pStyle w:val="Sinespaciado"/>
      </w:pPr>
    </w:p>
    <w:p w:rsidR="00512A1E" w:rsidRDefault="00512A1E" w:rsidP="00512A1E">
      <w:pPr>
        <w:pStyle w:val="Sinespaciado"/>
      </w:pPr>
    </w:p>
    <w:p w:rsidR="00512A1E" w:rsidRDefault="00512A1E" w:rsidP="00512A1E">
      <w:pPr>
        <w:pStyle w:val="Sinespaciado"/>
      </w:pPr>
    </w:p>
    <w:p w:rsidR="00512A1E" w:rsidRDefault="00512A1E" w:rsidP="00512A1E">
      <w:pPr>
        <w:pStyle w:val="Sinespaciado"/>
      </w:pPr>
    </w:p>
    <w:p w:rsidR="00043DC9" w:rsidRDefault="00043DC9" w:rsidP="00E748BA">
      <w:pPr>
        <w:pStyle w:val="Sinespaciado"/>
      </w:pPr>
    </w:p>
    <w:p w:rsidR="00043DC9" w:rsidRDefault="00043DC9" w:rsidP="00E748BA">
      <w:pPr>
        <w:pStyle w:val="Sinespaciado"/>
      </w:pPr>
    </w:p>
    <w:p w:rsidR="00F8541C" w:rsidRDefault="00F8541C" w:rsidP="00E748BA">
      <w:pPr>
        <w:pStyle w:val="Sinespaciado"/>
      </w:pPr>
    </w:p>
    <w:p w:rsidR="00E748BA" w:rsidRDefault="00E748BA" w:rsidP="00E748BA">
      <w:pPr>
        <w:pStyle w:val="Sinespaciado"/>
      </w:pPr>
    </w:p>
    <w:p w:rsidR="00E748BA" w:rsidRDefault="00E748BA" w:rsidP="00E748BA">
      <w:pPr>
        <w:pStyle w:val="Sinespaciado"/>
      </w:pPr>
    </w:p>
    <w:p w:rsidR="006429A8" w:rsidRDefault="006429A8" w:rsidP="006429A8">
      <w:pPr>
        <w:pStyle w:val="Sinespaciado"/>
      </w:pPr>
    </w:p>
    <w:p w:rsidR="006429A8" w:rsidRDefault="006429A8" w:rsidP="006429A8">
      <w:pPr>
        <w:pStyle w:val="Sinespaciado"/>
      </w:pPr>
    </w:p>
    <w:sectPr w:rsidR="006429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0642BE"/>
    <w:multiLevelType w:val="hybridMultilevel"/>
    <w:tmpl w:val="6E006A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EAB0D2E"/>
    <w:multiLevelType w:val="multilevel"/>
    <w:tmpl w:val="AA504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AA09BA"/>
    <w:multiLevelType w:val="multilevel"/>
    <w:tmpl w:val="BF70A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3F4"/>
    <w:rsid w:val="00000051"/>
    <w:rsid w:val="000002A4"/>
    <w:rsid w:val="00000BE5"/>
    <w:rsid w:val="00000E72"/>
    <w:rsid w:val="00001895"/>
    <w:rsid w:val="000024D9"/>
    <w:rsid w:val="000027F9"/>
    <w:rsid w:val="0000358F"/>
    <w:rsid w:val="000048B7"/>
    <w:rsid w:val="00005672"/>
    <w:rsid w:val="00005719"/>
    <w:rsid w:val="00005B1A"/>
    <w:rsid w:val="00005F86"/>
    <w:rsid w:val="000060CA"/>
    <w:rsid w:val="00006160"/>
    <w:rsid w:val="00006763"/>
    <w:rsid w:val="00006FB6"/>
    <w:rsid w:val="000104A5"/>
    <w:rsid w:val="00010A56"/>
    <w:rsid w:val="000111A6"/>
    <w:rsid w:val="0001134E"/>
    <w:rsid w:val="0001193B"/>
    <w:rsid w:val="00011C85"/>
    <w:rsid w:val="00012746"/>
    <w:rsid w:val="000147C1"/>
    <w:rsid w:val="00015E5F"/>
    <w:rsid w:val="00016523"/>
    <w:rsid w:val="0001707E"/>
    <w:rsid w:val="000207AE"/>
    <w:rsid w:val="000213FB"/>
    <w:rsid w:val="00021804"/>
    <w:rsid w:val="00021A47"/>
    <w:rsid w:val="00022A9C"/>
    <w:rsid w:val="00022BBA"/>
    <w:rsid w:val="000247B5"/>
    <w:rsid w:val="000264D9"/>
    <w:rsid w:val="00026702"/>
    <w:rsid w:val="0002763A"/>
    <w:rsid w:val="00030507"/>
    <w:rsid w:val="00030CBE"/>
    <w:rsid w:val="00031A11"/>
    <w:rsid w:val="000323E1"/>
    <w:rsid w:val="00032980"/>
    <w:rsid w:val="00032A80"/>
    <w:rsid w:val="0003343E"/>
    <w:rsid w:val="00033894"/>
    <w:rsid w:val="000338C2"/>
    <w:rsid w:val="00033B02"/>
    <w:rsid w:val="00033E6B"/>
    <w:rsid w:val="0003469A"/>
    <w:rsid w:val="000350B1"/>
    <w:rsid w:val="000350BC"/>
    <w:rsid w:val="000351AC"/>
    <w:rsid w:val="000358C6"/>
    <w:rsid w:val="00036572"/>
    <w:rsid w:val="000366FF"/>
    <w:rsid w:val="00036A10"/>
    <w:rsid w:val="00040353"/>
    <w:rsid w:val="000405B9"/>
    <w:rsid w:val="00040600"/>
    <w:rsid w:val="00040888"/>
    <w:rsid w:val="000413A1"/>
    <w:rsid w:val="00041726"/>
    <w:rsid w:val="000418F0"/>
    <w:rsid w:val="000418F1"/>
    <w:rsid w:val="000423CE"/>
    <w:rsid w:val="00042C53"/>
    <w:rsid w:val="00043A47"/>
    <w:rsid w:val="00043DC9"/>
    <w:rsid w:val="0004438D"/>
    <w:rsid w:val="0004499F"/>
    <w:rsid w:val="00044A55"/>
    <w:rsid w:val="00045040"/>
    <w:rsid w:val="000455F9"/>
    <w:rsid w:val="00046226"/>
    <w:rsid w:val="00046373"/>
    <w:rsid w:val="00047705"/>
    <w:rsid w:val="000514CA"/>
    <w:rsid w:val="00051762"/>
    <w:rsid w:val="000518C3"/>
    <w:rsid w:val="00052A7F"/>
    <w:rsid w:val="00052C3A"/>
    <w:rsid w:val="00054DB6"/>
    <w:rsid w:val="000563EF"/>
    <w:rsid w:val="000571DE"/>
    <w:rsid w:val="0005757C"/>
    <w:rsid w:val="00060E6D"/>
    <w:rsid w:val="000613AB"/>
    <w:rsid w:val="00061B48"/>
    <w:rsid w:val="000634CB"/>
    <w:rsid w:val="000637D6"/>
    <w:rsid w:val="0006381F"/>
    <w:rsid w:val="000638A8"/>
    <w:rsid w:val="00064196"/>
    <w:rsid w:val="00064585"/>
    <w:rsid w:val="00066B0F"/>
    <w:rsid w:val="000674D2"/>
    <w:rsid w:val="00067F79"/>
    <w:rsid w:val="0007092B"/>
    <w:rsid w:val="00070EC0"/>
    <w:rsid w:val="00072227"/>
    <w:rsid w:val="00072659"/>
    <w:rsid w:val="000731C2"/>
    <w:rsid w:val="00073599"/>
    <w:rsid w:val="00074124"/>
    <w:rsid w:val="00075853"/>
    <w:rsid w:val="00076D66"/>
    <w:rsid w:val="00076E45"/>
    <w:rsid w:val="0007743D"/>
    <w:rsid w:val="000804C2"/>
    <w:rsid w:val="00080F55"/>
    <w:rsid w:val="00081A15"/>
    <w:rsid w:val="00081A5A"/>
    <w:rsid w:val="00081B2E"/>
    <w:rsid w:val="0008256D"/>
    <w:rsid w:val="00082605"/>
    <w:rsid w:val="00082C18"/>
    <w:rsid w:val="000837BD"/>
    <w:rsid w:val="00083BEE"/>
    <w:rsid w:val="00083C53"/>
    <w:rsid w:val="000840D9"/>
    <w:rsid w:val="00084372"/>
    <w:rsid w:val="000846E7"/>
    <w:rsid w:val="00085B5D"/>
    <w:rsid w:val="00086CE7"/>
    <w:rsid w:val="00087860"/>
    <w:rsid w:val="00087F8E"/>
    <w:rsid w:val="000909BA"/>
    <w:rsid w:val="00091890"/>
    <w:rsid w:val="00091AE5"/>
    <w:rsid w:val="000926BE"/>
    <w:rsid w:val="00093AA9"/>
    <w:rsid w:val="00093B1C"/>
    <w:rsid w:val="000948AF"/>
    <w:rsid w:val="0009603C"/>
    <w:rsid w:val="00096059"/>
    <w:rsid w:val="0009637B"/>
    <w:rsid w:val="00096566"/>
    <w:rsid w:val="00096F9C"/>
    <w:rsid w:val="000A0B34"/>
    <w:rsid w:val="000A12D4"/>
    <w:rsid w:val="000A2445"/>
    <w:rsid w:val="000A2491"/>
    <w:rsid w:val="000A4ADB"/>
    <w:rsid w:val="000A54CD"/>
    <w:rsid w:val="000A709D"/>
    <w:rsid w:val="000A7724"/>
    <w:rsid w:val="000A7D32"/>
    <w:rsid w:val="000B19A8"/>
    <w:rsid w:val="000B1AE3"/>
    <w:rsid w:val="000B303A"/>
    <w:rsid w:val="000B39BC"/>
    <w:rsid w:val="000B3F8E"/>
    <w:rsid w:val="000B4714"/>
    <w:rsid w:val="000B4C4C"/>
    <w:rsid w:val="000B5D2E"/>
    <w:rsid w:val="000B5F75"/>
    <w:rsid w:val="000B6275"/>
    <w:rsid w:val="000B6621"/>
    <w:rsid w:val="000B6838"/>
    <w:rsid w:val="000B6877"/>
    <w:rsid w:val="000C07CC"/>
    <w:rsid w:val="000C1EFA"/>
    <w:rsid w:val="000C2615"/>
    <w:rsid w:val="000C3219"/>
    <w:rsid w:val="000C43AD"/>
    <w:rsid w:val="000C4BB0"/>
    <w:rsid w:val="000C4F32"/>
    <w:rsid w:val="000C5192"/>
    <w:rsid w:val="000C53D3"/>
    <w:rsid w:val="000C5D68"/>
    <w:rsid w:val="000C5E2F"/>
    <w:rsid w:val="000C7093"/>
    <w:rsid w:val="000C7493"/>
    <w:rsid w:val="000D0655"/>
    <w:rsid w:val="000D0902"/>
    <w:rsid w:val="000D0BBF"/>
    <w:rsid w:val="000D133B"/>
    <w:rsid w:val="000D1A3D"/>
    <w:rsid w:val="000D1EC9"/>
    <w:rsid w:val="000D3A21"/>
    <w:rsid w:val="000D403A"/>
    <w:rsid w:val="000D476B"/>
    <w:rsid w:val="000D4E47"/>
    <w:rsid w:val="000D60CA"/>
    <w:rsid w:val="000D7312"/>
    <w:rsid w:val="000D7F14"/>
    <w:rsid w:val="000E0B57"/>
    <w:rsid w:val="000E245C"/>
    <w:rsid w:val="000E2E4D"/>
    <w:rsid w:val="000E43C0"/>
    <w:rsid w:val="000E530A"/>
    <w:rsid w:val="000E5690"/>
    <w:rsid w:val="000E57DE"/>
    <w:rsid w:val="000E6196"/>
    <w:rsid w:val="000E703B"/>
    <w:rsid w:val="000E72F4"/>
    <w:rsid w:val="000E74AE"/>
    <w:rsid w:val="000F016F"/>
    <w:rsid w:val="000F04CF"/>
    <w:rsid w:val="000F097F"/>
    <w:rsid w:val="000F0FA3"/>
    <w:rsid w:val="000F128F"/>
    <w:rsid w:val="000F18B4"/>
    <w:rsid w:val="000F1A9F"/>
    <w:rsid w:val="000F2CE3"/>
    <w:rsid w:val="000F2E1D"/>
    <w:rsid w:val="000F33BC"/>
    <w:rsid w:val="000F3AD1"/>
    <w:rsid w:val="000F4158"/>
    <w:rsid w:val="000F521E"/>
    <w:rsid w:val="000F55B4"/>
    <w:rsid w:val="000F7579"/>
    <w:rsid w:val="000F77D0"/>
    <w:rsid w:val="001002E7"/>
    <w:rsid w:val="00100B9A"/>
    <w:rsid w:val="00100F4B"/>
    <w:rsid w:val="00101166"/>
    <w:rsid w:val="00102012"/>
    <w:rsid w:val="00102043"/>
    <w:rsid w:val="00102888"/>
    <w:rsid w:val="0010319F"/>
    <w:rsid w:val="001043C8"/>
    <w:rsid w:val="00104606"/>
    <w:rsid w:val="00104829"/>
    <w:rsid w:val="001053DA"/>
    <w:rsid w:val="001057DE"/>
    <w:rsid w:val="00105A95"/>
    <w:rsid w:val="001062FF"/>
    <w:rsid w:val="00110690"/>
    <w:rsid w:val="001106BF"/>
    <w:rsid w:val="0011154A"/>
    <w:rsid w:val="00111B65"/>
    <w:rsid w:val="00112751"/>
    <w:rsid w:val="00112C47"/>
    <w:rsid w:val="00114105"/>
    <w:rsid w:val="001142AB"/>
    <w:rsid w:val="001144E4"/>
    <w:rsid w:val="00114538"/>
    <w:rsid w:val="00114DA7"/>
    <w:rsid w:val="0011530B"/>
    <w:rsid w:val="00115320"/>
    <w:rsid w:val="00116857"/>
    <w:rsid w:val="00117E55"/>
    <w:rsid w:val="00120A15"/>
    <w:rsid w:val="0012105C"/>
    <w:rsid w:val="001212EF"/>
    <w:rsid w:val="00121E06"/>
    <w:rsid w:val="00123F08"/>
    <w:rsid w:val="00124F76"/>
    <w:rsid w:val="00126783"/>
    <w:rsid w:val="00126B8C"/>
    <w:rsid w:val="00130392"/>
    <w:rsid w:val="00130AEB"/>
    <w:rsid w:val="0013122E"/>
    <w:rsid w:val="00131DE5"/>
    <w:rsid w:val="00131F2C"/>
    <w:rsid w:val="001337BD"/>
    <w:rsid w:val="00133E96"/>
    <w:rsid w:val="00133EB1"/>
    <w:rsid w:val="00133F73"/>
    <w:rsid w:val="00135EBA"/>
    <w:rsid w:val="00135F35"/>
    <w:rsid w:val="00136ACD"/>
    <w:rsid w:val="00136BC6"/>
    <w:rsid w:val="00137182"/>
    <w:rsid w:val="00137294"/>
    <w:rsid w:val="00137383"/>
    <w:rsid w:val="001373CD"/>
    <w:rsid w:val="00140B36"/>
    <w:rsid w:val="00141D13"/>
    <w:rsid w:val="0014241B"/>
    <w:rsid w:val="00142E3C"/>
    <w:rsid w:val="00142F58"/>
    <w:rsid w:val="00145B65"/>
    <w:rsid w:val="00146440"/>
    <w:rsid w:val="00146926"/>
    <w:rsid w:val="00146E7F"/>
    <w:rsid w:val="001478C5"/>
    <w:rsid w:val="00147AC0"/>
    <w:rsid w:val="00147BCA"/>
    <w:rsid w:val="00150832"/>
    <w:rsid w:val="00151A14"/>
    <w:rsid w:val="001521B8"/>
    <w:rsid w:val="001523FD"/>
    <w:rsid w:val="00152B65"/>
    <w:rsid w:val="00152B98"/>
    <w:rsid w:val="0015407E"/>
    <w:rsid w:val="00154B8D"/>
    <w:rsid w:val="00154CA0"/>
    <w:rsid w:val="00155369"/>
    <w:rsid w:val="00155C73"/>
    <w:rsid w:val="00155E16"/>
    <w:rsid w:val="0015663E"/>
    <w:rsid w:val="0015674C"/>
    <w:rsid w:val="00157EAC"/>
    <w:rsid w:val="00162277"/>
    <w:rsid w:val="0016249F"/>
    <w:rsid w:val="001625D1"/>
    <w:rsid w:val="00163A9A"/>
    <w:rsid w:val="001640FD"/>
    <w:rsid w:val="00164466"/>
    <w:rsid w:val="001667AA"/>
    <w:rsid w:val="00167A33"/>
    <w:rsid w:val="00167A58"/>
    <w:rsid w:val="00167B35"/>
    <w:rsid w:val="00170AD5"/>
    <w:rsid w:val="00171CAC"/>
    <w:rsid w:val="001739CE"/>
    <w:rsid w:val="00173F5C"/>
    <w:rsid w:val="00174B28"/>
    <w:rsid w:val="0017523B"/>
    <w:rsid w:val="0017642D"/>
    <w:rsid w:val="001766C0"/>
    <w:rsid w:val="00176C62"/>
    <w:rsid w:val="0017719F"/>
    <w:rsid w:val="001778D9"/>
    <w:rsid w:val="001807A6"/>
    <w:rsid w:val="00180C0D"/>
    <w:rsid w:val="00183EB8"/>
    <w:rsid w:val="001840D3"/>
    <w:rsid w:val="00184172"/>
    <w:rsid w:val="00186049"/>
    <w:rsid w:val="001865A3"/>
    <w:rsid w:val="00187007"/>
    <w:rsid w:val="001871FB"/>
    <w:rsid w:val="001878D6"/>
    <w:rsid w:val="00191218"/>
    <w:rsid w:val="00191EDF"/>
    <w:rsid w:val="00192870"/>
    <w:rsid w:val="001940DC"/>
    <w:rsid w:val="00194137"/>
    <w:rsid w:val="00194AFF"/>
    <w:rsid w:val="00194BB7"/>
    <w:rsid w:val="00194D13"/>
    <w:rsid w:val="0019670D"/>
    <w:rsid w:val="00197A96"/>
    <w:rsid w:val="00197DA4"/>
    <w:rsid w:val="001A0415"/>
    <w:rsid w:val="001A1361"/>
    <w:rsid w:val="001A1DE5"/>
    <w:rsid w:val="001A33F1"/>
    <w:rsid w:val="001A74D4"/>
    <w:rsid w:val="001A75E9"/>
    <w:rsid w:val="001A7855"/>
    <w:rsid w:val="001A7BF4"/>
    <w:rsid w:val="001B08E5"/>
    <w:rsid w:val="001B0E4D"/>
    <w:rsid w:val="001B10C1"/>
    <w:rsid w:val="001B2275"/>
    <w:rsid w:val="001B2EB8"/>
    <w:rsid w:val="001B40F2"/>
    <w:rsid w:val="001B6D60"/>
    <w:rsid w:val="001B74E9"/>
    <w:rsid w:val="001C05CE"/>
    <w:rsid w:val="001C0B19"/>
    <w:rsid w:val="001C0FCE"/>
    <w:rsid w:val="001C15A7"/>
    <w:rsid w:val="001C1649"/>
    <w:rsid w:val="001C1669"/>
    <w:rsid w:val="001C2117"/>
    <w:rsid w:val="001C27C2"/>
    <w:rsid w:val="001C3F2F"/>
    <w:rsid w:val="001C436A"/>
    <w:rsid w:val="001C5708"/>
    <w:rsid w:val="001C67F0"/>
    <w:rsid w:val="001C74EA"/>
    <w:rsid w:val="001C774B"/>
    <w:rsid w:val="001D1ACB"/>
    <w:rsid w:val="001D1CEF"/>
    <w:rsid w:val="001D1DFC"/>
    <w:rsid w:val="001D1F8E"/>
    <w:rsid w:val="001D3B61"/>
    <w:rsid w:val="001D3CA5"/>
    <w:rsid w:val="001D48D2"/>
    <w:rsid w:val="001D616E"/>
    <w:rsid w:val="001D68E5"/>
    <w:rsid w:val="001D6A0C"/>
    <w:rsid w:val="001D6FB6"/>
    <w:rsid w:val="001D7116"/>
    <w:rsid w:val="001D7385"/>
    <w:rsid w:val="001E0269"/>
    <w:rsid w:val="001E0288"/>
    <w:rsid w:val="001E2319"/>
    <w:rsid w:val="001E260E"/>
    <w:rsid w:val="001E35A9"/>
    <w:rsid w:val="001E3CC9"/>
    <w:rsid w:val="001E3E5B"/>
    <w:rsid w:val="001E5889"/>
    <w:rsid w:val="001E6139"/>
    <w:rsid w:val="001E621A"/>
    <w:rsid w:val="001E6994"/>
    <w:rsid w:val="001E6B32"/>
    <w:rsid w:val="001E6FCD"/>
    <w:rsid w:val="001E70BE"/>
    <w:rsid w:val="001E715D"/>
    <w:rsid w:val="001F0451"/>
    <w:rsid w:val="001F062E"/>
    <w:rsid w:val="001F1DF2"/>
    <w:rsid w:val="001F26C5"/>
    <w:rsid w:val="001F2815"/>
    <w:rsid w:val="001F2EAD"/>
    <w:rsid w:val="001F4E38"/>
    <w:rsid w:val="001F564C"/>
    <w:rsid w:val="001F5F7C"/>
    <w:rsid w:val="001F6295"/>
    <w:rsid w:val="001F6EAE"/>
    <w:rsid w:val="001F78C6"/>
    <w:rsid w:val="001F7BF8"/>
    <w:rsid w:val="001F7CE6"/>
    <w:rsid w:val="00200309"/>
    <w:rsid w:val="00201313"/>
    <w:rsid w:val="0020172E"/>
    <w:rsid w:val="0020208B"/>
    <w:rsid w:val="00202650"/>
    <w:rsid w:val="0020300F"/>
    <w:rsid w:val="002034D7"/>
    <w:rsid w:val="0020420D"/>
    <w:rsid w:val="00205311"/>
    <w:rsid w:val="002076E5"/>
    <w:rsid w:val="00210E67"/>
    <w:rsid w:val="00214564"/>
    <w:rsid w:val="0021492A"/>
    <w:rsid w:val="00214D52"/>
    <w:rsid w:val="00214D9B"/>
    <w:rsid w:val="002162AD"/>
    <w:rsid w:val="00216C36"/>
    <w:rsid w:val="00217558"/>
    <w:rsid w:val="00217A27"/>
    <w:rsid w:val="00217B81"/>
    <w:rsid w:val="00220DF4"/>
    <w:rsid w:val="00221BBE"/>
    <w:rsid w:val="00222AD5"/>
    <w:rsid w:val="00222CF4"/>
    <w:rsid w:val="002231E6"/>
    <w:rsid w:val="00223210"/>
    <w:rsid w:val="00224522"/>
    <w:rsid w:val="002267A5"/>
    <w:rsid w:val="0022787B"/>
    <w:rsid w:val="002300D8"/>
    <w:rsid w:val="002319DD"/>
    <w:rsid w:val="00231A33"/>
    <w:rsid w:val="00231D4E"/>
    <w:rsid w:val="00234E9F"/>
    <w:rsid w:val="002352AA"/>
    <w:rsid w:val="00235ABB"/>
    <w:rsid w:val="002361BF"/>
    <w:rsid w:val="0023700D"/>
    <w:rsid w:val="0023782A"/>
    <w:rsid w:val="0024007D"/>
    <w:rsid w:val="002417AA"/>
    <w:rsid w:val="00241E20"/>
    <w:rsid w:val="00242101"/>
    <w:rsid w:val="002437EB"/>
    <w:rsid w:val="00244CB6"/>
    <w:rsid w:val="00245D96"/>
    <w:rsid w:val="002461A6"/>
    <w:rsid w:val="00246440"/>
    <w:rsid w:val="00247072"/>
    <w:rsid w:val="00247D5E"/>
    <w:rsid w:val="002508C6"/>
    <w:rsid w:val="0025097C"/>
    <w:rsid w:val="00252445"/>
    <w:rsid w:val="00252ECC"/>
    <w:rsid w:val="00252F05"/>
    <w:rsid w:val="002537E2"/>
    <w:rsid w:val="002540C4"/>
    <w:rsid w:val="0025477A"/>
    <w:rsid w:val="0025519C"/>
    <w:rsid w:val="0025529F"/>
    <w:rsid w:val="0025659F"/>
    <w:rsid w:val="002570F8"/>
    <w:rsid w:val="00257150"/>
    <w:rsid w:val="0025724B"/>
    <w:rsid w:val="00257877"/>
    <w:rsid w:val="00257ABA"/>
    <w:rsid w:val="0026010F"/>
    <w:rsid w:val="00260DCD"/>
    <w:rsid w:val="002610FB"/>
    <w:rsid w:val="00261A94"/>
    <w:rsid w:val="00262ED8"/>
    <w:rsid w:val="002638A0"/>
    <w:rsid w:val="00263A39"/>
    <w:rsid w:val="0026451A"/>
    <w:rsid w:val="00264BE9"/>
    <w:rsid w:val="00264E4C"/>
    <w:rsid w:val="002660A7"/>
    <w:rsid w:val="0026683E"/>
    <w:rsid w:val="002669F5"/>
    <w:rsid w:val="00267ABB"/>
    <w:rsid w:val="00267F35"/>
    <w:rsid w:val="00272D23"/>
    <w:rsid w:val="00273D0D"/>
    <w:rsid w:val="00273EF2"/>
    <w:rsid w:val="0027441A"/>
    <w:rsid w:val="00275385"/>
    <w:rsid w:val="002762F0"/>
    <w:rsid w:val="00276341"/>
    <w:rsid w:val="00276567"/>
    <w:rsid w:val="00276B6B"/>
    <w:rsid w:val="00276BB7"/>
    <w:rsid w:val="0027712A"/>
    <w:rsid w:val="002800D8"/>
    <w:rsid w:val="002809EE"/>
    <w:rsid w:val="00281FE7"/>
    <w:rsid w:val="00282638"/>
    <w:rsid w:val="002845E4"/>
    <w:rsid w:val="00285882"/>
    <w:rsid w:val="00285B65"/>
    <w:rsid w:val="00286125"/>
    <w:rsid w:val="0029216F"/>
    <w:rsid w:val="0029564A"/>
    <w:rsid w:val="00297297"/>
    <w:rsid w:val="002977BC"/>
    <w:rsid w:val="00297E45"/>
    <w:rsid w:val="002A0980"/>
    <w:rsid w:val="002A0A25"/>
    <w:rsid w:val="002A137F"/>
    <w:rsid w:val="002A1F3D"/>
    <w:rsid w:val="002A46F7"/>
    <w:rsid w:val="002A4DBC"/>
    <w:rsid w:val="002A5975"/>
    <w:rsid w:val="002A7E59"/>
    <w:rsid w:val="002A7E8C"/>
    <w:rsid w:val="002B163B"/>
    <w:rsid w:val="002B41C6"/>
    <w:rsid w:val="002B4854"/>
    <w:rsid w:val="002B64CD"/>
    <w:rsid w:val="002C25A4"/>
    <w:rsid w:val="002C2E90"/>
    <w:rsid w:val="002C4925"/>
    <w:rsid w:val="002C4AA4"/>
    <w:rsid w:val="002C52AD"/>
    <w:rsid w:val="002C5CE9"/>
    <w:rsid w:val="002C5E68"/>
    <w:rsid w:val="002C5FAA"/>
    <w:rsid w:val="002C77AC"/>
    <w:rsid w:val="002C79C2"/>
    <w:rsid w:val="002C7DD9"/>
    <w:rsid w:val="002C7EA7"/>
    <w:rsid w:val="002D14CC"/>
    <w:rsid w:val="002D304F"/>
    <w:rsid w:val="002D31E1"/>
    <w:rsid w:val="002D3487"/>
    <w:rsid w:val="002D38A6"/>
    <w:rsid w:val="002D3B95"/>
    <w:rsid w:val="002D479B"/>
    <w:rsid w:val="002D678E"/>
    <w:rsid w:val="002D68DC"/>
    <w:rsid w:val="002D719A"/>
    <w:rsid w:val="002D7B28"/>
    <w:rsid w:val="002D7C37"/>
    <w:rsid w:val="002E0631"/>
    <w:rsid w:val="002E1706"/>
    <w:rsid w:val="002E17F0"/>
    <w:rsid w:val="002E183C"/>
    <w:rsid w:val="002E328F"/>
    <w:rsid w:val="002E3603"/>
    <w:rsid w:val="002E40D5"/>
    <w:rsid w:val="002E4638"/>
    <w:rsid w:val="002E48E5"/>
    <w:rsid w:val="002E521C"/>
    <w:rsid w:val="002E52BE"/>
    <w:rsid w:val="002E57E5"/>
    <w:rsid w:val="002E5B89"/>
    <w:rsid w:val="002E5D6E"/>
    <w:rsid w:val="002E7247"/>
    <w:rsid w:val="002E73DF"/>
    <w:rsid w:val="002E77CA"/>
    <w:rsid w:val="002F1412"/>
    <w:rsid w:val="002F2174"/>
    <w:rsid w:val="002F3A19"/>
    <w:rsid w:val="002F47DA"/>
    <w:rsid w:val="002F4D22"/>
    <w:rsid w:val="002F58F2"/>
    <w:rsid w:val="002F629D"/>
    <w:rsid w:val="002F709E"/>
    <w:rsid w:val="002F7EEC"/>
    <w:rsid w:val="00300026"/>
    <w:rsid w:val="003008CE"/>
    <w:rsid w:val="00302C8B"/>
    <w:rsid w:val="00303658"/>
    <w:rsid w:val="00303833"/>
    <w:rsid w:val="0030409C"/>
    <w:rsid w:val="003040B2"/>
    <w:rsid w:val="00305C33"/>
    <w:rsid w:val="00306A8A"/>
    <w:rsid w:val="00306D12"/>
    <w:rsid w:val="003104D5"/>
    <w:rsid w:val="00310689"/>
    <w:rsid w:val="00310A8F"/>
    <w:rsid w:val="00311189"/>
    <w:rsid w:val="00311B5C"/>
    <w:rsid w:val="00312594"/>
    <w:rsid w:val="00312A0F"/>
    <w:rsid w:val="00312CFF"/>
    <w:rsid w:val="0031313A"/>
    <w:rsid w:val="0031384A"/>
    <w:rsid w:val="00314143"/>
    <w:rsid w:val="00314E79"/>
    <w:rsid w:val="003151AB"/>
    <w:rsid w:val="00316320"/>
    <w:rsid w:val="00316917"/>
    <w:rsid w:val="00316D28"/>
    <w:rsid w:val="00316D4D"/>
    <w:rsid w:val="003174AA"/>
    <w:rsid w:val="00317C31"/>
    <w:rsid w:val="00320104"/>
    <w:rsid w:val="003203F4"/>
    <w:rsid w:val="00320BCD"/>
    <w:rsid w:val="003216CB"/>
    <w:rsid w:val="00321B61"/>
    <w:rsid w:val="00322389"/>
    <w:rsid w:val="00322E64"/>
    <w:rsid w:val="003234E1"/>
    <w:rsid w:val="0032395C"/>
    <w:rsid w:val="0032451A"/>
    <w:rsid w:val="00324B31"/>
    <w:rsid w:val="00325DD1"/>
    <w:rsid w:val="003263A4"/>
    <w:rsid w:val="00326428"/>
    <w:rsid w:val="003268F7"/>
    <w:rsid w:val="003302BF"/>
    <w:rsid w:val="00331511"/>
    <w:rsid w:val="00331AAA"/>
    <w:rsid w:val="00332110"/>
    <w:rsid w:val="0033212F"/>
    <w:rsid w:val="003323D6"/>
    <w:rsid w:val="00335D45"/>
    <w:rsid w:val="003366AC"/>
    <w:rsid w:val="00336903"/>
    <w:rsid w:val="00337E29"/>
    <w:rsid w:val="00341F67"/>
    <w:rsid w:val="00342E38"/>
    <w:rsid w:val="00343195"/>
    <w:rsid w:val="00343483"/>
    <w:rsid w:val="00343BE4"/>
    <w:rsid w:val="0034470B"/>
    <w:rsid w:val="0034493B"/>
    <w:rsid w:val="00344E3A"/>
    <w:rsid w:val="003458BB"/>
    <w:rsid w:val="00345D5B"/>
    <w:rsid w:val="003461FB"/>
    <w:rsid w:val="0034717A"/>
    <w:rsid w:val="00347676"/>
    <w:rsid w:val="003507AE"/>
    <w:rsid w:val="00350AE3"/>
    <w:rsid w:val="00350E2F"/>
    <w:rsid w:val="0035120B"/>
    <w:rsid w:val="0035225E"/>
    <w:rsid w:val="0035245E"/>
    <w:rsid w:val="00352890"/>
    <w:rsid w:val="003533DC"/>
    <w:rsid w:val="00353674"/>
    <w:rsid w:val="0035384B"/>
    <w:rsid w:val="00353D38"/>
    <w:rsid w:val="00355875"/>
    <w:rsid w:val="00355E50"/>
    <w:rsid w:val="00355E5A"/>
    <w:rsid w:val="003561DA"/>
    <w:rsid w:val="003568C9"/>
    <w:rsid w:val="00357293"/>
    <w:rsid w:val="003573C5"/>
    <w:rsid w:val="00357BFC"/>
    <w:rsid w:val="00357DDB"/>
    <w:rsid w:val="00357F4F"/>
    <w:rsid w:val="00360D6D"/>
    <w:rsid w:val="003617EE"/>
    <w:rsid w:val="00365176"/>
    <w:rsid w:val="003655E8"/>
    <w:rsid w:val="00365940"/>
    <w:rsid w:val="0036769B"/>
    <w:rsid w:val="00372EA1"/>
    <w:rsid w:val="003743EA"/>
    <w:rsid w:val="003758FA"/>
    <w:rsid w:val="00375938"/>
    <w:rsid w:val="00375B35"/>
    <w:rsid w:val="00376995"/>
    <w:rsid w:val="003777CF"/>
    <w:rsid w:val="0038013C"/>
    <w:rsid w:val="00380266"/>
    <w:rsid w:val="00380EA8"/>
    <w:rsid w:val="00381127"/>
    <w:rsid w:val="003816B9"/>
    <w:rsid w:val="00382E3C"/>
    <w:rsid w:val="00383280"/>
    <w:rsid w:val="00384ADD"/>
    <w:rsid w:val="00384E99"/>
    <w:rsid w:val="00385335"/>
    <w:rsid w:val="0038606B"/>
    <w:rsid w:val="00387106"/>
    <w:rsid w:val="0038713E"/>
    <w:rsid w:val="003872F8"/>
    <w:rsid w:val="00387664"/>
    <w:rsid w:val="00387857"/>
    <w:rsid w:val="00387980"/>
    <w:rsid w:val="00390100"/>
    <w:rsid w:val="00390F67"/>
    <w:rsid w:val="003924FC"/>
    <w:rsid w:val="003926B3"/>
    <w:rsid w:val="0039385D"/>
    <w:rsid w:val="00393987"/>
    <w:rsid w:val="003948E8"/>
    <w:rsid w:val="003953E6"/>
    <w:rsid w:val="00395FD3"/>
    <w:rsid w:val="00396588"/>
    <w:rsid w:val="0039688E"/>
    <w:rsid w:val="00396D6D"/>
    <w:rsid w:val="00396F63"/>
    <w:rsid w:val="00397005"/>
    <w:rsid w:val="0039700D"/>
    <w:rsid w:val="00397597"/>
    <w:rsid w:val="0039778E"/>
    <w:rsid w:val="00397C49"/>
    <w:rsid w:val="003A07F1"/>
    <w:rsid w:val="003A0E18"/>
    <w:rsid w:val="003A1072"/>
    <w:rsid w:val="003A11DF"/>
    <w:rsid w:val="003A17FE"/>
    <w:rsid w:val="003A1CC0"/>
    <w:rsid w:val="003A2F1A"/>
    <w:rsid w:val="003A3D81"/>
    <w:rsid w:val="003A419E"/>
    <w:rsid w:val="003A42A5"/>
    <w:rsid w:val="003A4C98"/>
    <w:rsid w:val="003A7565"/>
    <w:rsid w:val="003A7B10"/>
    <w:rsid w:val="003A7D48"/>
    <w:rsid w:val="003B0301"/>
    <w:rsid w:val="003B0D79"/>
    <w:rsid w:val="003B1DFA"/>
    <w:rsid w:val="003B3AC3"/>
    <w:rsid w:val="003B3CC1"/>
    <w:rsid w:val="003B41C2"/>
    <w:rsid w:val="003B4666"/>
    <w:rsid w:val="003B651C"/>
    <w:rsid w:val="003B7AF1"/>
    <w:rsid w:val="003B7CB2"/>
    <w:rsid w:val="003C141E"/>
    <w:rsid w:val="003C2110"/>
    <w:rsid w:val="003C2246"/>
    <w:rsid w:val="003C283C"/>
    <w:rsid w:val="003C2E33"/>
    <w:rsid w:val="003C42A6"/>
    <w:rsid w:val="003C49A8"/>
    <w:rsid w:val="003C4A59"/>
    <w:rsid w:val="003C4F09"/>
    <w:rsid w:val="003C5C15"/>
    <w:rsid w:val="003C5FF1"/>
    <w:rsid w:val="003C6EF1"/>
    <w:rsid w:val="003C7713"/>
    <w:rsid w:val="003D02B1"/>
    <w:rsid w:val="003D03EB"/>
    <w:rsid w:val="003D065E"/>
    <w:rsid w:val="003D0709"/>
    <w:rsid w:val="003D0B2C"/>
    <w:rsid w:val="003D11C0"/>
    <w:rsid w:val="003D1B38"/>
    <w:rsid w:val="003D1E8D"/>
    <w:rsid w:val="003D24A4"/>
    <w:rsid w:val="003D283B"/>
    <w:rsid w:val="003D2941"/>
    <w:rsid w:val="003D3058"/>
    <w:rsid w:val="003D309F"/>
    <w:rsid w:val="003D450B"/>
    <w:rsid w:val="003D66E2"/>
    <w:rsid w:val="003D6E0A"/>
    <w:rsid w:val="003E040E"/>
    <w:rsid w:val="003E0847"/>
    <w:rsid w:val="003E0E26"/>
    <w:rsid w:val="003E12B1"/>
    <w:rsid w:val="003E1B8C"/>
    <w:rsid w:val="003E29AE"/>
    <w:rsid w:val="003E2AFF"/>
    <w:rsid w:val="003E2FE2"/>
    <w:rsid w:val="003E3B7A"/>
    <w:rsid w:val="003E4016"/>
    <w:rsid w:val="003E413E"/>
    <w:rsid w:val="003E4195"/>
    <w:rsid w:val="003E4280"/>
    <w:rsid w:val="003E472C"/>
    <w:rsid w:val="003E49D1"/>
    <w:rsid w:val="003E6067"/>
    <w:rsid w:val="003E7126"/>
    <w:rsid w:val="003E7676"/>
    <w:rsid w:val="003E768C"/>
    <w:rsid w:val="003F0076"/>
    <w:rsid w:val="003F0520"/>
    <w:rsid w:val="003F1505"/>
    <w:rsid w:val="003F276B"/>
    <w:rsid w:val="003F325D"/>
    <w:rsid w:val="003F3F0B"/>
    <w:rsid w:val="003F40D2"/>
    <w:rsid w:val="003F41CC"/>
    <w:rsid w:val="003F4FA4"/>
    <w:rsid w:val="003F5323"/>
    <w:rsid w:val="003F57B4"/>
    <w:rsid w:val="003F6B7F"/>
    <w:rsid w:val="003F6C6C"/>
    <w:rsid w:val="003F6D2A"/>
    <w:rsid w:val="003F71E0"/>
    <w:rsid w:val="003F7C8B"/>
    <w:rsid w:val="003F7D62"/>
    <w:rsid w:val="00400C82"/>
    <w:rsid w:val="00401120"/>
    <w:rsid w:val="0040159A"/>
    <w:rsid w:val="00401A0F"/>
    <w:rsid w:val="00401C20"/>
    <w:rsid w:val="00403565"/>
    <w:rsid w:val="004035AC"/>
    <w:rsid w:val="004037C0"/>
    <w:rsid w:val="00404A5A"/>
    <w:rsid w:val="00404CA0"/>
    <w:rsid w:val="00410067"/>
    <w:rsid w:val="0041046C"/>
    <w:rsid w:val="00410AA1"/>
    <w:rsid w:val="00411340"/>
    <w:rsid w:val="004126F7"/>
    <w:rsid w:val="00413158"/>
    <w:rsid w:val="00413BC3"/>
    <w:rsid w:val="00414022"/>
    <w:rsid w:val="0041434F"/>
    <w:rsid w:val="00414AA1"/>
    <w:rsid w:val="004151BA"/>
    <w:rsid w:val="0041569E"/>
    <w:rsid w:val="00422AE6"/>
    <w:rsid w:val="0042378D"/>
    <w:rsid w:val="00423AD8"/>
    <w:rsid w:val="0042412E"/>
    <w:rsid w:val="00425085"/>
    <w:rsid w:val="00426CF1"/>
    <w:rsid w:val="004273CC"/>
    <w:rsid w:val="00427580"/>
    <w:rsid w:val="0043040E"/>
    <w:rsid w:val="00430D6C"/>
    <w:rsid w:val="0043147F"/>
    <w:rsid w:val="00431953"/>
    <w:rsid w:val="004329A7"/>
    <w:rsid w:val="00433A60"/>
    <w:rsid w:val="0043585D"/>
    <w:rsid w:val="004359A6"/>
    <w:rsid w:val="0043661E"/>
    <w:rsid w:val="00436935"/>
    <w:rsid w:val="0043729E"/>
    <w:rsid w:val="00441C29"/>
    <w:rsid w:val="00441D6D"/>
    <w:rsid w:val="00442192"/>
    <w:rsid w:val="004427A0"/>
    <w:rsid w:val="00442FE6"/>
    <w:rsid w:val="004440B2"/>
    <w:rsid w:val="004444B4"/>
    <w:rsid w:val="004444BF"/>
    <w:rsid w:val="00445334"/>
    <w:rsid w:val="00445ADB"/>
    <w:rsid w:val="0044679B"/>
    <w:rsid w:val="00446E97"/>
    <w:rsid w:val="0044755A"/>
    <w:rsid w:val="00450724"/>
    <w:rsid w:val="00450C1D"/>
    <w:rsid w:val="00450FB3"/>
    <w:rsid w:val="00451E5F"/>
    <w:rsid w:val="00454731"/>
    <w:rsid w:val="004548E2"/>
    <w:rsid w:val="0045584C"/>
    <w:rsid w:val="00456664"/>
    <w:rsid w:val="00456B99"/>
    <w:rsid w:val="00456C6D"/>
    <w:rsid w:val="00456DC6"/>
    <w:rsid w:val="0045718C"/>
    <w:rsid w:val="00457F1D"/>
    <w:rsid w:val="00457F34"/>
    <w:rsid w:val="00460552"/>
    <w:rsid w:val="00460CF3"/>
    <w:rsid w:val="00460F6C"/>
    <w:rsid w:val="004620E5"/>
    <w:rsid w:val="00462734"/>
    <w:rsid w:val="004629A9"/>
    <w:rsid w:val="00462ECD"/>
    <w:rsid w:val="004632F6"/>
    <w:rsid w:val="00463965"/>
    <w:rsid w:val="00464131"/>
    <w:rsid w:val="00464531"/>
    <w:rsid w:val="00464951"/>
    <w:rsid w:val="00464B09"/>
    <w:rsid w:val="00464E02"/>
    <w:rsid w:val="00464EF8"/>
    <w:rsid w:val="0046529A"/>
    <w:rsid w:val="00465590"/>
    <w:rsid w:val="00465801"/>
    <w:rsid w:val="00466F28"/>
    <w:rsid w:val="00467AB4"/>
    <w:rsid w:val="004700A0"/>
    <w:rsid w:val="0047111A"/>
    <w:rsid w:val="004725A7"/>
    <w:rsid w:val="00472BF5"/>
    <w:rsid w:val="00473344"/>
    <w:rsid w:val="00473903"/>
    <w:rsid w:val="004745AC"/>
    <w:rsid w:val="00474956"/>
    <w:rsid w:val="0047564C"/>
    <w:rsid w:val="00477016"/>
    <w:rsid w:val="004777E0"/>
    <w:rsid w:val="0047792D"/>
    <w:rsid w:val="0048011C"/>
    <w:rsid w:val="004815FD"/>
    <w:rsid w:val="00481EB1"/>
    <w:rsid w:val="00482D62"/>
    <w:rsid w:val="0048396C"/>
    <w:rsid w:val="00484C47"/>
    <w:rsid w:val="00484FD7"/>
    <w:rsid w:val="004859B1"/>
    <w:rsid w:val="00485BF9"/>
    <w:rsid w:val="0048728C"/>
    <w:rsid w:val="00487755"/>
    <w:rsid w:val="00487FCE"/>
    <w:rsid w:val="00490634"/>
    <w:rsid w:val="00490FCA"/>
    <w:rsid w:val="004913E6"/>
    <w:rsid w:val="00491755"/>
    <w:rsid w:val="0049346C"/>
    <w:rsid w:val="0049412A"/>
    <w:rsid w:val="00495537"/>
    <w:rsid w:val="00495A2F"/>
    <w:rsid w:val="00497831"/>
    <w:rsid w:val="004A215A"/>
    <w:rsid w:val="004A33C1"/>
    <w:rsid w:val="004A3B33"/>
    <w:rsid w:val="004B0335"/>
    <w:rsid w:val="004B0757"/>
    <w:rsid w:val="004B1671"/>
    <w:rsid w:val="004B4720"/>
    <w:rsid w:val="004B4CE2"/>
    <w:rsid w:val="004B5515"/>
    <w:rsid w:val="004B5D49"/>
    <w:rsid w:val="004B7E89"/>
    <w:rsid w:val="004C10F7"/>
    <w:rsid w:val="004C1168"/>
    <w:rsid w:val="004C1334"/>
    <w:rsid w:val="004C291D"/>
    <w:rsid w:val="004C2EBB"/>
    <w:rsid w:val="004C3DFD"/>
    <w:rsid w:val="004C4FC3"/>
    <w:rsid w:val="004C7107"/>
    <w:rsid w:val="004D0A6A"/>
    <w:rsid w:val="004D1C70"/>
    <w:rsid w:val="004D1CCE"/>
    <w:rsid w:val="004D245C"/>
    <w:rsid w:val="004D3B9C"/>
    <w:rsid w:val="004D3FC3"/>
    <w:rsid w:val="004D4138"/>
    <w:rsid w:val="004D44E5"/>
    <w:rsid w:val="004D684C"/>
    <w:rsid w:val="004D7193"/>
    <w:rsid w:val="004D7BF7"/>
    <w:rsid w:val="004E03FC"/>
    <w:rsid w:val="004E0A39"/>
    <w:rsid w:val="004E28CA"/>
    <w:rsid w:val="004E4F37"/>
    <w:rsid w:val="004E522C"/>
    <w:rsid w:val="004E5F2A"/>
    <w:rsid w:val="004E6278"/>
    <w:rsid w:val="004E6CFB"/>
    <w:rsid w:val="004E6FB1"/>
    <w:rsid w:val="004E7985"/>
    <w:rsid w:val="004F16FE"/>
    <w:rsid w:val="004F1F14"/>
    <w:rsid w:val="004F22DA"/>
    <w:rsid w:val="004F2DB4"/>
    <w:rsid w:val="004F4235"/>
    <w:rsid w:val="004F4671"/>
    <w:rsid w:val="004F4EA2"/>
    <w:rsid w:val="004F4F17"/>
    <w:rsid w:val="004F67A6"/>
    <w:rsid w:val="00500440"/>
    <w:rsid w:val="0050099E"/>
    <w:rsid w:val="00500D8F"/>
    <w:rsid w:val="00500E36"/>
    <w:rsid w:val="00501008"/>
    <w:rsid w:val="0050179C"/>
    <w:rsid w:val="00503055"/>
    <w:rsid w:val="0050336B"/>
    <w:rsid w:val="00504AAE"/>
    <w:rsid w:val="00504BF7"/>
    <w:rsid w:val="00504FE7"/>
    <w:rsid w:val="00505D84"/>
    <w:rsid w:val="00506BA9"/>
    <w:rsid w:val="00506CB8"/>
    <w:rsid w:val="00507253"/>
    <w:rsid w:val="0051145F"/>
    <w:rsid w:val="00511F80"/>
    <w:rsid w:val="00512A1E"/>
    <w:rsid w:val="00513348"/>
    <w:rsid w:val="005147F2"/>
    <w:rsid w:val="00514887"/>
    <w:rsid w:val="0051525D"/>
    <w:rsid w:val="00515345"/>
    <w:rsid w:val="005162E0"/>
    <w:rsid w:val="00516410"/>
    <w:rsid w:val="0051642D"/>
    <w:rsid w:val="00516549"/>
    <w:rsid w:val="00517EF8"/>
    <w:rsid w:val="005201FD"/>
    <w:rsid w:val="00520C27"/>
    <w:rsid w:val="0052146D"/>
    <w:rsid w:val="00521777"/>
    <w:rsid w:val="00521B08"/>
    <w:rsid w:val="00521C85"/>
    <w:rsid w:val="00522304"/>
    <w:rsid w:val="005228C1"/>
    <w:rsid w:val="0052295E"/>
    <w:rsid w:val="005234FA"/>
    <w:rsid w:val="00523BAA"/>
    <w:rsid w:val="005247B1"/>
    <w:rsid w:val="0052516C"/>
    <w:rsid w:val="0052536D"/>
    <w:rsid w:val="00527AF6"/>
    <w:rsid w:val="00530092"/>
    <w:rsid w:val="00530C79"/>
    <w:rsid w:val="00531DD2"/>
    <w:rsid w:val="0053287B"/>
    <w:rsid w:val="00533067"/>
    <w:rsid w:val="00533DEF"/>
    <w:rsid w:val="00534396"/>
    <w:rsid w:val="0053575B"/>
    <w:rsid w:val="00535A80"/>
    <w:rsid w:val="00535E38"/>
    <w:rsid w:val="0053787C"/>
    <w:rsid w:val="005422CF"/>
    <w:rsid w:val="0054230F"/>
    <w:rsid w:val="00545625"/>
    <w:rsid w:val="00545B45"/>
    <w:rsid w:val="00545C9F"/>
    <w:rsid w:val="0054686B"/>
    <w:rsid w:val="005469F4"/>
    <w:rsid w:val="00546EDE"/>
    <w:rsid w:val="005510D5"/>
    <w:rsid w:val="005529BF"/>
    <w:rsid w:val="00552BD0"/>
    <w:rsid w:val="005534A1"/>
    <w:rsid w:val="005547C6"/>
    <w:rsid w:val="00554CA7"/>
    <w:rsid w:val="00554D28"/>
    <w:rsid w:val="00555BA2"/>
    <w:rsid w:val="00556DCF"/>
    <w:rsid w:val="00557780"/>
    <w:rsid w:val="00561641"/>
    <w:rsid w:val="00561689"/>
    <w:rsid w:val="00562BA0"/>
    <w:rsid w:val="00562D66"/>
    <w:rsid w:val="00563AE9"/>
    <w:rsid w:val="00563B84"/>
    <w:rsid w:val="00564425"/>
    <w:rsid w:val="0056456B"/>
    <w:rsid w:val="00564945"/>
    <w:rsid w:val="005655B7"/>
    <w:rsid w:val="005657F9"/>
    <w:rsid w:val="005659B8"/>
    <w:rsid w:val="00565AC7"/>
    <w:rsid w:val="00567D46"/>
    <w:rsid w:val="00567FD1"/>
    <w:rsid w:val="0057058C"/>
    <w:rsid w:val="00571858"/>
    <w:rsid w:val="00571F07"/>
    <w:rsid w:val="005725FD"/>
    <w:rsid w:val="00572F4E"/>
    <w:rsid w:val="005762D6"/>
    <w:rsid w:val="00576771"/>
    <w:rsid w:val="00576A6A"/>
    <w:rsid w:val="00576A6D"/>
    <w:rsid w:val="00577120"/>
    <w:rsid w:val="00580116"/>
    <w:rsid w:val="00580F1C"/>
    <w:rsid w:val="00582745"/>
    <w:rsid w:val="005846D4"/>
    <w:rsid w:val="00585B83"/>
    <w:rsid w:val="00587911"/>
    <w:rsid w:val="00590038"/>
    <w:rsid w:val="005909EF"/>
    <w:rsid w:val="00590C8F"/>
    <w:rsid w:val="00591236"/>
    <w:rsid w:val="005917A7"/>
    <w:rsid w:val="00592F12"/>
    <w:rsid w:val="0059303E"/>
    <w:rsid w:val="005932F7"/>
    <w:rsid w:val="005941E5"/>
    <w:rsid w:val="0059460C"/>
    <w:rsid w:val="005950D8"/>
    <w:rsid w:val="005957DE"/>
    <w:rsid w:val="00595DE5"/>
    <w:rsid w:val="005967E0"/>
    <w:rsid w:val="005968A5"/>
    <w:rsid w:val="005976DB"/>
    <w:rsid w:val="00597DD0"/>
    <w:rsid w:val="005A0142"/>
    <w:rsid w:val="005A10DF"/>
    <w:rsid w:val="005A1419"/>
    <w:rsid w:val="005A1623"/>
    <w:rsid w:val="005A1D53"/>
    <w:rsid w:val="005A2E5A"/>
    <w:rsid w:val="005A35C3"/>
    <w:rsid w:val="005A45D6"/>
    <w:rsid w:val="005A4FDB"/>
    <w:rsid w:val="005A528F"/>
    <w:rsid w:val="005A6B34"/>
    <w:rsid w:val="005B021F"/>
    <w:rsid w:val="005B0ADB"/>
    <w:rsid w:val="005B1B21"/>
    <w:rsid w:val="005B21B5"/>
    <w:rsid w:val="005B25BA"/>
    <w:rsid w:val="005B28CF"/>
    <w:rsid w:val="005B3AED"/>
    <w:rsid w:val="005B48EC"/>
    <w:rsid w:val="005B4BA1"/>
    <w:rsid w:val="005B4BFC"/>
    <w:rsid w:val="005B50C7"/>
    <w:rsid w:val="005B5B9A"/>
    <w:rsid w:val="005B72C0"/>
    <w:rsid w:val="005C0AF2"/>
    <w:rsid w:val="005C1260"/>
    <w:rsid w:val="005C2362"/>
    <w:rsid w:val="005C287F"/>
    <w:rsid w:val="005C38B6"/>
    <w:rsid w:val="005C40D8"/>
    <w:rsid w:val="005C41DC"/>
    <w:rsid w:val="005C4B6C"/>
    <w:rsid w:val="005C4D0C"/>
    <w:rsid w:val="005C51EC"/>
    <w:rsid w:val="005C6068"/>
    <w:rsid w:val="005C743A"/>
    <w:rsid w:val="005D2C17"/>
    <w:rsid w:val="005D2C64"/>
    <w:rsid w:val="005D3D28"/>
    <w:rsid w:val="005D3F84"/>
    <w:rsid w:val="005D4BDD"/>
    <w:rsid w:val="005D4CBC"/>
    <w:rsid w:val="005D5640"/>
    <w:rsid w:val="005D576D"/>
    <w:rsid w:val="005D5B57"/>
    <w:rsid w:val="005D7293"/>
    <w:rsid w:val="005E0CB4"/>
    <w:rsid w:val="005E0D10"/>
    <w:rsid w:val="005E125C"/>
    <w:rsid w:val="005E15DE"/>
    <w:rsid w:val="005E1BB7"/>
    <w:rsid w:val="005E4E96"/>
    <w:rsid w:val="005E4F61"/>
    <w:rsid w:val="005E7512"/>
    <w:rsid w:val="005F1C54"/>
    <w:rsid w:val="005F30D0"/>
    <w:rsid w:val="005F3888"/>
    <w:rsid w:val="005F4CB0"/>
    <w:rsid w:val="005F5558"/>
    <w:rsid w:val="005F5BCF"/>
    <w:rsid w:val="005F5F73"/>
    <w:rsid w:val="005F619A"/>
    <w:rsid w:val="005F69D5"/>
    <w:rsid w:val="005F6F50"/>
    <w:rsid w:val="005F7457"/>
    <w:rsid w:val="005F7E6D"/>
    <w:rsid w:val="005F7EBA"/>
    <w:rsid w:val="00600599"/>
    <w:rsid w:val="0060070D"/>
    <w:rsid w:val="00601E43"/>
    <w:rsid w:val="00601F5D"/>
    <w:rsid w:val="006022CA"/>
    <w:rsid w:val="00602D16"/>
    <w:rsid w:val="006032C2"/>
    <w:rsid w:val="00603436"/>
    <w:rsid w:val="00603484"/>
    <w:rsid w:val="00603583"/>
    <w:rsid w:val="00603907"/>
    <w:rsid w:val="00604815"/>
    <w:rsid w:val="00604AC3"/>
    <w:rsid w:val="00605A4E"/>
    <w:rsid w:val="00606672"/>
    <w:rsid w:val="0060691F"/>
    <w:rsid w:val="00606FEA"/>
    <w:rsid w:val="006079A4"/>
    <w:rsid w:val="00607CE4"/>
    <w:rsid w:val="0061000D"/>
    <w:rsid w:val="00610200"/>
    <w:rsid w:val="00611375"/>
    <w:rsid w:val="00611495"/>
    <w:rsid w:val="00611F9A"/>
    <w:rsid w:val="00612DB1"/>
    <w:rsid w:val="0061322E"/>
    <w:rsid w:val="0061386C"/>
    <w:rsid w:val="006149AB"/>
    <w:rsid w:val="00614ACA"/>
    <w:rsid w:val="00616881"/>
    <w:rsid w:val="006174AC"/>
    <w:rsid w:val="006175A3"/>
    <w:rsid w:val="006217C7"/>
    <w:rsid w:val="00621BEF"/>
    <w:rsid w:val="00621E8A"/>
    <w:rsid w:val="006222E2"/>
    <w:rsid w:val="00622477"/>
    <w:rsid w:val="00622A8D"/>
    <w:rsid w:val="00622AAF"/>
    <w:rsid w:val="00622ABB"/>
    <w:rsid w:val="00622D18"/>
    <w:rsid w:val="00622D78"/>
    <w:rsid w:val="00623124"/>
    <w:rsid w:val="0062381D"/>
    <w:rsid w:val="006238AA"/>
    <w:rsid w:val="00624761"/>
    <w:rsid w:val="00627DDB"/>
    <w:rsid w:val="006304E1"/>
    <w:rsid w:val="006311C8"/>
    <w:rsid w:val="0063125D"/>
    <w:rsid w:val="0063309C"/>
    <w:rsid w:val="00633388"/>
    <w:rsid w:val="006337C2"/>
    <w:rsid w:val="00633FEF"/>
    <w:rsid w:val="006343E0"/>
    <w:rsid w:val="00634608"/>
    <w:rsid w:val="006355CE"/>
    <w:rsid w:val="006359E1"/>
    <w:rsid w:val="00636992"/>
    <w:rsid w:val="00637205"/>
    <w:rsid w:val="006378C7"/>
    <w:rsid w:val="00637B65"/>
    <w:rsid w:val="00641480"/>
    <w:rsid w:val="006417A0"/>
    <w:rsid w:val="006429A8"/>
    <w:rsid w:val="00642FA0"/>
    <w:rsid w:val="0064304D"/>
    <w:rsid w:val="00643856"/>
    <w:rsid w:val="00643F3B"/>
    <w:rsid w:val="006442F1"/>
    <w:rsid w:val="00644585"/>
    <w:rsid w:val="006451BE"/>
    <w:rsid w:val="0064567C"/>
    <w:rsid w:val="006459FA"/>
    <w:rsid w:val="00645C0F"/>
    <w:rsid w:val="006469B1"/>
    <w:rsid w:val="006479FA"/>
    <w:rsid w:val="00647AD7"/>
    <w:rsid w:val="006510DC"/>
    <w:rsid w:val="00652157"/>
    <w:rsid w:val="00652F38"/>
    <w:rsid w:val="006537CE"/>
    <w:rsid w:val="00653A65"/>
    <w:rsid w:val="00655AE0"/>
    <w:rsid w:val="00655C14"/>
    <w:rsid w:val="00656304"/>
    <w:rsid w:val="0065665A"/>
    <w:rsid w:val="00656B2D"/>
    <w:rsid w:val="00661133"/>
    <w:rsid w:val="00661A1F"/>
    <w:rsid w:val="00661EFF"/>
    <w:rsid w:val="006627F4"/>
    <w:rsid w:val="0066288E"/>
    <w:rsid w:val="0066323B"/>
    <w:rsid w:val="006643E7"/>
    <w:rsid w:val="006648AF"/>
    <w:rsid w:val="006662E5"/>
    <w:rsid w:val="006664ED"/>
    <w:rsid w:val="0066668F"/>
    <w:rsid w:val="00666905"/>
    <w:rsid w:val="0066724C"/>
    <w:rsid w:val="00667342"/>
    <w:rsid w:val="00667CA0"/>
    <w:rsid w:val="00670B92"/>
    <w:rsid w:val="00671622"/>
    <w:rsid w:val="00671EEC"/>
    <w:rsid w:val="00672603"/>
    <w:rsid w:val="00672606"/>
    <w:rsid w:val="006739B4"/>
    <w:rsid w:val="00673A2F"/>
    <w:rsid w:val="00673AEA"/>
    <w:rsid w:val="00673BFA"/>
    <w:rsid w:val="0067415E"/>
    <w:rsid w:val="00674B14"/>
    <w:rsid w:val="00674C3F"/>
    <w:rsid w:val="0067695A"/>
    <w:rsid w:val="00677445"/>
    <w:rsid w:val="00677B9C"/>
    <w:rsid w:val="006803B9"/>
    <w:rsid w:val="0068067F"/>
    <w:rsid w:val="006814A8"/>
    <w:rsid w:val="00681E3F"/>
    <w:rsid w:val="0068441A"/>
    <w:rsid w:val="0068525C"/>
    <w:rsid w:val="00687D6A"/>
    <w:rsid w:val="00687D80"/>
    <w:rsid w:val="006913BC"/>
    <w:rsid w:val="006915C6"/>
    <w:rsid w:val="006917FB"/>
    <w:rsid w:val="00693B74"/>
    <w:rsid w:val="006944A5"/>
    <w:rsid w:val="0069497A"/>
    <w:rsid w:val="00694AA5"/>
    <w:rsid w:val="006952C0"/>
    <w:rsid w:val="006955B0"/>
    <w:rsid w:val="00695675"/>
    <w:rsid w:val="006A1895"/>
    <w:rsid w:val="006A2145"/>
    <w:rsid w:val="006A3963"/>
    <w:rsid w:val="006A3C24"/>
    <w:rsid w:val="006A538D"/>
    <w:rsid w:val="006A5B50"/>
    <w:rsid w:val="006A5E65"/>
    <w:rsid w:val="006A6B87"/>
    <w:rsid w:val="006A72C1"/>
    <w:rsid w:val="006A76F9"/>
    <w:rsid w:val="006A7763"/>
    <w:rsid w:val="006A7D12"/>
    <w:rsid w:val="006B1072"/>
    <w:rsid w:val="006B1375"/>
    <w:rsid w:val="006B15E4"/>
    <w:rsid w:val="006B217D"/>
    <w:rsid w:val="006B2B42"/>
    <w:rsid w:val="006B2B88"/>
    <w:rsid w:val="006B3AA4"/>
    <w:rsid w:val="006B41CD"/>
    <w:rsid w:val="006B4C1F"/>
    <w:rsid w:val="006B5EBC"/>
    <w:rsid w:val="006B60B7"/>
    <w:rsid w:val="006B61C9"/>
    <w:rsid w:val="006B6211"/>
    <w:rsid w:val="006B62B3"/>
    <w:rsid w:val="006B67C2"/>
    <w:rsid w:val="006B6B20"/>
    <w:rsid w:val="006B7CEE"/>
    <w:rsid w:val="006C1F74"/>
    <w:rsid w:val="006C29D9"/>
    <w:rsid w:val="006C3078"/>
    <w:rsid w:val="006C334E"/>
    <w:rsid w:val="006C3D5D"/>
    <w:rsid w:val="006C3FF7"/>
    <w:rsid w:val="006C4C72"/>
    <w:rsid w:val="006C4D95"/>
    <w:rsid w:val="006C52A0"/>
    <w:rsid w:val="006C5383"/>
    <w:rsid w:val="006C5AD5"/>
    <w:rsid w:val="006D03C5"/>
    <w:rsid w:val="006D3660"/>
    <w:rsid w:val="006D366B"/>
    <w:rsid w:val="006D42DF"/>
    <w:rsid w:val="006D4E04"/>
    <w:rsid w:val="006D569F"/>
    <w:rsid w:val="006D5CDF"/>
    <w:rsid w:val="006D5EB2"/>
    <w:rsid w:val="006D6303"/>
    <w:rsid w:val="006D67F8"/>
    <w:rsid w:val="006D7558"/>
    <w:rsid w:val="006E015F"/>
    <w:rsid w:val="006E051E"/>
    <w:rsid w:val="006E0CA7"/>
    <w:rsid w:val="006E15AA"/>
    <w:rsid w:val="006E2E0A"/>
    <w:rsid w:val="006E3061"/>
    <w:rsid w:val="006E3555"/>
    <w:rsid w:val="006E3CB1"/>
    <w:rsid w:val="006E5AF9"/>
    <w:rsid w:val="006E6A4C"/>
    <w:rsid w:val="006E7C79"/>
    <w:rsid w:val="006F003E"/>
    <w:rsid w:val="006F04F8"/>
    <w:rsid w:val="006F07C5"/>
    <w:rsid w:val="006F09FC"/>
    <w:rsid w:val="006F1548"/>
    <w:rsid w:val="006F192A"/>
    <w:rsid w:val="006F4882"/>
    <w:rsid w:val="006F4CD1"/>
    <w:rsid w:val="007006DA"/>
    <w:rsid w:val="00700760"/>
    <w:rsid w:val="00700ACB"/>
    <w:rsid w:val="00701B4E"/>
    <w:rsid w:val="00701D1A"/>
    <w:rsid w:val="00702C92"/>
    <w:rsid w:val="00703D1F"/>
    <w:rsid w:val="00703F51"/>
    <w:rsid w:val="00704366"/>
    <w:rsid w:val="007056EF"/>
    <w:rsid w:val="00705DEC"/>
    <w:rsid w:val="00707CCE"/>
    <w:rsid w:val="00707DC5"/>
    <w:rsid w:val="00710761"/>
    <w:rsid w:val="00710EEC"/>
    <w:rsid w:val="007110B2"/>
    <w:rsid w:val="007116AB"/>
    <w:rsid w:val="00711847"/>
    <w:rsid w:val="00712A35"/>
    <w:rsid w:val="00713A59"/>
    <w:rsid w:val="00714A8F"/>
    <w:rsid w:val="00714F07"/>
    <w:rsid w:val="00715267"/>
    <w:rsid w:val="0071560B"/>
    <w:rsid w:val="00720C42"/>
    <w:rsid w:val="007219B6"/>
    <w:rsid w:val="00721B63"/>
    <w:rsid w:val="0072218D"/>
    <w:rsid w:val="0072224A"/>
    <w:rsid w:val="00722956"/>
    <w:rsid w:val="007240A7"/>
    <w:rsid w:val="00724751"/>
    <w:rsid w:val="007247EB"/>
    <w:rsid w:val="00725042"/>
    <w:rsid w:val="00725074"/>
    <w:rsid w:val="007264A1"/>
    <w:rsid w:val="00727002"/>
    <w:rsid w:val="007302AD"/>
    <w:rsid w:val="007307F1"/>
    <w:rsid w:val="007308A8"/>
    <w:rsid w:val="00730B5F"/>
    <w:rsid w:val="00730DFE"/>
    <w:rsid w:val="00731EF5"/>
    <w:rsid w:val="00732AD1"/>
    <w:rsid w:val="007335ED"/>
    <w:rsid w:val="00735273"/>
    <w:rsid w:val="0073555C"/>
    <w:rsid w:val="0073563D"/>
    <w:rsid w:val="00736F3B"/>
    <w:rsid w:val="00737602"/>
    <w:rsid w:val="00740715"/>
    <w:rsid w:val="007408AF"/>
    <w:rsid w:val="00740B41"/>
    <w:rsid w:val="007414E3"/>
    <w:rsid w:val="007417B0"/>
    <w:rsid w:val="007433E1"/>
    <w:rsid w:val="007442F1"/>
    <w:rsid w:val="0074457F"/>
    <w:rsid w:val="007454F9"/>
    <w:rsid w:val="007456EF"/>
    <w:rsid w:val="0074578F"/>
    <w:rsid w:val="00746B07"/>
    <w:rsid w:val="00746BE7"/>
    <w:rsid w:val="007509AE"/>
    <w:rsid w:val="00750F8C"/>
    <w:rsid w:val="00751707"/>
    <w:rsid w:val="007525B4"/>
    <w:rsid w:val="00752D34"/>
    <w:rsid w:val="00754AAA"/>
    <w:rsid w:val="00756417"/>
    <w:rsid w:val="00756F3B"/>
    <w:rsid w:val="00757688"/>
    <w:rsid w:val="00760C6B"/>
    <w:rsid w:val="007614D7"/>
    <w:rsid w:val="007615CA"/>
    <w:rsid w:val="00761649"/>
    <w:rsid w:val="00761BD6"/>
    <w:rsid w:val="00761C74"/>
    <w:rsid w:val="0076238C"/>
    <w:rsid w:val="0076293C"/>
    <w:rsid w:val="007631D0"/>
    <w:rsid w:val="00763A1B"/>
    <w:rsid w:val="00763E24"/>
    <w:rsid w:val="00766712"/>
    <w:rsid w:val="0076677D"/>
    <w:rsid w:val="0076719D"/>
    <w:rsid w:val="00767A13"/>
    <w:rsid w:val="007702F3"/>
    <w:rsid w:val="00770498"/>
    <w:rsid w:val="00770590"/>
    <w:rsid w:val="007714DB"/>
    <w:rsid w:val="00771790"/>
    <w:rsid w:val="00771C94"/>
    <w:rsid w:val="00772845"/>
    <w:rsid w:val="007728CB"/>
    <w:rsid w:val="00772B16"/>
    <w:rsid w:val="00772E44"/>
    <w:rsid w:val="00773889"/>
    <w:rsid w:val="0077398F"/>
    <w:rsid w:val="00773EE0"/>
    <w:rsid w:val="00774034"/>
    <w:rsid w:val="0077475E"/>
    <w:rsid w:val="007748E5"/>
    <w:rsid w:val="007756DA"/>
    <w:rsid w:val="007761D3"/>
    <w:rsid w:val="00776409"/>
    <w:rsid w:val="0077658A"/>
    <w:rsid w:val="00776761"/>
    <w:rsid w:val="007767C1"/>
    <w:rsid w:val="00776946"/>
    <w:rsid w:val="0078076F"/>
    <w:rsid w:val="007836AD"/>
    <w:rsid w:val="0078375F"/>
    <w:rsid w:val="00783E66"/>
    <w:rsid w:val="0078504B"/>
    <w:rsid w:val="007869BF"/>
    <w:rsid w:val="007873BE"/>
    <w:rsid w:val="0078793C"/>
    <w:rsid w:val="0078798C"/>
    <w:rsid w:val="007915FE"/>
    <w:rsid w:val="0079432D"/>
    <w:rsid w:val="00794B0B"/>
    <w:rsid w:val="00794B2C"/>
    <w:rsid w:val="0079591F"/>
    <w:rsid w:val="00796F45"/>
    <w:rsid w:val="007A15CF"/>
    <w:rsid w:val="007A1C07"/>
    <w:rsid w:val="007A34B9"/>
    <w:rsid w:val="007A3B2A"/>
    <w:rsid w:val="007A41BD"/>
    <w:rsid w:val="007A45BC"/>
    <w:rsid w:val="007A4963"/>
    <w:rsid w:val="007A4FD9"/>
    <w:rsid w:val="007A5065"/>
    <w:rsid w:val="007A532D"/>
    <w:rsid w:val="007A5A5B"/>
    <w:rsid w:val="007A6590"/>
    <w:rsid w:val="007A6D66"/>
    <w:rsid w:val="007A716A"/>
    <w:rsid w:val="007A7896"/>
    <w:rsid w:val="007A7959"/>
    <w:rsid w:val="007A7DC2"/>
    <w:rsid w:val="007B014C"/>
    <w:rsid w:val="007B096D"/>
    <w:rsid w:val="007B0D18"/>
    <w:rsid w:val="007B0D74"/>
    <w:rsid w:val="007B1218"/>
    <w:rsid w:val="007B2A34"/>
    <w:rsid w:val="007B3A1B"/>
    <w:rsid w:val="007B3DD6"/>
    <w:rsid w:val="007B45A5"/>
    <w:rsid w:val="007B5795"/>
    <w:rsid w:val="007B5A5A"/>
    <w:rsid w:val="007B6C9E"/>
    <w:rsid w:val="007C01EA"/>
    <w:rsid w:val="007C1A2D"/>
    <w:rsid w:val="007C1A96"/>
    <w:rsid w:val="007C2CD9"/>
    <w:rsid w:val="007C32B1"/>
    <w:rsid w:val="007C399A"/>
    <w:rsid w:val="007C523C"/>
    <w:rsid w:val="007C76F1"/>
    <w:rsid w:val="007D0CAE"/>
    <w:rsid w:val="007D11C1"/>
    <w:rsid w:val="007D14E5"/>
    <w:rsid w:val="007D1F3F"/>
    <w:rsid w:val="007D2239"/>
    <w:rsid w:val="007D26A2"/>
    <w:rsid w:val="007D2900"/>
    <w:rsid w:val="007D2AB6"/>
    <w:rsid w:val="007D2F35"/>
    <w:rsid w:val="007D4261"/>
    <w:rsid w:val="007D55B8"/>
    <w:rsid w:val="007D57C6"/>
    <w:rsid w:val="007D645C"/>
    <w:rsid w:val="007D7512"/>
    <w:rsid w:val="007D79FC"/>
    <w:rsid w:val="007E1428"/>
    <w:rsid w:val="007E1C4C"/>
    <w:rsid w:val="007E20BC"/>
    <w:rsid w:val="007E2394"/>
    <w:rsid w:val="007E2581"/>
    <w:rsid w:val="007E2E11"/>
    <w:rsid w:val="007E3804"/>
    <w:rsid w:val="007E5507"/>
    <w:rsid w:val="007E58A4"/>
    <w:rsid w:val="007E630D"/>
    <w:rsid w:val="007E65DC"/>
    <w:rsid w:val="007E6BC2"/>
    <w:rsid w:val="007E7755"/>
    <w:rsid w:val="007F04A2"/>
    <w:rsid w:val="007F0D9E"/>
    <w:rsid w:val="007F1BE3"/>
    <w:rsid w:val="007F1CF6"/>
    <w:rsid w:val="007F1E14"/>
    <w:rsid w:val="007F1ED6"/>
    <w:rsid w:val="007F1F52"/>
    <w:rsid w:val="007F2A59"/>
    <w:rsid w:val="007F3958"/>
    <w:rsid w:val="007F3CC9"/>
    <w:rsid w:val="007F41D8"/>
    <w:rsid w:val="007F48D7"/>
    <w:rsid w:val="007F4987"/>
    <w:rsid w:val="007F5838"/>
    <w:rsid w:val="007F675F"/>
    <w:rsid w:val="007F6AE1"/>
    <w:rsid w:val="007F75F0"/>
    <w:rsid w:val="007F7917"/>
    <w:rsid w:val="0080073F"/>
    <w:rsid w:val="00804D2B"/>
    <w:rsid w:val="008050D0"/>
    <w:rsid w:val="0080604E"/>
    <w:rsid w:val="008075C0"/>
    <w:rsid w:val="00807AEF"/>
    <w:rsid w:val="00807B63"/>
    <w:rsid w:val="00807BDB"/>
    <w:rsid w:val="00807DD0"/>
    <w:rsid w:val="00810497"/>
    <w:rsid w:val="00810AA7"/>
    <w:rsid w:val="008129B8"/>
    <w:rsid w:val="00812DB4"/>
    <w:rsid w:val="00814240"/>
    <w:rsid w:val="0081424A"/>
    <w:rsid w:val="00814536"/>
    <w:rsid w:val="00814888"/>
    <w:rsid w:val="00814D9A"/>
    <w:rsid w:val="00815B69"/>
    <w:rsid w:val="00816AB3"/>
    <w:rsid w:val="00816ED9"/>
    <w:rsid w:val="00816F68"/>
    <w:rsid w:val="00817549"/>
    <w:rsid w:val="00820EE7"/>
    <w:rsid w:val="00821792"/>
    <w:rsid w:val="00822210"/>
    <w:rsid w:val="008225B0"/>
    <w:rsid w:val="00822657"/>
    <w:rsid w:val="0082342B"/>
    <w:rsid w:val="008236D6"/>
    <w:rsid w:val="0082386A"/>
    <w:rsid w:val="00823CC3"/>
    <w:rsid w:val="00824B62"/>
    <w:rsid w:val="008264A1"/>
    <w:rsid w:val="00826FE3"/>
    <w:rsid w:val="00827AAB"/>
    <w:rsid w:val="008309DF"/>
    <w:rsid w:val="00831764"/>
    <w:rsid w:val="008324A4"/>
    <w:rsid w:val="008334D8"/>
    <w:rsid w:val="00834008"/>
    <w:rsid w:val="00834B74"/>
    <w:rsid w:val="00834FEB"/>
    <w:rsid w:val="00835616"/>
    <w:rsid w:val="00836EC5"/>
    <w:rsid w:val="008403C1"/>
    <w:rsid w:val="00840D6A"/>
    <w:rsid w:val="00842035"/>
    <w:rsid w:val="0084372C"/>
    <w:rsid w:val="0084426A"/>
    <w:rsid w:val="00844BD5"/>
    <w:rsid w:val="00844C90"/>
    <w:rsid w:val="00845611"/>
    <w:rsid w:val="0084582A"/>
    <w:rsid w:val="00845BBB"/>
    <w:rsid w:val="00846362"/>
    <w:rsid w:val="00846E05"/>
    <w:rsid w:val="00846E50"/>
    <w:rsid w:val="008474A4"/>
    <w:rsid w:val="00847D69"/>
    <w:rsid w:val="00847D6B"/>
    <w:rsid w:val="0085009A"/>
    <w:rsid w:val="00850B0D"/>
    <w:rsid w:val="00851B06"/>
    <w:rsid w:val="0085257B"/>
    <w:rsid w:val="00853711"/>
    <w:rsid w:val="00855742"/>
    <w:rsid w:val="008575C1"/>
    <w:rsid w:val="0086130D"/>
    <w:rsid w:val="008614F6"/>
    <w:rsid w:val="00861705"/>
    <w:rsid w:val="0086271C"/>
    <w:rsid w:val="008633DB"/>
    <w:rsid w:val="0086352E"/>
    <w:rsid w:val="00864357"/>
    <w:rsid w:val="00865B6C"/>
    <w:rsid w:val="0086601B"/>
    <w:rsid w:val="008663A4"/>
    <w:rsid w:val="00866F2F"/>
    <w:rsid w:val="00867064"/>
    <w:rsid w:val="0086750B"/>
    <w:rsid w:val="008708C6"/>
    <w:rsid w:val="00870F53"/>
    <w:rsid w:val="00873474"/>
    <w:rsid w:val="0087378D"/>
    <w:rsid w:val="0087413F"/>
    <w:rsid w:val="0087470D"/>
    <w:rsid w:val="00874799"/>
    <w:rsid w:val="00874822"/>
    <w:rsid w:val="00874E6E"/>
    <w:rsid w:val="008752E0"/>
    <w:rsid w:val="00875383"/>
    <w:rsid w:val="00875456"/>
    <w:rsid w:val="00876862"/>
    <w:rsid w:val="00876E54"/>
    <w:rsid w:val="00877B0F"/>
    <w:rsid w:val="00880A16"/>
    <w:rsid w:val="0088141A"/>
    <w:rsid w:val="0088172C"/>
    <w:rsid w:val="008818C1"/>
    <w:rsid w:val="008844E3"/>
    <w:rsid w:val="00884B5A"/>
    <w:rsid w:val="00885BDD"/>
    <w:rsid w:val="00886897"/>
    <w:rsid w:val="00886E4D"/>
    <w:rsid w:val="00887523"/>
    <w:rsid w:val="0089015F"/>
    <w:rsid w:val="00890EE5"/>
    <w:rsid w:val="00891118"/>
    <w:rsid w:val="0089162F"/>
    <w:rsid w:val="008916C1"/>
    <w:rsid w:val="008920B4"/>
    <w:rsid w:val="008922AE"/>
    <w:rsid w:val="00892970"/>
    <w:rsid w:val="00893524"/>
    <w:rsid w:val="0089373F"/>
    <w:rsid w:val="00894156"/>
    <w:rsid w:val="008947BA"/>
    <w:rsid w:val="00894AC3"/>
    <w:rsid w:val="00897438"/>
    <w:rsid w:val="008975BB"/>
    <w:rsid w:val="00897A2D"/>
    <w:rsid w:val="00897EA9"/>
    <w:rsid w:val="008A0296"/>
    <w:rsid w:val="008A1787"/>
    <w:rsid w:val="008A1CEF"/>
    <w:rsid w:val="008A2C05"/>
    <w:rsid w:val="008A39A3"/>
    <w:rsid w:val="008A3C62"/>
    <w:rsid w:val="008A3D98"/>
    <w:rsid w:val="008A4B96"/>
    <w:rsid w:val="008A7A9F"/>
    <w:rsid w:val="008B069C"/>
    <w:rsid w:val="008B1B1A"/>
    <w:rsid w:val="008B2317"/>
    <w:rsid w:val="008B268A"/>
    <w:rsid w:val="008B3FE6"/>
    <w:rsid w:val="008B4F4E"/>
    <w:rsid w:val="008B50BD"/>
    <w:rsid w:val="008B6ADE"/>
    <w:rsid w:val="008B7392"/>
    <w:rsid w:val="008B7C9B"/>
    <w:rsid w:val="008C25A6"/>
    <w:rsid w:val="008C2963"/>
    <w:rsid w:val="008C2B43"/>
    <w:rsid w:val="008C475F"/>
    <w:rsid w:val="008C5211"/>
    <w:rsid w:val="008C56EA"/>
    <w:rsid w:val="008C5BD0"/>
    <w:rsid w:val="008C5EB5"/>
    <w:rsid w:val="008C69B1"/>
    <w:rsid w:val="008C70A1"/>
    <w:rsid w:val="008C76BD"/>
    <w:rsid w:val="008C7D00"/>
    <w:rsid w:val="008D0985"/>
    <w:rsid w:val="008D0D27"/>
    <w:rsid w:val="008D1244"/>
    <w:rsid w:val="008D12A6"/>
    <w:rsid w:val="008D1649"/>
    <w:rsid w:val="008D1659"/>
    <w:rsid w:val="008D250E"/>
    <w:rsid w:val="008D3AA2"/>
    <w:rsid w:val="008D5622"/>
    <w:rsid w:val="008D57E6"/>
    <w:rsid w:val="008D57FA"/>
    <w:rsid w:val="008D5C70"/>
    <w:rsid w:val="008D602C"/>
    <w:rsid w:val="008D63AD"/>
    <w:rsid w:val="008D676F"/>
    <w:rsid w:val="008E0F3B"/>
    <w:rsid w:val="008E2BAC"/>
    <w:rsid w:val="008E3549"/>
    <w:rsid w:val="008E4614"/>
    <w:rsid w:val="008E5663"/>
    <w:rsid w:val="008E6220"/>
    <w:rsid w:val="008E6652"/>
    <w:rsid w:val="008E6B94"/>
    <w:rsid w:val="008E7889"/>
    <w:rsid w:val="008F1044"/>
    <w:rsid w:val="008F1466"/>
    <w:rsid w:val="008F1B00"/>
    <w:rsid w:val="008F1CFB"/>
    <w:rsid w:val="008F1ED0"/>
    <w:rsid w:val="008F1FEB"/>
    <w:rsid w:val="008F2D34"/>
    <w:rsid w:val="008F4470"/>
    <w:rsid w:val="008F5721"/>
    <w:rsid w:val="008F59B0"/>
    <w:rsid w:val="008F5AB3"/>
    <w:rsid w:val="008F6AA1"/>
    <w:rsid w:val="008F7910"/>
    <w:rsid w:val="008F7DAA"/>
    <w:rsid w:val="008F7ED3"/>
    <w:rsid w:val="00901196"/>
    <w:rsid w:val="0090297B"/>
    <w:rsid w:val="00902F55"/>
    <w:rsid w:val="00903714"/>
    <w:rsid w:val="00903E86"/>
    <w:rsid w:val="009041B5"/>
    <w:rsid w:val="00904D41"/>
    <w:rsid w:val="009051E7"/>
    <w:rsid w:val="0090571D"/>
    <w:rsid w:val="009063F3"/>
    <w:rsid w:val="00906FFF"/>
    <w:rsid w:val="009075DC"/>
    <w:rsid w:val="00907A73"/>
    <w:rsid w:val="009119C3"/>
    <w:rsid w:val="00911C45"/>
    <w:rsid w:val="00912AF6"/>
    <w:rsid w:val="0091423B"/>
    <w:rsid w:val="00914885"/>
    <w:rsid w:val="00914F5F"/>
    <w:rsid w:val="0091515B"/>
    <w:rsid w:val="00915C89"/>
    <w:rsid w:val="00917259"/>
    <w:rsid w:val="009172C5"/>
    <w:rsid w:val="009202CF"/>
    <w:rsid w:val="0092061F"/>
    <w:rsid w:val="0092143E"/>
    <w:rsid w:val="009229D2"/>
    <w:rsid w:val="0092455C"/>
    <w:rsid w:val="009266E0"/>
    <w:rsid w:val="00927020"/>
    <w:rsid w:val="00927A89"/>
    <w:rsid w:val="00927E02"/>
    <w:rsid w:val="009302AB"/>
    <w:rsid w:val="00930417"/>
    <w:rsid w:val="009308B3"/>
    <w:rsid w:val="00930940"/>
    <w:rsid w:val="00931D6C"/>
    <w:rsid w:val="00932413"/>
    <w:rsid w:val="00934C0E"/>
    <w:rsid w:val="00935100"/>
    <w:rsid w:val="00935375"/>
    <w:rsid w:val="009367A4"/>
    <w:rsid w:val="00936A52"/>
    <w:rsid w:val="00936BF9"/>
    <w:rsid w:val="00936C0F"/>
    <w:rsid w:val="00937FBE"/>
    <w:rsid w:val="009408FB"/>
    <w:rsid w:val="00940F25"/>
    <w:rsid w:val="00941F8F"/>
    <w:rsid w:val="00942609"/>
    <w:rsid w:val="009428CE"/>
    <w:rsid w:val="00942C2E"/>
    <w:rsid w:val="009434CC"/>
    <w:rsid w:val="00943C26"/>
    <w:rsid w:val="00943D19"/>
    <w:rsid w:val="00944255"/>
    <w:rsid w:val="00944B7D"/>
    <w:rsid w:val="009455AE"/>
    <w:rsid w:val="009456BE"/>
    <w:rsid w:val="00946169"/>
    <w:rsid w:val="00946250"/>
    <w:rsid w:val="0094730A"/>
    <w:rsid w:val="00947A14"/>
    <w:rsid w:val="009501E4"/>
    <w:rsid w:val="0095040F"/>
    <w:rsid w:val="00950BB3"/>
    <w:rsid w:val="00950C6F"/>
    <w:rsid w:val="00950F1C"/>
    <w:rsid w:val="00951610"/>
    <w:rsid w:val="00951C2B"/>
    <w:rsid w:val="00951EFD"/>
    <w:rsid w:val="00951F65"/>
    <w:rsid w:val="00952D81"/>
    <w:rsid w:val="00952F85"/>
    <w:rsid w:val="009533D9"/>
    <w:rsid w:val="00953EAE"/>
    <w:rsid w:val="00954CBC"/>
    <w:rsid w:val="00954D31"/>
    <w:rsid w:val="00954DE0"/>
    <w:rsid w:val="00957BEA"/>
    <w:rsid w:val="00961292"/>
    <w:rsid w:val="009618D9"/>
    <w:rsid w:val="00961C48"/>
    <w:rsid w:val="009623BF"/>
    <w:rsid w:val="0096338D"/>
    <w:rsid w:val="00963454"/>
    <w:rsid w:val="00964113"/>
    <w:rsid w:val="0096413A"/>
    <w:rsid w:val="009643AD"/>
    <w:rsid w:val="00964FB8"/>
    <w:rsid w:val="00965C93"/>
    <w:rsid w:val="00966152"/>
    <w:rsid w:val="00966C55"/>
    <w:rsid w:val="00967D0E"/>
    <w:rsid w:val="0097052E"/>
    <w:rsid w:val="00971EEF"/>
    <w:rsid w:val="00972572"/>
    <w:rsid w:val="00973B99"/>
    <w:rsid w:val="00973E45"/>
    <w:rsid w:val="00974096"/>
    <w:rsid w:val="00975C52"/>
    <w:rsid w:val="00977161"/>
    <w:rsid w:val="009771CA"/>
    <w:rsid w:val="00977B0A"/>
    <w:rsid w:val="00977BAC"/>
    <w:rsid w:val="0098022A"/>
    <w:rsid w:val="00981742"/>
    <w:rsid w:val="00983B11"/>
    <w:rsid w:val="009840FC"/>
    <w:rsid w:val="009864BB"/>
    <w:rsid w:val="009864E0"/>
    <w:rsid w:val="009874A9"/>
    <w:rsid w:val="00987663"/>
    <w:rsid w:val="00990DC1"/>
    <w:rsid w:val="00992427"/>
    <w:rsid w:val="00992B15"/>
    <w:rsid w:val="00992C1C"/>
    <w:rsid w:val="00992ECC"/>
    <w:rsid w:val="0099392F"/>
    <w:rsid w:val="00994713"/>
    <w:rsid w:val="00994762"/>
    <w:rsid w:val="009955A1"/>
    <w:rsid w:val="00995DD4"/>
    <w:rsid w:val="00996990"/>
    <w:rsid w:val="009972B8"/>
    <w:rsid w:val="00997C7D"/>
    <w:rsid w:val="009A2275"/>
    <w:rsid w:val="009A2455"/>
    <w:rsid w:val="009A35D5"/>
    <w:rsid w:val="009A5152"/>
    <w:rsid w:val="009A564A"/>
    <w:rsid w:val="009A62BB"/>
    <w:rsid w:val="009A65FE"/>
    <w:rsid w:val="009A7741"/>
    <w:rsid w:val="009A7866"/>
    <w:rsid w:val="009A7A1F"/>
    <w:rsid w:val="009A7A96"/>
    <w:rsid w:val="009B28F6"/>
    <w:rsid w:val="009B3F68"/>
    <w:rsid w:val="009B549F"/>
    <w:rsid w:val="009B79AC"/>
    <w:rsid w:val="009B79D1"/>
    <w:rsid w:val="009B79DD"/>
    <w:rsid w:val="009B7AE5"/>
    <w:rsid w:val="009C02A2"/>
    <w:rsid w:val="009C046B"/>
    <w:rsid w:val="009C19AC"/>
    <w:rsid w:val="009C33CA"/>
    <w:rsid w:val="009C3BC6"/>
    <w:rsid w:val="009C5A29"/>
    <w:rsid w:val="009C5BDF"/>
    <w:rsid w:val="009C5C41"/>
    <w:rsid w:val="009C65AF"/>
    <w:rsid w:val="009C6C91"/>
    <w:rsid w:val="009C6DCA"/>
    <w:rsid w:val="009C7C88"/>
    <w:rsid w:val="009D2023"/>
    <w:rsid w:val="009D2C3F"/>
    <w:rsid w:val="009D2CD8"/>
    <w:rsid w:val="009D3E56"/>
    <w:rsid w:val="009D4573"/>
    <w:rsid w:val="009D5724"/>
    <w:rsid w:val="009D5981"/>
    <w:rsid w:val="009D5CC8"/>
    <w:rsid w:val="009D6695"/>
    <w:rsid w:val="009D6EFD"/>
    <w:rsid w:val="009D713D"/>
    <w:rsid w:val="009D71E4"/>
    <w:rsid w:val="009D7784"/>
    <w:rsid w:val="009E09ED"/>
    <w:rsid w:val="009E0D2E"/>
    <w:rsid w:val="009E293F"/>
    <w:rsid w:val="009E2B40"/>
    <w:rsid w:val="009E303F"/>
    <w:rsid w:val="009E310F"/>
    <w:rsid w:val="009E3926"/>
    <w:rsid w:val="009E3B48"/>
    <w:rsid w:val="009E3E30"/>
    <w:rsid w:val="009E4A1B"/>
    <w:rsid w:val="009E542C"/>
    <w:rsid w:val="009E62CA"/>
    <w:rsid w:val="009E642F"/>
    <w:rsid w:val="009E64FE"/>
    <w:rsid w:val="009E6AF2"/>
    <w:rsid w:val="009E6ECC"/>
    <w:rsid w:val="009E7024"/>
    <w:rsid w:val="009E7234"/>
    <w:rsid w:val="009F0680"/>
    <w:rsid w:val="009F0F26"/>
    <w:rsid w:val="009F162B"/>
    <w:rsid w:val="009F1642"/>
    <w:rsid w:val="009F2091"/>
    <w:rsid w:val="009F253A"/>
    <w:rsid w:val="009F409C"/>
    <w:rsid w:val="009F46A5"/>
    <w:rsid w:val="009F518D"/>
    <w:rsid w:val="009F5CBD"/>
    <w:rsid w:val="009F60CB"/>
    <w:rsid w:val="009F7149"/>
    <w:rsid w:val="00A00EDB"/>
    <w:rsid w:val="00A012B8"/>
    <w:rsid w:val="00A02118"/>
    <w:rsid w:val="00A0226F"/>
    <w:rsid w:val="00A02290"/>
    <w:rsid w:val="00A032F7"/>
    <w:rsid w:val="00A06C03"/>
    <w:rsid w:val="00A07077"/>
    <w:rsid w:val="00A07FB6"/>
    <w:rsid w:val="00A10222"/>
    <w:rsid w:val="00A104C9"/>
    <w:rsid w:val="00A1056A"/>
    <w:rsid w:val="00A11350"/>
    <w:rsid w:val="00A11C92"/>
    <w:rsid w:val="00A1225E"/>
    <w:rsid w:val="00A13C04"/>
    <w:rsid w:val="00A13E67"/>
    <w:rsid w:val="00A14067"/>
    <w:rsid w:val="00A14902"/>
    <w:rsid w:val="00A14E99"/>
    <w:rsid w:val="00A15713"/>
    <w:rsid w:val="00A157E7"/>
    <w:rsid w:val="00A159FD"/>
    <w:rsid w:val="00A1634D"/>
    <w:rsid w:val="00A173AC"/>
    <w:rsid w:val="00A174E5"/>
    <w:rsid w:val="00A175A3"/>
    <w:rsid w:val="00A17F10"/>
    <w:rsid w:val="00A20A68"/>
    <w:rsid w:val="00A21497"/>
    <w:rsid w:val="00A21E0F"/>
    <w:rsid w:val="00A21E72"/>
    <w:rsid w:val="00A225CE"/>
    <w:rsid w:val="00A22D93"/>
    <w:rsid w:val="00A22F66"/>
    <w:rsid w:val="00A2322D"/>
    <w:rsid w:val="00A2405F"/>
    <w:rsid w:val="00A24332"/>
    <w:rsid w:val="00A25235"/>
    <w:rsid w:val="00A257A5"/>
    <w:rsid w:val="00A3088B"/>
    <w:rsid w:val="00A30F03"/>
    <w:rsid w:val="00A314AC"/>
    <w:rsid w:val="00A33DCA"/>
    <w:rsid w:val="00A36296"/>
    <w:rsid w:val="00A362D5"/>
    <w:rsid w:val="00A37320"/>
    <w:rsid w:val="00A405DA"/>
    <w:rsid w:val="00A40E75"/>
    <w:rsid w:val="00A412A8"/>
    <w:rsid w:val="00A41558"/>
    <w:rsid w:val="00A416DE"/>
    <w:rsid w:val="00A42A22"/>
    <w:rsid w:val="00A42DDD"/>
    <w:rsid w:val="00A4349D"/>
    <w:rsid w:val="00A435BE"/>
    <w:rsid w:val="00A43616"/>
    <w:rsid w:val="00A4403A"/>
    <w:rsid w:val="00A441F6"/>
    <w:rsid w:val="00A4459E"/>
    <w:rsid w:val="00A45F8C"/>
    <w:rsid w:val="00A5060F"/>
    <w:rsid w:val="00A50B59"/>
    <w:rsid w:val="00A5125A"/>
    <w:rsid w:val="00A51F72"/>
    <w:rsid w:val="00A52043"/>
    <w:rsid w:val="00A53EF1"/>
    <w:rsid w:val="00A54147"/>
    <w:rsid w:val="00A54797"/>
    <w:rsid w:val="00A54E14"/>
    <w:rsid w:val="00A56287"/>
    <w:rsid w:val="00A56C10"/>
    <w:rsid w:val="00A5736F"/>
    <w:rsid w:val="00A5756A"/>
    <w:rsid w:val="00A5788D"/>
    <w:rsid w:val="00A6104E"/>
    <w:rsid w:val="00A6115F"/>
    <w:rsid w:val="00A61174"/>
    <w:rsid w:val="00A6154D"/>
    <w:rsid w:val="00A617DE"/>
    <w:rsid w:val="00A62017"/>
    <w:rsid w:val="00A620FE"/>
    <w:rsid w:val="00A621F6"/>
    <w:rsid w:val="00A62860"/>
    <w:rsid w:val="00A62B7B"/>
    <w:rsid w:val="00A637CB"/>
    <w:rsid w:val="00A637D4"/>
    <w:rsid w:val="00A63C02"/>
    <w:rsid w:val="00A63CEB"/>
    <w:rsid w:val="00A63DBE"/>
    <w:rsid w:val="00A63E1A"/>
    <w:rsid w:val="00A64175"/>
    <w:rsid w:val="00A669E1"/>
    <w:rsid w:val="00A66A26"/>
    <w:rsid w:val="00A67532"/>
    <w:rsid w:val="00A70533"/>
    <w:rsid w:val="00A71487"/>
    <w:rsid w:val="00A714F7"/>
    <w:rsid w:val="00A72E19"/>
    <w:rsid w:val="00A741C8"/>
    <w:rsid w:val="00A76469"/>
    <w:rsid w:val="00A766CD"/>
    <w:rsid w:val="00A76709"/>
    <w:rsid w:val="00A77141"/>
    <w:rsid w:val="00A771CD"/>
    <w:rsid w:val="00A772F6"/>
    <w:rsid w:val="00A77A1C"/>
    <w:rsid w:val="00A77AE2"/>
    <w:rsid w:val="00A804E2"/>
    <w:rsid w:val="00A80B9E"/>
    <w:rsid w:val="00A80C2A"/>
    <w:rsid w:val="00A80C79"/>
    <w:rsid w:val="00A82786"/>
    <w:rsid w:val="00A82829"/>
    <w:rsid w:val="00A82C9C"/>
    <w:rsid w:val="00A830F7"/>
    <w:rsid w:val="00A83E17"/>
    <w:rsid w:val="00A8479E"/>
    <w:rsid w:val="00A84C1E"/>
    <w:rsid w:val="00A85617"/>
    <w:rsid w:val="00A86A9C"/>
    <w:rsid w:val="00A907B3"/>
    <w:rsid w:val="00A91BF0"/>
    <w:rsid w:val="00A91DD9"/>
    <w:rsid w:val="00A931C0"/>
    <w:rsid w:val="00A9417D"/>
    <w:rsid w:val="00A9428E"/>
    <w:rsid w:val="00A943A8"/>
    <w:rsid w:val="00A94DD7"/>
    <w:rsid w:val="00A95390"/>
    <w:rsid w:val="00A956F1"/>
    <w:rsid w:val="00A95986"/>
    <w:rsid w:val="00A95DD4"/>
    <w:rsid w:val="00A95FE0"/>
    <w:rsid w:val="00A96224"/>
    <w:rsid w:val="00A96BC4"/>
    <w:rsid w:val="00A96FC1"/>
    <w:rsid w:val="00A973D8"/>
    <w:rsid w:val="00AA0E17"/>
    <w:rsid w:val="00AA1769"/>
    <w:rsid w:val="00AA20A2"/>
    <w:rsid w:val="00AA21EE"/>
    <w:rsid w:val="00AA2944"/>
    <w:rsid w:val="00AA5005"/>
    <w:rsid w:val="00AA7454"/>
    <w:rsid w:val="00AA7C9F"/>
    <w:rsid w:val="00AB191B"/>
    <w:rsid w:val="00AB2F6D"/>
    <w:rsid w:val="00AB30E6"/>
    <w:rsid w:val="00AB337E"/>
    <w:rsid w:val="00AB3CC0"/>
    <w:rsid w:val="00AB3E2F"/>
    <w:rsid w:val="00AB3FEE"/>
    <w:rsid w:val="00AB4F71"/>
    <w:rsid w:val="00AB50E3"/>
    <w:rsid w:val="00AB5257"/>
    <w:rsid w:val="00AB7FE2"/>
    <w:rsid w:val="00AC0119"/>
    <w:rsid w:val="00AC1135"/>
    <w:rsid w:val="00AC1563"/>
    <w:rsid w:val="00AC1698"/>
    <w:rsid w:val="00AC1913"/>
    <w:rsid w:val="00AC2469"/>
    <w:rsid w:val="00AC31F2"/>
    <w:rsid w:val="00AC32BC"/>
    <w:rsid w:val="00AC36E3"/>
    <w:rsid w:val="00AC3E1A"/>
    <w:rsid w:val="00AC40CB"/>
    <w:rsid w:val="00AC419A"/>
    <w:rsid w:val="00AC4669"/>
    <w:rsid w:val="00AC4833"/>
    <w:rsid w:val="00AC5003"/>
    <w:rsid w:val="00AC51BB"/>
    <w:rsid w:val="00AC67B5"/>
    <w:rsid w:val="00AC7027"/>
    <w:rsid w:val="00AC7099"/>
    <w:rsid w:val="00AC7B7A"/>
    <w:rsid w:val="00AC7E7A"/>
    <w:rsid w:val="00AD0A76"/>
    <w:rsid w:val="00AD0B72"/>
    <w:rsid w:val="00AD1596"/>
    <w:rsid w:val="00AD17E0"/>
    <w:rsid w:val="00AD3CEC"/>
    <w:rsid w:val="00AD53C0"/>
    <w:rsid w:val="00AD5898"/>
    <w:rsid w:val="00AD6664"/>
    <w:rsid w:val="00AD6EE1"/>
    <w:rsid w:val="00AD741D"/>
    <w:rsid w:val="00AD7E6A"/>
    <w:rsid w:val="00AD7F55"/>
    <w:rsid w:val="00AE03CB"/>
    <w:rsid w:val="00AE08EE"/>
    <w:rsid w:val="00AE0906"/>
    <w:rsid w:val="00AE09E7"/>
    <w:rsid w:val="00AE0FE5"/>
    <w:rsid w:val="00AE11E9"/>
    <w:rsid w:val="00AE1E1C"/>
    <w:rsid w:val="00AE2CFE"/>
    <w:rsid w:val="00AE3327"/>
    <w:rsid w:val="00AE4325"/>
    <w:rsid w:val="00AE45AB"/>
    <w:rsid w:val="00AE48D1"/>
    <w:rsid w:val="00AE5295"/>
    <w:rsid w:val="00AE58A5"/>
    <w:rsid w:val="00AE6016"/>
    <w:rsid w:val="00AE702C"/>
    <w:rsid w:val="00AE759A"/>
    <w:rsid w:val="00AF0CC0"/>
    <w:rsid w:val="00AF16E0"/>
    <w:rsid w:val="00AF242B"/>
    <w:rsid w:val="00AF25AB"/>
    <w:rsid w:val="00AF285A"/>
    <w:rsid w:val="00AF37E7"/>
    <w:rsid w:val="00AF4661"/>
    <w:rsid w:val="00AF50CB"/>
    <w:rsid w:val="00AF5394"/>
    <w:rsid w:val="00AF55BB"/>
    <w:rsid w:val="00AF59DD"/>
    <w:rsid w:val="00AF6597"/>
    <w:rsid w:val="00AF7E36"/>
    <w:rsid w:val="00AF7E87"/>
    <w:rsid w:val="00B00D49"/>
    <w:rsid w:val="00B0145B"/>
    <w:rsid w:val="00B01E9A"/>
    <w:rsid w:val="00B02222"/>
    <w:rsid w:val="00B028D4"/>
    <w:rsid w:val="00B03E2E"/>
    <w:rsid w:val="00B03FC0"/>
    <w:rsid w:val="00B04021"/>
    <w:rsid w:val="00B04F05"/>
    <w:rsid w:val="00B05AFB"/>
    <w:rsid w:val="00B0607C"/>
    <w:rsid w:val="00B0694A"/>
    <w:rsid w:val="00B07422"/>
    <w:rsid w:val="00B075CE"/>
    <w:rsid w:val="00B07792"/>
    <w:rsid w:val="00B07EBC"/>
    <w:rsid w:val="00B11946"/>
    <w:rsid w:val="00B11EAB"/>
    <w:rsid w:val="00B1246C"/>
    <w:rsid w:val="00B124DC"/>
    <w:rsid w:val="00B12C33"/>
    <w:rsid w:val="00B12F22"/>
    <w:rsid w:val="00B13A7A"/>
    <w:rsid w:val="00B1544D"/>
    <w:rsid w:val="00B16269"/>
    <w:rsid w:val="00B16530"/>
    <w:rsid w:val="00B17C1F"/>
    <w:rsid w:val="00B17CA4"/>
    <w:rsid w:val="00B20518"/>
    <w:rsid w:val="00B21F63"/>
    <w:rsid w:val="00B221F1"/>
    <w:rsid w:val="00B22756"/>
    <w:rsid w:val="00B22EB4"/>
    <w:rsid w:val="00B23806"/>
    <w:rsid w:val="00B256C0"/>
    <w:rsid w:val="00B27533"/>
    <w:rsid w:val="00B27A93"/>
    <w:rsid w:val="00B304A8"/>
    <w:rsid w:val="00B31448"/>
    <w:rsid w:val="00B32A62"/>
    <w:rsid w:val="00B33113"/>
    <w:rsid w:val="00B333C2"/>
    <w:rsid w:val="00B334B3"/>
    <w:rsid w:val="00B33FA0"/>
    <w:rsid w:val="00B348D8"/>
    <w:rsid w:val="00B35A0E"/>
    <w:rsid w:val="00B35FAF"/>
    <w:rsid w:val="00B361DF"/>
    <w:rsid w:val="00B36872"/>
    <w:rsid w:val="00B400D0"/>
    <w:rsid w:val="00B40263"/>
    <w:rsid w:val="00B40620"/>
    <w:rsid w:val="00B410C8"/>
    <w:rsid w:val="00B411AC"/>
    <w:rsid w:val="00B414CD"/>
    <w:rsid w:val="00B41714"/>
    <w:rsid w:val="00B41995"/>
    <w:rsid w:val="00B42427"/>
    <w:rsid w:val="00B43AB1"/>
    <w:rsid w:val="00B43ED4"/>
    <w:rsid w:val="00B45440"/>
    <w:rsid w:val="00B47286"/>
    <w:rsid w:val="00B5278E"/>
    <w:rsid w:val="00B52AA5"/>
    <w:rsid w:val="00B53D16"/>
    <w:rsid w:val="00B549BB"/>
    <w:rsid w:val="00B54E07"/>
    <w:rsid w:val="00B550E3"/>
    <w:rsid w:val="00B55605"/>
    <w:rsid w:val="00B56A25"/>
    <w:rsid w:val="00B60189"/>
    <w:rsid w:val="00B62BC1"/>
    <w:rsid w:val="00B65FE0"/>
    <w:rsid w:val="00B666DD"/>
    <w:rsid w:val="00B66D01"/>
    <w:rsid w:val="00B66F02"/>
    <w:rsid w:val="00B67128"/>
    <w:rsid w:val="00B70233"/>
    <w:rsid w:val="00B709C4"/>
    <w:rsid w:val="00B70A9C"/>
    <w:rsid w:val="00B70C7C"/>
    <w:rsid w:val="00B70F55"/>
    <w:rsid w:val="00B71370"/>
    <w:rsid w:val="00B71855"/>
    <w:rsid w:val="00B7194A"/>
    <w:rsid w:val="00B7205A"/>
    <w:rsid w:val="00B72076"/>
    <w:rsid w:val="00B74D4C"/>
    <w:rsid w:val="00B76438"/>
    <w:rsid w:val="00B76754"/>
    <w:rsid w:val="00B768F5"/>
    <w:rsid w:val="00B77290"/>
    <w:rsid w:val="00B8022D"/>
    <w:rsid w:val="00B81CC0"/>
    <w:rsid w:val="00B81D96"/>
    <w:rsid w:val="00B820AA"/>
    <w:rsid w:val="00B822CE"/>
    <w:rsid w:val="00B8256F"/>
    <w:rsid w:val="00B82AF4"/>
    <w:rsid w:val="00B83A02"/>
    <w:rsid w:val="00B83A3E"/>
    <w:rsid w:val="00B83DE5"/>
    <w:rsid w:val="00B84916"/>
    <w:rsid w:val="00B85653"/>
    <w:rsid w:val="00B86328"/>
    <w:rsid w:val="00B86997"/>
    <w:rsid w:val="00B869AC"/>
    <w:rsid w:val="00B871EB"/>
    <w:rsid w:val="00B87627"/>
    <w:rsid w:val="00B87B60"/>
    <w:rsid w:val="00B87F58"/>
    <w:rsid w:val="00B87F8C"/>
    <w:rsid w:val="00B90FE0"/>
    <w:rsid w:val="00B920A8"/>
    <w:rsid w:val="00B92303"/>
    <w:rsid w:val="00B924FB"/>
    <w:rsid w:val="00B93BE4"/>
    <w:rsid w:val="00B948B4"/>
    <w:rsid w:val="00B951E0"/>
    <w:rsid w:val="00B9529D"/>
    <w:rsid w:val="00B959BC"/>
    <w:rsid w:val="00B959E5"/>
    <w:rsid w:val="00B96167"/>
    <w:rsid w:val="00B967DD"/>
    <w:rsid w:val="00B969D3"/>
    <w:rsid w:val="00BA144C"/>
    <w:rsid w:val="00BA1E99"/>
    <w:rsid w:val="00BA536F"/>
    <w:rsid w:val="00BA54B3"/>
    <w:rsid w:val="00BA64CE"/>
    <w:rsid w:val="00BA64E9"/>
    <w:rsid w:val="00BA6D4B"/>
    <w:rsid w:val="00BA7A15"/>
    <w:rsid w:val="00BA7B12"/>
    <w:rsid w:val="00BB022D"/>
    <w:rsid w:val="00BB0450"/>
    <w:rsid w:val="00BB1C1A"/>
    <w:rsid w:val="00BB2EAA"/>
    <w:rsid w:val="00BB389C"/>
    <w:rsid w:val="00BB3A60"/>
    <w:rsid w:val="00BB5793"/>
    <w:rsid w:val="00BB5AE4"/>
    <w:rsid w:val="00BB66FE"/>
    <w:rsid w:val="00BB6781"/>
    <w:rsid w:val="00BB6E86"/>
    <w:rsid w:val="00BB75E5"/>
    <w:rsid w:val="00BC18D1"/>
    <w:rsid w:val="00BC1A7A"/>
    <w:rsid w:val="00BC215C"/>
    <w:rsid w:val="00BC23A6"/>
    <w:rsid w:val="00BC2BF2"/>
    <w:rsid w:val="00BC2E79"/>
    <w:rsid w:val="00BC31D7"/>
    <w:rsid w:val="00BC32A5"/>
    <w:rsid w:val="00BC33C2"/>
    <w:rsid w:val="00BC3C0F"/>
    <w:rsid w:val="00BC4B29"/>
    <w:rsid w:val="00BC51A6"/>
    <w:rsid w:val="00BC6FA3"/>
    <w:rsid w:val="00BC7EAB"/>
    <w:rsid w:val="00BD04F8"/>
    <w:rsid w:val="00BD143E"/>
    <w:rsid w:val="00BD1867"/>
    <w:rsid w:val="00BD2286"/>
    <w:rsid w:val="00BD25F5"/>
    <w:rsid w:val="00BD2BB3"/>
    <w:rsid w:val="00BD2C52"/>
    <w:rsid w:val="00BD31FD"/>
    <w:rsid w:val="00BD3E4C"/>
    <w:rsid w:val="00BD40C3"/>
    <w:rsid w:val="00BD4878"/>
    <w:rsid w:val="00BD79F6"/>
    <w:rsid w:val="00BD7AC8"/>
    <w:rsid w:val="00BD7B37"/>
    <w:rsid w:val="00BD7CB7"/>
    <w:rsid w:val="00BE19A1"/>
    <w:rsid w:val="00BE1CA0"/>
    <w:rsid w:val="00BE1FAE"/>
    <w:rsid w:val="00BE2727"/>
    <w:rsid w:val="00BE3108"/>
    <w:rsid w:val="00BE32D8"/>
    <w:rsid w:val="00BE394B"/>
    <w:rsid w:val="00BE4695"/>
    <w:rsid w:val="00BE549A"/>
    <w:rsid w:val="00BE55D5"/>
    <w:rsid w:val="00BE699F"/>
    <w:rsid w:val="00BE69A1"/>
    <w:rsid w:val="00BE727B"/>
    <w:rsid w:val="00BE79BB"/>
    <w:rsid w:val="00BF02E7"/>
    <w:rsid w:val="00BF07F6"/>
    <w:rsid w:val="00BF0DD1"/>
    <w:rsid w:val="00BF198B"/>
    <w:rsid w:val="00BF1D42"/>
    <w:rsid w:val="00BF2A69"/>
    <w:rsid w:val="00BF2ACF"/>
    <w:rsid w:val="00BF33A5"/>
    <w:rsid w:val="00BF3B65"/>
    <w:rsid w:val="00BF4EA0"/>
    <w:rsid w:val="00BF55D6"/>
    <w:rsid w:val="00BF6306"/>
    <w:rsid w:val="00BF6574"/>
    <w:rsid w:val="00BF6898"/>
    <w:rsid w:val="00BF6954"/>
    <w:rsid w:val="00BF6A5F"/>
    <w:rsid w:val="00BF6B0D"/>
    <w:rsid w:val="00BF7B3D"/>
    <w:rsid w:val="00C011C8"/>
    <w:rsid w:val="00C01686"/>
    <w:rsid w:val="00C01B9B"/>
    <w:rsid w:val="00C02B63"/>
    <w:rsid w:val="00C02CC6"/>
    <w:rsid w:val="00C0408C"/>
    <w:rsid w:val="00C0425B"/>
    <w:rsid w:val="00C05987"/>
    <w:rsid w:val="00C05D05"/>
    <w:rsid w:val="00C06D5C"/>
    <w:rsid w:val="00C103C0"/>
    <w:rsid w:val="00C118DC"/>
    <w:rsid w:val="00C12FE0"/>
    <w:rsid w:val="00C13B70"/>
    <w:rsid w:val="00C13CD4"/>
    <w:rsid w:val="00C1416D"/>
    <w:rsid w:val="00C145B5"/>
    <w:rsid w:val="00C15377"/>
    <w:rsid w:val="00C16AFE"/>
    <w:rsid w:val="00C16D20"/>
    <w:rsid w:val="00C17C14"/>
    <w:rsid w:val="00C2223F"/>
    <w:rsid w:val="00C2229C"/>
    <w:rsid w:val="00C22848"/>
    <w:rsid w:val="00C22D7C"/>
    <w:rsid w:val="00C24338"/>
    <w:rsid w:val="00C24FDC"/>
    <w:rsid w:val="00C25629"/>
    <w:rsid w:val="00C26A33"/>
    <w:rsid w:val="00C27804"/>
    <w:rsid w:val="00C33007"/>
    <w:rsid w:val="00C33955"/>
    <w:rsid w:val="00C34790"/>
    <w:rsid w:val="00C347F6"/>
    <w:rsid w:val="00C34E40"/>
    <w:rsid w:val="00C3603A"/>
    <w:rsid w:val="00C36270"/>
    <w:rsid w:val="00C36BC7"/>
    <w:rsid w:val="00C36D21"/>
    <w:rsid w:val="00C37EFF"/>
    <w:rsid w:val="00C400F8"/>
    <w:rsid w:val="00C40274"/>
    <w:rsid w:val="00C40942"/>
    <w:rsid w:val="00C40CE7"/>
    <w:rsid w:val="00C4120A"/>
    <w:rsid w:val="00C414B2"/>
    <w:rsid w:val="00C415C3"/>
    <w:rsid w:val="00C41C4C"/>
    <w:rsid w:val="00C428CE"/>
    <w:rsid w:val="00C4298A"/>
    <w:rsid w:val="00C43570"/>
    <w:rsid w:val="00C438EF"/>
    <w:rsid w:val="00C43BF0"/>
    <w:rsid w:val="00C44A5B"/>
    <w:rsid w:val="00C452EE"/>
    <w:rsid w:val="00C45701"/>
    <w:rsid w:val="00C45ADD"/>
    <w:rsid w:val="00C45D37"/>
    <w:rsid w:val="00C46453"/>
    <w:rsid w:val="00C46817"/>
    <w:rsid w:val="00C47658"/>
    <w:rsid w:val="00C5036D"/>
    <w:rsid w:val="00C51606"/>
    <w:rsid w:val="00C5261B"/>
    <w:rsid w:val="00C5287A"/>
    <w:rsid w:val="00C52CA0"/>
    <w:rsid w:val="00C53B62"/>
    <w:rsid w:val="00C543D5"/>
    <w:rsid w:val="00C545A6"/>
    <w:rsid w:val="00C5589D"/>
    <w:rsid w:val="00C55CE4"/>
    <w:rsid w:val="00C55E3B"/>
    <w:rsid w:val="00C560A3"/>
    <w:rsid w:val="00C560F1"/>
    <w:rsid w:val="00C56AA8"/>
    <w:rsid w:val="00C56B74"/>
    <w:rsid w:val="00C57095"/>
    <w:rsid w:val="00C57930"/>
    <w:rsid w:val="00C57E25"/>
    <w:rsid w:val="00C608A5"/>
    <w:rsid w:val="00C61763"/>
    <w:rsid w:val="00C63A1E"/>
    <w:rsid w:val="00C6406B"/>
    <w:rsid w:val="00C64583"/>
    <w:rsid w:val="00C7144B"/>
    <w:rsid w:val="00C718DA"/>
    <w:rsid w:val="00C71C71"/>
    <w:rsid w:val="00C723FA"/>
    <w:rsid w:val="00C72882"/>
    <w:rsid w:val="00C72C01"/>
    <w:rsid w:val="00C72CFE"/>
    <w:rsid w:val="00C7352A"/>
    <w:rsid w:val="00C73636"/>
    <w:rsid w:val="00C73D86"/>
    <w:rsid w:val="00C7429B"/>
    <w:rsid w:val="00C74891"/>
    <w:rsid w:val="00C75191"/>
    <w:rsid w:val="00C75937"/>
    <w:rsid w:val="00C7621B"/>
    <w:rsid w:val="00C76484"/>
    <w:rsid w:val="00C769CB"/>
    <w:rsid w:val="00C8083D"/>
    <w:rsid w:val="00C811CF"/>
    <w:rsid w:val="00C81E1D"/>
    <w:rsid w:val="00C820A1"/>
    <w:rsid w:val="00C826F3"/>
    <w:rsid w:val="00C82DB9"/>
    <w:rsid w:val="00C83088"/>
    <w:rsid w:val="00C8416B"/>
    <w:rsid w:val="00C84E33"/>
    <w:rsid w:val="00C859AE"/>
    <w:rsid w:val="00C85CD8"/>
    <w:rsid w:val="00C86835"/>
    <w:rsid w:val="00C87678"/>
    <w:rsid w:val="00C87977"/>
    <w:rsid w:val="00C90352"/>
    <w:rsid w:val="00C9039F"/>
    <w:rsid w:val="00C905DD"/>
    <w:rsid w:val="00C910B3"/>
    <w:rsid w:val="00C914DD"/>
    <w:rsid w:val="00C91C39"/>
    <w:rsid w:val="00C922E9"/>
    <w:rsid w:val="00C92C8F"/>
    <w:rsid w:val="00C93101"/>
    <w:rsid w:val="00C9322B"/>
    <w:rsid w:val="00C942DA"/>
    <w:rsid w:val="00C94688"/>
    <w:rsid w:val="00C949F5"/>
    <w:rsid w:val="00C96B05"/>
    <w:rsid w:val="00C96D36"/>
    <w:rsid w:val="00C9704F"/>
    <w:rsid w:val="00CA0998"/>
    <w:rsid w:val="00CA11C7"/>
    <w:rsid w:val="00CA151B"/>
    <w:rsid w:val="00CA280B"/>
    <w:rsid w:val="00CA2D04"/>
    <w:rsid w:val="00CA310F"/>
    <w:rsid w:val="00CA3DED"/>
    <w:rsid w:val="00CA3EEB"/>
    <w:rsid w:val="00CA4201"/>
    <w:rsid w:val="00CA4993"/>
    <w:rsid w:val="00CA4F73"/>
    <w:rsid w:val="00CA7701"/>
    <w:rsid w:val="00CA7DC0"/>
    <w:rsid w:val="00CB0236"/>
    <w:rsid w:val="00CB04DF"/>
    <w:rsid w:val="00CB131A"/>
    <w:rsid w:val="00CB13FD"/>
    <w:rsid w:val="00CB23B2"/>
    <w:rsid w:val="00CB244A"/>
    <w:rsid w:val="00CB2628"/>
    <w:rsid w:val="00CB32FD"/>
    <w:rsid w:val="00CB3841"/>
    <w:rsid w:val="00CB3DDF"/>
    <w:rsid w:val="00CB570C"/>
    <w:rsid w:val="00CB65B1"/>
    <w:rsid w:val="00CB6E51"/>
    <w:rsid w:val="00CB7720"/>
    <w:rsid w:val="00CB7A60"/>
    <w:rsid w:val="00CB7EC3"/>
    <w:rsid w:val="00CC084B"/>
    <w:rsid w:val="00CC093A"/>
    <w:rsid w:val="00CC0A5F"/>
    <w:rsid w:val="00CC1A0B"/>
    <w:rsid w:val="00CC1B24"/>
    <w:rsid w:val="00CC341D"/>
    <w:rsid w:val="00CC4B92"/>
    <w:rsid w:val="00CC5066"/>
    <w:rsid w:val="00CC6DB9"/>
    <w:rsid w:val="00CC77A5"/>
    <w:rsid w:val="00CC7AD1"/>
    <w:rsid w:val="00CD0233"/>
    <w:rsid w:val="00CD0348"/>
    <w:rsid w:val="00CD03A2"/>
    <w:rsid w:val="00CD07EF"/>
    <w:rsid w:val="00CD12F4"/>
    <w:rsid w:val="00CD2BEB"/>
    <w:rsid w:val="00CD32D3"/>
    <w:rsid w:val="00CD3BA1"/>
    <w:rsid w:val="00CD6069"/>
    <w:rsid w:val="00CD61B4"/>
    <w:rsid w:val="00CD6B22"/>
    <w:rsid w:val="00CD6BAC"/>
    <w:rsid w:val="00CD717E"/>
    <w:rsid w:val="00CD7183"/>
    <w:rsid w:val="00CD7185"/>
    <w:rsid w:val="00CE067D"/>
    <w:rsid w:val="00CE0CC2"/>
    <w:rsid w:val="00CE0E7C"/>
    <w:rsid w:val="00CE25A4"/>
    <w:rsid w:val="00CE398A"/>
    <w:rsid w:val="00CE4543"/>
    <w:rsid w:val="00CE5148"/>
    <w:rsid w:val="00CE6004"/>
    <w:rsid w:val="00CE636B"/>
    <w:rsid w:val="00CE6D8A"/>
    <w:rsid w:val="00CE6DFB"/>
    <w:rsid w:val="00CE75AE"/>
    <w:rsid w:val="00CE787B"/>
    <w:rsid w:val="00CF0345"/>
    <w:rsid w:val="00CF055A"/>
    <w:rsid w:val="00CF08F9"/>
    <w:rsid w:val="00CF09B8"/>
    <w:rsid w:val="00CF1554"/>
    <w:rsid w:val="00CF30E4"/>
    <w:rsid w:val="00CF35AD"/>
    <w:rsid w:val="00CF3CF3"/>
    <w:rsid w:val="00CF4312"/>
    <w:rsid w:val="00CF4697"/>
    <w:rsid w:val="00CF5875"/>
    <w:rsid w:val="00CF6A6B"/>
    <w:rsid w:val="00D005D9"/>
    <w:rsid w:val="00D00996"/>
    <w:rsid w:val="00D00E48"/>
    <w:rsid w:val="00D00E51"/>
    <w:rsid w:val="00D01290"/>
    <w:rsid w:val="00D01CC8"/>
    <w:rsid w:val="00D01F5E"/>
    <w:rsid w:val="00D03A8E"/>
    <w:rsid w:val="00D03E5D"/>
    <w:rsid w:val="00D03F7F"/>
    <w:rsid w:val="00D0431E"/>
    <w:rsid w:val="00D0485B"/>
    <w:rsid w:val="00D04B66"/>
    <w:rsid w:val="00D04E07"/>
    <w:rsid w:val="00D0551D"/>
    <w:rsid w:val="00D07280"/>
    <w:rsid w:val="00D10B38"/>
    <w:rsid w:val="00D1158D"/>
    <w:rsid w:val="00D11DDF"/>
    <w:rsid w:val="00D12497"/>
    <w:rsid w:val="00D148E3"/>
    <w:rsid w:val="00D15388"/>
    <w:rsid w:val="00D15D63"/>
    <w:rsid w:val="00D17BCC"/>
    <w:rsid w:val="00D17CB3"/>
    <w:rsid w:val="00D20098"/>
    <w:rsid w:val="00D20ABA"/>
    <w:rsid w:val="00D2104F"/>
    <w:rsid w:val="00D2138B"/>
    <w:rsid w:val="00D21BBF"/>
    <w:rsid w:val="00D22D3E"/>
    <w:rsid w:val="00D2366E"/>
    <w:rsid w:val="00D250F1"/>
    <w:rsid w:val="00D26DB5"/>
    <w:rsid w:val="00D30F2E"/>
    <w:rsid w:val="00D315FE"/>
    <w:rsid w:val="00D319A9"/>
    <w:rsid w:val="00D31B4D"/>
    <w:rsid w:val="00D328C9"/>
    <w:rsid w:val="00D330B4"/>
    <w:rsid w:val="00D33BE6"/>
    <w:rsid w:val="00D341FE"/>
    <w:rsid w:val="00D367C0"/>
    <w:rsid w:val="00D3727D"/>
    <w:rsid w:val="00D37CB4"/>
    <w:rsid w:val="00D37F6E"/>
    <w:rsid w:val="00D40B01"/>
    <w:rsid w:val="00D40C66"/>
    <w:rsid w:val="00D40F3D"/>
    <w:rsid w:val="00D414E0"/>
    <w:rsid w:val="00D41FF7"/>
    <w:rsid w:val="00D422B5"/>
    <w:rsid w:val="00D42B0A"/>
    <w:rsid w:val="00D42C97"/>
    <w:rsid w:val="00D43803"/>
    <w:rsid w:val="00D439C6"/>
    <w:rsid w:val="00D448D3"/>
    <w:rsid w:val="00D44B80"/>
    <w:rsid w:val="00D44BF2"/>
    <w:rsid w:val="00D45630"/>
    <w:rsid w:val="00D45671"/>
    <w:rsid w:val="00D456AB"/>
    <w:rsid w:val="00D45765"/>
    <w:rsid w:val="00D46E39"/>
    <w:rsid w:val="00D478AE"/>
    <w:rsid w:val="00D513D5"/>
    <w:rsid w:val="00D51CA2"/>
    <w:rsid w:val="00D52E1E"/>
    <w:rsid w:val="00D54B9B"/>
    <w:rsid w:val="00D572BB"/>
    <w:rsid w:val="00D60247"/>
    <w:rsid w:val="00D61C60"/>
    <w:rsid w:val="00D62181"/>
    <w:rsid w:val="00D62E60"/>
    <w:rsid w:val="00D630F1"/>
    <w:rsid w:val="00D634EA"/>
    <w:rsid w:val="00D63509"/>
    <w:rsid w:val="00D63638"/>
    <w:rsid w:val="00D63E3B"/>
    <w:rsid w:val="00D64F78"/>
    <w:rsid w:val="00D67621"/>
    <w:rsid w:val="00D7089B"/>
    <w:rsid w:val="00D7185F"/>
    <w:rsid w:val="00D718F3"/>
    <w:rsid w:val="00D73509"/>
    <w:rsid w:val="00D742F1"/>
    <w:rsid w:val="00D750B4"/>
    <w:rsid w:val="00D75971"/>
    <w:rsid w:val="00D76313"/>
    <w:rsid w:val="00D76DE3"/>
    <w:rsid w:val="00D77064"/>
    <w:rsid w:val="00D77E67"/>
    <w:rsid w:val="00D80D70"/>
    <w:rsid w:val="00D81492"/>
    <w:rsid w:val="00D81D39"/>
    <w:rsid w:val="00D83E33"/>
    <w:rsid w:val="00D83FAB"/>
    <w:rsid w:val="00D8465D"/>
    <w:rsid w:val="00D846B7"/>
    <w:rsid w:val="00D85ADE"/>
    <w:rsid w:val="00D86ABD"/>
    <w:rsid w:val="00D904C6"/>
    <w:rsid w:val="00D906DB"/>
    <w:rsid w:val="00D907F4"/>
    <w:rsid w:val="00D908E3"/>
    <w:rsid w:val="00D912A3"/>
    <w:rsid w:val="00D9154D"/>
    <w:rsid w:val="00D91EAA"/>
    <w:rsid w:val="00D92FBC"/>
    <w:rsid w:val="00D937B4"/>
    <w:rsid w:val="00D9445C"/>
    <w:rsid w:val="00D95171"/>
    <w:rsid w:val="00D953EA"/>
    <w:rsid w:val="00D96146"/>
    <w:rsid w:val="00D96477"/>
    <w:rsid w:val="00DA0331"/>
    <w:rsid w:val="00DA0335"/>
    <w:rsid w:val="00DA0981"/>
    <w:rsid w:val="00DA0D11"/>
    <w:rsid w:val="00DA12FE"/>
    <w:rsid w:val="00DA17C4"/>
    <w:rsid w:val="00DA1AD3"/>
    <w:rsid w:val="00DA274D"/>
    <w:rsid w:val="00DA449D"/>
    <w:rsid w:val="00DA49E6"/>
    <w:rsid w:val="00DB2163"/>
    <w:rsid w:val="00DB2219"/>
    <w:rsid w:val="00DB26C5"/>
    <w:rsid w:val="00DB34EC"/>
    <w:rsid w:val="00DB42FE"/>
    <w:rsid w:val="00DB7295"/>
    <w:rsid w:val="00DB73E7"/>
    <w:rsid w:val="00DC01B0"/>
    <w:rsid w:val="00DC097A"/>
    <w:rsid w:val="00DC25AA"/>
    <w:rsid w:val="00DC2DF0"/>
    <w:rsid w:val="00DC38EE"/>
    <w:rsid w:val="00DC393F"/>
    <w:rsid w:val="00DC41A4"/>
    <w:rsid w:val="00DC4DFA"/>
    <w:rsid w:val="00DC5794"/>
    <w:rsid w:val="00DC5EFF"/>
    <w:rsid w:val="00DC680D"/>
    <w:rsid w:val="00DC7103"/>
    <w:rsid w:val="00DD0DFD"/>
    <w:rsid w:val="00DD18A9"/>
    <w:rsid w:val="00DD19A1"/>
    <w:rsid w:val="00DD28A9"/>
    <w:rsid w:val="00DD3108"/>
    <w:rsid w:val="00DD3527"/>
    <w:rsid w:val="00DD394A"/>
    <w:rsid w:val="00DD39FF"/>
    <w:rsid w:val="00DD4671"/>
    <w:rsid w:val="00DD48DB"/>
    <w:rsid w:val="00DD4D9D"/>
    <w:rsid w:val="00DD52DF"/>
    <w:rsid w:val="00DD585A"/>
    <w:rsid w:val="00DD595A"/>
    <w:rsid w:val="00DD5965"/>
    <w:rsid w:val="00DD5CBD"/>
    <w:rsid w:val="00DD64FE"/>
    <w:rsid w:val="00DD657F"/>
    <w:rsid w:val="00DD6991"/>
    <w:rsid w:val="00DD6B2E"/>
    <w:rsid w:val="00DD6BC5"/>
    <w:rsid w:val="00DD75BD"/>
    <w:rsid w:val="00DD7B0E"/>
    <w:rsid w:val="00DE12FB"/>
    <w:rsid w:val="00DE2A8E"/>
    <w:rsid w:val="00DE2B90"/>
    <w:rsid w:val="00DE37D6"/>
    <w:rsid w:val="00DE4A13"/>
    <w:rsid w:val="00DE54E6"/>
    <w:rsid w:val="00DE5A78"/>
    <w:rsid w:val="00DE5C76"/>
    <w:rsid w:val="00DE5CFF"/>
    <w:rsid w:val="00DE69E2"/>
    <w:rsid w:val="00DE70FF"/>
    <w:rsid w:val="00DE7D55"/>
    <w:rsid w:val="00DF0800"/>
    <w:rsid w:val="00DF08B1"/>
    <w:rsid w:val="00DF0D99"/>
    <w:rsid w:val="00DF2605"/>
    <w:rsid w:val="00DF2766"/>
    <w:rsid w:val="00DF2F65"/>
    <w:rsid w:val="00DF38D7"/>
    <w:rsid w:val="00DF4737"/>
    <w:rsid w:val="00DF4F4A"/>
    <w:rsid w:val="00DF5AB2"/>
    <w:rsid w:val="00DF693B"/>
    <w:rsid w:val="00E00406"/>
    <w:rsid w:val="00E00FC5"/>
    <w:rsid w:val="00E0128D"/>
    <w:rsid w:val="00E01A3E"/>
    <w:rsid w:val="00E01C3B"/>
    <w:rsid w:val="00E03826"/>
    <w:rsid w:val="00E0497D"/>
    <w:rsid w:val="00E05307"/>
    <w:rsid w:val="00E059E9"/>
    <w:rsid w:val="00E07061"/>
    <w:rsid w:val="00E10CE8"/>
    <w:rsid w:val="00E1137F"/>
    <w:rsid w:val="00E11740"/>
    <w:rsid w:val="00E11870"/>
    <w:rsid w:val="00E1214C"/>
    <w:rsid w:val="00E1229F"/>
    <w:rsid w:val="00E12970"/>
    <w:rsid w:val="00E12B49"/>
    <w:rsid w:val="00E12E66"/>
    <w:rsid w:val="00E13C2F"/>
    <w:rsid w:val="00E14056"/>
    <w:rsid w:val="00E15DEE"/>
    <w:rsid w:val="00E1680D"/>
    <w:rsid w:val="00E17D8C"/>
    <w:rsid w:val="00E211D8"/>
    <w:rsid w:val="00E22797"/>
    <w:rsid w:val="00E23584"/>
    <w:rsid w:val="00E24296"/>
    <w:rsid w:val="00E2439E"/>
    <w:rsid w:val="00E2470E"/>
    <w:rsid w:val="00E25E5D"/>
    <w:rsid w:val="00E26D67"/>
    <w:rsid w:val="00E31750"/>
    <w:rsid w:val="00E31982"/>
    <w:rsid w:val="00E31C02"/>
    <w:rsid w:val="00E32821"/>
    <w:rsid w:val="00E33D80"/>
    <w:rsid w:val="00E33F43"/>
    <w:rsid w:val="00E33FC8"/>
    <w:rsid w:val="00E3488B"/>
    <w:rsid w:val="00E34E67"/>
    <w:rsid w:val="00E37049"/>
    <w:rsid w:val="00E40941"/>
    <w:rsid w:val="00E40B0D"/>
    <w:rsid w:val="00E40B2D"/>
    <w:rsid w:val="00E41946"/>
    <w:rsid w:val="00E43097"/>
    <w:rsid w:val="00E435B8"/>
    <w:rsid w:val="00E43BE0"/>
    <w:rsid w:val="00E441EB"/>
    <w:rsid w:val="00E45054"/>
    <w:rsid w:val="00E453CC"/>
    <w:rsid w:val="00E4555F"/>
    <w:rsid w:val="00E46EDD"/>
    <w:rsid w:val="00E472BB"/>
    <w:rsid w:val="00E47DA2"/>
    <w:rsid w:val="00E507A9"/>
    <w:rsid w:val="00E50890"/>
    <w:rsid w:val="00E52986"/>
    <w:rsid w:val="00E52DD9"/>
    <w:rsid w:val="00E534A2"/>
    <w:rsid w:val="00E54C94"/>
    <w:rsid w:val="00E54E32"/>
    <w:rsid w:val="00E55109"/>
    <w:rsid w:val="00E55A7D"/>
    <w:rsid w:val="00E576AA"/>
    <w:rsid w:val="00E610A9"/>
    <w:rsid w:val="00E61CF9"/>
    <w:rsid w:val="00E62A06"/>
    <w:rsid w:val="00E63151"/>
    <w:rsid w:val="00E64854"/>
    <w:rsid w:val="00E64A85"/>
    <w:rsid w:val="00E65255"/>
    <w:rsid w:val="00E65F6B"/>
    <w:rsid w:val="00E66150"/>
    <w:rsid w:val="00E66B0F"/>
    <w:rsid w:val="00E70997"/>
    <w:rsid w:val="00E70AFE"/>
    <w:rsid w:val="00E71CA5"/>
    <w:rsid w:val="00E72524"/>
    <w:rsid w:val="00E72745"/>
    <w:rsid w:val="00E72CB5"/>
    <w:rsid w:val="00E739E2"/>
    <w:rsid w:val="00E73B91"/>
    <w:rsid w:val="00E73C28"/>
    <w:rsid w:val="00E73D95"/>
    <w:rsid w:val="00E742EC"/>
    <w:rsid w:val="00E7465A"/>
    <w:rsid w:val="00E748BA"/>
    <w:rsid w:val="00E75763"/>
    <w:rsid w:val="00E75F5C"/>
    <w:rsid w:val="00E77315"/>
    <w:rsid w:val="00E77C0A"/>
    <w:rsid w:val="00E80AF4"/>
    <w:rsid w:val="00E8122F"/>
    <w:rsid w:val="00E82028"/>
    <w:rsid w:val="00E83689"/>
    <w:rsid w:val="00E84969"/>
    <w:rsid w:val="00E84B03"/>
    <w:rsid w:val="00E84DB9"/>
    <w:rsid w:val="00E850A3"/>
    <w:rsid w:val="00E86500"/>
    <w:rsid w:val="00E872AA"/>
    <w:rsid w:val="00E877E3"/>
    <w:rsid w:val="00E87D55"/>
    <w:rsid w:val="00E91320"/>
    <w:rsid w:val="00E9158A"/>
    <w:rsid w:val="00E91A53"/>
    <w:rsid w:val="00E924C4"/>
    <w:rsid w:val="00E92894"/>
    <w:rsid w:val="00E92E65"/>
    <w:rsid w:val="00E93C65"/>
    <w:rsid w:val="00EA0305"/>
    <w:rsid w:val="00EA0510"/>
    <w:rsid w:val="00EA1347"/>
    <w:rsid w:val="00EA39A9"/>
    <w:rsid w:val="00EA471A"/>
    <w:rsid w:val="00EA4DAF"/>
    <w:rsid w:val="00EA6BE3"/>
    <w:rsid w:val="00EA75CC"/>
    <w:rsid w:val="00EB01A9"/>
    <w:rsid w:val="00EB0D3F"/>
    <w:rsid w:val="00EB0E3B"/>
    <w:rsid w:val="00EB26BB"/>
    <w:rsid w:val="00EB28E2"/>
    <w:rsid w:val="00EB34CA"/>
    <w:rsid w:val="00EB3514"/>
    <w:rsid w:val="00EB5CC4"/>
    <w:rsid w:val="00EB63A5"/>
    <w:rsid w:val="00EB7431"/>
    <w:rsid w:val="00EB7D9E"/>
    <w:rsid w:val="00EC05AA"/>
    <w:rsid w:val="00EC0F8E"/>
    <w:rsid w:val="00EC19E3"/>
    <w:rsid w:val="00EC31D6"/>
    <w:rsid w:val="00EC4B1A"/>
    <w:rsid w:val="00EC528D"/>
    <w:rsid w:val="00EC54B5"/>
    <w:rsid w:val="00EC5A77"/>
    <w:rsid w:val="00EC60BA"/>
    <w:rsid w:val="00EC62DC"/>
    <w:rsid w:val="00EC63D6"/>
    <w:rsid w:val="00EC68E5"/>
    <w:rsid w:val="00EC78E6"/>
    <w:rsid w:val="00ED2E25"/>
    <w:rsid w:val="00ED3D7A"/>
    <w:rsid w:val="00ED4436"/>
    <w:rsid w:val="00ED4569"/>
    <w:rsid w:val="00ED512E"/>
    <w:rsid w:val="00ED5715"/>
    <w:rsid w:val="00ED628D"/>
    <w:rsid w:val="00ED62AA"/>
    <w:rsid w:val="00ED712C"/>
    <w:rsid w:val="00ED791C"/>
    <w:rsid w:val="00ED7E2E"/>
    <w:rsid w:val="00EE0479"/>
    <w:rsid w:val="00EE0886"/>
    <w:rsid w:val="00EE2BD0"/>
    <w:rsid w:val="00EE2C48"/>
    <w:rsid w:val="00EE33DF"/>
    <w:rsid w:val="00EE347A"/>
    <w:rsid w:val="00EE363C"/>
    <w:rsid w:val="00EE3779"/>
    <w:rsid w:val="00EE48FE"/>
    <w:rsid w:val="00EE4CC5"/>
    <w:rsid w:val="00EE5E8B"/>
    <w:rsid w:val="00EE5F9E"/>
    <w:rsid w:val="00EE6A22"/>
    <w:rsid w:val="00EE73C7"/>
    <w:rsid w:val="00EF0A2C"/>
    <w:rsid w:val="00EF12D3"/>
    <w:rsid w:val="00EF2422"/>
    <w:rsid w:val="00EF24B7"/>
    <w:rsid w:val="00EF2F5A"/>
    <w:rsid w:val="00EF3989"/>
    <w:rsid w:val="00EF3D41"/>
    <w:rsid w:val="00EF443D"/>
    <w:rsid w:val="00EF4655"/>
    <w:rsid w:val="00EF7110"/>
    <w:rsid w:val="00F002CB"/>
    <w:rsid w:val="00F0033E"/>
    <w:rsid w:val="00F00707"/>
    <w:rsid w:val="00F00CDA"/>
    <w:rsid w:val="00F02540"/>
    <w:rsid w:val="00F02F66"/>
    <w:rsid w:val="00F032CF"/>
    <w:rsid w:val="00F03BCF"/>
    <w:rsid w:val="00F043E8"/>
    <w:rsid w:val="00F043F4"/>
    <w:rsid w:val="00F0538C"/>
    <w:rsid w:val="00F054EE"/>
    <w:rsid w:val="00F0579E"/>
    <w:rsid w:val="00F05C12"/>
    <w:rsid w:val="00F060B7"/>
    <w:rsid w:val="00F06262"/>
    <w:rsid w:val="00F06997"/>
    <w:rsid w:val="00F07297"/>
    <w:rsid w:val="00F10021"/>
    <w:rsid w:val="00F102C7"/>
    <w:rsid w:val="00F111D9"/>
    <w:rsid w:val="00F11BEB"/>
    <w:rsid w:val="00F11FE2"/>
    <w:rsid w:val="00F13B70"/>
    <w:rsid w:val="00F13D03"/>
    <w:rsid w:val="00F14C30"/>
    <w:rsid w:val="00F15173"/>
    <w:rsid w:val="00F16DC9"/>
    <w:rsid w:val="00F20A4D"/>
    <w:rsid w:val="00F213A0"/>
    <w:rsid w:val="00F216A1"/>
    <w:rsid w:val="00F21729"/>
    <w:rsid w:val="00F2283A"/>
    <w:rsid w:val="00F22A3F"/>
    <w:rsid w:val="00F231BE"/>
    <w:rsid w:val="00F23E01"/>
    <w:rsid w:val="00F25B9D"/>
    <w:rsid w:val="00F25D3A"/>
    <w:rsid w:val="00F263D2"/>
    <w:rsid w:val="00F26BA5"/>
    <w:rsid w:val="00F273E6"/>
    <w:rsid w:val="00F27453"/>
    <w:rsid w:val="00F279A5"/>
    <w:rsid w:val="00F30E43"/>
    <w:rsid w:val="00F32A5D"/>
    <w:rsid w:val="00F330FA"/>
    <w:rsid w:val="00F34632"/>
    <w:rsid w:val="00F3470B"/>
    <w:rsid w:val="00F35C12"/>
    <w:rsid w:val="00F35FBF"/>
    <w:rsid w:val="00F36052"/>
    <w:rsid w:val="00F364EB"/>
    <w:rsid w:val="00F4022B"/>
    <w:rsid w:val="00F40BDE"/>
    <w:rsid w:val="00F41C2C"/>
    <w:rsid w:val="00F4309D"/>
    <w:rsid w:val="00F43735"/>
    <w:rsid w:val="00F449EF"/>
    <w:rsid w:val="00F4532C"/>
    <w:rsid w:val="00F45567"/>
    <w:rsid w:val="00F45ACE"/>
    <w:rsid w:val="00F46539"/>
    <w:rsid w:val="00F50662"/>
    <w:rsid w:val="00F50EAF"/>
    <w:rsid w:val="00F52E35"/>
    <w:rsid w:val="00F52F7A"/>
    <w:rsid w:val="00F5475E"/>
    <w:rsid w:val="00F54A04"/>
    <w:rsid w:val="00F54E93"/>
    <w:rsid w:val="00F56736"/>
    <w:rsid w:val="00F575A5"/>
    <w:rsid w:val="00F577D1"/>
    <w:rsid w:val="00F5781D"/>
    <w:rsid w:val="00F6059D"/>
    <w:rsid w:val="00F60A0C"/>
    <w:rsid w:val="00F60A35"/>
    <w:rsid w:val="00F60DFB"/>
    <w:rsid w:val="00F60F9C"/>
    <w:rsid w:val="00F61E9F"/>
    <w:rsid w:val="00F629F6"/>
    <w:rsid w:val="00F6339B"/>
    <w:rsid w:val="00F6379D"/>
    <w:rsid w:val="00F642A7"/>
    <w:rsid w:val="00F646D1"/>
    <w:rsid w:val="00F66222"/>
    <w:rsid w:val="00F66B04"/>
    <w:rsid w:val="00F700D3"/>
    <w:rsid w:val="00F718A5"/>
    <w:rsid w:val="00F71F3B"/>
    <w:rsid w:val="00F7207F"/>
    <w:rsid w:val="00F7249D"/>
    <w:rsid w:val="00F72B48"/>
    <w:rsid w:val="00F74752"/>
    <w:rsid w:val="00F7548A"/>
    <w:rsid w:val="00F76637"/>
    <w:rsid w:val="00F76F79"/>
    <w:rsid w:val="00F77FD0"/>
    <w:rsid w:val="00F81877"/>
    <w:rsid w:val="00F81A4A"/>
    <w:rsid w:val="00F8276A"/>
    <w:rsid w:val="00F828E2"/>
    <w:rsid w:val="00F83524"/>
    <w:rsid w:val="00F83FE5"/>
    <w:rsid w:val="00F8474B"/>
    <w:rsid w:val="00F84F6A"/>
    <w:rsid w:val="00F8541C"/>
    <w:rsid w:val="00F858DF"/>
    <w:rsid w:val="00F86111"/>
    <w:rsid w:val="00F86A43"/>
    <w:rsid w:val="00F86D24"/>
    <w:rsid w:val="00F87FB9"/>
    <w:rsid w:val="00F90751"/>
    <w:rsid w:val="00F907AC"/>
    <w:rsid w:val="00F910AF"/>
    <w:rsid w:val="00F91B4C"/>
    <w:rsid w:val="00F9243B"/>
    <w:rsid w:val="00F93343"/>
    <w:rsid w:val="00F93382"/>
    <w:rsid w:val="00F941FA"/>
    <w:rsid w:val="00F94542"/>
    <w:rsid w:val="00F95247"/>
    <w:rsid w:val="00F95653"/>
    <w:rsid w:val="00F96385"/>
    <w:rsid w:val="00F97206"/>
    <w:rsid w:val="00F978DA"/>
    <w:rsid w:val="00FA08FF"/>
    <w:rsid w:val="00FA0938"/>
    <w:rsid w:val="00FA0C2E"/>
    <w:rsid w:val="00FA0D4E"/>
    <w:rsid w:val="00FA21A6"/>
    <w:rsid w:val="00FA4CD8"/>
    <w:rsid w:val="00FA7742"/>
    <w:rsid w:val="00FB0B61"/>
    <w:rsid w:val="00FB16FB"/>
    <w:rsid w:val="00FB19EC"/>
    <w:rsid w:val="00FB1F8E"/>
    <w:rsid w:val="00FB2945"/>
    <w:rsid w:val="00FB2E88"/>
    <w:rsid w:val="00FB30B1"/>
    <w:rsid w:val="00FB3BE4"/>
    <w:rsid w:val="00FB4346"/>
    <w:rsid w:val="00FB48AD"/>
    <w:rsid w:val="00FB4B77"/>
    <w:rsid w:val="00FB4FFD"/>
    <w:rsid w:val="00FB5742"/>
    <w:rsid w:val="00FB57B8"/>
    <w:rsid w:val="00FB6C14"/>
    <w:rsid w:val="00FB7711"/>
    <w:rsid w:val="00FB79E3"/>
    <w:rsid w:val="00FC0ABA"/>
    <w:rsid w:val="00FC21C0"/>
    <w:rsid w:val="00FC2D2F"/>
    <w:rsid w:val="00FC53AB"/>
    <w:rsid w:val="00FC6291"/>
    <w:rsid w:val="00FC65C5"/>
    <w:rsid w:val="00FC6E4E"/>
    <w:rsid w:val="00FD01FB"/>
    <w:rsid w:val="00FD0B3B"/>
    <w:rsid w:val="00FD0DD3"/>
    <w:rsid w:val="00FD1322"/>
    <w:rsid w:val="00FD2217"/>
    <w:rsid w:val="00FD28B2"/>
    <w:rsid w:val="00FD3C26"/>
    <w:rsid w:val="00FD4821"/>
    <w:rsid w:val="00FD5BD1"/>
    <w:rsid w:val="00FD7C75"/>
    <w:rsid w:val="00FE03CC"/>
    <w:rsid w:val="00FE0719"/>
    <w:rsid w:val="00FE0E26"/>
    <w:rsid w:val="00FE150F"/>
    <w:rsid w:val="00FE170F"/>
    <w:rsid w:val="00FE1924"/>
    <w:rsid w:val="00FE2CD6"/>
    <w:rsid w:val="00FE3715"/>
    <w:rsid w:val="00FE3A81"/>
    <w:rsid w:val="00FE406B"/>
    <w:rsid w:val="00FE4225"/>
    <w:rsid w:val="00FE4B22"/>
    <w:rsid w:val="00FE584D"/>
    <w:rsid w:val="00FE5D34"/>
    <w:rsid w:val="00FE62A8"/>
    <w:rsid w:val="00FE6EAF"/>
    <w:rsid w:val="00FE7145"/>
    <w:rsid w:val="00FE782F"/>
    <w:rsid w:val="00FE7933"/>
    <w:rsid w:val="00FF01FB"/>
    <w:rsid w:val="00FF0E39"/>
    <w:rsid w:val="00FF17C1"/>
    <w:rsid w:val="00FF3F4B"/>
    <w:rsid w:val="00FF4972"/>
    <w:rsid w:val="00FF541B"/>
    <w:rsid w:val="00FF5C9D"/>
    <w:rsid w:val="00FF5D51"/>
    <w:rsid w:val="00FF6668"/>
    <w:rsid w:val="00FF6A0D"/>
    <w:rsid w:val="00FF7168"/>
    <w:rsid w:val="00FF74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A1AAD"/>
  <w15:chartTrackingRefBased/>
  <w15:docId w15:val="{9D009682-03B7-4072-8ABD-686162057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3203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6632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203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DD18A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203F4"/>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unhideWhenUsed/>
    <w:rsid w:val="003203F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3203F4"/>
    <w:rPr>
      <w:color w:val="0563C1" w:themeColor="hyperlink"/>
      <w:u w:val="single"/>
    </w:rPr>
  </w:style>
  <w:style w:type="character" w:customStyle="1" w:styleId="Ttulo3Car">
    <w:name w:val="Título 3 Car"/>
    <w:basedOn w:val="Fuentedeprrafopredeter"/>
    <w:link w:val="Ttulo3"/>
    <w:uiPriority w:val="9"/>
    <w:semiHidden/>
    <w:rsid w:val="003203F4"/>
    <w:rPr>
      <w:rFonts w:asciiTheme="majorHAnsi" w:eastAsiaTheme="majorEastAsia" w:hAnsiTheme="majorHAnsi" w:cstheme="majorBidi"/>
      <w:color w:val="1F4D78" w:themeColor="accent1" w:themeShade="7F"/>
      <w:sz w:val="24"/>
      <w:szCs w:val="24"/>
    </w:rPr>
  </w:style>
  <w:style w:type="paragraph" w:customStyle="1" w:styleId="info">
    <w:name w:val="info"/>
    <w:basedOn w:val="Normal"/>
    <w:rsid w:val="006F09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ntenido">
    <w:name w:val="contenido"/>
    <w:basedOn w:val="Normal"/>
    <w:rsid w:val="006F09F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6F09FC"/>
    <w:rPr>
      <w:b/>
      <w:bCs/>
    </w:rPr>
  </w:style>
  <w:style w:type="paragraph" w:customStyle="1" w:styleId="epigraph">
    <w:name w:val="epigraph"/>
    <w:basedOn w:val="Normal"/>
    <w:rsid w:val="00DF0D9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66323B"/>
    <w:rPr>
      <w:rFonts w:asciiTheme="majorHAnsi" w:eastAsiaTheme="majorEastAsia" w:hAnsiTheme="majorHAnsi" w:cstheme="majorBidi"/>
      <w:color w:val="2E74B5" w:themeColor="accent1" w:themeShade="BF"/>
      <w:sz w:val="26"/>
      <w:szCs w:val="26"/>
    </w:rPr>
  </w:style>
  <w:style w:type="character" w:customStyle="1" w:styleId="udeanoticias">
    <w:name w:val="udeanoticias"/>
    <w:basedOn w:val="Fuentedeprrafopredeter"/>
    <w:rsid w:val="0066323B"/>
  </w:style>
  <w:style w:type="character" w:customStyle="1" w:styleId="description">
    <w:name w:val="description"/>
    <w:basedOn w:val="Fuentedeprrafopredeter"/>
    <w:rsid w:val="00390100"/>
  </w:style>
  <w:style w:type="character" w:customStyle="1" w:styleId="priority-content">
    <w:name w:val="priority-content"/>
    <w:basedOn w:val="Fuentedeprrafopredeter"/>
    <w:rsid w:val="00BF7B3D"/>
  </w:style>
  <w:style w:type="character" w:customStyle="1" w:styleId="icono">
    <w:name w:val="icono"/>
    <w:basedOn w:val="Fuentedeprrafopredeter"/>
    <w:rsid w:val="00081B2E"/>
  </w:style>
  <w:style w:type="character" w:customStyle="1" w:styleId="hidden-xs">
    <w:name w:val="hidden-xs"/>
    <w:basedOn w:val="Fuentedeprrafopredeter"/>
    <w:rsid w:val="007E2E11"/>
  </w:style>
  <w:style w:type="character" w:customStyle="1" w:styleId="meta-time">
    <w:name w:val="meta-time"/>
    <w:basedOn w:val="Fuentedeprrafopredeter"/>
    <w:rsid w:val="007E2E11"/>
  </w:style>
  <w:style w:type="character" w:customStyle="1" w:styleId="Ttulo4Car">
    <w:name w:val="Título 4 Car"/>
    <w:basedOn w:val="Fuentedeprrafopredeter"/>
    <w:link w:val="Ttulo4"/>
    <w:uiPriority w:val="9"/>
    <w:semiHidden/>
    <w:rsid w:val="00DD18A9"/>
    <w:rPr>
      <w:rFonts w:asciiTheme="majorHAnsi" w:eastAsiaTheme="majorEastAsia" w:hAnsiTheme="majorHAnsi" w:cstheme="majorBidi"/>
      <w:i/>
      <w:iCs/>
      <w:color w:val="2E74B5" w:themeColor="accent1" w:themeShade="BF"/>
    </w:rPr>
  </w:style>
  <w:style w:type="character" w:customStyle="1" w:styleId="autor">
    <w:name w:val="autor"/>
    <w:basedOn w:val="Fuentedeprrafopredeter"/>
    <w:rsid w:val="00DD18A9"/>
  </w:style>
  <w:style w:type="character" w:customStyle="1" w:styleId="ng-binding">
    <w:name w:val="ng-binding"/>
    <w:basedOn w:val="Fuentedeprrafopredeter"/>
    <w:rsid w:val="00DD18A9"/>
  </w:style>
  <w:style w:type="paragraph" w:customStyle="1" w:styleId="intro">
    <w:name w:val="intro"/>
    <w:basedOn w:val="Normal"/>
    <w:rsid w:val="00DD18A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lnuppercasemln">
    <w:name w:val="mln_uppercase_mln"/>
    <w:basedOn w:val="Fuentedeprrafopredeter"/>
    <w:rsid w:val="007F6AE1"/>
  </w:style>
  <w:style w:type="character" w:styleId="Hipervnculovisitado">
    <w:name w:val="FollowedHyperlink"/>
    <w:basedOn w:val="Fuentedeprrafopredeter"/>
    <w:uiPriority w:val="99"/>
    <w:semiHidden/>
    <w:unhideWhenUsed/>
    <w:rsid w:val="00005719"/>
    <w:rPr>
      <w:color w:val="954F72" w:themeColor="followedHyperlink"/>
      <w:u w:val="single"/>
    </w:rPr>
  </w:style>
  <w:style w:type="paragraph" w:styleId="Sinespaciado">
    <w:name w:val="No Spacing"/>
    <w:aliases w:val="RM"/>
    <w:uiPriority w:val="1"/>
    <w:qFormat/>
    <w:rsid w:val="00866F2F"/>
    <w:pPr>
      <w:spacing w:after="0" w:line="240" w:lineRule="auto"/>
      <w:jc w:val="both"/>
    </w:pPr>
  </w:style>
  <w:style w:type="character" w:styleId="Mencinsinresolver">
    <w:name w:val="Unresolved Mention"/>
    <w:basedOn w:val="Fuentedeprrafopredeter"/>
    <w:uiPriority w:val="99"/>
    <w:semiHidden/>
    <w:unhideWhenUsed/>
    <w:rsid w:val="00CA4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349">
      <w:bodyDiv w:val="1"/>
      <w:marLeft w:val="0"/>
      <w:marRight w:val="0"/>
      <w:marTop w:val="0"/>
      <w:marBottom w:val="0"/>
      <w:divBdr>
        <w:top w:val="none" w:sz="0" w:space="0" w:color="auto"/>
        <w:left w:val="none" w:sz="0" w:space="0" w:color="auto"/>
        <w:bottom w:val="none" w:sz="0" w:space="0" w:color="auto"/>
        <w:right w:val="none" w:sz="0" w:space="0" w:color="auto"/>
      </w:divBdr>
    </w:div>
    <w:div w:id="17976930">
      <w:bodyDiv w:val="1"/>
      <w:marLeft w:val="0"/>
      <w:marRight w:val="0"/>
      <w:marTop w:val="0"/>
      <w:marBottom w:val="0"/>
      <w:divBdr>
        <w:top w:val="none" w:sz="0" w:space="0" w:color="auto"/>
        <w:left w:val="none" w:sz="0" w:space="0" w:color="auto"/>
        <w:bottom w:val="none" w:sz="0" w:space="0" w:color="auto"/>
        <w:right w:val="none" w:sz="0" w:space="0" w:color="auto"/>
      </w:divBdr>
    </w:div>
    <w:div w:id="33237532">
      <w:bodyDiv w:val="1"/>
      <w:marLeft w:val="0"/>
      <w:marRight w:val="0"/>
      <w:marTop w:val="0"/>
      <w:marBottom w:val="0"/>
      <w:divBdr>
        <w:top w:val="none" w:sz="0" w:space="0" w:color="auto"/>
        <w:left w:val="none" w:sz="0" w:space="0" w:color="auto"/>
        <w:bottom w:val="none" w:sz="0" w:space="0" w:color="auto"/>
        <w:right w:val="none" w:sz="0" w:space="0" w:color="auto"/>
      </w:divBdr>
      <w:divsChild>
        <w:div w:id="1949044948">
          <w:marLeft w:val="0"/>
          <w:marRight w:val="0"/>
          <w:marTop w:val="0"/>
          <w:marBottom w:val="0"/>
          <w:divBdr>
            <w:top w:val="none" w:sz="0" w:space="0" w:color="auto"/>
            <w:left w:val="none" w:sz="0" w:space="0" w:color="auto"/>
            <w:bottom w:val="none" w:sz="0" w:space="0" w:color="auto"/>
            <w:right w:val="none" w:sz="0" w:space="0" w:color="auto"/>
          </w:divBdr>
        </w:div>
        <w:div w:id="1796486999">
          <w:marLeft w:val="0"/>
          <w:marRight w:val="0"/>
          <w:marTop w:val="0"/>
          <w:marBottom w:val="0"/>
          <w:divBdr>
            <w:top w:val="none" w:sz="0" w:space="0" w:color="auto"/>
            <w:left w:val="none" w:sz="0" w:space="0" w:color="auto"/>
            <w:bottom w:val="none" w:sz="0" w:space="0" w:color="auto"/>
            <w:right w:val="none" w:sz="0" w:space="0" w:color="auto"/>
          </w:divBdr>
          <w:divsChild>
            <w:div w:id="460390907">
              <w:marLeft w:val="0"/>
              <w:marRight w:val="150"/>
              <w:marTop w:val="0"/>
              <w:marBottom w:val="0"/>
              <w:divBdr>
                <w:top w:val="none" w:sz="0" w:space="0" w:color="auto"/>
                <w:left w:val="none" w:sz="0" w:space="0" w:color="auto"/>
                <w:bottom w:val="none" w:sz="0" w:space="0" w:color="auto"/>
                <w:right w:val="none" w:sz="0" w:space="0" w:color="auto"/>
              </w:divBdr>
            </w:div>
            <w:div w:id="53093388">
              <w:marLeft w:val="0"/>
              <w:marRight w:val="150"/>
              <w:marTop w:val="0"/>
              <w:marBottom w:val="0"/>
              <w:divBdr>
                <w:top w:val="none" w:sz="0" w:space="0" w:color="auto"/>
                <w:left w:val="none" w:sz="0" w:space="0" w:color="auto"/>
                <w:bottom w:val="none" w:sz="0" w:space="0" w:color="auto"/>
                <w:right w:val="none" w:sz="0" w:space="0" w:color="auto"/>
              </w:divBdr>
            </w:div>
          </w:divsChild>
        </w:div>
        <w:div w:id="308480178">
          <w:marLeft w:val="0"/>
          <w:marRight w:val="0"/>
          <w:marTop w:val="0"/>
          <w:marBottom w:val="150"/>
          <w:divBdr>
            <w:top w:val="none" w:sz="0" w:space="0" w:color="auto"/>
            <w:left w:val="none" w:sz="0" w:space="0" w:color="auto"/>
            <w:bottom w:val="none" w:sz="0" w:space="0" w:color="auto"/>
            <w:right w:val="none" w:sz="0" w:space="0" w:color="auto"/>
          </w:divBdr>
        </w:div>
        <w:div w:id="287971863">
          <w:marLeft w:val="0"/>
          <w:marRight w:val="0"/>
          <w:marTop w:val="0"/>
          <w:marBottom w:val="0"/>
          <w:divBdr>
            <w:top w:val="none" w:sz="0" w:space="0" w:color="auto"/>
            <w:left w:val="none" w:sz="0" w:space="0" w:color="auto"/>
            <w:bottom w:val="none" w:sz="0" w:space="0" w:color="auto"/>
            <w:right w:val="none" w:sz="0" w:space="0" w:color="auto"/>
          </w:divBdr>
        </w:div>
      </w:divsChild>
    </w:div>
    <w:div w:id="36777631">
      <w:bodyDiv w:val="1"/>
      <w:marLeft w:val="0"/>
      <w:marRight w:val="0"/>
      <w:marTop w:val="0"/>
      <w:marBottom w:val="0"/>
      <w:divBdr>
        <w:top w:val="none" w:sz="0" w:space="0" w:color="auto"/>
        <w:left w:val="none" w:sz="0" w:space="0" w:color="auto"/>
        <w:bottom w:val="none" w:sz="0" w:space="0" w:color="auto"/>
        <w:right w:val="none" w:sz="0" w:space="0" w:color="auto"/>
      </w:divBdr>
    </w:div>
    <w:div w:id="69040842">
      <w:bodyDiv w:val="1"/>
      <w:marLeft w:val="0"/>
      <w:marRight w:val="0"/>
      <w:marTop w:val="0"/>
      <w:marBottom w:val="0"/>
      <w:divBdr>
        <w:top w:val="none" w:sz="0" w:space="0" w:color="auto"/>
        <w:left w:val="none" w:sz="0" w:space="0" w:color="auto"/>
        <w:bottom w:val="none" w:sz="0" w:space="0" w:color="auto"/>
        <w:right w:val="none" w:sz="0" w:space="0" w:color="auto"/>
      </w:divBdr>
    </w:div>
    <w:div w:id="74861010">
      <w:bodyDiv w:val="1"/>
      <w:marLeft w:val="0"/>
      <w:marRight w:val="0"/>
      <w:marTop w:val="0"/>
      <w:marBottom w:val="0"/>
      <w:divBdr>
        <w:top w:val="none" w:sz="0" w:space="0" w:color="auto"/>
        <w:left w:val="none" w:sz="0" w:space="0" w:color="auto"/>
        <w:bottom w:val="none" w:sz="0" w:space="0" w:color="auto"/>
        <w:right w:val="none" w:sz="0" w:space="0" w:color="auto"/>
      </w:divBdr>
      <w:divsChild>
        <w:div w:id="1560945363">
          <w:marLeft w:val="0"/>
          <w:marRight w:val="0"/>
          <w:marTop w:val="0"/>
          <w:marBottom w:val="0"/>
          <w:divBdr>
            <w:top w:val="none" w:sz="0" w:space="0" w:color="auto"/>
            <w:left w:val="none" w:sz="0" w:space="0" w:color="auto"/>
            <w:bottom w:val="none" w:sz="0" w:space="0" w:color="auto"/>
            <w:right w:val="none" w:sz="0" w:space="0" w:color="auto"/>
          </w:divBdr>
          <w:divsChild>
            <w:div w:id="1976713220">
              <w:marLeft w:val="0"/>
              <w:marRight w:val="0"/>
              <w:marTop w:val="0"/>
              <w:marBottom w:val="0"/>
              <w:divBdr>
                <w:top w:val="none" w:sz="0" w:space="0" w:color="auto"/>
                <w:left w:val="none" w:sz="0" w:space="0" w:color="auto"/>
                <w:bottom w:val="none" w:sz="0" w:space="0" w:color="auto"/>
                <w:right w:val="none" w:sz="0" w:space="0" w:color="auto"/>
              </w:divBdr>
            </w:div>
            <w:div w:id="910846723">
              <w:marLeft w:val="0"/>
              <w:marRight w:val="0"/>
              <w:marTop w:val="0"/>
              <w:marBottom w:val="0"/>
              <w:divBdr>
                <w:top w:val="none" w:sz="0" w:space="0" w:color="auto"/>
                <w:left w:val="none" w:sz="0" w:space="0" w:color="auto"/>
                <w:bottom w:val="none" w:sz="0" w:space="0" w:color="auto"/>
                <w:right w:val="none" w:sz="0" w:space="0" w:color="auto"/>
              </w:divBdr>
              <w:divsChild>
                <w:div w:id="1789738188">
                  <w:marLeft w:val="0"/>
                  <w:marRight w:val="150"/>
                  <w:marTop w:val="0"/>
                  <w:marBottom w:val="0"/>
                  <w:divBdr>
                    <w:top w:val="none" w:sz="0" w:space="0" w:color="auto"/>
                    <w:left w:val="none" w:sz="0" w:space="0" w:color="auto"/>
                    <w:bottom w:val="none" w:sz="0" w:space="0" w:color="auto"/>
                    <w:right w:val="none" w:sz="0" w:space="0" w:color="auto"/>
                  </w:divBdr>
                </w:div>
                <w:div w:id="160120668">
                  <w:marLeft w:val="0"/>
                  <w:marRight w:val="150"/>
                  <w:marTop w:val="0"/>
                  <w:marBottom w:val="0"/>
                  <w:divBdr>
                    <w:top w:val="none" w:sz="0" w:space="0" w:color="auto"/>
                    <w:left w:val="none" w:sz="0" w:space="0" w:color="auto"/>
                    <w:bottom w:val="none" w:sz="0" w:space="0" w:color="auto"/>
                    <w:right w:val="none" w:sz="0" w:space="0" w:color="auto"/>
                  </w:divBdr>
                </w:div>
              </w:divsChild>
            </w:div>
            <w:div w:id="1861895051">
              <w:marLeft w:val="0"/>
              <w:marRight w:val="0"/>
              <w:marTop w:val="0"/>
              <w:marBottom w:val="150"/>
              <w:divBdr>
                <w:top w:val="none" w:sz="0" w:space="0" w:color="auto"/>
                <w:left w:val="none" w:sz="0" w:space="0" w:color="auto"/>
                <w:bottom w:val="none" w:sz="0" w:space="0" w:color="auto"/>
                <w:right w:val="none" w:sz="0" w:space="0" w:color="auto"/>
              </w:divBdr>
            </w:div>
            <w:div w:id="1480027732">
              <w:marLeft w:val="0"/>
              <w:marRight w:val="0"/>
              <w:marTop w:val="0"/>
              <w:marBottom w:val="0"/>
              <w:divBdr>
                <w:top w:val="none" w:sz="0" w:space="0" w:color="auto"/>
                <w:left w:val="none" w:sz="0" w:space="0" w:color="auto"/>
                <w:bottom w:val="none" w:sz="0" w:space="0" w:color="auto"/>
                <w:right w:val="none" w:sz="0" w:space="0" w:color="auto"/>
              </w:divBdr>
            </w:div>
            <w:div w:id="1287737113">
              <w:marLeft w:val="0"/>
              <w:marRight w:val="0"/>
              <w:marTop w:val="150"/>
              <w:marBottom w:val="300"/>
              <w:divBdr>
                <w:top w:val="none" w:sz="0" w:space="0" w:color="auto"/>
                <w:left w:val="none" w:sz="0" w:space="0" w:color="auto"/>
                <w:bottom w:val="none" w:sz="0" w:space="0" w:color="auto"/>
                <w:right w:val="none" w:sz="0" w:space="0" w:color="auto"/>
              </w:divBdr>
              <w:divsChild>
                <w:div w:id="2092004352">
                  <w:marLeft w:val="0"/>
                  <w:marRight w:val="0"/>
                  <w:marTop w:val="0"/>
                  <w:marBottom w:val="300"/>
                  <w:divBdr>
                    <w:top w:val="none" w:sz="0" w:space="0" w:color="auto"/>
                    <w:left w:val="none" w:sz="0" w:space="0" w:color="auto"/>
                    <w:bottom w:val="none" w:sz="0" w:space="0" w:color="auto"/>
                    <w:right w:val="none" w:sz="0" w:space="0" w:color="auto"/>
                  </w:divBdr>
                  <w:divsChild>
                    <w:div w:id="90056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97292">
      <w:bodyDiv w:val="1"/>
      <w:marLeft w:val="0"/>
      <w:marRight w:val="0"/>
      <w:marTop w:val="0"/>
      <w:marBottom w:val="0"/>
      <w:divBdr>
        <w:top w:val="none" w:sz="0" w:space="0" w:color="auto"/>
        <w:left w:val="none" w:sz="0" w:space="0" w:color="auto"/>
        <w:bottom w:val="none" w:sz="0" w:space="0" w:color="auto"/>
        <w:right w:val="none" w:sz="0" w:space="0" w:color="auto"/>
      </w:divBdr>
    </w:div>
    <w:div w:id="98842833">
      <w:bodyDiv w:val="1"/>
      <w:marLeft w:val="0"/>
      <w:marRight w:val="0"/>
      <w:marTop w:val="0"/>
      <w:marBottom w:val="0"/>
      <w:divBdr>
        <w:top w:val="none" w:sz="0" w:space="0" w:color="auto"/>
        <w:left w:val="none" w:sz="0" w:space="0" w:color="auto"/>
        <w:bottom w:val="none" w:sz="0" w:space="0" w:color="auto"/>
        <w:right w:val="none" w:sz="0" w:space="0" w:color="auto"/>
      </w:divBdr>
    </w:div>
    <w:div w:id="99300130">
      <w:bodyDiv w:val="1"/>
      <w:marLeft w:val="0"/>
      <w:marRight w:val="0"/>
      <w:marTop w:val="0"/>
      <w:marBottom w:val="0"/>
      <w:divBdr>
        <w:top w:val="none" w:sz="0" w:space="0" w:color="auto"/>
        <w:left w:val="none" w:sz="0" w:space="0" w:color="auto"/>
        <w:bottom w:val="none" w:sz="0" w:space="0" w:color="auto"/>
        <w:right w:val="none" w:sz="0" w:space="0" w:color="auto"/>
      </w:divBdr>
      <w:divsChild>
        <w:div w:id="1070225397">
          <w:marLeft w:val="0"/>
          <w:marRight w:val="0"/>
          <w:marTop w:val="450"/>
          <w:marBottom w:val="0"/>
          <w:divBdr>
            <w:top w:val="none" w:sz="0" w:space="0" w:color="auto"/>
            <w:left w:val="none" w:sz="0" w:space="0" w:color="auto"/>
            <w:bottom w:val="none" w:sz="0" w:space="0" w:color="auto"/>
            <w:right w:val="none" w:sz="0" w:space="0" w:color="auto"/>
          </w:divBdr>
          <w:divsChild>
            <w:div w:id="226114363">
              <w:marLeft w:val="0"/>
              <w:marRight w:val="0"/>
              <w:marTop w:val="0"/>
              <w:marBottom w:val="100"/>
              <w:divBdr>
                <w:top w:val="single" w:sz="36" w:space="0" w:color="0FD5E0"/>
                <w:left w:val="single" w:sz="36" w:space="15" w:color="0FD5E0"/>
                <w:bottom w:val="none" w:sz="0" w:space="0" w:color="auto"/>
                <w:right w:val="single" w:sz="36" w:space="15" w:color="0FD5E0"/>
              </w:divBdr>
            </w:div>
            <w:div w:id="217983718">
              <w:marLeft w:val="0"/>
              <w:marRight w:val="-225"/>
              <w:marTop w:val="0"/>
              <w:marBottom w:val="0"/>
              <w:divBdr>
                <w:top w:val="none" w:sz="0" w:space="0" w:color="auto"/>
                <w:left w:val="none" w:sz="0" w:space="0" w:color="auto"/>
                <w:bottom w:val="none" w:sz="0" w:space="0" w:color="auto"/>
                <w:right w:val="none" w:sz="0" w:space="0" w:color="auto"/>
              </w:divBdr>
              <w:divsChild>
                <w:div w:id="1395080329">
                  <w:marLeft w:val="0"/>
                  <w:marRight w:val="0"/>
                  <w:marTop w:val="0"/>
                  <w:marBottom w:val="0"/>
                  <w:divBdr>
                    <w:top w:val="none" w:sz="0" w:space="0" w:color="auto"/>
                    <w:left w:val="none" w:sz="0" w:space="0" w:color="auto"/>
                    <w:bottom w:val="none" w:sz="0" w:space="0" w:color="auto"/>
                    <w:right w:val="none" w:sz="0" w:space="0" w:color="auto"/>
                  </w:divBdr>
                </w:div>
                <w:div w:id="209775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73037">
          <w:marLeft w:val="0"/>
          <w:marRight w:val="0"/>
          <w:marTop w:val="0"/>
          <w:marBottom w:val="0"/>
          <w:divBdr>
            <w:top w:val="none" w:sz="0" w:space="0" w:color="auto"/>
            <w:left w:val="none" w:sz="0" w:space="0" w:color="auto"/>
            <w:bottom w:val="none" w:sz="0" w:space="0" w:color="auto"/>
            <w:right w:val="none" w:sz="0" w:space="0" w:color="auto"/>
          </w:divBdr>
          <w:divsChild>
            <w:div w:id="2002419372">
              <w:marLeft w:val="0"/>
              <w:marRight w:val="0"/>
              <w:marTop w:val="0"/>
              <w:marBottom w:val="0"/>
              <w:divBdr>
                <w:top w:val="none" w:sz="0" w:space="0" w:color="auto"/>
                <w:left w:val="single" w:sz="6" w:space="15" w:color="EDEDED"/>
                <w:bottom w:val="none" w:sz="0" w:space="0" w:color="auto"/>
                <w:right w:val="none" w:sz="0" w:space="0" w:color="auto"/>
              </w:divBdr>
            </w:div>
          </w:divsChild>
        </w:div>
      </w:divsChild>
    </w:div>
    <w:div w:id="106003861">
      <w:bodyDiv w:val="1"/>
      <w:marLeft w:val="0"/>
      <w:marRight w:val="0"/>
      <w:marTop w:val="0"/>
      <w:marBottom w:val="0"/>
      <w:divBdr>
        <w:top w:val="none" w:sz="0" w:space="0" w:color="auto"/>
        <w:left w:val="none" w:sz="0" w:space="0" w:color="auto"/>
        <w:bottom w:val="none" w:sz="0" w:space="0" w:color="auto"/>
        <w:right w:val="none" w:sz="0" w:space="0" w:color="auto"/>
      </w:divBdr>
    </w:div>
    <w:div w:id="126553722">
      <w:bodyDiv w:val="1"/>
      <w:marLeft w:val="0"/>
      <w:marRight w:val="0"/>
      <w:marTop w:val="0"/>
      <w:marBottom w:val="0"/>
      <w:divBdr>
        <w:top w:val="none" w:sz="0" w:space="0" w:color="auto"/>
        <w:left w:val="none" w:sz="0" w:space="0" w:color="auto"/>
        <w:bottom w:val="none" w:sz="0" w:space="0" w:color="auto"/>
        <w:right w:val="none" w:sz="0" w:space="0" w:color="auto"/>
      </w:divBdr>
    </w:div>
    <w:div w:id="145584961">
      <w:bodyDiv w:val="1"/>
      <w:marLeft w:val="0"/>
      <w:marRight w:val="0"/>
      <w:marTop w:val="0"/>
      <w:marBottom w:val="0"/>
      <w:divBdr>
        <w:top w:val="none" w:sz="0" w:space="0" w:color="auto"/>
        <w:left w:val="none" w:sz="0" w:space="0" w:color="auto"/>
        <w:bottom w:val="none" w:sz="0" w:space="0" w:color="auto"/>
        <w:right w:val="none" w:sz="0" w:space="0" w:color="auto"/>
      </w:divBdr>
    </w:div>
    <w:div w:id="239363724">
      <w:bodyDiv w:val="1"/>
      <w:marLeft w:val="0"/>
      <w:marRight w:val="0"/>
      <w:marTop w:val="0"/>
      <w:marBottom w:val="0"/>
      <w:divBdr>
        <w:top w:val="none" w:sz="0" w:space="0" w:color="auto"/>
        <w:left w:val="none" w:sz="0" w:space="0" w:color="auto"/>
        <w:bottom w:val="none" w:sz="0" w:space="0" w:color="auto"/>
        <w:right w:val="none" w:sz="0" w:space="0" w:color="auto"/>
      </w:divBdr>
      <w:divsChild>
        <w:div w:id="1304849136">
          <w:marLeft w:val="0"/>
          <w:marRight w:val="0"/>
          <w:marTop w:val="0"/>
          <w:marBottom w:val="0"/>
          <w:divBdr>
            <w:top w:val="none" w:sz="0" w:space="0" w:color="auto"/>
            <w:left w:val="none" w:sz="0" w:space="0" w:color="auto"/>
            <w:bottom w:val="none" w:sz="0" w:space="0" w:color="auto"/>
            <w:right w:val="none" w:sz="0" w:space="0" w:color="auto"/>
          </w:divBdr>
        </w:div>
        <w:div w:id="1362438219">
          <w:marLeft w:val="0"/>
          <w:marRight w:val="0"/>
          <w:marTop w:val="0"/>
          <w:marBottom w:val="0"/>
          <w:divBdr>
            <w:top w:val="none" w:sz="0" w:space="0" w:color="auto"/>
            <w:left w:val="none" w:sz="0" w:space="0" w:color="auto"/>
            <w:bottom w:val="none" w:sz="0" w:space="0" w:color="auto"/>
            <w:right w:val="none" w:sz="0" w:space="0" w:color="auto"/>
          </w:divBdr>
        </w:div>
        <w:div w:id="1474830441">
          <w:marLeft w:val="0"/>
          <w:marRight w:val="0"/>
          <w:marTop w:val="0"/>
          <w:marBottom w:val="225"/>
          <w:divBdr>
            <w:top w:val="none" w:sz="0" w:space="0" w:color="auto"/>
            <w:left w:val="none" w:sz="0" w:space="0" w:color="auto"/>
            <w:bottom w:val="none" w:sz="0" w:space="0" w:color="auto"/>
            <w:right w:val="none" w:sz="0" w:space="0" w:color="auto"/>
          </w:divBdr>
        </w:div>
        <w:div w:id="1048534126">
          <w:marLeft w:val="0"/>
          <w:marRight w:val="0"/>
          <w:marTop w:val="0"/>
          <w:marBottom w:val="300"/>
          <w:divBdr>
            <w:top w:val="none" w:sz="0" w:space="0" w:color="auto"/>
            <w:left w:val="none" w:sz="0" w:space="0" w:color="auto"/>
            <w:bottom w:val="none" w:sz="0" w:space="0" w:color="auto"/>
            <w:right w:val="none" w:sz="0" w:space="0" w:color="auto"/>
          </w:divBdr>
          <w:divsChild>
            <w:div w:id="19756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91752">
      <w:bodyDiv w:val="1"/>
      <w:marLeft w:val="0"/>
      <w:marRight w:val="0"/>
      <w:marTop w:val="0"/>
      <w:marBottom w:val="0"/>
      <w:divBdr>
        <w:top w:val="none" w:sz="0" w:space="0" w:color="auto"/>
        <w:left w:val="none" w:sz="0" w:space="0" w:color="auto"/>
        <w:bottom w:val="none" w:sz="0" w:space="0" w:color="auto"/>
        <w:right w:val="none" w:sz="0" w:space="0" w:color="auto"/>
      </w:divBdr>
      <w:divsChild>
        <w:div w:id="515079118">
          <w:marLeft w:val="0"/>
          <w:marRight w:val="0"/>
          <w:marTop w:val="0"/>
          <w:marBottom w:val="0"/>
          <w:divBdr>
            <w:top w:val="none" w:sz="0" w:space="0" w:color="auto"/>
            <w:left w:val="none" w:sz="0" w:space="0" w:color="auto"/>
            <w:bottom w:val="none" w:sz="0" w:space="0" w:color="auto"/>
            <w:right w:val="none" w:sz="0" w:space="0" w:color="auto"/>
          </w:divBdr>
        </w:div>
        <w:div w:id="1237596240">
          <w:marLeft w:val="0"/>
          <w:marRight w:val="0"/>
          <w:marTop w:val="0"/>
          <w:marBottom w:val="0"/>
          <w:divBdr>
            <w:top w:val="none" w:sz="0" w:space="0" w:color="auto"/>
            <w:left w:val="none" w:sz="0" w:space="0" w:color="auto"/>
            <w:bottom w:val="none" w:sz="0" w:space="0" w:color="auto"/>
            <w:right w:val="none" w:sz="0" w:space="0" w:color="auto"/>
          </w:divBdr>
          <w:divsChild>
            <w:div w:id="827597921">
              <w:marLeft w:val="0"/>
              <w:marRight w:val="150"/>
              <w:marTop w:val="0"/>
              <w:marBottom w:val="0"/>
              <w:divBdr>
                <w:top w:val="none" w:sz="0" w:space="0" w:color="auto"/>
                <w:left w:val="none" w:sz="0" w:space="0" w:color="auto"/>
                <w:bottom w:val="none" w:sz="0" w:space="0" w:color="auto"/>
                <w:right w:val="none" w:sz="0" w:space="0" w:color="auto"/>
              </w:divBdr>
            </w:div>
            <w:div w:id="484903375">
              <w:marLeft w:val="0"/>
              <w:marRight w:val="150"/>
              <w:marTop w:val="0"/>
              <w:marBottom w:val="0"/>
              <w:divBdr>
                <w:top w:val="none" w:sz="0" w:space="0" w:color="auto"/>
                <w:left w:val="none" w:sz="0" w:space="0" w:color="auto"/>
                <w:bottom w:val="none" w:sz="0" w:space="0" w:color="auto"/>
                <w:right w:val="none" w:sz="0" w:space="0" w:color="auto"/>
              </w:divBdr>
            </w:div>
          </w:divsChild>
        </w:div>
        <w:div w:id="2057048547">
          <w:marLeft w:val="0"/>
          <w:marRight w:val="0"/>
          <w:marTop w:val="0"/>
          <w:marBottom w:val="150"/>
          <w:divBdr>
            <w:top w:val="none" w:sz="0" w:space="0" w:color="auto"/>
            <w:left w:val="none" w:sz="0" w:space="0" w:color="auto"/>
            <w:bottom w:val="none" w:sz="0" w:space="0" w:color="auto"/>
            <w:right w:val="none" w:sz="0" w:space="0" w:color="auto"/>
          </w:divBdr>
        </w:div>
        <w:div w:id="1072460114">
          <w:marLeft w:val="0"/>
          <w:marRight w:val="0"/>
          <w:marTop w:val="0"/>
          <w:marBottom w:val="0"/>
          <w:divBdr>
            <w:top w:val="none" w:sz="0" w:space="0" w:color="auto"/>
            <w:left w:val="none" w:sz="0" w:space="0" w:color="auto"/>
            <w:bottom w:val="none" w:sz="0" w:space="0" w:color="auto"/>
            <w:right w:val="none" w:sz="0" w:space="0" w:color="auto"/>
          </w:divBdr>
        </w:div>
      </w:divsChild>
    </w:div>
    <w:div w:id="249195974">
      <w:bodyDiv w:val="1"/>
      <w:marLeft w:val="0"/>
      <w:marRight w:val="0"/>
      <w:marTop w:val="0"/>
      <w:marBottom w:val="0"/>
      <w:divBdr>
        <w:top w:val="none" w:sz="0" w:space="0" w:color="auto"/>
        <w:left w:val="none" w:sz="0" w:space="0" w:color="auto"/>
        <w:bottom w:val="none" w:sz="0" w:space="0" w:color="auto"/>
        <w:right w:val="none" w:sz="0" w:space="0" w:color="auto"/>
      </w:divBdr>
    </w:div>
    <w:div w:id="260183558">
      <w:bodyDiv w:val="1"/>
      <w:marLeft w:val="0"/>
      <w:marRight w:val="0"/>
      <w:marTop w:val="0"/>
      <w:marBottom w:val="0"/>
      <w:divBdr>
        <w:top w:val="none" w:sz="0" w:space="0" w:color="auto"/>
        <w:left w:val="none" w:sz="0" w:space="0" w:color="auto"/>
        <w:bottom w:val="none" w:sz="0" w:space="0" w:color="auto"/>
        <w:right w:val="none" w:sz="0" w:space="0" w:color="auto"/>
      </w:divBdr>
    </w:div>
    <w:div w:id="364411062">
      <w:bodyDiv w:val="1"/>
      <w:marLeft w:val="0"/>
      <w:marRight w:val="0"/>
      <w:marTop w:val="0"/>
      <w:marBottom w:val="0"/>
      <w:divBdr>
        <w:top w:val="none" w:sz="0" w:space="0" w:color="auto"/>
        <w:left w:val="none" w:sz="0" w:space="0" w:color="auto"/>
        <w:bottom w:val="none" w:sz="0" w:space="0" w:color="auto"/>
        <w:right w:val="none" w:sz="0" w:space="0" w:color="auto"/>
      </w:divBdr>
      <w:divsChild>
        <w:div w:id="2032757490">
          <w:marLeft w:val="0"/>
          <w:marRight w:val="0"/>
          <w:marTop w:val="0"/>
          <w:marBottom w:val="0"/>
          <w:divBdr>
            <w:top w:val="none" w:sz="0" w:space="0" w:color="auto"/>
            <w:left w:val="none" w:sz="0" w:space="0" w:color="auto"/>
            <w:bottom w:val="none" w:sz="0" w:space="0" w:color="auto"/>
            <w:right w:val="none" w:sz="0" w:space="0" w:color="auto"/>
          </w:divBdr>
        </w:div>
        <w:div w:id="2078044969">
          <w:marLeft w:val="0"/>
          <w:marRight w:val="0"/>
          <w:marTop w:val="0"/>
          <w:marBottom w:val="0"/>
          <w:divBdr>
            <w:top w:val="none" w:sz="0" w:space="0" w:color="auto"/>
            <w:left w:val="none" w:sz="0" w:space="0" w:color="auto"/>
            <w:bottom w:val="none" w:sz="0" w:space="0" w:color="auto"/>
            <w:right w:val="none" w:sz="0" w:space="0" w:color="auto"/>
          </w:divBdr>
          <w:divsChild>
            <w:div w:id="808208596">
              <w:marLeft w:val="0"/>
              <w:marRight w:val="0"/>
              <w:marTop w:val="0"/>
              <w:marBottom w:val="0"/>
              <w:divBdr>
                <w:top w:val="none" w:sz="0" w:space="0" w:color="auto"/>
                <w:left w:val="none" w:sz="0" w:space="0" w:color="auto"/>
                <w:bottom w:val="none" w:sz="0" w:space="0" w:color="auto"/>
                <w:right w:val="none" w:sz="0" w:space="0" w:color="auto"/>
              </w:divBdr>
              <w:divsChild>
                <w:div w:id="205666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150760">
      <w:bodyDiv w:val="1"/>
      <w:marLeft w:val="0"/>
      <w:marRight w:val="0"/>
      <w:marTop w:val="0"/>
      <w:marBottom w:val="0"/>
      <w:divBdr>
        <w:top w:val="none" w:sz="0" w:space="0" w:color="auto"/>
        <w:left w:val="none" w:sz="0" w:space="0" w:color="auto"/>
        <w:bottom w:val="none" w:sz="0" w:space="0" w:color="auto"/>
        <w:right w:val="none" w:sz="0" w:space="0" w:color="auto"/>
      </w:divBdr>
    </w:div>
    <w:div w:id="371543099">
      <w:bodyDiv w:val="1"/>
      <w:marLeft w:val="0"/>
      <w:marRight w:val="0"/>
      <w:marTop w:val="0"/>
      <w:marBottom w:val="0"/>
      <w:divBdr>
        <w:top w:val="none" w:sz="0" w:space="0" w:color="auto"/>
        <w:left w:val="none" w:sz="0" w:space="0" w:color="auto"/>
        <w:bottom w:val="none" w:sz="0" w:space="0" w:color="auto"/>
        <w:right w:val="none" w:sz="0" w:space="0" w:color="auto"/>
      </w:divBdr>
      <w:divsChild>
        <w:div w:id="901597196">
          <w:marLeft w:val="300"/>
          <w:marRight w:val="300"/>
          <w:marTop w:val="0"/>
          <w:marBottom w:val="300"/>
          <w:divBdr>
            <w:top w:val="none" w:sz="0" w:space="0" w:color="auto"/>
            <w:left w:val="none" w:sz="0" w:space="0" w:color="auto"/>
            <w:bottom w:val="none" w:sz="0" w:space="0" w:color="auto"/>
            <w:right w:val="none" w:sz="0" w:space="0" w:color="auto"/>
          </w:divBdr>
        </w:div>
        <w:div w:id="309747516">
          <w:marLeft w:val="0"/>
          <w:marRight w:val="0"/>
          <w:marTop w:val="0"/>
          <w:marBottom w:val="0"/>
          <w:divBdr>
            <w:top w:val="none" w:sz="0" w:space="0" w:color="auto"/>
            <w:left w:val="none" w:sz="0" w:space="0" w:color="auto"/>
            <w:bottom w:val="none" w:sz="0" w:space="0" w:color="auto"/>
            <w:right w:val="none" w:sz="0" w:space="0" w:color="auto"/>
          </w:divBdr>
        </w:div>
      </w:divsChild>
    </w:div>
    <w:div w:id="386876505">
      <w:bodyDiv w:val="1"/>
      <w:marLeft w:val="0"/>
      <w:marRight w:val="0"/>
      <w:marTop w:val="0"/>
      <w:marBottom w:val="0"/>
      <w:divBdr>
        <w:top w:val="none" w:sz="0" w:space="0" w:color="auto"/>
        <w:left w:val="none" w:sz="0" w:space="0" w:color="auto"/>
        <w:bottom w:val="none" w:sz="0" w:space="0" w:color="auto"/>
        <w:right w:val="none" w:sz="0" w:space="0" w:color="auto"/>
      </w:divBdr>
    </w:div>
    <w:div w:id="456920402">
      <w:bodyDiv w:val="1"/>
      <w:marLeft w:val="0"/>
      <w:marRight w:val="0"/>
      <w:marTop w:val="0"/>
      <w:marBottom w:val="0"/>
      <w:divBdr>
        <w:top w:val="none" w:sz="0" w:space="0" w:color="auto"/>
        <w:left w:val="none" w:sz="0" w:space="0" w:color="auto"/>
        <w:bottom w:val="none" w:sz="0" w:space="0" w:color="auto"/>
        <w:right w:val="none" w:sz="0" w:space="0" w:color="auto"/>
      </w:divBdr>
      <w:divsChild>
        <w:div w:id="1043796502">
          <w:marLeft w:val="0"/>
          <w:marRight w:val="0"/>
          <w:marTop w:val="0"/>
          <w:marBottom w:val="0"/>
          <w:divBdr>
            <w:top w:val="none" w:sz="0" w:space="0" w:color="auto"/>
            <w:left w:val="none" w:sz="0" w:space="0" w:color="auto"/>
            <w:bottom w:val="none" w:sz="0" w:space="0" w:color="auto"/>
            <w:right w:val="none" w:sz="0" w:space="0" w:color="auto"/>
          </w:divBdr>
        </w:div>
        <w:div w:id="100564949">
          <w:marLeft w:val="0"/>
          <w:marRight w:val="0"/>
          <w:marTop w:val="0"/>
          <w:marBottom w:val="0"/>
          <w:divBdr>
            <w:top w:val="none" w:sz="0" w:space="0" w:color="auto"/>
            <w:left w:val="none" w:sz="0" w:space="0" w:color="auto"/>
            <w:bottom w:val="none" w:sz="0" w:space="0" w:color="auto"/>
            <w:right w:val="none" w:sz="0" w:space="0" w:color="auto"/>
          </w:divBdr>
          <w:divsChild>
            <w:div w:id="1423840134">
              <w:marLeft w:val="0"/>
              <w:marRight w:val="150"/>
              <w:marTop w:val="0"/>
              <w:marBottom w:val="0"/>
              <w:divBdr>
                <w:top w:val="none" w:sz="0" w:space="0" w:color="auto"/>
                <w:left w:val="none" w:sz="0" w:space="0" w:color="auto"/>
                <w:bottom w:val="none" w:sz="0" w:space="0" w:color="auto"/>
                <w:right w:val="none" w:sz="0" w:space="0" w:color="auto"/>
              </w:divBdr>
            </w:div>
            <w:div w:id="2088260824">
              <w:marLeft w:val="0"/>
              <w:marRight w:val="150"/>
              <w:marTop w:val="0"/>
              <w:marBottom w:val="0"/>
              <w:divBdr>
                <w:top w:val="none" w:sz="0" w:space="0" w:color="auto"/>
                <w:left w:val="none" w:sz="0" w:space="0" w:color="auto"/>
                <w:bottom w:val="none" w:sz="0" w:space="0" w:color="auto"/>
                <w:right w:val="none" w:sz="0" w:space="0" w:color="auto"/>
              </w:divBdr>
            </w:div>
          </w:divsChild>
        </w:div>
        <w:div w:id="869538288">
          <w:marLeft w:val="0"/>
          <w:marRight w:val="0"/>
          <w:marTop w:val="0"/>
          <w:marBottom w:val="150"/>
          <w:divBdr>
            <w:top w:val="none" w:sz="0" w:space="0" w:color="auto"/>
            <w:left w:val="none" w:sz="0" w:space="0" w:color="auto"/>
            <w:bottom w:val="none" w:sz="0" w:space="0" w:color="auto"/>
            <w:right w:val="none" w:sz="0" w:space="0" w:color="auto"/>
          </w:divBdr>
        </w:div>
        <w:div w:id="642122749">
          <w:marLeft w:val="0"/>
          <w:marRight w:val="0"/>
          <w:marTop w:val="0"/>
          <w:marBottom w:val="0"/>
          <w:divBdr>
            <w:top w:val="none" w:sz="0" w:space="0" w:color="auto"/>
            <w:left w:val="none" w:sz="0" w:space="0" w:color="auto"/>
            <w:bottom w:val="none" w:sz="0" w:space="0" w:color="auto"/>
            <w:right w:val="none" w:sz="0" w:space="0" w:color="auto"/>
          </w:divBdr>
        </w:div>
      </w:divsChild>
    </w:div>
    <w:div w:id="472599787">
      <w:bodyDiv w:val="1"/>
      <w:marLeft w:val="0"/>
      <w:marRight w:val="0"/>
      <w:marTop w:val="0"/>
      <w:marBottom w:val="0"/>
      <w:divBdr>
        <w:top w:val="none" w:sz="0" w:space="0" w:color="auto"/>
        <w:left w:val="none" w:sz="0" w:space="0" w:color="auto"/>
        <w:bottom w:val="none" w:sz="0" w:space="0" w:color="auto"/>
        <w:right w:val="none" w:sz="0" w:space="0" w:color="auto"/>
      </w:divBdr>
      <w:divsChild>
        <w:div w:id="1260332468">
          <w:marLeft w:val="0"/>
          <w:marRight w:val="0"/>
          <w:marTop w:val="450"/>
          <w:marBottom w:val="0"/>
          <w:divBdr>
            <w:top w:val="none" w:sz="0" w:space="0" w:color="auto"/>
            <w:left w:val="none" w:sz="0" w:space="0" w:color="auto"/>
            <w:bottom w:val="none" w:sz="0" w:space="0" w:color="auto"/>
            <w:right w:val="none" w:sz="0" w:space="0" w:color="auto"/>
          </w:divBdr>
          <w:divsChild>
            <w:div w:id="1645046373">
              <w:marLeft w:val="0"/>
              <w:marRight w:val="0"/>
              <w:marTop w:val="0"/>
              <w:marBottom w:val="0"/>
              <w:divBdr>
                <w:top w:val="none" w:sz="0" w:space="0" w:color="auto"/>
                <w:left w:val="none" w:sz="0" w:space="0" w:color="auto"/>
                <w:bottom w:val="none" w:sz="0" w:space="0" w:color="auto"/>
                <w:right w:val="none" w:sz="0" w:space="0" w:color="auto"/>
              </w:divBdr>
            </w:div>
          </w:divsChild>
        </w:div>
        <w:div w:id="1875994235">
          <w:marLeft w:val="0"/>
          <w:marRight w:val="0"/>
          <w:marTop w:val="225"/>
          <w:marBottom w:val="600"/>
          <w:divBdr>
            <w:top w:val="none" w:sz="0" w:space="0" w:color="auto"/>
            <w:left w:val="none" w:sz="0" w:space="0" w:color="auto"/>
            <w:bottom w:val="none" w:sz="0" w:space="0" w:color="auto"/>
            <w:right w:val="none" w:sz="0" w:space="0" w:color="auto"/>
          </w:divBdr>
        </w:div>
      </w:divsChild>
    </w:div>
    <w:div w:id="499659440">
      <w:bodyDiv w:val="1"/>
      <w:marLeft w:val="0"/>
      <w:marRight w:val="0"/>
      <w:marTop w:val="0"/>
      <w:marBottom w:val="0"/>
      <w:divBdr>
        <w:top w:val="none" w:sz="0" w:space="0" w:color="auto"/>
        <w:left w:val="none" w:sz="0" w:space="0" w:color="auto"/>
        <w:bottom w:val="none" w:sz="0" w:space="0" w:color="auto"/>
        <w:right w:val="none" w:sz="0" w:space="0" w:color="auto"/>
      </w:divBdr>
    </w:div>
    <w:div w:id="505947467">
      <w:bodyDiv w:val="1"/>
      <w:marLeft w:val="0"/>
      <w:marRight w:val="0"/>
      <w:marTop w:val="0"/>
      <w:marBottom w:val="0"/>
      <w:divBdr>
        <w:top w:val="none" w:sz="0" w:space="0" w:color="auto"/>
        <w:left w:val="none" w:sz="0" w:space="0" w:color="auto"/>
        <w:bottom w:val="none" w:sz="0" w:space="0" w:color="auto"/>
        <w:right w:val="none" w:sz="0" w:space="0" w:color="auto"/>
      </w:divBdr>
    </w:div>
    <w:div w:id="512183330">
      <w:bodyDiv w:val="1"/>
      <w:marLeft w:val="0"/>
      <w:marRight w:val="0"/>
      <w:marTop w:val="0"/>
      <w:marBottom w:val="0"/>
      <w:divBdr>
        <w:top w:val="none" w:sz="0" w:space="0" w:color="auto"/>
        <w:left w:val="none" w:sz="0" w:space="0" w:color="auto"/>
        <w:bottom w:val="none" w:sz="0" w:space="0" w:color="auto"/>
        <w:right w:val="none" w:sz="0" w:space="0" w:color="auto"/>
      </w:divBdr>
    </w:div>
    <w:div w:id="526069895">
      <w:bodyDiv w:val="1"/>
      <w:marLeft w:val="0"/>
      <w:marRight w:val="0"/>
      <w:marTop w:val="0"/>
      <w:marBottom w:val="0"/>
      <w:divBdr>
        <w:top w:val="none" w:sz="0" w:space="0" w:color="auto"/>
        <w:left w:val="none" w:sz="0" w:space="0" w:color="auto"/>
        <w:bottom w:val="none" w:sz="0" w:space="0" w:color="auto"/>
        <w:right w:val="none" w:sz="0" w:space="0" w:color="auto"/>
      </w:divBdr>
    </w:div>
    <w:div w:id="565724964">
      <w:bodyDiv w:val="1"/>
      <w:marLeft w:val="0"/>
      <w:marRight w:val="0"/>
      <w:marTop w:val="0"/>
      <w:marBottom w:val="0"/>
      <w:divBdr>
        <w:top w:val="none" w:sz="0" w:space="0" w:color="auto"/>
        <w:left w:val="none" w:sz="0" w:space="0" w:color="auto"/>
        <w:bottom w:val="none" w:sz="0" w:space="0" w:color="auto"/>
        <w:right w:val="none" w:sz="0" w:space="0" w:color="auto"/>
      </w:divBdr>
    </w:div>
    <w:div w:id="566495079">
      <w:bodyDiv w:val="1"/>
      <w:marLeft w:val="0"/>
      <w:marRight w:val="0"/>
      <w:marTop w:val="0"/>
      <w:marBottom w:val="0"/>
      <w:divBdr>
        <w:top w:val="none" w:sz="0" w:space="0" w:color="auto"/>
        <w:left w:val="none" w:sz="0" w:space="0" w:color="auto"/>
        <w:bottom w:val="none" w:sz="0" w:space="0" w:color="auto"/>
        <w:right w:val="none" w:sz="0" w:space="0" w:color="auto"/>
      </w:divBdr>
      <w:divsChild>
        <w:div w:id="287319827">
          <w:marLeft w:val="0"/>
          <w:marRight w:val="0"/>
          <w:marTop w:val="0"/>
          <w:marBottom w:val="0"/>
          <w:divBdr>
            <w:top w:val="none" w:sz="0" w:space="0" w:color="auto"/>
            <w:left w:val="none" w:sz="0" w:space="0" w:color="auto"/>
            <w:bottom w:val="none" w:sz="0" w:space="0" w:color="auto"/>
            <w:right w:val="none" w:sz="0" w:space="0" w:color="auto"/>
          </w:divBdr>
        </w:div>
        <w:div w:id="1442921989">
          <w:marLeft w:val="0"/>
          <w:marRight w:val="0"/>
          <w:marTop w:val="0"/>
          <w:marBottom w:val="0"/>
          <w:divBdr>
            <w:top w:val="none" w:sz="0" w:space="0" w:color="auto"/>
            <w:left w:val="none" w:sz="0" w:space="0" w:color="auto"/>
            <w:bottom w:val="none" w:sz="0" w:space="0" w:color="auto"/>
            <w:right w:val="none" w:sz="0" w:space="0" w:color="auto"/>
          </w:divBdr>
          <w:divsChild>
            <w:div w:id="295373032">
              <w:marLeft w:val="0"/>
              <w:marRight w:val="150"/>
              <w:marTop w:val="0"/>
              <w:marBottom w:val="0"/>
              <w:divBdr>
                <w:top w:val="none" w:sz="0" w:space="0" w:color="auto"/>
                <w:left w:val="none" w:sz="0" w:space="0" w:color="auto"/>
                <w:bottom w:val="none" w:sz="0" w:space="0" w:color="auto"/>
                <w:right w:val="none" w:sz="0" w:space="0" w:color="auto"/>
              </w:divBdr>
            </w:div>
            <w:div w:id="1144812184">
              <w:marLeft w:val="0"/>
              <w:marRight w:val="150"/>
              <w:marTop w:val="0"/>
              <w:marBottom w:val="0"/>
              <w:divBdr>
                <w:top w:val="none" w:sz="0" w:space="0" w:color="auto"/>
                <w:left w:val="none" w:sz="0" w:space="0" w:color="auto"/>
                <w:bottom w:val="none" w:sz="0" w:space="0" w:color="auto"/>
                <w:right w:val="none" w:sz="0" w:space="0" w:color="auto"/>
              </w:divBdr>
            </w:div>
          </w:divsChild>
        </w:div>
        <w:div w:id="1619221014">
          <w:marLeft w:val="0"/>
          <w:marRight w:val="0"/>
          <w:marTop w:val="0"/>
          <w:marBottom w:val="150"/>
          <w:divBdr>
            <w:top w:val="none" w:sz="0" w:space="0" w:color="auto"/>
            <w:left w:val="none" w:sz="0" w:space="0" w:color="auto"/>
            <w:bottom w:val="none" w:sz="0" w:space="0" w:color="auto"/>
            <w:right w:val="none" w:sz="0" w:space="0" w:color="auto"/>
          </w:divBdr>
        </w:div>
        <w:div w:id="445200112">
          <w:marLeft w:val="0"/>
          <w:marRight w:val="0"/>
          <w:marTop w:val="0"/>
          <w:marBottom w:val="0"/>
          <w:divBdr>
            <w:top w:val="none" w:sz="0" w:space="0" w:color="auto"/>
            <w:left w:val="none" w:sz="0" w:space="0" w:color="auto"/>
            <w:bottom w:val="none" w:sz="0" w:space="0" w:color="auto"/>
            <w:right w:val="none" w:sz="0" w:space="0" w:color="auto"/>
          </w:divBdr>
        </w:div>
      </w:divsChild>
    </w:div>
    <w:div w:id="588739069">
      <w:bodyDiv w:val="1"/>
      <w:marLeft w:val="0"/>
      <w:marRight w:val="0"/>
      <w:marTop w:val="0"/>
      <w:marBottom w:val="0"/>
      <w:divBdr>
        <w:top w:val="none" w:sz="0" w:space="0" w:color="auto"/>
        <w:left w:val="none" w:sz="0" w:space="0" w:color="auto"/>
        <w:bottom w:val="none" w:sz="0" w:space="0" w:color="auto"/>
        <w:right w:val="none" w:sz="0" w:space="0" w:color="auto"/>
      </w:divBdr>
    </w:div>
    <w:div w:id="592327256">
      <w:bodyDiv w:val="1"/>
      <w:marLeft w:val="0"/>
      <w:marRight w:val="0"/>
      <w:marTop w:val="0"/>
      <w:marBottom w:val="0"/>
      <w:divBdr>
        <w:top w:val="none" w:sz="0" w:space="0" w:color="auto"/>
        <w:left w:val="none" w:sz="0" w:space="0" w:color="auto"/>
        <w:bottom w:val="none" w:sz="0" w:space="0" w:color="auto"/>
        <w:right w:val="none" w:sz="0" w:space="0" w:color="auto"/>
      </w:divBdr>
    </w:div>
    <w:div w:id="617492506">
      <w:bodyDiv w:val="1"/>
      <w:marLeft w:val="0"/>
      <w:marRight w:val="0"/>
      <w:marTop w:val="0"/>
      <w:marBottom w:val="0"/>
      <w:divBdr>
        <w:top w:val="none" w:sz="0" w:space="0" w:color="auto"/>
        <w:left w:val="none" w:sz="0" w:space="0" w:color="auto"/>
        <w:bottom w:val="none" w:sz="0" w:space="0" w:color="auto"/>
        <w:right w:val="none" w:sz="0" w:space="0" w:color="auto"/>
      </w:divBdr>
      <w:divsChild>
        <w:div w:id="923224856">
          <w:marLeft w:val="0"/>
          <w:marRight w:val="0"/>
          <w:marTop w:val="450"/>
          <w:marBottom w:val="0"/>
          <w:divBdr>
            <w:top w:val="none" w:sz="0" w:space="0" w:color="auto"/>
            <w:left w:val="none" w:sz="0" w:space="0" w:color="auto"/>
            <w:bottom w:val="none" w:sz="0" w:space="0" w:color="auto"/>
            <w:right w:val="none" w:sz="0" w:space="0" w:color="auto"/>
          </w:divBdr>
          <w:divsChild>
            <w:div w:id="1580022169">
              <w:marLeft w:val="0"/>
              <w:marRight w:val="0"/>
              <w:marTop w:val="0"/>
              <w:marBottom w:val="0"/>
              <w:divBdr>
                <w:top w:val="none" w:sz="0" w:space="0" w:color="auto"/>
                <w:left w:val="none" w:sz="0" w:space="0" w:color="auto"/>
                <w:bottom w:val="none" w:sz="0" w:space="0" w:color="auto"/>
                <w:right w:val="none" w:sz="0" w:space="0" w:color="auto"/>
              </w:divBdr>
            </w:div>
          </w:divsChild>
        </w:div>
        <w:div w:id="1812092301">
          <w:marLeft w:val="0"/>
          <w:marRight w:val="0"/>
          <w:marTop w:val="225"/>
          <w:marBottom w:val="600"/>
          <w:divBdr>
            <w:top w:val="none" w:sz="0" w:space="0" w:color="auto"/>
            <w:left w:val="none" w:sz="0" w:space="0" w:color="auto"/>
            <w:bottom w:val="none" w:sz="0" w:space="0" w:color="auto"/>
            <w:right w:val="none" w:sz="0" w:space="0" w:color="auto"/>
          </w:divBdr>
        </w:div>
      </w:divsChild>
    </w:div>
    <w:div w:id="667287955">
      <w:bodyDiv w:val="1"/>
      <w:marLeft w:val="0"/>
      <w:marRight w:val="0"/>
      <w:marTop w:val="0"/>
      <w:marBottom w:val="0"/>
      <w:divBdr>
        <w:top w:val="none" w:sz="0" w:space="0" w:color="auto"/>
        <w:left w:val="none" w:sz="0" w:space="0" w:color="auto"/>
        <w:bottom w:val="none" w:sz="0" w:space="0" w:color="auto"/>
        <w:right w:val="none" w:sz="0" w:space="0" w:color="auto"/>
      </w:divBdr>
      <w:divsChild>
        <w:div w:id="287247637">
          <w:marLeft w:val="0"/>
          <w:marRight w:val="0"/>
          <w:marTop w:val="0"/>
          <w:marBottom w:val="0"/>
          <w:divBdr>
            <w:top w:val="none" w:sz="0" w:space="0" w:color="auto"/>
            <w:left w:val="none" w:sz="0" w:space="0" w:color="auto"/>
            <w:bottom w:val="none" w:sz="0" w:space="0" w:color="auto"/>
            <w:right w:val="none" w:sz="0" w:space="0" w:color="auto"/>
          </w:divBdr>
        </w:div>
        <w:div w:id="1301231582">
          <w:marLeft w:val="0"/>
          <w:marRight w:val="0"/>
          <w:marTop w:val="0"/>
          <w:marBottom w:val="0"/>
          <w:divBdr>
            <w:top w:val="none" w:sz="0" w:space="0" w:color="auto"/>
            <w:left w:val="none" w:sz="0" w:space="0" w:color="auto"/>
            <w:bottom w:val="none" w:sz="0" w:space="0" w:color="auto"/>
            <w:right w:val="none" w:sz="0" w:space="0" w:color="auto"/>
          </w:divBdr>
          <w:divsChild>
            <w:div w:id="1924024696">
              <w:marLeft w:val="0"/>
              <w:marRight w:val="150"/>
              <w:marTop w:val="0"/>
              <w:marBottom w:val="0"/>
              <w:divBdr>
                <w:top w:val="none" w:sz="0" w:space="0" w:color="auto"/>
                <w:left w:val="none" w:sz="0" w:space="0" w:color="auto"/>
                <w:bottom w:val="none" w:sz="0" w:space="0" w:color="auto"/>
                <w:right w:val="none" w:sz="0" w:space="0" w:color="auto"/>
              </w:divBdr>
            </w:div>
            <w:div w:id="709963544">
              <w:marLeft w:val="0"/>
              <w:marRight w:val="150"/>
              <w:marTop w:val="0"/>
              <w:marBottom w:val="0"/>
              <w:divBdr>
                <w:top w:val="none" w:sz="0" w:space="0" w:color="auto"/>
                <w:left w:val="none" w:sz="0" w:space="0" w:color="auto"/>
                <w:bottom w:val="none" w:sz="0" w:space="0" w:color="auto"/>
                <w:right w:val="none" w:sz="0" w:space="0" w:color="auto"/>
              </w:divBdr>
            </w:div>
          </w:divsChild>
        </w:div>
        <w:div w:id="1302468682">
          <w:marLeft w:val="0"/>
          <w:marRight w:val="0"/>
          <w:marTop w:val="0"/>
          <w:marBottom w:val="150"/>
          <w:divBdr>
            <w:top w:val="none" w:sz="0" w:space="0" w:color="auto"/>
            <w:left w:val="none" w:sz="0" w:space="0" w:color="auto"/>
            <w:bottom w:val="none" w:sz="0" w:space="0" w:color="auto"/>
            <w:right w:val="none" w:sz="0" w:space="0" w:color="auto"/>
          </w:divBdr>
        </w:div>
        <w:div w:id="1330214157">
          <w:marLeft w:val="0"/>
          <w:marRight w:val="0"/>
          <w:marTop w:val="0"/>
          <w:marBottom w:val="0"/>
          <w:divBdr>
            <w:top w:val="none" w:sz="0" w:space="0" w:color="auto"/>
            <w:left w:val="none" w:sz="0" w:space="0" w:color="auto"/>
            <w:bottom w:val="none" w:sz="0" w:space="0" w:color="auto"/>
            <w:right w:val="none" w:sz="0" w:space="0" w:color="auto"/>
          </w:divBdr>
        </w:div>
      </w:divsChild>
    </w:div>
    <w:div w:id="690303825">
      <w:bodyDiv w:val="1"/>
      <w:marLeft w:val="0"/>
      <w:marRight w:val="0"/>
      <w:marTop w:val="0"/>
      <w:marBottom w:val="0"/>
      <w:divBdr>
        <w:top w:val="none" w:sz="0" w:space="0" w:color="auto"/>
        <w:left w:val="none" w:sz="0" w:space="0" w:color="auto"/>
        <w:bottom w:val="none" w:sz="0" w:space="0" w:color="auto"/>
        <w:right w:val="none" w:sz="0" w:space="0" w:color="auto"/>
      </w:divBdr>
    </w:div>
    <w:div w:id="705377732">
      <w:bodyDiv w:val="1"/>
      <w:marLeft w:val="0"/>
      <w:marRight w:val="0"/>
      <w:marTop w:val="0"/>
      <w:marBottom w:val="0"/>
      <w:divBdr>
        <w:top w:val="none" w:sz="0" w:space="0" w:color="auto"/>
        <w:left w:val="none" w:sz="0" w:space="0" w:color="auto"/>
        <w:bottom w:val="none" w:sz="0" w:space="0" w:color="auto"/>
        <w:right w:val="none" w:sz="0" w:space="0" w:color="auto"/>
      </w:divBdr>
    </w:div>
    <w:div w:id="707339358">
      <w:bodyDiv w:val="1"/>
      <w:marLeft w:val="0"/>
      <w:marRight w:val="0"/>
      <w:marTop w:val="0"/>
      <w:marBottom w:val="0"/>
      <w:divBdr>
        <w:top w:val="none" w:sz="0" w:space="0" w:color="auto"/>
        <w:left w:val="none" w:sz="0" w:space="0" w:color="auto"/>
        <w:bottom w:val="none" w:sz="0" w:space="0" w:color="auto"/>
        <w:right w:val="none" w:sz="0" w:space="0" w:color="auto"/>
      </w:divBdr>
    </w:div>
    <w:div w:id="737630878">
      <w:bodyDiv w:val="1"/>
      <w:marLeft w:val="0"/>
      <w:marRight w:val="0"/>
      <w:marTop w:val="0"/>
      <w:marBottom w:val="0"/>
      <w:divBdr>
        <w:top w:val="none" w:sz="0" w:space="0" w:color="auto"/>
        <w:left w:val="none" w:sz="0" w:space="0" w:color="auto"/>
        <w:bottom w:val="none" w:sz="0" w:space="0" w:color="auto"/>
        <w:right w:val="none" w:sz="0" w:space="0" w:color="auto"/>
      </w:divBdr>
      <w:divsChild>
        <w:div w:id="1544292247">
          <w:marLeft w:val="0"/>
          <w:marRight w:val="0"/>
          <w:marTop w:val="0"/>
          <w:marBottom w:val="0"/>
          <w:divBdr>
            <w:top w:val="none" w:sz="0" w:space="0" w:color="auto"/>
            <w:left w:val="none" w:sz="0" w:space="0" w:color="auto"/>
            <w:bottom w:val="none" w:sz="0" w:space="0" w:color="auto"/>
            <w:right w:val="none" w:sz="0" w:space="0" w:color="auto"/>
          </w:divBdr>
        </w:div>
        <w:div w:id="314572848">
          <w:marLeft w:val="0"/>
          <w:marRight w:val="0"/>
          <w:marTop w:val="0"/>
          <w:marBottom w:val="0"/>
          <w:divBdr>
            <w:top w:val="none" w:sz="0" w:space="0" w:color="auto"/>
            <w:left w:val="none" w:sz="0" w:space="0" w:color="auto"/>
            <w:bottom w:val="none" w:sz="0" w:space="0" w:color="auto"/>
            <w:right w:val="none" w:sz="0" w:space="0" w:color="auto"/>
          </w:divBdr>
          <w:divsChild>
            <w:div w:id="1699044195">
              <w:marLeft w:val="0"/>
              <w:marRight w:val="0"/>
              <w:marTop w:val="0"/>
              <w:marBottom w:val="0"/>
              <w:divBdr>
                <w:top w:val="none" w:sz="0" w:space="0" w:color="auto"/>
                <w:left w:val="none" w:sz="0" w:space="0" w:color="auto"/>
                <w:bottom w:val="none" w:sz="0" w:space="0" w:color="auto"/>
                <w:right w:val="none" w:sz="0" w:space="0" w:color="auto"/>
              </w:divBdr>
              <w:divsChild>
                <w:div w:id="6224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251232">
      <w:bodyDiv w:val="1"/>
      <w:marLeft w:val="0"/>
      <w:marRight w:val="0"/>
      <w:marTop w:val="0"/>
      <w:marBottom w:val="0"/>
      <w:divBdr>
        <w:top w:val="none" w:sz="0" w:space="0" w:color="auto"/>
        <w:left w:val="none" w:sz="0" w:space="0" w:color="auto"/>
        <w:bottom w:val="none" w:sz="0" w:space="0" w:color="auto"/>
        <w:right w:val="none" w:sz="0" w:space="0" w:color="auto"/>
      </w:divBdr>
      <w:divsChild>
        <w:div w:id="428474629">
          <w:marLeft w:val="0"/>
          <w:marRight w:val="0"/>
          <w:marTop w:val="0"/>
          <w:marBottom w:val="0"/>
          <w:divBdr>
            <w:top w:val="none" w:sz="0" w:space="0" w:color="auto"/>
            <w:left w:val="none" w:sz="0" w:space="0" w:color="auto"/>
            <w:bottom w:val="none" w:sz="0" w:space="0" w:color="auto"/>
            <w:right w:val="none" w:sz="0" w:space="0" w:color="auto"/>
          </w:divBdr>
        </w:div>
        <w:div w:id="982200467">
          <w:marLeft w:val="0"/>
          <w:marRight w:val="0"/>
          <w:marTop w:val="0"/>
          <w:marBottom w:val="0"/>
          <w:divBdr>
            <w:top w:val="none" w:sz="0" w:space="0" w:color="auto"/>
            <w:left w:val="none" w:sz="0" w:space="0" w:color="auto"/>
            <w:bottom w:val="none" w:sz="0" w:space="0" w:color="auto"/>
            <w:right w:val="none" w:sz="0" w:space="0" w:color="auto"/>
          </w:divBdr>
          <w:divsChild>
            <w:div w:id="812328944">
              <w:marLeft w:val="0"/>
              <w:marRight w:val="150"/>
              <w:marTop w:val="0"/>
              <w:marBottom w:val="0"/>
              <w:divBdr>
                <w:top w:val="none" w:sz="0" w:space="0" w:color="auto"/>
                <w:left w:val="none" w:sz="0" w:space="0" w:color="auto"/>
                <w:bottom w:val="none" w:sz="0" w:space="0" w:color="auto"/>
                <w:right w:val="none" w:sz="0" w:space="0" w:color="auto"/>
              </w:divBdr>
            </w:div>
            <w:div w:id="905411577">
              <w:marLeft w:val="0"/>
              <w:marRight w:val="150"/>
              <w:marTop w:val="0"/>
              <w:marBottom w:val="0"/>
              <w:divBdr>
                <w:top w:val="none" w:sz="0" w:space="0" w:color="auto"/>
                <w:left w:val="none" w:sz="0" w:space="0" w:color="auto"/>
                <w:bottom w:val="none" w:sz="0" w:space="0" w:color="auto"/>
                <w:right w:val="none" w:sz="0" w:space="0" w:color="auto"/>
              </w:divBdr>
            </w:div>
          </w:divsChild>
        </w:div>
        <w:div w:id="299580274">
          <w:marLeft w:val="0"/>
          <w:marRight w:val="0"/>
          <w:marTop w:val="0"/>
          <w:marBottom w:val="150"/>
          <w:divBdr>
            <w:top w:val="none" w:sz="0" w:space="0" w:color="auto"/>
            <w:left w:val="none" w:sz="0" w:space="0" w:color="auto"/>
            <w:bottom w:val="none" w:sz="0" w:space="0" w:color="auto"/>
            <w:right w:val="none" w:sz="0" w:space="0" w:color="auto"/>
          </w:divBdr>
        </w:div>
        <w:div w:id="716318687">
          <w:marLeft w:val="0"/>
          <w:marRight w:val="0"/>
          <w:marTop w:val="0"/>
          <w:marBottom w:val="0"/>
          <w:divBdr>
            <w:top w:val="none" w:sz="0" w:space="0" w:color="auto"/>
            <w:left w:val="none" w:sz="0" w:space="0" w:color="auto"/>
            <w:bottom w:val="none" w:sz="0" w:space="0" w:color="auto"/>
            <w:right w:val="none" w:sz="0" w:space="0" w:color="auto"/>
          </w:divBdr>
        </w:div>
      </w:divsChild>
    </w:div>
    <w:div w:id="786235501">
      <w:bodyDiv w:val="1"/>
      <w:marLeft w:val="0"/>
      <w:marRight w:val="0"/>
      <w:marTop w:val="0"/>
      <w:marBottom w:val="0"/>
      <w:divBdr>
        <w:top w:val="none" w:sz="0" w:space="0" w:color="auto"/>
        <w:left w:val="none" w:sz="0" w:space="0" w:color="auto"/>
        <w:bottom w:val="none" w:sz="0" w:space="0" w:color="auto"/>
        <w:right w:val="none" w:sz="0" w:space="0" w:color="auto"/>
      </w:divBdr>
    </w:div>
    <w:div w:id="814025535">
      <w:bodyDiv w:val="1"/>
      <w:marLeft w:val="0"/>
      <w:marRight w:val="0"/>
      <w:marTop w:val="0"/>
      <w:marBottom w:val="0"/>
      <w:divBdr>
        <w:top w:val="none" w:sz="0" w:space="0" w:color="auto"/>
        <w:left w:val="none" w:sz="0" w:space="0" w:color="auto"/>
        <w:bottom w:val="none" w:sz="0" w:space="0" w:color="auto"/>
        <w:right w:val="none" w:sz="0" w:space="0" w:color="auto"/>
      </w:divBdr>
    </w:div>
    <w:div w:id="821236540">
      <w:bodyDiv w:val="1"/>
      <w:marLeft w:val="0"/>
      <w:marRight w:val="0"/>
      <w:marTop w:val="0"/>
      <w:marBottom w:val="0"/>
      <w:divBdr>
        <w:top w:val="none" w:sz="0" w:space="0" w:color="auto"/>
        <w:left w:val="none" w:sz="0" w:space="0" w:color="auto"/>
        <w:bottom w:val="none" w:sz="0" w:space="0" w:color="auto"/>
        <w:right w:val="none" w:sz="0" w:space="0" w:color="auto"/>
      </w:divBdr>
    </w:div>
    <w:div w:id="863401280">
      <w:bodyDiv w:val="1"/>
      <w:marLeft w:val="0"/>
      <w:marRight w:val="0"/>
      <w:marTop w:val="0"/>
      <w:marBottom w:val="0"/>
      <w:divBdr>
        <w:top w:val="none" w:sz="0" w:space="0" w:color="auto"/>
        <w:left w:val="none" w:sz="0" w:space="0" w:color="auto"/>
        <w:bottom w:val="none" w:sz="0" w:space="0" w:color="auto"/>
        <w:right w:val="none" w:sz="0" w:space="0" w:color="auto"/>
      </w:divBdr>
    </w:div>
    <w:div w:id="874001451">
      <w:bodyDiv w:val="1"/>
      <w:marLeft w:val="0"/>
      <w:marRight w:val="0"/>
      <w:marTop w:val="0"/>
      <w:marBottom w:val="0"/>
      <w:divBdr>
        <w:top w:val="none" w:sz="0" w:space="0" w:color="auto"/>
        <w:left w:val="none" w:sz="0" w:space="0" w:color="auto"/>
        <w:bottom w:val="none" w:sz="0" w:space="0" w:color="auto"/>
        <w:right w:val="none" w:sz="0" w:space="0" w:color="auto"/>
      </w:divBdr>
    </w:div>
    <w:div w:id="886843029">
      <w:bodyDiv w:val="1"/>
      <w:marLeft w:val="0"/>
      <w:marRight w:val="0"/>
      <w:marTop w:val="0"/>
      <w:marBottom w:val="0"/>
      <w:divBdr>
        <w:top w:val="none" w:sz="0" w:space="0" w:color="auto"/>
        <w:left w:val="none" w:sz="0" w:space="0" w:color="auto"/>
        <w:bottom w:val="none" w:sz="0" w:space="0" w:color="auto"/>
        <w:right w:val="none" w:sz="0" w:space="0" w:color="auto"/>
      </w:divBdr>
    </w:div>
    <w:div w:id="891966344">
      <w:bodyDiv w:val="1"/>
      <w:marLeft w:val="0"/>
      <w:marRight w:val="0"/>
      <w:marTop w:val="0"/>
      <w:marBottom w:val="0"/>
      <w:divBdr>
        <w:top w:val="none" w:sz="0" w:space="0" w:color="auto"/>
        <w:left w:val="none" w:sz="0" w:space="0" w:color="auto"/>
        <w:bottom w:val="none" w:sz="0" w:space="0" w:color="auto"/>
        <w:right w:val="none" w:sz="0" w:space="0" w:color="auto"/>
      </w:divBdr>
      <w:divsChild>
        <w:div w:id="1815948862">
          <w:marLeft w:val="0"/>
          <w:marRight w:val="0"/>
          <w:marTop w:val="0"/>
          <w:marBottom w:val="0"/>
          <w:divBdr>
            <w:top w:val="none" w:sz="0" w:space="0" w:color="auto"/>
            <w:left w:val="none" w:sz="0" w:space="0" w:color="auto"/>
            <w:bottom w:val="none" w:sz="0" w:space="0" w:color="auto"/>
            <w:right w:val="none" w:sz="0" w:space="0" w:color="auto"/>
          </w:divBdr>
        </w:div>
        <w:div w:id="639263018">
          <w:marLeft w:val="0"/>
          <w:marRight w:val="0"/>
          <w:marTop w:val="0"/>
          <w:marBottom w:val="0"/>
          <w:divBdr>
            <w:top w:val="none" w:sz="0" w:space="0" w:color="auto"/>
            <w:left w:val="none" w:sz="0" w:space="0" w:color="auto"/>
            <w:bottom w:val="none" w:sz="0" w:space="0" w:color="auto"/>
            <w:right w:val="none" w:sz="0" w:space="0" w:color="auto"/>
          </w:divBdr>
        </w:div>
      </w:divsChild>
    </w:div>
    <w:div w:id="892742123">
      <w:bodyDiv w:val="1"/>
      <w:marLeft w:val="0"/>
      <w:marRight w:val="0"/>
      <w:marTop w:val="0"/>
      <w:marBottom w:val="0"/>
      <w:divBdr>
        <w:top w:val="none" w:sz="0" w:space="0" w:color="auto"/>
        <w:left w:val="none" w:sz="0" w:space="0" w:color="auto"/>
        <w:bottom w:val="none" w:sz="0" w:space="0" w:color="auto"/>
        <w:right w:val="none" w:sz="0" w:space="0" w:color="auto"/>
      </w:divBdr>
    </w:div>
    <w:div w:id="921452924">
      <w:bodyDiv w:val="1"/>
      <w:marLeft w:val="0"/>
      <w:marRight w:val="0"/>
      <w:marTop w:val="0"/>
      <w:marBottom w:val="0"/>
      <w:divBdr>
        <w:top w:val="none" w:sz="0" w:space="0" w:color="auto"/>
        <w:left w:val="none" w:sz="0" w:space="0" w:color="auto"/>
        <w:bottom w:val="none" w:sz="0" w:space="0" w:color="auto"/>
        <w:right w:val="none" w:sz="0" w:space="0" w:color="auto"/>
      </w:divBdr>
      <w:divsChild>
        <w:div w:id="1829903132">
          <w:marLeft w:val="0"/>
          <w:marRight w:val="0"/>
          <w:marTop w:val="0"/>
          <w:marBottom w:val="0"/>
          <w:divBdr>
            <w:top w:val="none" w:sz="0" w:space="0" w:color="auto"/>
            <w:left w:val="none" w:sz="0" w:space="0" w:color="auto"/>
            <w:bottom w:val="none" w:sz="0" w:space="0" w:color="auto"/>
            <w:right w:val="none" w:sz="0" w:space="0" w:color="auto"/>
          </w:divBdr>
          <w:divsChild>
            <w:div w:id="919410933">
              <w:marLeft w:val="0"/>
              <w:marRight w:val="0"/>
              <w:marTop w:val="0"/>
              <w:marBottom w:val="600"/>
              <w:divBdr>
                <w:top w:val="none" w:sz="0" w:space="0" w:color="auto"/>
                <w:left w:val="none" w:sz="0" w:space="0" w:color="auto"/>
                <w:bottom w:val="none" w:sz="0" w:space="0" w:color="auto"/>
                <w:right w:val="none" w:sz="0" w:space="0" w:color="auto"/>
              </w:divBdr>
              <w:divsChild>
                <w:div w:id="112218802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54622274">
          <w:marLeft w:val="0"/>
          <w:marRight w:val="0"/>
          <w:marTop w:val="0"/>
          <w:marBottom w:val="150"/>
          <w:divBdr>
            <w:top w:val="none" w:sz="0" w:space="0" w:color="auto"/>
            <w:left w:val="none" w:sz="0" w:space="0" w:color="auto"/>
            <w:bottom w:val="none" w:sz="0" w:space="0" w:color="auto"/>
            <w:right w:val="none" w:sz="0" w:space="0" w:color="auto"/>
          </w:divBdr>
          <w:divsChild>
            <w:div w:id="238753365">
              <w:marLeft w:val="0"/>
              <w:marRight w:val="0"/>
              <w:marTop w:val="0"/>
              <w:marBottom w:val="270"/>
              <w:divBdr>
                <w:top w:val="none" w:sz="0" w:space="0" w:color="auto"/>
                <w:left w:val="none" w:sz="0" w:space="0" w:color="auto"/>
                <w:bottom w:val="none" w:sz="0" w:space="0" w:color="auto"/>
                <w:right w:val="none" w:sz="0" w:space="0" w:color="auto"/>
              </w:divBdr>
            </w:div>
            <w:div w:id="11231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35173">
      <w:bodyDiv w:val="1"/>
      <w:marLeft w:val="0"/>
      <w:marRight w:val="0"/>
      <w:marTop w:val="0"/>
      <w:marBottom w:val="0"/>
      <w:divBdr>
        <w:top w:val="none" w:sz="0" w:space="0" w:color="auto"/>
        <w:left w:val="none" w:sz="0" w:space="0" w:color="auto"/>
        <w:bottom w:val="none" w:sz="0" w:space="0" w:color="auto"/>
        <w:right w:val="none" w:sz="0" w:space="0" w:color="auto"/>
      </w:divBdr>
      <w:divsChild>
        <w:div w:id="810558255">
          <w:marLeft w:val="0"/>
          <w:marRight w:val="0"/>
          <w:marTop w:val="0"/>
          <w:marBottom w:val="0"/>
          <w:divBdr>
            <w:top w:val="none" w:sz="0" w:space="0" w:color="auto"/>
            <w:left w:val="none" w:sz="0" w:space="0" w:color="auto"/>
            <w:bottom w:val="none" w:sz="0" w:space="0" w:color="auto"/>
            <w:right w:val="none" w:sz="0" w:space="0" w:color="auto"/>
          </w:divBdr>
        </w:div>
        <w:div w:id="836458904">
          <w:marLeft w:val="0"/>
          <w:marRight w:val="0"/>
          <w:marTop w:val="0"/>
          <w:marBottom w:val="0"/>
          <w:divBdr>
            <w:top w:val="none" w:sz="0" w:space="0" w:color="auto"/>
            <w:left w:val="none" w:sz="0" w:space="0" w:color="auto"/>
            <w:bottom w:val="none" w:sz="0" w:space="0" w:color="auto"/>
            <w:right w:val="none" w:sz="0" w:space="0" w:color="auto"/>
          </w:divBdr>
          <w:divsChild>
            <w:div w:id="1453590342">
              <w:marLeft w:val="0"/>
              <w:marRight w:val="150"/>
              <w:marTop w:val="0"/>
              <w:marBottom w:val="0"/>
              <w:divBdr>
                <w:top w:val="none" w:sz="0" w:space="0" w:color="auto"/>
                <w:left w:val="none" w:sz="0" w:space="0" w:color="auto"/>
                <w:bottom w:val="none" w:sz="0" w:space="0" w:color="auto"/>
                <w:right w:val="none" w:sz="0" w:space="0" w:color="auto"/>
              </w:divBdr>
            </w:div>
            <w:div w:id="195510691">
              <w:marLeft w:val="0"/>
              <w:marRight w:val="150"/>
              <w:marTop w:val="0"/>
              <w:marBottom w:val="0"/>
              <w:divBdr>
                <w:top w:val="none" w:sz="0" w:space="0" w:color="auto"/>
                <w:left w:val="none" w:sz="0" w:space="0" w:color="auto"/>
                <w:bottom w:val="none" w:sz="0" w:space="0" w:color="auto"/>
                <w:right w:val="none" w:sz="0" w:space="0" w:color="auto"/>
              </w:divBdr>
            </w:div>
          </w:divsChild>
        </w:div>
        <w:div w:id="1355770452">
          <w:marLeft w:val="0"/>
          <w:marRight w:val="0"/>
          <w:marTop w:val="0"/>
          <w:marBottom w:val="150"/>
          <w:divBdr>
            <w:top w:val="none" w:sz="0" w:space="0" w:color="auto"/>
            <w:left w:val="none" w:sz="0" w:space="0" w:color="auto"/>
            <w:bottom w:val="none" w:sz="0" w:space="0" w:color="auto"/>
            <w:right w:val="none" w:sz="0" w:space="0" w:color="auto"/>
          </w:divBdr>
        </w:div>
        <w:div w:id="1230338828">
          <w:marLeft w:val="0"/>
          <w:marRight w:val="0"/>
          <w:marTop w:val="0"/>
          <w:marBottom w:val="0"/>
          <w:divBdr>
            <w:top w:val="none" w:sz="0" w:space="0" w:color="auto"/>
            <w:left w:val="none" w:sz="0" w:space="0" w:color="auto"/>
            <w:bottom w:val="none" w:sz="0" w:space="0" w:color="auto"/>
            <w:right w:val="none" w:sz="0" w:space="0" w:color="auto"/>
          </w:divBdr>
        </w:div>
      </w:divsChild>
    </w:div>
    <w:div w:id="953747895">
      <w:bodyDiv w:val="1"/>
      <w:marLeft w:val="0"/>
      <w:marRight w:val="0"/>
      <w:marTop w:val="0"/>
      <w:marBottom w:val="0"/>
      <w:divBdr>
        <w:top w:val="none" w:sz="0" w:space="0" w:color="auto"/>
        <w:left w:val="none" w:sz="0" w:space="0" w:color="auto"/>
        <w:bottom w:val="none" w:sz="0" w:space="0" w:color="auto"/>
        <w:right w:val="none" w:sz="0" w:space="0" w:color="auto"/>
      </w:divBdr>
    </w:div>
    <w:div w:id="966544275">
      <w:bodyDiv w:val="1"/>
      <w:marLeft w:val="0"/>
      <w:marRight w:val="0"/>
      <w:marTop w:val="0"/>
      <w:marBottom w:val="0"/>
      <w:divBdr>
        <w:top w:val="none" w:sz="0" w:space="0" w:color="auto"/>
        <w:left w:val="none" w:sz="0" w:space="0" w:color="auto"/>
        <w:bottom w:val="none" w:sz="0" w:space="0" w:color="auto"/>
        <w:right w:val="none" w:sz="0" w:space="0" w:color="auto"/>
      </w:divBdr>
      <w:divsChild>
        <w:div w:id="290599822">
          <w:marLeft w:val="0"/>
          <w:marRight w:val="0"/>
          <w:marTop w:val="0"/>
          <w:marBottom w:val="0"/>
          <w:divBdr>
            <w:top w:val="none" w:sz="0" w:space="0" w:color="auto"/>
            <w:left w:val="none" w:sz="0" w:space="0" w:color="auto"/>
            <w:bottom w:val="none" w:sz="0" w:space="0" w:color="auto"/>
            <w:right w:val="none" w:sz="0" w:space="0" w:color="auto"/>
          </w:divBdr>
        </w:div>
        <w:div w:id="2060392215">
          <w:marLeft w:val="0"/>
          <w:marRight w:val="0"/>
          <w:marTop w:val="0"/>
          <w:marBottom w:val="0"/>
          <w:divBdr>
            <w:top w:val="none" w:sz="0" w:space="0" w:color="auto"/>
            <w:left w:val="none" w:sz="0" w:space="0" w:color="auto"/>
            <w:bottom w:val="none" w:sz="0" w:space="0" w:color="auto"/>
            <w:right w:val="none" w:sz="0" w:space="0" w:color="auto"/>
          </w:divBdr>
        </w:div>
        <w:div w:id="1226528854">
          <w:marLeft w:val="0"/>
          <w:marRight w:val="0"/>
          <w:marTop w:val="0"/>
          <w:marBottom w:val="225"/>
          <w:divBdr>
            <w:top w:val="none" w:sz="0" w:space="0" w:color="auto"/>
            <w:left w:val="none" w:sz="0" w:space="0" w:color="auto"/>
            <w:bottom w:val="none" w:sz="0" w:space="0" w:color="auto"/>
            <w:right w:val="none" w:sz="0" w:space="0" w:color="auto"/>
          </w:divBdr>
        </w:div>
        <w:div w:id="1248005679">
          <w:marLeft w:val="0"/>
          <w:marRight w:val="0"/>
          <w:marTop w:val="0"/>
          <w:marBottom w:val="300"/>
          <w:divBdr>
            <w:top w:val="none" w:sz="0" w:space="0" w:color="auto"/>
            <w:left w:val="none" w:sz="0" w:space="0" w:color="auto"/>
            <w:bottom w:val="none" w:sz="0" w:space="0" w:color="auto"/>
            <w:right w:val="none" w:sz="0" w:space="0" w:color="auto"/>
          </w:divBdr>
          <w:divsChild>
            <w:div w:id="1667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89435">
      <w:bodyDiv w:val="1"/>
      <w:marLeft w:val="0"/>
      <w:marRight w:val="0"/>
      <w:marTop w:val="0"/>
      <w:marBottom w:val="0"/>
      <w:divBdr>
        <w:top w:val="none" w:sz="0" w:space="0" w:color="auto"/>
        <w:left w:val="none" w:sz="0" w:space="0" w:color="auto"/>
        <w:bottom w:val="none" w:sz="0" w:space="0" w:color="auto"/>
        <w:right w:val="none" w:sz="0" w:space="0" w:color="auto"/>
      </w:divBdr>
    </w:div>
    <w:div w:id="1062678968">
      <w:bodyDiv w:val="1"/>
      <w:marLeft w:val="0"/>
      <w:marRight w:val="0"/>
      <w:marTop w:val="0"/>
      <w:marBottom w:val="0"/>
      <w:divBdr>
        <w:top w:val="none" w:sz="0" w:space="0" w:color="auto"/>
        <w:left w:val="none" w:sz="0" w:space="0" w:color="auto"/>
        <w:bottom w:val="none" w:sz="0" w:space="0" w:color="auto"/>
        <w:right w:val="none" w:sz="0" w:space="0" w:color="auto"/>
      </w:divBdr>
    </w:div>
    <w:div w:id="1068040521">
      <w:bodyDiv w:val="1"/>
      <w:marLeft w:val="0"/>
      <w:marRight w:val="0"/>
      <w:marTop w:val="0"/>
      <w:marBottom w:val="0"/>
      <w:divBdr>
        <w:top w:val="none" w:sz="0" w:space="0" w:color="auto"/>
        <w:left w:val="none" w:sz="0" w:space="0" w:color="auto"/>
        <w:bottom w:val="none" w:sz="0" w:space="0" w:color="auto"/>
        <w:right w:val="none" w:sz="0" w:space="0" w:color="auto"/>
      </w:divBdr>
    </w:div>
    <w:div w:id="1082140797">
      <w:bodyDiv w:val="1"/>
      <w:marLeft w:val="0"/>
      <w:marRight w:val="0"/>
      <w:marTop w:val="0"/>
      <w:marBottom w:val="0"/>
      <w:divBdr>
        <w:top w:val="none" w:sz="0" w:space="0" w:color="auto"/>
        <w:left w:val="none" w:sz="0" w:space="0" w:color="auto"/>
        <w:bottom w:val="none" w:sz="0" w:space="0" w:color="auto"/>
        <w:right w:val="none" w:sz="0" w:space="0" w:color="auto"/>
      </w:divBdr>
      <w:divsChild>
        <w:div w:id="773332088">
          <w:marLeft w:val="0"/>
          <w:marRight w:val="0"/>
          <w:marTop w:val="150"/>
          <w:marBottom w:val="300"/>
          <w:divBdr>
            <w:top w:val="none" w:sz="0" w:space="0" w:color="auto"/>
            <w:left w:val="none" w:sz="0" w:space="0" w:color="auto"/>
            <w:bottom w:val="none" w:sz="0" w:space="0" w:color="auto"/>
            <w:right w:val="none" w:sz="0" w:space="0" w:color="auto"/>
          </w:divBdr>
        </w:div>
        <w:div w:id="929432221">
          <w:marLeft w:val="0"/>
          <w:marRight w:val="0"/>
          <w:marTop w:val="0"/>
          <w:marBottom w:val="0"/>
          <w:divBdr>
            <w:top w:val="none" w:sz="0" w:space="0" w:color="auto"/>
            <w:left w:val="none" w:sz="0" w:space="0" w:color="auto"/>
            <w:bottom w:val="none" w:sz="0" w:space="0" w:color="auto"/>
            <w:right w:val="none" w:sz="0" w:space="0" w:color="auto"/>
          </w:divBdr>
        </w:div>
      </w:divsChild>
    </w:div>
    <w:div w:id="1111628701">
      <w:bodyDiv w:val="1"/>
      <w:marLeft w:val="0"/>
      <w:marRight w:val="0"/>
      <w:marTop w:val="0"/>
      <w:marBottom w:val="0"/>
      <w:divBdr>
        <w:top w:val="none" w:sz="0" w:space="0" w:color="auto"/>
        <w:left w:val="none" w:sz="0" w:space="0" w:color="auto"/>
        <w:bottom w:val="none" w:sz="0" w:space="0" w:color="auto"/>
        <w:right w:val="none" w:sz="0" w:space="0" w:color="auto"/>
      </w:divBdr>
    </w:div>
    <w:div w:id="1112241463">
      <w:bodyDiv w:val="1"/>
      <w:marLeft w:val="0"/>
      <w:marRight w:val="0"/>
      <w:marTop w:val="0"/>
      <w:marBottom w:val="0"/>
      <w:divBdr>
        <w:top w:val="none" w:sz="0" w:space="0" w:color="auto"/>
        <w:left w:val="none" w:sz="0" w:space="0" w:color="auto"/>
        <w:bottom w:val="none" w:sz="0" w:space="0" w:color="auto"/>
        <w:right w:val="none" w:sz="0" w:space="0" w:color="auto"/>
      </w:divBdr>
    </w:div>
    <w:div w:id="1127704431">
      <w:bodyDiv w:val="1"/>
      <w:marLeft w:val="0"/>
      <w:marRight w:val="0"/>
      <w:marTop w:val="0"/>
      <w:marBottom w:val="0"/>
      <w:divBdr>
        <w:top w:val="none" w:sz="0" w:space="0" w:color="auto"/>
        <w:left w:val="none" w:sz="0" w:space="0" w:color="auto"/>
        <w:bottom w:val="none" w:sz="0" w:space="0" w:color="auto"/>
        <w:right w:val="none" w:sz="0" w:space="0" w:color="auto"/>
      </w:divBdr>
      <w:divsChild>
        <w:div w:id="1981689495">
          <w:marLeft w:val="0"/>
          <w:marRight w:val="0"/>
          <w:marTop w:val="0"/>
          <w:marBottom w:val="0"/>
          <w:divBdr>
            <w:top w:val="none" w:sz="0" w:space="0" w:color="auto"/>
            <w:left w:val="none" w:sz="0" w:space="0" w:color="auto"/>
            <w:bottom w:val="none" w:sz="0" w:space="0" w:color="auto"/>
            <w:right w:val="none" w:sz="0" w:space="0" w:color="auto"/>
          </w:divBdr>
        </w:div>
        <w:div w:id="71198107">
          <w:marLeft w:val="0"/>
          <w:marRight w:val="0"/>
          <w:marTop w:val="0"/>
          <w:marBottom w:val="0"/>
          <w:divBdr>
            <w:top w:val="none" w:sz="0" w:space="0" w:color="auto"/>
            <w:left w:val="none" w:sz="0" w:space="0" w:color="auto"/>
            <w:bottom w:val="none" w:sz="0" w:space="0" w:color="auto"/>
            <w:right w:val="none" w:sz="0" w:space="0" w:color="auto"/>
          </w:divBdr>
          <w:divsChild>
            <w:div w:id="1882129626">
              <w:marLeft w:val="0"/>
              <w:marRight w:val="150"/>
              <w:marTop w:val="0"/>
              <w:marBottom w:val="0"/>
              <w:divBdr>
                <w:top w:val="none" w:sz="0" w:space="0" w:color="auto"/>
                <w:left w:val="none" w:sz="0" w:space="0" w:color="auto"/>
                <w:bottom w:val="none" w:sz="0" w:space="0" w:color="auto"/>
                <w:right w:val="none" w:sz="0" w:space="0" w:color="auto"/>
              </w:divBdr>
            </w:div>
            <w:div w:id="928586957">
              <w:marLeft w:val="0"/>
              <w:marRight w:val="150"/>
              <w:marTop w:val="0"/>
              <w:marBottom w:val="0"/>
              <w:divBdr>
                <w:top w:val="none" w:sz="0" w:space="0" w:color="auto"/>
                <w:left w:val="none" w:sz="0" w:space="0" w:color="auto"/>
                <w:bottom w:val="none" w:sz="0" w:space="0" w:color="auto"/>
                <w:right w:val="none" w:sz="0" w:space="0" w:color="auto"/>
              </w:divBdr>
            </w:div>
          </w:divsChild>
        </w:div>
        <w:div w:id="2137791651">
          <w:marLeft w:val="0"/>
          <w:marRight w:val="0"/>
          <w:marTop w:val="0"/>
          <w:marBottom w:val="150"/>
          <w:divBdr>
            <w:top w:val="none" w:sz="0" w:space="0" w:color="auto"/>
            <w:left w:val="none" w:sz="0" w:space="0" w:color="auto"/>
            <w:bottom w:val="none" w:sz="0" w:space="0" w:color="auto"/>
            <w:right w:val="none" w:sz="0" w:space="0" w:color="auto"/>
          </w:divBdr>
        </w:div>
        <w:div w:id="458686689">
          <w:marLeft w:val="0"/>
          <w:marRight w:val="0"/>
          <w:marTop w:val="0"/>
          <w:marBottom w:val="0"/>
          <w:divBdr>
            <w:top w:val="none" w:sz="0" w:space="0" w:color="auto"/>
            <w:left w:val="none" w:sz="0" w:space="0" w:color="auto"/>
            <w:bottom w:val="none" w:sz="0" w:space="0" w:color="auto"/>
            <w:right w:val="none" w:sz="0" w:space="0" w:color="auto"/>
          </w:divBdr>
        </w:div>
      </w:divsChild>
    </w:div>
    <w:div w:id="1133641955">
      <w:bodyDiv w:val="1"/>
      <w:marLeft w:val="0"/>
      <w:marRight w:val="0"/>
      <w:marTop w:val="0"/>
      <w:marBottom w:val="0"/>
      <w:divBdr>
        <w:top w:val="none" w:sz="0" w:space="0" w:color="auto"/>
        <w:left w:val="none" w:sz="0" w:space="0" w:color="auto"/>
        <w:bottom w:val="none" w:sz="0" w:space="0" w:color="auto"/>
        <w:right w:val="none" w:sz="0" w:space="0" w:color="auto"/>
      </w:divBdr>
      <w:divsChild>
        <w:div w:id="1381905840">
          <w:marLeft w:val="0"/>
          <w:marRight w:val="0"/>
          <w:marTop w:val="0"/>
          <w:marBottom w:val="105"/>
          <w:divBdr>
            <w:top w:val="none" w:sz="0" w:space="0" w:color="auto"/>
            <w:left w:val="none" w:sz="0" w:space="0" w:color="auto"/>
            <w:bottom w:val="none" w:sz="0" w:space="0" w:color="auto"/>
            <w:right w:val="none" w:sz="0" w:space="0" w:color="auto"/>
          </w:divBdr>
        </w:div>
      </w:divsChild>
    </w:div>
    <w:div w:id="1143230683">
      <w:bodyDiv w:val="1"/>
      <w:marLeft w:val="0"/>
      <w:marRight w:val="0"/>
      <w:marTop w:val="0"/>
      <w:marBottom w:val="0"/>
      <w:divBdr>
        <w:top w:val="none" w:sz="0" w:space="0" w:color="auto"/>
        <w:left w:val="none" w:sz="0" w:space="0" w:color="auto"/>
        <w:bottom w:val="none" w:sz="0" w:space="0" w:color="auto"/>
        <w:right w:val="none" w:sz="0" w:space="0" w:color="auto"/>
      </w:divBdr>
    </w:div>
    <w:div w:id="1153765101">
      <w:bodyDiv w:val="1"/>
      <w:marLeft w:val="0"/>
      <w:marRight w:val="0"/>
      <w:marTop w:val="0"/>
      <w:marBottom w:val="0"/>
      <w:divBdr>
        <w:top w:val="none" w:sz="0" w:space="0" w:color="auto"/>
        <w:left w:val="none" w:sz="0" w:space="0" w:color="auto"/>
        <w:bottom w:val="none" w:sz="0" w:space="0" w:color="auto"/>
        <w:right w:val="none" w:sz="0" w:space="0" w:color="auto"/>
      </w:divBdr>
    </w:div>
    <w:div w:id="1181242265">
      <w:bodyDiv w:val="1"/>
      <w:marLeft w:val="0"/>
      <w:marRight w:val="0"/>
      <w:marTop w:val="0"/>
      <w:marBottom w:val="0"/>
      <w:divBdr>
        <w:top w:val="none" w:sz="0" w:space="0" w:color="auto"/>
        <w:left w:val="none" w:sz="0" w:space="0" w:color="auto"/>
        <w:bottom w:val="none" w:sz="0" w:space="0" w:color="auto"/>
        <w:right w:val="none" w:sz="0" w:space="0" w:color="auto"/>
      </w:divBdr>
    </w:div>
    <w:div w:id="1195582541">
      <w:bodyDiv w:val="1"/>
      <w:marLeft w:val="0"/>
      <w:marRight w:val="0"/>
      <w:marTop w:val="0"/>
      <w:marBottom w:val="0"/>
      <w:divBdr>
        <w:top w:val="none" w:sz="0" w:space="0" w:color="auto"/>
        <w:left w:val="none" w:sz="0" w:space="0" w:color="auto"/>
        <w:bottom w:val="none" w:sz="0" w:space="0" w:color="auto"/>
        <w:right w:val="none" w:sz="0" w:space="0" w:color="auto"/>
      </w:divBdr>
    </w:div>
    <w:div w:id="1243023329">
      <w:bodyDiv w:val="1"/>
      <w:marLeft w:val="0"/>
      <w:marRight w:val="0"/>
      <w:marTop w:val="0"/>
      <w:marBottom w:val="0"/>
      <w:divBdr>
        <w:top w:val="none" w:sz="0" w:space="0" w:color="auto"/>
        <w:left w:val="none" w:sz="0" w:space="0" w:color="auto"/>
        <w:bottom w:val="none" w:sz="0" w:space="0" w:color="auto"/>
        <w:right w:val="none" w:sz="0" w:space="0" w:color="auto"/>
      </w:divBdr>
    </w:div>
    <w:div w:id="1253900897">
      <w:bodyDiv w:val="1"/>
      <w:marLeft w:val="0"/>
      <w:marRight w:val="0"/>
      <w:marTop w:val="0"/>
      <w:marBottom w:val="0"/>
      <w:divBdr>
        <w:top w:val="none" w:sz="0" w:space="0" w:color="auto"/>
        <w:left w:val="none" w:sz="0" w:space="0" w:color="auto"/>
        <w:bottom w:val="none" w:sz="0" w:space="0" w:color="auto"/>
        <w:right w:val="none" w:sz="0" w:space="0" w:color="auto"/>
      </w:divBdr>
    </w:div>
    <w:div w:id="1283654591">
      <w:bodyDiv w:val="1"/>
      <w:marLeft w:val="0"/>
      <w:marRight w:val="0"/>
      <w:marTop w:val="0"/>
      <w:marBottom w:val="0"/>
      <w:divBdr>
        <w:top w:val="none" w:sz="0" w:space="0" w:color="auto"/>
        <w:left w:val="none" w:sz="0" w:space="0" w:color="auto"/>
        <w:bottom w:val="none" w:sz="0" w:space="0" w:color="auto"/>
        <w:right w:val="none" w:sz="0" w:space="0" w:color="auto"/>
      </w:divBdr>
      <w:divsChild>
        <w:div w:id="283773909">
          <w:marLeft w:val="0"/>
          <w:marRight w:val="0"/>
          <w:marTop w:val="0"/>
          <w:marBottom w:val="0"/>
          <w:divBdr>
            <w:top w:val="none" w:sz="0" w:space="0" w:color="auto"/>
            <w:left w:val="none" w:sz="0" w:space="0" w:color="auto"/>
            <w:bottom w:val="none" w:sz="0" w:space="0" w:color="auto"/>
            <w:right w:val="none" w:sz="0" w:space="0" w:color="auto"/>
          </w:divBdr>
        </w:div>
        <w:div w:id="1984847140">
          <w:marLeft w:val="0"/>
          <w:marRight w:val="0"/>
          <w:marTop w:val="100"/>
          <w:marBottom w:val="100"/>
          <w:divBdr>
            <w:top w:val="none" w:sz="0" w:space="0" w:color="auto"/>
            <w:left w:val="none" w:sz="0" w:space="0" w:color="auto"/>
            <w:bottom w:val="none" w:sz="0" w:space="0" w:color="auto"/>
            <w:right w:val="none" w:sz="0" w:space="0" w:color="auto"/>
          </w:divBdr>
        </w:div>
      </w:divsChild>
    </w:div>
    <w:div w:id="1289891831">
      <w:bodyDiv w:val="1"/>
      <w:marLeft w:val="0"/>
      <w:marRight w:val="0"/>
      <w:marTop w:val="0"/>
      <w:marBottom w:val="0"/>
      <w:divBdr>
        <w:top w:val="none" w:sz="0" w:space="0" w:color="auto"/>
        <w:left w:val="none" w:sz="0" w:space="0" w:color="auto"/>
        <w:bottom w:val="none" w:sz="0" w:space="0" w:color="auto"/>
        <w:right w:val="none" w:sz="0" w:space="0" w:color="auto"/>
      </w:divBdr>
    </w:div>
    <w:div w:id="1301689952">
      <w:bodyDiv w:val="1"/>
      <w:marLeft w:val="0"/>
      <w:marRight w:val="0"/>
      <w:marTop w:val="0"/>
      <w:marBottom w:val="0"/>
      <w:divBdr>
        <w:top w:val="none" w:sz="0" w:space="0" w:color="auto"/>
        <w:left w:val="none" w:sz="0" w:space="0" w:color="auto"/>
        <w:bottom w:val="none" w:sz="0" w:space="0" w:color="auto"/>
        <w:right w:val="none" w:sz="0" w:space="0" w:color="auto"/>
      </w:divBdr>
    </w:div>
    <w:div w:id="1320965987">
      <w:bodyDiv w:val="1"/>
      <w:marLeft w:val="0"/>
      <w:marRight w:val="0"/>
      <w:marTop w:val="0"/>
      <w:marBottom w:val="0"/>
      <w:divBdr>
        <w:top w:val="none" w:sz="0" w:space="0" w:color="auto"/>
        <w:left w:val="none" w:sz="0" w:space="0" w:color="auto"/>
        <w:bottom w:val="none" w:sz="0" w:space="0" w:color="auto"/>
        <w:right w:val="none" w:sz="0" w:space="0" w:color="auto"/>
      </w:divBdr>
      <w:divsChild>
        <w:div w:id="1697347334">
          <w:marLeft w:val="0"/>
          <w:marRight w:val="0"/>
          <w:marTop w:val="0"/>
          <w:marBottom w:val="0"/>
          <w:divBdr>
            <w:top w:val="none" w:sz="0" w:space="0" w:color="auto"/>
            <w:left w:val="none" w:sz="0" w:space="0" w:color="auto"/>
            <w:bottom w:val="none" w:sz="0" w:space="0" w:color="auto"/>
            <w:right w:val="none" w:sz="0" w:space="0" w:color="auto"/>
          </w:divBdr>
        </w:div>
        <w:div w:id="1875925144">
          <w:marLeft w:val="0"/>
          <w:marRight w:val="0"/>
          <w:marTop w:val="0"/>
          <w:marBottom w:val="0"/>
          <w:divBdr>
            <w:top w:val="none" w:sz="0" w:space="0" w:color="auto"/>
            <w:left w:val="none" w:sz="0" w:space="0" w:color="auto"/>
            <w:bottom w:val="none" w:sz="0" w:space="0" w:color="auto"/>
            <w:right w:val="none" w:sz="0" w:space="0" w:color="auto"/>
          </w:divBdr>
          <w:divsChild>
            <w:div w:id="1430201233">
              <w:marLeft w:val="0"/>
              <w:marRight w:val="150"/>
              <w:marTop w:val="0"/>
              <w:marBottom w:val="0"/>
              <w:divBdr>
                <w:top w:val="none" w:sz="0" w:space="0" w:color="auto"/>
                <w:left w:val="none" w:sz="0" w:space="0" w:color="auto"/>
                <w:bottom w:val="none" w:sz="0" w:space="0" w:color="auto"/>
                <w:right w:val="none" w:sz="0" w:space="0" w:color="auto"/>
              </w:divBdr>
            </w:div>
            <w:div w:id="2043440078">
              <w:marLeft w:val="0"/>
              <w:marRight w:val="150"/>
              <w:marTop w:val="0"/>
              <w:marBottom w:val="0"/>
              <w:divBdr>
                <w:top w:val="none" w:sz="0" w:space="0" w:color="auto"/>
                <w:left w:val="none" w:sz="0" w:space="0" w:color="auto"/>
                <w:bottom w:val="none" w:sz="0" w:space="0" w:color="auto"/>
                <w:right w:val="none" w:sz="0" w:space="0" w:color="auto"/>
              </w:divBdr>
            </w:div>
          </w:divsChild>
        </w:div>
        <w:div w:id="1941139067">
          <w:marLeft w:val="0"/>
          <w:marRight w:val="0"/>
          <w:marTop w:val="0"/>
          <w:marBottom w:val="150"/>
          <w:divBdr>
            <w:top w:val="none" w:sz="0" w:space="0" w:color="auto"/>
            <w:left w:val="none" w:sz="0" w:space="0" w:color="auto"/>
            <w:bottom w:val="none" w:sz="0" w:space="0" w:color="auto"/>
            <w:right w:val="none" w:sz="0" w:space="0" w:color="auto"/>
          </w:divBdr>
        </w:div>
        <w:div w:id="349989771">
          <w:marLeft w:val="0"/>
          <w:marRight w:val="0"/>
          <w:marTop w:val="0"/>
          <w:marBottom w:val="0"/>
          <w:divBdr>
            <w:top w:val="none" w:sz="0" w:space="0" w:color="auto"/>
            <w:left w:val="none" w:sz="0" w:space="0" w:color="auto"/>
            <w:bottom w:val="none" w:sz="0" w:space="0" w:color="auto"/>
            <w:right w:val="none" w:sz="0" w:space="0" w:color="auto"/>
          </w:divBdr>
        </w:div>
      </w:divsChild>
    </w:div>
    <w:div w:id="1354379384">
      <w:bodyDiv w:val="1"/>
      <w:marLeft w:val="0"/>
      <w:marRight w:val="0"/>
      <w:marTop w:val="0"/>
      <w:marBottom w:val="0"/>
      <w:divBdr>
        <w:top w:val="none" w:sz="0" w:space="0" w:color="auto"/>
        <w:left w:val="none" w:sz="0" w:space="0" w:color="auto"/>
        <w:bottom w:val="none" w:sz="0" w:space="0" w:color="auto"/>
        <w:right w:val="none" w:sz="0" w:space="0" w:color="auto"/>
      </w:divBdr>
      <w:divsChild>
        <w:div w:id="574585303">
          <w:marLeft w:val="0"/>
          <w:marRight w:val="0"/>
          <w:marTop w:val="0"/>
          <w:marBottom w:val="150"/>
          <w:divBdr>
            <w:top w:val="none" w:sz="0" w:space="0" w:color="auto"/>
            <w:left w:val="none" w:sz="0" w:space="0" w:color="auto"/>
            <w:bottom w:val="none" w:sz="0" w:space="0" w:color="auto"/>
            <w:right w:val="none" w:sz="0" w:space="0" w:color="auto"/>
          </w:divBdr>
        </w:div>
        <w:div w:id="1798062257">
          <w:marLeft w:val="0"/>
          <w:marRight w:val="0"/>
          <w:marTop w:val="0"/>
          <w:marBottom w:val="0"/>
          <w:divBdr>
            <w:top w:val="none" w:sz="0" w:space="0" w:color="auto"/>
            <w:left w:val="none" w:sz="0" w:space="0" w:color="auto"/>
            <w:bottom w:val="none" w:sz="0" w:space="0" w:color="auto"/>
            <w:right w:val="none" w:sz="0" w:space="0" w:color="auto"/>
          </w:divBdr>
        </w:div>
        <w:div w:id="40834490">
          <w:marLeft w:val="0"/>
          <w:marRight w:val="0"/>
          <w:marTop w:val="0"/>
          <w:marBottom w:val="0"/>
          <w:divBdr>
            <w:top w:val="none" w:sz="0" w:space="0" w:color="auto"/>
            <w:left w:val="none" w:sz="0" w:space="0" w:color="auto"/>
            <w:bottom w:val="none" w:sz="0" w:space="0" w:color="auto"/>
            <w:right w:val="none" w:sz="0" w:space="0" w:color="auto"/>
          </w:divBdr>
          <w:divsChild>
            <w:div w:id="1595938498">
              <w:marLeft w:val="0"/>
              <w:marRight w:val="150"/>
              <w:marTop w:val="0"/>
              <w:marBottom w:val="0"/>
              <w:divBdr>
                <w:top w:val="none" w:sz="0" w:space="0" w:color="auto"/>
                <w:left w:val="none" w:sz="0" w:space="0" w:color="auto"/>
                <w:bottom w:val="none" w:sz="0" w:space="0" w:color="auto"/>
                <w:right w:val="none" w:sz="0" w:space="0" w:color="auto"/>
              </w:divBdr>
            </w:div>
            <w:div w:id="506285528">
              <w:marLeft w:val="0"/>
              <w:marRight w:val="150"/>
              <w:marTop w:val="0"/>
              <w:marBottom w:val="0"/>
              <w:divBdr>
                <w:top w:val="none" w:sz="0" w:space="0" w:color="auto"/>
                <w:left w:val="none" w:sz="0" w:space="0" w:color="auto"/>
                <w:bottom w:val="none" w:sz="0" w:space="0" w:color="auto"/>
                <w:right w:val="none" w:sz="0" w:space="0" w:color="auto"/>
              </w:divBdr>
            </w:div>
          </w:divsChild>
        </w:div>
        <w:div w:id="8065633">
          <w:marLeft w:val="0"/>
          <w:marRight w:val="0"/>
          <w:marTop w:val="0"/>
          <w:marBottom w:val="150"/>
          <w:divBdr>
            <w:top w:val="none" w:sz="0" w:space="0" w:color="auto"/>
            <w:left w:val="none" w:sz="0" w:space="0" w:color="auto"/>
            <w:bottom w:val="none" w:sz="0" w:space="0" w:color="auto"/>
            <w:right w:val="none" w:sz="0" w:space="0" w:color="auto"/>
          </w:divBdr>
        </w:div>
        <w:div w:id="795411575">
          <w:marLeft w:val="0"/>
          <w:marRight w:val="0"/>
          <w:marTop w:val="0"/>
          <w:marBottom w:val="0"/>
          <w:divBdr>
            <w:top w:val="none" w:sz="0" w:space="0" w:color="auto"/>
            <w:left w:val="none" w:sz="0" w:space="0" w:color="auto"/>
            <w:bottom w:val="none" w:sz="0" w:space="0" w:color="auto"/>
            <w:right w:val="none" w:sz="0" w:space="0" w:color="auto"/>
          </w:divBdr>
        </w:div>
      </w:divsChild>
    </w:div>
    <w:div w:id="1382093163">
      <w:bodyDiv w:val="1"/>
      <w:marLeft w:val="0"/>
      <w:marRight w:val="0"/>
      <w:marTop w:val="0"/>
      <w:marBottom w:val="0"/>
      <w:divBdr>
        <w:top w:val="none" w:sz="0" w:space="0" w:color="auto"/>
        <w:left w:val="none" w:sz="0" w:space="0" w:color="auto"/>
        <w:bottom w:val="none" w:sz="0" w:space="0" w:color="auto"/>
        <w:right w:val="none" w:sz="0" w:space="0" w:color="auto"/>
      </w:divBdr>
      <w:divsChild>
        <w:div w:id="2024629830">
          <w:marLeft w:val="0"/>
          <w:marRight w:val="0"/>
          <w:marTop w:val="0"/>
          <w:marBottom w:val="0"/>
          <w:divBdr>
            <w:top w:val="none" w:sz="0" w:space="0" w:color="auto"/>
            <w:left w:val="none" w:sz="0" w:space="0" w:color="auto"/>
            <w:bottom w:val="none" w:sz="0" w:space="0" w:color="auto"/>
            <w:right w:val="none" w:sz="0" w:space="0" w:color="auto"/>
          </w:divBdr>
        </w:div>
        <w:div w:id="604191380">
          <w:marLeft w:val="0"/>
          <w:marRight w:val="0"/>
          <w:marTop w:val="0"/>
          <w:marBottom w:val="0"/>
          <w:divBdr>
            <w:top w:val="none" w:sz="0" w:space="0" w:color="auto"/>
            <w:left w:val="none" w:sz="0" w:space="0" w:color="auto"/>
            <w:bottom w:val="none" w:sz="0" w:space="0" w:color="auto"/>
            <w:right w:val="none" w:sz="0" w:space="0" w:color="auto"/>
          </w:divBdr>
          <w:divsChild>
            <w:div w:id="7757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18050">
      <w:bodyDiv w:val="1"/>
      <w:marLeft w:val="0"/>
      <w:marRight w:val="0"/>
      <w:marTop w:val="0"/>
      <w:marBottom w:val="0"/>
      <w:divBdr>
        <w:top w:val="none" w:sz="0" w:space="0" w:color="auto"/>
        <w:left w:val="none" w:sz="0" w:space="0" w:color="auto"/>
        <w:bottom w:val="none" w:sz="0" w:space="0" w:color="auto"/>
        <w:right w:val="none" w:sz="0" w:space="0" w:color="auto"/>
      </w:divBdr>
    </w:div>
    <w:div w:id="1484348295">
      <w:bodyDiv w:val="1"/>
      <w:marLeft w:val="0"/>
      <w:marRight w:val="0"/>
      <w:marTop w:val="0"/>
      <w:marBottom w:val="0"/>
      <w:divBdr>
        <w:top w:val="none" w:sz="0" w:space="0" w:color="auto"/>
        <w:left w:val="none" w:sz="0" w:space="0" w:color="auto"/>
        <w:bottom w:val="none" w:sz="0" w:space="0" w:color="auto"/>
        <w:right w:val="none" w:sz="0" w:space="0" w:color="auto"/>
      </w:divBdr>
      <w:divsChild>
        <w:div w:id="1821186500">
          <w:marLeft w:val="0"/>
          <w:marRight w:val="0"/>
          <w:marTop w:val="0"/>
          <w:marBottom w:val="0"/>
          <w:divBdr>
            <w:top w:val="none" w:sz="0" w:space="0" w:color="auto"/>
            <w:left w:val="none" w:sz="0" w:space="0" w:color="auto"/>
            <w:bottom w:val="none" w:sz="0" w:space="0" w:color="auto"/>
            <w:right w:val="none" w:sz="0" w:space="0" w:color="auto"/>
          </w:divBdr>
        </w:div>
        <w:div w:id="342241583">
          <w:marLeft w:val="0"/>
          <w:marRight w:val="0"/>
          <w:marTop w:val="0"/>
          <w:marBottom w:val="0"/>
          <w:divBdr>
            <w:top w:val="none" w:sz="0" w:space="0" w:color="auto"/>
            <w:left w:val="none" w:sz="0" w:space="0" w:color="auto"/>
            <w:bottom w:val="none" w:sz="0" w:space="0" w:color="auto"/>
            <w:right w:val="none" w:sz="0" w:space="0" w:color="auto"/>
          </w:divBdr>
          <w:divsChild>
            <w:div w:id="1897742403">
              <w:marLeft w:val="0"/>
              <w:marRight w:val="150"/>
              <w:marTop w:val="0"/>
              <w:marBottom w:val="0"/>
              <w:divBdr>
                <w:top w:val="none" w:sz="0" w:space="0" w:color="auto"/>
                <w:left w:val="none" w:sz="0" w:space="0" w:color="auto"/>
                <w:bottom w:val="none" w:sz="0" w:space="0" w:color="auto"/>
                <w:right w:val="none" w:sz="0" w:space="0" w:color="auto"/>
              </w:divBdr>
            </w:div>
            <w:div w:id="1718968614">
              <w:marLeft w:val="0"/>
              <w:marRight w:val="150"/>
              <w:marTop w:val="0"/>
              <w:marBottom w:val="0"/>
              <w:divBdr>
                <w:top w:val="none" w:sz="0" w:space="0" w:color="auto"/>
                <w:left w:val="none" w:sz="0" w:space="0" w:color="auto"/>
                <w:bottom w:val="none" w:sz="0" w:space="0" w:color="auto"/>
                <w:right w:val="none" w:sz="0" w:space="0" w:color="auto"/>
              </w:divBdr>
            </w:div>
          </w:divsChild>
        </w:div>
        <w:div w:id="1605192238">
          <w:marLeft w:val="0"/>
          <w:marRight w:val="0"/>
          <w:marTop w:val="0"/>
          <w:marBottom w:val="150"/>
          <w:divBdr>
            <w:top w:val="none" w:sz="0" w:space="0" w:color="auto"/>
            <w:left w:val="none" w:sz="0" w:space="0" w:color="auto"/>
            <w:bottom w:val="none" w:sz="0" w:space="0" w:color="auto"/>
            <w:right w:val="none" w:sz="0" w:space="0" w:color="auto"/>
          </w:divBdr>
        </w:div>
        <w:div w:id="1637837300">
          <w:marLeft w:val="0"/>
          <w:marRight w:val="0"/>
          <w:marTop w:val="0"/>
          <w:marBottom w:val="0"/>
          <w:divBdr>
            <w:top w:val="none" w:sz="0" w:space="0" w:color="auto"/>
            <w:left w:val="none" w:sz="0" w:space="0" w:color="auto"/>
            <w:bottom w:val="none" w:sz="0" w:space="0" w:color="auto"/>
            <w:right w:val="none" w:sz="0" w:space="0" w:color="auto"/>
          </w:divBdr>
        </w:div>
      </w:divsChild>
    </w:div>
    <w:div w:id="1489521736">
      <w:bodyDiv w:val="1"/>
      <w:marLeft w:val="0"/>
      <w:marRight w:val="0"/>
      <w:marTop w:val="0"/>
      <w:marBottom w:val="0"/>
      <w:divBdr>
        <w:top w:val="none" w:sz="0" w:space="0" w:color="auto"/>
        <w:left w:val="none" w:sz="0" w:space="0" w:color="auto"/>
        <w:bottom w:val="none" w:sz="0" w:space="0" w:color="auto"/>
        <w:right w:val="none" w:sz="0" w:space="0" w:color="auto"/>
      </w:divBdr>
      <w:divsChild>
        <w:div w:id="743842486">
          <w:marLeft w:val="0"/>
          <w:marRight w:val="0"/>
          <w:marTop w:val="0"/>
          <w:marBottom w:val="0"/>
          <w:divBdr>
            <w:top w:val="none" w:sz="0" w:space="0" w:color="auto"/>
            <w:left w:val="none" w:sz="0" w:space="0" w:color="auto"/>
            <w:bottom w:val="none" w:sz="0" w:space="0" w:color="auto"/>
            <w:right w:val="none" w:sz="0" w:space="0" w:color="auto"/>
          </w:divBdr>
        </w:div>
        <w:div w:id="647780543">
          <w:marLeft w:val="0"/>
          <w:marRight w:val="0"/>
          <w:marTop w:val="0"/>
          <w:marBottom w:val="0"/>
          <w:divBdr>
            <w:top w:val="none" w:sz="0" w:space="0" w:color="auto"/>
            <w:left w:val="none" w:sz="0" w:space="0" w:color="auto"/>
            <w:bottom w:val="none" w:sz="0" w:space="0" w:color="auto"/>
            <w:right w:val="none" w:sz="0" w:space="0" w:color="auto"/>
          </w:divBdr>
        </w:div>
        <w:div w:id="753017497">
          <w:marLeft w:val="0"/>
          <w:marRight w:val="0"/>
          <w:marTop w:val="0"/>
          <w:marBottom w:val="225"/>
          <w:divBdr>
            <w:top w:val="none" w:sz="0" w:space="0" w:color="auto"/>
            <w:left w:val="none" w:sz="0" w:space="0" w:color="auto"/>
            <w:bottom w:val="none" w:sz="0" w:space="0" w:color="auto"/>
            <w:right w:val="none" w:sz="0" w:space="0" w:color="auto"/>
          </w:divBdr>
        </w:div>
        <w:div w:id="2147119925">
          <w:marLeft w:val="0"/>
          <w:marRight w:val="0"/>
          <w:marTop w:val="0"/>
          <w:marBottom w:val="300"/>
          <w:divBdr>
            <w:top w:val="none" w:sz="0" w:space="0" w:color="auto"/>
            <w:left w:val="none" w:sz="0" w:space="0" w:color="auto"/>
            <w:bottom w:val="none" w:sz="0" w:space="0" w:color="auto"/>
            <w:right w:val="none" w:sz="0" w:space="0" w:color="auto"/>
          </w:divBdr>
          <w:divsChild>
            <w:div w:id="16924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636467">
      <w:bodyDiv w:val="1"/>
      <w:marLeft w:val="0"/>
      <w:marRight w:val="0"/>
      <w:marTop w:val="0"/>
      <w:marBottom w:val="0"/>
      <w:divBdr>
        <w:top w:val="none" w:sz="0" w:space="0" w:color="auto"/>
        <w:left w:val="none" w:sz="0" w:space="0" w:color="auto"/>
        <w:bottom w:val="none" w:sz="0" w:space="0" w:color="auto"/>
        <w:right w:val="none" w:sz="0" w:space="0" w:color="auto"/>
      </w:divBdr>
    </w:div>
    <w:div w:id="1541016335">
      <w:bodyDiv w:val="1"/>
      <w:marLeft w:val="0"/>
      <w:marRight w:val="0"/>
      <w:marTop w:val="0"/>
      <w:marBottom w:val="0"/>
      <w:divBdr>
        <w:top w:val="none" w:sz="0" w:space="0" w:color="auto"/>
        <w:left w:val="none" w:sz="0" w:space="0" w:color="auto"/>
        <w:bottom w:val="none" w:sz="0" w:space="0" w:color="auto"/>
        <w:right w:val="none" w:sz="0" w:space="0" w:color="auto"/>
      </w:divBdr>
    </w:div>
    <w:div w:id="1546600524">
      <w:bodyDiv w:val="1"/>
      <w:marLeft w:val="0"/>
      <w:marRight w:val="0"/>
      <w:marTop w:val="0"/>
      <w:marBottom w:val="0"/>
      <w:divBdr>
        <w:top w:val="none" w:sz="0" w:space="0" w:color="auto"/>
        <w:left w:val="none" w:sz="0" w:space="0" w:color="auto"/>
        <w:bottom w:val="none" w:sz="0" w:space="0" w:color="auto"/>
        <w:right w:val="none" w:sz="0" w:space="0" w:color="auto"/>
      </w:divBdr>
      <w:divsChild>
        <w:div w:id="1985349538">
          <w:marLeft w:val="0"/>
          <w:marRight w:val="0"/>
          <w:marTop w:val="0"/>
          <w:marBottom w:val="0"/>
          <w:divBdr>
            <w:top w:val="none" w:sz="0" w:space="0" w:color="auto"/>
            <w:left w:val="none" w:sz="0" w:space="0" w:color="auto"/>
            <w:bottom w:val="none" w:sz="0" w:space="0" w:color="auto"/>
            <w:right w:val="none" w:sz="0" w:space="0" w:color="auto"/>
          </w:divBdr>
        </w:div>
        <w:div w:id="399792644">
          <w:marLeft w:val="0"/>
          <w:marRight w:val="0"/>
          <w:marTop w:val="0"/>
          <w:marBottom w:val="0"/>
          <w:divBdr>
            <w:top w:val="none" w:sz="0" w:space="0" w:color="auto"/>
            <w:left w:val="none" w:sz="0" w:space="0" w:color="auto"/>
            <w:bottom w:val="none" w:sz="0" w:space="0" w:color="auto"/>
            <w:right w:val="none" w:sz="0" w:space="0" w:color="auto"/>
          </w:divBdr>
          <w:divsChild>
            <w:div w:id="1413503477">
              <w:marLeft w:val="0"/>
              <w:marRight w:val="150"/>
              <w:marTop w:val="0"/>
              <w:marBottom w:val="0"/>
              <w:divBdr>
                <w:top w:val="none" w:sz="0" w:space="0" w:color="auto"/>
                <w:left w:val="none" w:sz="0" w:space="0" w:color="auto"/>
                <w:bottom w:val="none" w:sz="0" w:space="0" w:color="auto"/>
                <w:right w:val="none" w:sz="0" w:space="0" w:color="auto"/>
              </w:divBdr>
            </w:div>
            <w:div w:id="504054816">
              <w:marLeft w:val="0"/>
              <w:marRight w:val="150"/>
              <w:marTop w:val="0"/>
              <w:marBottom w:val="0"/>
              <w:divBdr>
                <w:top w:val="none" w:sz="0" w:space="0" w:color="auto"/>
                <w:left w:val="none" w:sz="0" w:space="0" w:color="auto"/>
                <w:bottom w:val="none" w:sz="0" w:space="0" w:color="auto"/>
                <w:right w:val="none" w:sz="0" w:space="0" w:color="auto"/>
              </w:divBdr>
            </w:div>
          </w:divsChild>
        </w:div>
        <w:div w:id="1701012548">
          <w:marLeft w:val="0"/>
          <w:marRight w:val="0"/>
          <w:marTop w:val="0"/>
          <w:marBottom w:val="150"/>
          <w:divBdr>
            <w:top w:val="none" w:sz="0" w:space="0" w:color="auto"/>
            <w:left w:val="none" w:sz="0" w:space="0" w:color="auto"/>
            <w:bottom w:val="none" w:sz="0" w:space="0" w:color="auto"/>
            <w:right w:val="none" w:sz="0" w:space="0" w:color="auto"/>
          </w:divBdr>
        </w:div>
        <w:div w:id="865364802">
          <w:marLeft w:val="0"/>
          <w:marRight w:val="0"/>
          <w:marTop w:val="0"/>
          <w:marBottom w:val="0"/>
          <w:divBdr>
            <w:top w:val="none" w:sz="0" w:space="0" w:color="auto"/>
            <w:left w:val="none" w:sz="0" w:space="0" w:color="auto"/>
            <w:bottom w:val="none" w:sz="0" w:space="0" w:color="auto"/>
            <w:right w:val="none" w:sz="0" w:space="0" w:color="auto"/>
          </w:divBdr>
        </w:div>
      </w:divsChild>
    </w:div>
    <w:div w:id="1591500684">
      <w:bodyDiv w:val="1"/>
      <w:marLeft w:val="0"/>
      <w:marRight w:val="0"/>
      <w:marTop w:val="0"/>
      <w:marBottom w:val="0"/>
      <w:divBdr>
        <w:top w:val="none" w:sz="0" w:space="0" w:color="auto"/>
        <w:left w:val="none" w:sz="0" w:space="0" w:color="auto"/>
        <w:bottom w:val="none" w:sz="0" w:space="0" w:color="auto"/>
        <w:right w:val="none" w:sz="0" w:space="0" w:color="auto"/>
      </w:divBdr>
    </w:div>
    <w:div w:id="1597976271">
      <w:bodyDiv w:val="1"/>
      <w:marLeft w:val="0"/>
      <w:marRight w:val="0"/>
      <w:marTop w:val="0"/>
      <w:marBottom w:val="0"/>
      <w:divBdr>
        <w:top w:val="none" w:sz="0" w:space="0" w:color="auto"/>
        <w:left w:val="none" w:sz="0" w:space="0" w:color="auto"/>
        <w:bottom w:val="none" w:sz="0" w:space="0" w:color="auto"/>
        <w:right w:val="none" w:sz="0" w:space="0" w:color="auto"/>
      </w:divBdr>
    </w:div>
    <w:div w:id="1647664067">
      <w:bodyDiv w:val="1"/>
      <w:marLeft w:val="0"/>
      <w:marRight w:val="0"/>
      <w:marTop w:val="0"/>
      <w:marBottom w:val="0"/>
      <w:divBdr>
        <w:top w:val="none" w:sz="0" w:space="0" w:color="auto"/>
        <w:left w:val="none" w:sz="0" w:space="0" w:color="auto"/>
        <w:bottom w:val="none" w:sz="0" w:space="0" w:color="auto"/>
        <w:right w:val="none" w:sz="0" w:space="0" w:color="auto"/>
      </w:divBdr>
    </w:div>
    <w:div w:id="1670523775">
      <w:bodyDiv w:val="1"/>
      <w:marLeft w:val="0"/>
      <w:marRight w:val="0"/>
      <w:marTop w:val="0"/>
      <w:marBottom w:val="0"/>
      <w:divBdr>
        <w:top w:val="none" w:sz="0" w:space="0" w:color="auto"/>
        <w:left w:val="none" w:sz="0" w:space="0" w:color="auto"/>
        <w:bottom w:val="none" w:sz="0" w:space="0" w:color="auto"/>
        <w:right w:val="none" w:sz="0" w:space="0" w:color="auto"/>
      </w:divBdr>
      <w:divsChild>
        <w:div w:id="623271323">
          <w:marLeft w:val="0"/>
          <w:marRight w:val="0"/>
          <w:marTop w:val="450"/>
          <w:marBottom w:val="0"/>
          <w:divBdr>
            <w:top w:val="none" w:sz="0" w:space="0" w:color="auto"/>
            <w:left w:val="none" w:sz="0" w:space="0" w:color="auto"/>
            <w:bottom w:val="none" w:sz="0" w:space="0" w:color="auto"/>
            <w:right w:val="none" w:sz="0" w:space="0" w:color="auto"/>
          </w:divBdr>
          <w:divsChild>
            <w:div w:id="41254191">
              <w:marLeft w:val="0"/>
              <w:marRight w:val="0"/>
              <w:marTop w:val="0"/>
              <w:marBottom w:val="0"/>
              <w:divBdr>
                <w:top w:val="none" w:sz="0" w:space="0" w:color="auto"/>
                <w:left w:val="none" w:sz="0" w:space="0" w:color="auto"/>
                <w:bottom w:val="none" w:sz="0" w:space="0" w:color="auto"/>
                <w:right w:val="none" w:sz="0" w:space="0" w:color="auto"/>
              </w:divBdr>
            </w:div>
          </w:divsChild>
        </w:div>
        <w:div w:id="891188675">
          <w:marLeft w:val="0"/>
          <w:marRight w:val="0"/>
          <w:marTop w:val="225"/>
          <w:marBottom w:val="600"/>
          <w:divBdr>
            <w:top w:val="none" w:sz="0" w:space="0" w:color="auto"/>
            <w:left w:val="none" w:sz="0" w:space="0" w:color="auto"/>
            <w:bottom w:val="none" w:sz="0" w:space="0" w:color="auto"/>
            <w:right w:val="none" w:sz="0" w:space="0" w:color="auto"/>
          </w:divBdr>
        </w:div>
      </w:divsChild>
    </w:div>
    <w:div w:id="1689214680">
      <w:bodyDiv w:val="1"/>
      <w:marLeft w:val="0"/>
      <w:marRight w:val="0"/>
      <w:marTop w:val="0"/>
      <w:marBottom w:val="0"/>
      <w:divBdr>
        <w:top w:val="none" w:sz="0" w:space="0" w:color="auto"/>
        <w:left w:val="none" w:sz="0" w:space="0" w:color="auto"/>
        <w:bottom w:val="none" w:sz="0" w:space="0" w:color="auto"/>
        <w:right w:val="none" w:sz="0" w:space="0" w:color="auto"/>
      </w:divBdr>
    </w:div>
    <w:div w:id="1701469542">
      <w:bodyDiv w:val="1"/>
      <w:marLeft w:val="0"/>
      <w:marRight w:val="0"/>
      <w:marTop w:val="0"/>
      <w:marBottom w:val="0"/>
      <w:divBdr>
        <w:top w:val="none" w:sz="0" w:space="0" w:color="auto"/>
        <w:left w:val="none" w:sz="0" w:space="0" w:color="auto"/>
        <w:bottom w:val="none" w:sz="0" w:space="0" w:color="auto"/>
        <w:right w:val="none" w:sz="0" w:space="0" w:color="auto"/>
      </w:divBdr>
    </w:div>
    <w:div w:id="1747412451">
      <w:bodyDiv w:val="1"/>
      <w:marLeft w:val="0"/>
      <w:marRight w:val="0"/>
      <w:marTop w:val="0"/>
      <w:marBottom w:val="0"/>
      <w:divBdr>
        <w:top w:val="none" w:sz="0" w:space="0" w:color="auto"/>
        <w:left w:val="none" w:sz="0" w:space="0" w:color="auto"/>
        <w:bottom w:val="none" w:sz="0" w:space="0" w:color="auto"/>
        <w:right w:val="none" w:sz="0" w:space="0" w:color="auto"/>
      </w:divBdr>
    </w:div>
    <w:div w:id="1759911233">
      <w:bodyDiv w:val="1"/>
      <w:marLeft w:val="0"/>
      <w:marRight w:val="0"/>
      <w:marTop w:val="0"/>
      <w:marBottom w:val="0"/>
      <w:divBdr>
        <w:top w:val="none" w:sz="0" w:space="0" w:color="auto"/>
        <w:left w:val="none" w:sz="0" w:space="0" w:color="auto"/>
        <w:bottom w:val="none" w:sz="0" w:space="0" w:color="auto"/>
        <w:right w:val="none" w:sz="0" w:space="0" w:color="auto"/>
      </w:divBdr>
    </w:div>
    <w:div w:id="1781215924">
      <w:bodyDiv w:val="1"/>
      <w:marLeft w:val="0"/>
      <w:marRight w:val="0"/>
      <w:marTop w:val="0"/>
      <w:marBottom w:val="0"/>
      <w:divBdr>
        <w:top w:val="none" w:sz="0" w:space="0" w:color="auto"/>
        <w:left w:val="none" w:sz="0" w:space="0" w:color="auto"/>
        <w:bottom w:val="none" w:sz="0" w:space="0" w:color="auto"/>
        <w:right w:val="none" w:sz="0" w:space="0" w:color="auto"/>
      </w:divBdr>
      <w:divsChild>
        <w:div w:id="1148011168">
          <w:marLeft w:val="0"/>
          <w:marRight w:val="0"/>
          <w:marTop w:val="0"/>
          <w:marBottom w:val="0"/>
          <w:divBdr>
            <w:top w:val="none" w:sz="0" w:space="0" w:color="auto"/>
            <w:left w:val="none" w:sz="0" w:space="0" w:color="auto"/>
            <w:bottom w:val="none" w:sz="0" w:space="0" w:color="auto"/>
            <w:right w:val="none" w:sz="0" w:space="0" w:color="auto"/>
          </w:divBdr>
        </w:div>
        <w:div w:id="968828670">
          <w:marLeft w:val="0"/>
          <w:marRight w:val="0"/>
          <w:marTop w:val="0"/>
          <w:marBottom w:val="0"/>
          <w:divBdr>
            <w:top w:val="none" w:sz="0" w:space="0" w:color="auto"/>
            <w:left w:val="none" w:sz="0" w:space="0" w:color="auto"/>
            <w:bottom w:val="none" w:sz="0" w:space="0" w:color="auto"/>
            <w:right w:val="none" w:sz="0" w:space="0" w:color="auto"/>
          </w:divBdr>
          <w:divsChild>
            <w:div w:id="400717457">
              <w:marLeft w:val="0"/>
              <w:marRight w:val="0"/>
              <w:marTop w:val="0"/>
              <w:marBottom w:val="0"/>
              <w:divBdr>
                <w:top w:val="none" w:sz="0" w:space="0" w:color="auto"/>
                <w:left w:val="none" w:sz="0" w:space="0" w:color="auto"/>
                <w:bottom w:val="none" w:sz="0" w:space="0" w:color="auto"/>
                <w:right w:val="none" w:sz="0" w:space="0" w:color="auto"/>
              </w:divBdr>
              <w:divsChild>
                <w:div w:id="232854962">
                  <w:marLeft w:val="0"/>
                  <w:marRight w:val="0"/>
                  <w:marTop w:val="0"/>
                  <w:marBottom w:val="0"/>
                  <w:divBdr>
                    <w:top w:val="none" w:sz="0" w:space="0" w:color="auto"/>
                    <w:left w:val="none" w:sz="0" w:space="0" w:color="auto"/>
                    <w:bottom w:val="none" w:sz="0" w:space="0" w:color="auto"/>
                    <w:right w:val="none" w:sz="0" w:space="0" w:color="auto"/>
                  </w:divBdr>
                </w:div>
                <w:div w:id="12404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342232">
      <w:bodyDiv w:val="1"/>
      <w:marLeft w:val="0"/>
      <w:marRight w:val="0"/>
      <w:marTop w:val="0"/>
      <w:marBottom w:val="0"/>
      <w:divBdr>
        <w:top w:val="none" w:sz="0" w:space="0" w:color="auto"/>
        <w:left w:val="none" w:sz="0" w:space="0" w:color="auto"/>
        <w:bottom w:val="none" w:sz="0" w:space="0" w:color="auto"/>
        <w:right w:val="none" w:sz="0" w:space="0" w:color="auto"/>
      </w:divBdr>
    </w:div>
    <w:div w:id="1800758442">
      <w:bodyDiv w:val="1"/>
      <w:marLeft w:val="0"/>
      <w:marRight w:val="0"/>
      <w:marTop w:val="0"/>
      <w:marBottom w:val="0"/>
      <w:divBdr>
        <w:top w:val="none" w:sz="0" w:space="0" w:color="auto"/>
        <w:left w:val="none" w:sz="0" w:space="0" w:color="auto"/>
        <w:bottom w:val="none" w:sz="0" w:space="0" w:color="auto"/>
        <w:right w:val="none" w:sz="0" w:space="0" w:color="auto"/>
      </w:divBdr>
      <w:divsChild>
        <w:div w:id="1441534417">
          <w:marLeft w:val="0"/>
          <w:marRight w:val="0"/>
          <w:marTop w:val="0"/>
          <w:marBottom w:val="0"/>
          <w:divBdr>
            <w:top w:val="none" w:sz="0" w:space="0" w:color="auto"/>
            <w:left w:val="none" w:sz="0" w:space="0" w:color="auto"/>
            <w:bottom w:val="none" w:sz="0" w:space="0" w:color="auto"/>
            <w:right w:val="none" w:sz="0" w:space="0" w:color="auto"/>
          </w:divBdr>
        </w:div>
        <w:div w:id="593050885">
          <w:marLeft w:val="0"/>
          <w:marRight w:val="0"/>
          <w:marTop w:val="0"/>
          <w:marBottom w:val="0"/>
          <w:divBdr>
            <w:top w:val="none" w:sz="0" w:space="0" w:color="auto"/>
            <w:left w:val="none" w:sz="0" w:space="0" w:color="auto"/>
            <w:bottom w:val="none" w:sz="0" w:space="0" w:color="auto"/>
            <w:right w:val="none" w:sz="0" w:space="0" w:color="auto"/>
          </w:divBdr>
          <w:divsChild>
            <w:div w:id="2042784474">
              <w:marLeft w:val="0"/>
              <w:marRight w:val="150"/>
              <w:marTop w:val="0"/>
              <w:marBottom w:val="0"/>
              <w:divBdr>
                <w:top w:val="none" w:sz="0" w:space="0" w:color="auto"/>
                <w:left w:val="none" w:sz="0" w:space="0" w:color="auto"/>
                <w:bottom w:val="none" w:sz="0" w:space="0" w:color="auto"/>
                <w:right w:val="none" w:sz="0" w:space="0" w:color="auto"/>
              </w:divBdr>
            </w:div>
            <w:div w:id="1529488301">
              <w:marLeft w:val="0"/>
              <w:marRight w:val="150"/>
              <w:marTop w:val="0"/>
              <w:marBottom w:val="0"/>
              <w:divBdr>
                <w:top w:val="none" w:sz="0" w:space="0" w:color="auto"/>
                <w:left w:val="none" w:sz="0" w:space="0" w:color="auto"/>
                <w:bottom w:val="none" w:sz="0" w:space="0" w:color="auto"/>
                <w:right w:val="none" w:sz="0" w:space="0" w:color="auto"/>
              </w:divBdr>
            </w:div>
          </w:divsChild>
        </w:div>
        <w:div w:id="67727083">
          <w:marLeft w:val="0"/>
          <w:marRight w:val="0"/>
          <w:marTop w:val="0"/>
          <w:marBottom w:val="150"/>
          <w:divBdr>
            <w:top w:val="none" w:sz="0" w:space="0" w:color="auto"/>
            <w:left w:val="none" w:sz="0" w:space="0" w:color="auto"/>
            <w:bottom w:val="none" w:sz="0" w:space="0" w:color="auto"/>
            <w:right w:val="none" w:sz="0" w:space="0" w:color="auto"/>
          </w:divBdr>
        </w:div>
        <w:div w:id="1680422606">
          <w:marLeft w:val="0"/>
          <w:marRight w:val="0"/>
          <w:marTop w:val="0"/>
          <w:marBottom w:val="0"/>
          <w:divBdr>
            <w:top w:val="none" w:sz="0" w:space="0" w:color="auto"/>
            <w:left w:val="none" w:sz="0" w:space="0" w:color="auto"/>
            <w:bottom w:val="none" w:sz="0" w:space="0" w:color="auto"/>
            <w:right w:val="none" w:sz="0" w:space="0" w:color="auto"/>
          </w:divBdr>
        </w:div>
        <w:div w:id="663630045">
          <w:marLeft w:val="0"/>
          <w:marRight w:val="0"/>
          <w:marTop w:val="150"/>
          <w:marBottom w:val="300"/>
          <w:divBdr>
            <w:top w:val="none" w:sz="0" w:space="0" w:color="auto"/>
            <w:left w:val="none" w:sz="0" w:space="0" w:color="auto"/>
            <w:bottom w:val="none" w:sz="0" w:space="0" w:color="auto"/>
            <w:right w:val="none" w:sz="0" w:space="0" w:color="auto"/>
          </w:divBdr>
          <w:divsChild>
            <w:div w:id="1417903084">
              <w:marLeft w:val="0"/>
              <w:marRight w:val="0"/>
              <w:marTop w:val="0"/>
              <w:marBottom w:val="300"/>
              <w:divBdr>
                <w:top w:val="none" w:sz="0" w:space="0" w:color="auto"/>
                <w:left w:val="none" w:sz="0" w:space="0" w:color="auto"/>
                <w:bottom w:val="none" w:sz="0" w:space="0" w:color="auto"/>
                <w:right w:val="none" w:sz="0" w:space="0" w:color="auto"/>
              </w:divBdr>
              <w:divsChild>
                <w:div w:id="48228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28565">
          <w:marLeft w:val="0"/>
          <w:marRight w:val="0"/>
          <w:marTop w:val="0"/>
          <w:marBottom w:val="0"/>
          <w:divBdr>
            <w:top w:val="none" w:sz="0" w:space="0" w:color="auto"/>
            <w:left w:val="none" w:sz="0" w:space="0" w:color="auto"/>
            <w:bottom w:val="none" w:sz="0" w:space="0" w:color="auto"/>
            <w:right w:val="none" w:sz="0" w:space="0" w:color="auto"/>
          </w:divBdr>
        </w:div>
      </w:divsChild>
    </w:div>
    <w:div w:id="1808890360">
      <w:bodyDiv w:val="1"/>
      <w:marLeft w:val="0"/>
      <w:marRight w:val="0"/>
      <w:marTop w:val="0"/>
      <w:marBottom w:val="0"/>
      <w:divBdr>
        <w:top w:val="none" w:sz="0" w:space="0" w:color="auto"/>
        <w:left w:val="none" w:sz="0" w:space="0" w:color="auto"/>
        <w:bottom w:val="none" w:sz="0" w:space="0" w:color="auto"/>
        <w:right w:val="none" w:sz="0" w:space="0" w:color="auto"/>
      </w:divBdr>
    </w:div>
    <w:div w:id="1815415270">
      <w:bodyDiv w:val="1"/>
      <w:marLeft w:val="0"/>
      <w:marRight w:val="0"/>
      <w:marTop w:val="0"/>
      <w:marBottom w:val="0"/>
      <w:divBdr>
        <w:top w:val="none" w:sz="0" w:space="0" w:color="auto"/>
        <w:left w:val="none" w:sz="0" w:space="0" w:color="auto"/>
        <w:bottom w:val="none" w:sz="0" w:space="0" w:color="auto"/>
        <w:right w:val="none" w:sz="0" w:space="0" w:color="auto"/>
      </w:divBdr>
    </w:div>
    <w:div w:id="1842313717">
      <w:bodyDiv w:val="1"/>
      <w:marLeft w:val="0"/>
      <w:marRight w:val="0"/>
      <w:marTop w:val="0"/>
      <w:marBottom w:val="0"/>
      <w:divBdr>
        <w:top w:val="none" w:sz="0" w:space="0" w:color="auto"/>
        <w:left w:val="none" w:sz="0" w:space="0" w:color="auto"/>
        <w:bottom w:val="none" w:sz="0" w:space="0" w:color="auto"/>
        <w:right w:val="none" w:sz="0" w:space="0" w:color="auto"/>
      </w:divBdr>
    </w:div>
    <w:div w:id="1855072911">
      <w:bodyDiv w:val="1"/>
      <w:marLeft w:val="0"/>
      <w:marRight w:val="0"/>
      <w:marTop w:val="0"/>
      <w:marBottom w:val="0"/>
      <w:divBdr>
        <w:top w:val="none" w:sz="0" w:space="0" w:color="auto"/>
        <w:left w:val="none" w:sz="0" w:space="0" w:color="auto"/>
        <w:bottom w:val="none" w:sz="0" w:space="0" w:color="auto"/>
        <w:right w:val="none" w:sz="0" w:space="0" w:color="auto"/>
      </w:divBdr>
    </w:div>
    <w:div w:id="1863591726">
      <w:bodyDiv w:val="1"/>
      <w:marLeft w:val="0"/>
      <w:marRight w:val="0"/>
      <w:marTop w:val="0"/>
      <w:marBottom w:val="0"/>
      <w:divBdr>
        <w:top w:val="none" w:sz="0" w:space="0" w:color="auto"/>
        <w:left w:val="none" w:sz="0" w:space="0" w:color="auto"/>
        <w:bottom w:val="none" w:sz="0" w:space="0" w:color="auto"/>
        <w:right w:val="none" w:sz="0" w:space="0" w:color="auto"/>
      </w:divBdr>
    </w:div>
    <w:div w:id="1882209394">
      <w:bodyDiv w:val="1"/>
      <w:marLeft w:val="0"/>
      <w:marRight w:val="0"/>
      <w:marTop w:val="0"/>
      <w:marBottom w:val="0"/>
      <w:divBdr>
        <w:top w:val="none" w:sz="0" w:space="0" w:color="auto"/>
        <w:left w:val="none" w:sz="0" w:space="0" w:color="auto"/>
        <w:bottom w:val="none" w:sz="0" w:space="0" w:color="auto"/>
        <w:right w:val="none" w:sz="0" w:space="0" w:color="auto"/>
      </w:divBdr>
    </w:div>
    <w:div w:id="1916670438">
      <w:bodyDiv w:val="1"/>
      <w:marLeft w:val="0"/>
      <w:marRight w:val="0"/>
      <w:marTop w:val="0"/>
      <w:marBottom w:val="0"/>
      <w:divBdr>
        <w:top w:val="none" w:sz="0" w:space="0" w:color="auto"/>
        <w:left w:val="none" w:sz="0" w:space="0" w:color="auto"/>
        <w:bottom w:val="none" w:sz="0" w:space="0" w:color="auto"/>
        <w:right w:val="none" w:sz="0" w:space="0" w:color="auto"/>
      </w:divBdr>
      <w:divsChild>
        <w:div w:id="309791390">
          <w:marLeft w:val="0"/>
          <w:marRight w:val="0"/>
          <w:marTop w:val="0"/>
          <w:marBottom w:val="0"/>
          <w:divBdr>
            <w:top w:val="none" w:sz="0" w:space="0" w:color="auto"/>
            <w:left w:val="none" w:sz="0" w:space="0" w:color="auto"/>
            <w:bottom w:val="none" w:sz="0" w:space="0" w:color="auto"/>
            <w:right w:val="none" w:sz="0" w:space="0" w:color="auto"/>
          </w:divBdr>
        </w:div>
        <w:div w:id="777800496">
          <w:marLeft w:val="0"/>
          <w:marRight w:val="0"/>
          <w:marTop w:val="0"/>
          <w:marBottom w:val="0"/>
          <w:divBdr>
            <w:top w:val="none" w:sz="0" w:space="0" w:color="auto"/>
            <w:left w:val="none" w:sz="0" w:space="0" w:color="auto"/>
            <w:bottom w:val="none" w:sz="0" w:space="0" w:color="auto"/>
            <w:right w:val="none" w:sz="0" w:space="0" w:color="auto"/>
          </w:divBdr>
          <w:divsChild>
            <w:div w:id="1370489947">
              <w:marLeft w:val="0"/>
              <w:marRight w:val="150"/>
              <w:marTop w:val="0"/>
              <w:marBottom w:val="0"/>
              <w:divBdr>
                <w:top w:val="none" w:sz="0" w:space="0" w:color="auto"/>
                <w:left w:val="none" w:sz="0" w:space="0" w:color="auto"/>
                <w:bottom w:val="none" w:sz="0" w:space="0" w:color="auto"/>
                <w:right w:val="none" w:sz="0" w:space="0" w:color="auto"/>
              </w:divBdr>
            </w:div>
            <w:div w:id="628900549">
              <w:marLeft w:val="0"/>
              <w:marRight w:val="150"/>
              <w:marTop w:val="0"/>
              <w:marBottom w:val="0"/>
              <w:divBdr>
                <w:top w:val="none" w:sz="0" w:space="0" w:color="auto"/>
                <w:left w:val="none" w:sz="0" w:space="0" w:color="auto"/>
                <w:bottom w:val="none" w:sz="0" w:space="0" w:color="auto"/>
                <w:right w:val="none" w:sz="0" w:space="0" w:color="auto"/>
              </w:divBdr>
            </w:div>
          </w:divsChild>
        </w:div>
        <w:div w:id="186867000">
          <w:marLeft w:val="0"/>
          <w:marRight w:val="0"/>
          <w:marTop w:val="0"/>
          <w:marBottom w:val="150"/>
          <w:divBdr>
            <w:top w:val="none" w:sz="0" w:space="0" w:color="auto"/>
            <w:left w:val="none" w:sz="0" w:space="0" w:color="auto"/>
            <w:bottom w:val="none" w:sz="0" w:space="0" w:color="auto"/>
            <w:right w:val="none" w:sz="0" w:space="0" w:color="auto"/>
          </w:divBdr>
        </w:div>
        <w:div w:id="1376806015">
          <w:marLeft w:val="0"/>
          <w:marRight w:val="0"/>
          <w:marTop w:val="0"/>
          <w:marBottom w:val="0"/>
          <w:divBdr>
            <w:top w:val="none" w:sz="0" w:space="0" w:color="auto"/>
            <w:left w:val="none" w:sz="0" w:space="0" w:color="auto"/>
            <w:bottom w:val="none" w:sz="0" w:space="0" w:color="auto"/>
            <w:right w:val="none" w:sz="0" w:space="0" w:color="auto"/>
          </w:divBdr>
        </w:div>
      </w:divsChild>
    </w:div>
    <w:div w:id="1933931323">
      <w:bodyDiv w:val="1"/>
      <w:marLeft w:val="0"/>
      <w:marRight w:val="0"/>
      <w:marTop w:val="0"/>
      <w:marBottom w:val="0"/>
      <w:divBdr>
        <w:top w:val="none" w:sz="0" w:space="0" w:color="auto"/>
        <w:left w:val="none" w:sz="0" w:space="0" w:color="auto"/>
        <w:bottom w:val="none" w:sz="0" w:space="0" w:color="auto"/>
        <w:right w:val="none" w:sz="0" w:space="0" w:color="auto"/>
      </w:divBdr>
      <w:divsChild>
        <w:div w:id="1806194291">
          <w:marLeft w:val="0"/>
          <w:marRight w:val="0"/>
          <w:marTop w:val="0"/>
          <w:marBottom w:val="0"/>
          <w:divBdr>
            <w:top w:val="none" w:sz="0" w:space="0" w:color="auto"/>
            <w:left w:val="none" w:sz="0" w:space="0" w:color="auto"/>
            <w:bottom w:val="none" w:sz="0" w:space="0" w:color="auto"/>
            <w:right w:val="none" w:sz="0" w:space="0" w:color="auto"/>
          </w:divBdr>
          <w:divsChild>
            <w:div w:id="1010989604">
              <w:marLeft w:val="0"/>
              <w:marRight w:val="0"/>
              <w:marTop w:val="0"/>
              <w:marBottom w:val="0"/>
              <w:divBdr>
                <w:top w:val="none" w:sz="0" w:space="0" w:color="auto"/>
                <w:left w:val="none" w:sz="0" w:space="0" w:color="auto"/>
                <w:bottom w:val="none" w:sz="0" w:space="0" w:color="auto"/>
                <w:right w:val="none" w:sz="0" w:space="0" w:color="auto"/>
              </w:divBdr>
              <w:divsChild>
                <w:div w:id="1642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7469">
          <w:marLeft w:val="0"/>
          <w:marRight w:val="0"/>
          <w:marTop w:val="0"/>
          <w:marBottom w:val="0"/>
          <w:divBdr>
            <w:top w:val="none" w:sz="0" w:space="0" w:color="auto"/>
            <w:left w:val="none" w:sz="0" w:space="0" w:color="auto"/>
            <w:bottom w:val="none" w:sz="0" w:space="0" w:color="auto"/>
            <w:right w:val="none" w:sz="0" w:space="0" w:color="auto"/>
          </w:divBdr>
          <w:divsChild>
            <w:div w:id="127363830">
              <w:marLeft w:val="0"/>
              <w:marRight w:val="0"/>
              <w:marTop w:val="360"/>
              <w:marBottom w:val="0"/>
              <w:divBdr>
                <w:top w:val="none" w:sz="0" w:space="0" w:color="auto"/>
                <w:left w:val="none" w:sz="0" w:space="0" w:color="auto"/>
                <w:bottom w:val="none" w:sz="0" w:space="0" w:color="auto"/>
                <w:right w:val="none" w:sz="0" w:space="0" w:color="auto"/>
              </w:divBdr>
              <w:divsChild>
                <w:div w:id="1744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94109">
      <w:bodyDiv w:val="1"/>
      <w:marLeft w:val="0"/>
      <w:marRight w:val="0"/>
      <w:marTop w:val="0"/>
      <w:marBottom w:val="0"/>
      <w:divBdr>
        <w:top w:val="none" w:sz="0" w:space="0" w:color="auto"/>
        <w:left w:val="none" w:sz="0" w:space="0" w:color="auto"/>
        <w:bottom w:val="none" w:sz="0" w:space="0" w:color="auto"/>
        <w:right w:val="none" w:sz="0" w:space="0" w:color="auto"/>
      </w:divBdr>
    </w:div>
    <w:div w:id="1959801484">
      <w:bodyDiv w:val="1"/>
      <w:marLeft w:val="0"/>
      <w:marRight w:val="0"/>
      <w:marTop w:val="0"/>
      <w:marBottom w:val="0"/>
      <w:divBdr>
        <w:top w:val="none" w:sz="0" w:space="0" w:color="auto"/>
        <w:left w:val="none" w:sz="0" w:space="0" w:color="auto"/>
        <w:bottom w:val="none" w:sz="0" w:space="0" w:color="auto"/>
        <w:right w:val="none" w:sz="0" w:space="0" w:color="auto"/>
      </w:divBdr>
      <w:divsChild>
        <w:div w:id="1923683339">
          <w:marLeft w:val="0"/>
          <w:marRight w:val="0"/>
          <w:marTop w:val="0"/>
          <w:marBottom w:val="0"/>
          <w:divBdr>
            <w:top w:val="none" w:sz="0" w:space="0" w:color="auto"/>
            <w:left w:val="none" w:sz="0" w:space="0" w:color="auto"/>
            <w:bottom w:val="none" w:sz="0" w:space="0" w:color="auto"/>
            <w:right w:val="none" w:sz="0" w:space="0" w:color="auto"/>
          </w:divBdr>
        </w:div>
        <w:div w:id="1660645794">
          <w:marLeft w:val="0"/>
          <w:marRight w:val="0"/>
          <w:marTop w:val="0"/>
          <w:marBottom w:val="0"/>
          <w:divBdr>
            <w:top w:val="none" w:sz="0" w:space="0" w:color="auto"/>
            <w:left w:val="none" w:sz="0" w:space="0" w:color="auto"/>
            <w:bottom w:val="none" w:sz="0" w:space="0" w:color="auto"/>
            <w:right w:val="none" w:sz="0" w:space="0" w:color="auto"/>
          </w:divBdr>
          <w:divsChild>
            <w:div w:id="1746295646">
              <w:marLeft w:val="0"/>
              <w:marRight w:val="150"/>
              <w:marTop w:val="0"/>
              <w:marBottom w:val="0"/>
              <w:divBdr>
                <w:top w:val="none" w:sz="0" w:space="0" w:color="auto"/>
                <w:left w:val="none" w:sz="0" w:space="0" w:color="auto"/>
                <w:bottom w:val="none" w:sz="0" w:space="0" w:color="auto"/>
                <w:right w:val="none" w:sz="0" w:space="0" w:color="auto"/>
              </w:divBdr>
            </w:div>
            <w:div w:id="1333141679">
              <w:marLeft w:val="0"/>
              <w:marRight w:val="150"/>
              <w:marTop w:val="0"/>
              <w:marBottom w:val="0"/>
              <w:divBdr>
                <w:top w:val="none" w:sz="0" w:space="0" w:color="auto"/>
                <w:left w:val="none" w:sz="0" w:space="0" w:color="auto"/>
                <w:bottom w:val="none" w:sz="0" w:space="0" w:color="auto"/>
                <w:right w:val="none" w:sz="0" w:space="0" w:color="auto"/>
              </w:divBdr>
            </w:div>
          </w:divsChild>
        </w:div>
        <w:div w:id="2035030237">
          <w:marLeft w:val="0"/>
          <w:marRight w:val="0"/>
          <w:marTop w:val="0"/>
          <w:marBottom w:val="150"/>
          <w:divBdr>
            <w:top w:val="none" w:sz="0" w:space="0" w:color="auto"/>
            <w:left w:val="none" w:sz="0" w:space="0" w:color="auto"/>
            <w:bottom w:val="none" w:sz="0" w:space="0" w:color="auto"/>
            <w:right w:val="none" w:sz="0" w:space="0" w:color="auto"/>
          </w:divBdr>
        </w:div>
        <w:div w:id="1622029305">
          <w:marLeft w:val="0"/>
          <w:marRight w:val="0"/>
          <w:marTop w:val="0"/>
          <w:marBottom w:val="0"/>
          <w:divBdr>
            <w:top w:val="none" w:sz="0" w:space="0" w:color="auto"/>
            <w:left w:val="none" w:sz="0" w:space="0" w:color="auto"/>
            <w:bottom w:val="none" w:sz="0" w:space="0" w:color="auto"/>
            <w:right w:val="none" w:sz="0" w:space="0" w:color="auto"/>
          </w:divBdr>
        </w:div>
      </w:divsChild>
    </w:div>
    <w:div w:id="1978291938">
      <w:bodyDiv w:val="1"/>
      <w:marLeft w:val="0"/>
      <w:marRight w:val="0"/>
      <w:marTop w:val="0"/>
      <w:marBottom w:val="0"/>
      <w:divBdr>
        <w:top w:val="none" w:sz="0" w:space="0" w:color="auto"/>
        <w:left w:val="none" w:sz="0" w:space="0" w:color="auto"/>
        <w:bottom w:val="none" w:sz="0" w:space="0" w:color="auto"/>
        <w:right w:val="none" w:sz="0" w:space="0" w:color="auto"/>
      </w:divBdr>
      <w:divsChild>
        <w:div w:id="1525971491">
          <w:marLeft w:val="0"/>
          <w:marRight w:val="0"/>
          <w:marTop w:val="0"/>
          <w:marBottom w:val="0"/>
          <w:divBdr>
            <w:top w:val="none" w:sz="0" w:space="0" w:color="auto"/>
            <w:left w:val="none" w:sz="0" w:space="0" w:color="auto"/>
            <w:bottom w:val="none" w:sz="0" w:space="0" w:color="auto"/>
            <w:right w:val="none" w:sz="0" w:space="0" w:color="auto"/>
          </w:divBdr>
        </w:div>
        <w:div w:id="856504470">
          <w:marLeft w:val="0"/>
          <w:marRight w:val="0"/>
          <w:marTop w:val="0"/>
          <w:marBottom w:val="0"/>
          <w:divBdr>
            <w:top w:val="none" w:sz="0" w:space="0" w:color="auto"/>
            <w:left w:val="none" w:sz="0" w:space="0" w:color="auto"/>
            <w:bottom w:val="none" w:sz="0" w:space="0" w:color="auto"/>
            <w:right w:val="none" w:sz="0" w:space="0" w:color="auto"/>
          </w:divBdr>
          <w:divsChild>
            <w:div w:id="1222866608">
              <w:marLeft w:val="0"/>
              <w:marRight w:val="150"/>
              <w:marTop w:val="0"/>
              <w:marBottom w:val="0"/>
              <w:divBdr>
                <w:top w:val="none" w:sz="0" w:space="0" w:color="auto"/>
                <w:left w:val="none" w:sz="0" w:space="0" w:color="auto"/>
                <w:bottom w:val="none" w:sz="0" w:space="0" w:color="auto"/>
                <w:right w:val="none" w:sz="0" w:space="0" w:color="auto"/>
              </w:divBdr>
            </w:div>
            <w:div w:id="1458060657">
              <w:marLeft w:val="0"/>
              <w:marRight w:val="150"/>
              <w:marTop w:val="0"/>
              <w:marBottom w:val="0"/>
              <w:divBdr>
                <w:top w:val="none" w:sz="0" w:space="0" w:color="auto"/>
                <w:left w:val="none" w:sz="0" w:space="0" w:color="auto"/>
                <w:bottom w:val="none" w:sz="0" w:space="0" w:color="auto"/>
                <w:right w:val="none" w:sz="0" w:space="0" w:color="auto"/>
              </w:divBdr>
            </w:div>
          </w:divsChild>
        </w:div>
        <w:div w:id="1879316323">
          <w:marLeft w:val="0"/>
          <w:marRight w:val="0"/>
          <w:marTop w:val="0"/>
          <w:marBottom w:val="150"/>
          <w:divBdr>
            <w:top w:val="none" w:sz="0" w:space="0" w:color="auto"/>
            <w:left w:val="none" w:sz="0" w:space="0" w:color="auto"/>
            <w:bottom w:val="none" w:sz="0" w:space="0" w:color="auto"/>
            <w:right w:val="none" w:sz="0" w:space="0" w:color="auto"/>
          </w:divBdr>
        </w:div>
        <w:div w:id="1367678634">
          <w:marLeft w:val="0"/>
          <w:marRight w:val="0"/>
          <w:marTop w:val="0"/>
          <w:marBottom w:val="0"/>
          <w:divBdr>
            <w:top w:val="none" w:sz="0" w:space="0" w:color="auto"/>
            <w:left w:val="none" w:sz="0" w:space="0" w:color="auto"/>
            <w:bottom w:val="none" w:sz="0" w:space="0" w:color="auto"/>
            <w:right w:val="none" w:sz="0" w:space="0" w:color="auto"/>
          </w:divBdr>
        </w:div>
      </w:divsChild>
    </w:div>
    <w:div w:id="1997223116">
      <w:bodyDiv w:val="1"/>
      <w:marLeft w:val="0"/>
      <w:marRight w:val="0"/>
      <w:marTop w:val="0"/>
      <w:marBottom w:val="0"/>
      <w:divBdr>
        <w:top w:val="none" w:sz="0" w:space="0" w:color="auto"/>
        <w:left w:val="none" w:sz="0" w:space="0" w:color="auto"/>
        <w:bottom w:val="none" w:sz="0" w:space="0" w:color="auto"/>
        <w:right w:val="none" w:sz="0" w:space="0" w:color="auto"/>
      </w:divBdr>
    </w:div>
    <w:div w:id="2015372195">
      <w:bodyDiv w:val="1"/>
      <w:marLeft w:val="0"/>
      <w:marRight w:val="0"/>
      <w:marTop w:val="0"/>
      <w:marBottom w:val="0"/>
      <w:divBdr>
        <w:top w:val="none" w:sz="0" w:space="0" w:color="auto"/>
        <w:left w:val="none" w:sz="0" w:space="0" w:color="auto"/>
        <w:bottom w:val="none" w:sz="0" w:space="0" w:color="auto"/>
        <w:right w:val="none" w:sz="0" w:space="0" w:color="auto"/>
      </w:divBdr>
    </w:div>
    <w:div w:id="2032148315">
      <w:bodyDiv w:val="1"/>
      <w:marLeft w:val="0"/>
      <w:marRight w:val="0"/>
      <w:marTop w:val="0"/>
      <w:marBottom w:val="0"/>
      <w:divBdr>
        <w:top w:val="none" w:sz="0" w:space="0" w:color="auto"/>
        <w:left w:val="none" w:sz="0" w:space="0" w:color="auto"/>
        <w:bottom w:val="none" w:sz="0" w:space="0" w:color="auto"/>
        <w:right w:val="none" w:sz="0" w:space="0" w:color="auto"/>
      </w:divBdr>
    </w:div>
    <w:div w:id="2034912794">
      <w:bodyDiv w:val="1"/>
      <w:marLeft w:val="0"/>
      <w:marRight w:val="0"/>
      <w:marTop w:val="0"/>
      <w:marBottom w:val="0"/>
      <w:divBdr>
        <w:top w:val="none" w:sz="0" w:space="0" w:color="auto"/>
        <w:left w:val="none" w:sz="0" w:space="0" w:color="auto"/>
        <w:bottom w:val="none" w:sz="0" w:space="0" w:color="auto"/>
        <w:right w:val="none" w:sz="0" w:space="0" w:color="auto"/>
      </w:divBdr>
      <w:divsChild>
        <w:div w:id="2066417310">
          <w:marLeft w:val="0"/>
          <w:marRight w:val="0"/>
          <w:marTop w:val="900"/>
          <w:marBottom w:val="0"/>
          <w:divBdr>
            <w:top w:val="none" w:sz="0" w:space="0" w:color="auto"/>
            <w:left w:val="none" w:sz="0" w:space="0" w:color="auto"/>
            <w:bottom w:val="none" w:sz="0" w:space="0" w:color="auto"/>
            <w:right w:val="none" w:sz="0" w:space="0" w:color="auto"/>
          </w:divBdr>
          <w:divsChild>
            <w:div w:id="541094977">
              <w:marLeft w:val="0"/>
              <w:marRight w:val="0"/>
              <w:marTop w:val="0"/>
              <w:marBottom w:val="0"/>
              <w:divBdr>
                <w:top w:val="none" w:sz="0" w:space="0" w:color="auto"/>
                <w:left w:val="none" w:sz="0" w:space="0" w:color="auto"/>
                <w:bottom w:val="none" w:sz="0" w:space="0" w:color="auto"/>
                <w:right w:val="none" w:sz="0" w:space="0" w:color="auto"/>
              </w:divBdr>
            </w:div>
          </w:divsChild>
        </w:div>
        <w:div w:id="745348548">
          <w:marLeft w:val="0"/>
          <w:marRight w:val="0"/>
          <w:marTop w:val="0"/>
          <w:marBottom w:val="0"/>
          <w:divBdr>
            <w:top w:val="none" w:sz="0" w:space="0" w:color="auto"/>
            <w:left w:val="none" w:sz="0" w:space="0" w:color="auto"/>
            <w:bottom w:val="none" w:sz="0" w:space="0" w:color="auto"/>
            <w:right w:val="none" w:sz="0" w:space="0" w:color="auto"/>
          </w:divBdr>
          <w:divsChild>
            <w:div w:id="640425690">
              <w:marLeft w:val="0"/>
              <w:marRight w:val="0"/>
              <w:marTop w:val="0"/>
              <w:marBottom w:val="0"/>
              <w:divBdr>
                <w:top w:val="none" w:sz="0" w:space="0" w:color="auto"/>
                <w:left w:val="none" w:sz="0" w:space="0" w:color="auto"/>
                <w:bottom w:val="none" w:sz="0" w:space="0" w:color="auto"/>
                <w:right w:val="none" w:sz="0" w:space="0" w:color="auto"/>
              </w:divBdr>
              <w:divsChild>
                <w:div w:id="2017733159">
                  <w:marLeft w:val="0"/>
                  <w:marRight w:val="0"/>
                  <w:marTop w:val="0"/>
                  <w:marBottom w:val="0"/>
                  <w:divBdr>
                    <w:top w:val="none" w:sz="0" w:space="0" w:color="auto"/>
                    <w:left w:val="none" w:sz="0" w:space="0" w:color="auto"/>
                    <w:bottom w:val="none" w:sz="0" w:space="0" w:color="auto"/>
                    <w:right w:val="none" w:sz="0" w:space="0" w:color="auto"/>
                  </w:divBdr>
                </w:div>
              </w:divsChild>
            </w:div>
            <w:div w:id="695161603">
              <w:marLeft w:val="0"/>
              <w:marRight w:val="0"/>
              <w:marTop w:val="0"/>
              <w:marBottom w:val="0"/>
              <w:divBdr>
                <w:top w:val="none" w:sz="0" w:space="0" w:color="auto"/>
                <w:left w:val="none" w:sz="0" w:space="0" w:color="auto"/>
                <w:bottom w:val="none" w:sz="0" w:space="0" w:color="auto"/>
                <w:right w:val="none" w:sz="0" w:space="0" w:color="auto"/>
              </w:divBdr>
              <w:divsChild>
                <w:div w:id="722799404">
                  <w:marLeft w:val="0"/>
                  <w:marRight w:val="0"/>
                  <w:marTop w:val="0"/>
                  <w:marBottom w:val="0"/>
                  <w:divBdr>
                    <w:top w:val="none" w:sz="0" w:space="0" w:color="auto"/>
                    <w:left w:val="none" w:sz="0" w:space="0" w:color="auto"/>
                    <w:bottom w:val="none" w:sz="0" w:space="0" w:color="auto"/>
                    <w:right w:val="none" w:sz="0" w:space="0" w:color="auto"/>
                  </w:divBdr>
                  <w:divsChild>
                    <w:div w:id="2953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3057">
              <w:marLeft w:val="0"/>
              <w:marRight w:val="0"/>
              <w:marTop w:val="0"/>
              <w:marBottom w:val="0"/>
              <w:divBdr>
                <w:top w:val="none" w:sz="0" w:space="0" w:color="auto"/>
                <w:left w:val="none" w:sz="0" w:space="0" w:color="auto"/>
                <w:bottom w:val="none" w:sz="0" w:space="0" w:color="auto"/>
                <w:right w:val="none" w:sz="0" w:space="0" w:color="auto"/>
              </w:divBdr>
              <w:divsChild>
                <w:div w:id="1863666023">
                  <w:marLeft w:val="0"/>
                  <w:marRight w:val="0"/>
                  <w:marTop w:val="0"/>
                  <w:marBottom w:val="0"/>
                  <w:divBdr>
                    <w:top w:val="none" w:sz="0" w:space="0" w:color="auto"/>
                    <w:left w:val="none" w:sz="0" w:space="0" w:color="auto"/>
                    <w:bottom w:val="none" w:sz="0" w:space="0" w:color="auto"/>
                    <w:right w:val="none" w:sz="0" w:space="0" w:color="auto"/>
                  </w:divBdr>
                  <w:divsChild>
                    <w:div w:id="1014651920">
                      <w:marLeft w:val="0"/>
                      <w:marRight w:val="0"/>
                      <w:marTop w:val="0"/>
                      <w:marBottom w:val="0"/>
                      <w:divBdr>
                        <w:top w:val="none" w:sz="0" w:space="0" w:color="auto"/>
                        <w:left w:val="none" w:sz="0" w:space="0" w:color="auto"/>
                        <w:bottom w:val="none" w:sz="0" w:space="0" w:color="auto"/>
                        <w:right w:val="none" w:sz="0" w:space="0" w:color="auto"/>
                      </w:divBdr>
                    </w:div>
                  </w:divsChild>
                </w:div>
                <w:div w:id="427435170">
                  <w:marLeft w:val="146"/>
                  <w:marRight w:val="146"/>
                  <w:marTop w:val="0"/>
                  <w:marBottom w:val="0"/>
                  <w:divBdr>
                    <w:top w:val="none" w:sz="0" w:space="0" w:color="auto"/>
                    <w:left w:val="none" w:sz="0" w:space="0" w:color="auto"/>
                    <w:bottom w:val="none" w:sz="0" w:space="0" w:color="auto"/>
                    <w:right w:val="none" w:sz="0" w:space="0" w:color="auto"/>
                  </w:divBdr>
                  <w:divsChild>
                    <w:div w:id="1872837513">
                      <w:marLeft w:val="0"/>
                      <w:marRight w:val="0"/>
                      <w:marTop w:val="0"/>
                      <w:marBottom w:val="0"/>
                      <w:divBdr>
                        <w:top w:val="none" w:sz="0" w:space="0" w:color="auto"/>
                        <w:left w:val="none" w:sz="0" w:space="0" w:color="auto"/>
                        <w:bottom w:val="none" w:sz="0" w:space="0" w:color="auto"/>
                        <w:right w:val="none" w:sz="0" w:space="0" w:color="auto"/>
                      </w:divBdr>
                      <w:divsChild>
                        <w:div w:id="5526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089633">
      <w:bodyDiv w:val="1"/>
      <w:marLeft w:val="0"/>
      <w:marRight w:val="0"/>
      <w:marTop w:val="0"/>
      <w:marBottom w:val="0"/>
      <w:divBdr>
        <w:top w:val="none" w:sz="0" w:space="0" w:color="auto"/>
        <w:left w:val="none" w:sz="0" w:space="0" w:color="auto"/>
        <w:bottom w:val="none" w:sz="0" w:space="0" w:color="auto"/>
        <w:right w:val="none" w:sz="0" w:space="0" w:color="auto"/>
      </w:divBdr>
    </w:div>
    <w:div w:id="2088532751">
      <w:bodyDiv w:val="1"/>
      <w:marLeft w:val="0"/>
      <w:marRight w:val="0"/>
      <w:marTop w:val="0"/>
      <w:marBottom w:val="0"/>
      <w:divBdr>
        <w:top w:val="none" w:sz="0" w:space="0" w:color="auto"/>
        <w:left w:val="none" w:sz="0" w:space="0" w:color="auto"/>
        <w:bottom w:val="none" w:sz="0" w:space="0" w:color="auto"/>
        <w:right w:val="none" w:sz="0" w:space="0" w:color="auto"/>
      </w:divBdr>
    </w:div>
    <w:div w:id="2098210445">
      <w:bodyDiv w:val="1"/>
      <w:marLeft w:val="0"/>
      <w:marRight w:val="0"/>
      <w:marTop w:val="0"/>
      <w:marBottom w:val="0"/>
      <w:divBdr>
        <w:top w:val="none" w:sz="0" w:space="0" w:color="auto"/>
        <w:left w:val="none" w:sz="0" w:space="0" w:color="auto"/>
        <w:bottom w:val="none" w:sz="0" w:space="0" w:color="auto"/>
        <w:right w:val="none" w:sz="0" w:space="0" w:color="auto"/>
      </w:divBdr>
    </w:div>
    <w:div w:id="2138638083">
      <w:bodyDiv w:val="1"/>
      <w:marLeft w:val="0"/>
      <w:marRight w:val="0"/>
      <w:marTop w:val="0"/>
      <w:marBottom w:val="0"/>
      <w:divBdr>
        <w:top w:val="none" w:sz="0" w:space="0" w:color="auto"/>
        <w:left w:val="none" w:sz="0" w:space="0" w:color="auto"/>
        <w:bottom w:val="none" w:sz="0" w:space="0" w:color="auto"/>
        <w:right w:val="none" w:sz="0" w:space="0" w:color="auto"/>
      </w:divBdr>
      <w:divsChild>
        <w:div w:id="1249734923">
          <w:marLeft w:val="0"/>
          <w:marRight w:val="0"/>
          <w:marTop w:val="0"/>
          <w:marBottom w:val="0"/>
          <w:divBdr>
            <w:top w:val="none" w:sz="0" w:space="0" w:color="auto"/>
            <w:left w:val="none" w:sz="0" w:space="0" w:color="auto"/>
            <w:bottom w:val="none" w:sz="0" w:space="0" w:color="auto"/>
            <w:right w:val="none" w:sz="0" w:space="0" w:color="auto"/>
          </w:divBdr>
        </w:div>
        <w:div w:id="1893228254">
          <w:marLeft w:val="0"/>
          <w:marRight w:val="0"/>
          <w:marTop w:val="0"/>
          <w:marBottom w:val="0"/>
          <w:divBdr>
            <w:top w:val="none" w:sz="0" w:space="0" w:color="auto"/>
            <w:left w:val="none" w:sz="0" w:space="0" w:color="auto"/>
            <w:bottom w:val="none" w:sz="0" w:space="0" w:color="auto"/>
            <w:right w:val="none" w:sz="0" w:space="0" w:color="auto"/>
          </w:divBdr>
          <w:divsChild>
            <w:div w:id="1453207325">
              <w:marLeft w:val="0"/>
              <w:marRight w:val="150"/>
              <w:marTop w:val="0"/>
              <w:marBottom w:val="0"/>
              <w:divBdr>
                <w:top w:val="none" w:sz="0" w:space="0" w:color="auto"/>
                <w:left w:val="none" w:sz="0" w:space="0" w:color="auto"/>
                <w:bottom w:val="none" w:sz="0" w:space="0" w:color="auto"/>
                <w:right w:val="none" w:sz="0" w:space="0" w:color="auto"/>
              </w:divBdr>
            </w:div>
            <w:div w:id="78258014">
              <w:marLeft w:val="0"/>
              <w:marRight w:val="150"/>
              <w:marTop w:val="0"/>
              <w:marBottom w:val="0"/>
              <w:divBdr>
                <w:top w:val="none" w:sz="0" w:space="0" w:color="auto"/>
                <w:left w:val="none" w:sz="0" w:space="0" w:color="auto"/>
                <w:bottom w:val="none" w:sz="0" w:space="0" w:color="auto"/>
                <w:right w:val="none" w:sz="0" w:space="0" w:color="auto"/>
              </w:divBdr>
            </w:div>
          </w:divsChild>
        </w:div>
        <w:div w:id="557472419">
          <w:marLeft w:val="0"/>
          <w:marRight w:val="0"/>
          <w:marTop w:val="0"/>
          <w:marBottom w:val="150"/>
          <w:divBdr>
            <w:top w:val="none" w:sz="0" w:space="0" w:color="auto"/>
            <w:left w:val="none" w:sz="0" w:space="0" w:color="auto"/>
            <w:bottom w:val="none" w:sz="0" w:space="0" w:color="auto"/>
            <w:right w:val="none" w:sz="0" w:space="0" w:color="auto"/>
          </w:divBdr>
        </w:div>
        <w:div w:id="1129278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lespectador.com/noticias/salud/que-sirve-y-que-no-sirve-ranking-de-estrategias-contra-la-covid-19/" TargetMode="External"/><Relationship Id="rId18" Type="http://schemas.openxmlformats.org/officeDocument/2006/relationships/hyperlink" Target="https://www.elcolombiano.com/colombia/salud/traslado-de-afiliados-de-medimas-a-nuevas-eps-EB14153124" TargetMode="External"/><Relationship Id="rId26" Type="http://schemas.openxmlformats.org/officeDocument/2006/relationships/hyperlink" Target="https://www.eltiempo.com/salud/protocolo-y-medidas-de-bioseguridad-para-cines-y-teatros-en-colombia-durante-la-pandemia-542443" TargetMode="External"/><Relationship Id="rId39" Type="http://schemas.openxmlformats.org/officeDocument/2006/relationships/hyperlink" Target="https://www.bbc.com/mundo/noticias-55072158" TargetMode="External"/><Relationship Id="rId21" Type="http://schemas.openxmlformats.org/officeDocument/2006/relationships/hyperlink" Target="https://www.elcolombiano.com/colombia/colombia-ya-tiene-aseguradas-20-millones-de-dosis-de-vacunas-contra-el-covid-GA14144112" TargetMode="External"/><Relationship Id="rId34" Type="http://schemas.openxmlformats.org/officeDocument/2006/relationships/hyperlink" Target="https://www.paho.org/es/noticias/18-11-2020-ops-apoyara-paises-enfrentar-desafios-costo-futura-vacuna-contra-covid-19" TargetMode="External"/><Relationship Id="rId42" Type="http://schemas.openxmlformats.org/officeDocument/2006/relationships/hyperlink" Target="https://www.nytimes.com/es/2020/11/25/espanol/ciencia-y-tecnologia/mejores-mascarillas.html" TargetMode="External"/><Relationship Id="rId47" Type="http://schemas.openxmlformats.org/officeDocument/2006/relationships/hyperlink" Target="https://www.teleantioquia.co/featured/laboratorio-reduce-experimentacion-con-animales/" TargetMode="External"/><Relationship Id="rId50" Type="http://schemas.openxmlformats.org/officeDocument/2006/relationships/hyperlink" Target="https://www.minuto30.com/mas-salud/mexico-y-argentina-entre-los-peores-paises-del-ranking-que-mide-la-respuesta-ante-el-covid-19/1161619/" TargetMode="External"/><Relationship Id="rId55" Type="http://schemas.openxmlformats.org/officeDocument/2006/relationships/hyperlink" Target="https://www.bluradio.com/salud/cuatro-de-cada-10-colombianos-no-se-vacunaria-contra-el-coronavirus-revela-encuesta-invamer" TargetMode="External"/><Relationship Id="rId7" Type="http://schemas.openxmlformats.org/officeDocument/2006/relationships/hyperlink" Target="https://bit.ly/2JdGAbp" TargetMode="External"/><Relationship Id="rId2" Type="http://schemas.openxmlformats.org/officeDocument/2006/relationships/styles" Target="styles.xml"/><Relationship Id="rId16" Type="http://schemas.openxmlformats.org/officeDocument/2006/relationships/hyperlink" Target="https://www.elespectador.com/noticias/salud/la-oms-se-opone-al-uso-del-remdesivir-contra-el-covid-19/" TargetMode="External"/><Relationship Id="rId29" Type="http://schemas.openxmlformats.org/officeDocument/2006/relationships/hyperlink" Target="https://www.paho.org/es/noticias/26-11-2020-cada-movimiento-cuenta-para-mejorar-salud-dice-oms" TargetMode="External"/><Relationship Id="rId11" Type="http://schemas.openxmlformats.org/officeDocument/2006/relationships/hyperlink" Target="https://www.elespectador.com/noticias/salud/alerta-sobre-tratamiento-para-covid-19-si-evidencia-suficiente/" TargetMode="External"/><Relationship Id="rId24" Type="http://schemas.openxmlformats.org/officeDocument/2006/relationships/hyperlink" Target="https://www.elcolombiano.com/colombia/salud/unicef-y-su-plan-historico-para-suministrar-vacunas-de-la-covid-19-LG14123967" TargetMode="External"/><Relationship Id="rId32" Type="http://schemas.openxmlformats.org/officeDocument/2006/relationships/hyperlink" Target="https://www.paho.org/es/noticias/23-11-2020-nuevo-informe-ops-descubre-importantes-brechas-medidas-para-prevenir-violencia" TargetMode="External"/><Relationship Id="rId37" Type="http://schemas.openxmlformats.org/officeDocument/2006/relationships/hyperlink" Target="https://noticias.canal1.com.co/noticias/aprueban-proyecto-ley-alivios-financieros-campesinos-creditos-mora/" TargetMode="External"/><Relationship Id="rId40" Type="http://schemas.openxmlformats.org/officeDocument/2006/relationships/hyperlink" Target="https://www.bbc.com/mundo/noticias-55049848" TargetMode="External"/><Relationship Id="rId45" Type="http://schemas.openxmlformats.org/officeDocument/2006/relationships/hyperlink" Target="https://www.pulzo.com/nacion/amplian-aislamiento-emergencia-sanitaria-por-coronavirus-PP1005864" TargetMode="External"/><Relationship Id="rId53" Type="http://schemas.openxmlformats.org/officeDocument/2006/relationships/hyperlink" Target="https://www.bluradio.com/blu360/santanderes/no-se-deje-enganar-incautan-drogas-falsas-que-supuestamente-curan-el-covid-cancer-y-vih" TargetMode="External"/><Relationship Id="rId5" Type="http://schemas.openxmlformats.org/officeDocument/2006/relationships/image" Target="media/image1.jpeg"/><Relationship Id="rId19" Type="http://schemas.openxmlformats.org/officeDocument/2006/relationships/hyperlink" Target="https://www.elcolombiano.com/colombia/salud/vacunas-contra-covid-19-en-colombia-HB14152353" TargetMode="External"/><Relationship Id="rId4" Type="http://schemas.openxmlformats.org/officeDocument/2006/relationships/webSettings" Target="webSettings.xml"/><Relationship Id="rId9" Type="http://schemas.openxmlformats.org/officeDocument/2006/relationships/hyperlink" Target="https://www.elespectador.com/noticias/salud/escocia-se-convierte-en-el-primer-pais-en-volver-gratuitos-los-productos-para-la-menstruacion/" TargetMode="External"/><Relationship Id="rId14" Type="http://schemas.openxmlformats.org/officeDocument/2006/relationships/hyperlink" Target="https://www.elespectador.com/noticias/salud/que-podemos-esperar-de-las-primeras-vacunas-contra-la-covid-19-en-nueve-preguntas/" TargetMode="External"/><Relationship Id="rId22" Type="http://schemas.openxmlformats.org/officeDocument/2006/relationships/hyperlink" Target="https://www.elcolombiano.com/colombia/salud/muertes-por-covid-han-sido-mas-de-las-reportadas-asegura-el-dane-BG14127530" TargetMode="External"/><Relationship Id="rId27" Type="http://schemas.openxmlformats.org/officeDocument/2006/relationships/hyperlink" Target="https://www.eltiempo.com/salud/coronavirus-colombia-contagios-recuperados-y-muertes-de-covid-19-hoy-25-de-noviembre-551073" TargetMode="External"/><Relationship Id="rId30" Type="http://schemas.openxmlformats.org/officeDocument/2006/relationships/hyperlink" Target="https://www.paho.org/es/noticias/25-11-2020-ops-insta-evitar-viajes-grandes-reuniones-durante-dias-festivos" TargetMode="External"/><Relationship Id="rId35" Type="http://schemas.openxmlformats.org/officeDocument/2006/relationships/hyperlink" Target="https://www.paho.org/es/noticias/18-11-2020-ops-apoyara-paises-enfrentar-desafios-costo-futura-vacuna-contra-covid-19" TargetMode="External"/><Relationship Id="rId43" Type="http://schemas.openxmlformats.org/officeDocument/2006/relationships/hyperlink" Target="https://www.nytimes.com/es/2020/11/24/espanol/mujeres-migrantes-embarazadas.html" TargetMode="External"/><Relationship Id="rId48" Type="http://schemas.openxmlformats.org/officeDocument/2006/relationships/hyperlink" Target="https://www.minuto30.com/mas-salud/por-culpa-de-la-covid-onu-pronostica-hasta-148-000-muertes-adicionales-por-sida-hasta-2022/1162117/" TargetMode="External"/><Relationship Id="rId56" Type="http://schemas.openxmlformats.org/officeDocument/2006/relationships/fontTable" Target="fontTable.xml"/><Relationship Id="rId8" Type="http://schemas.openxmlformats.org/officeDocument/2006/relationships/hyperlink" Target="https://www.elespectador.com/noticias/salud/las-condiciones-en-las-que-llegaran-las-primeras-dosis-de-la-vacuna-contra-el-covid-19-a-colombia/" TargetMode="External"/><Relationship Id="rId51" Type="http://schemas.openxmlformats.org/officeDocument/2006/relationships/hyperlink" Target="https://www.minuto30.com/mas-salud/pilas-con-los-mocos-de-la-nariz-identifican-primeros-sintomas-de-la-covid-aun-en-asintomaticos/1161524/" TargetMode="External"/><Relationship Id="rId3" Type="http://schemas.openxmlformats.org/officeDocument/2006/relationships/settings" Target="settings.xml"/><Relationship Id="rId12" Type="http://schemas.openxmlformats.org/officeDocument/2006/relationships/hyperlink" Target="https://www.elespectador.com/noticias/salud/naloxona-para-adictos-barreras-de-acceso-o-seguridad-medica/" TargetMode="External"/><Relationship Id="rId17" Type="http://schemas.openxmlformats.org/officeDocument/2006/relationships/hyperlink" Target="https://www.elespectador.com/noticias/salud/hospitales-de-colombia-lecciones-en-medio-de-los-apuros-de-la-pandemia/" TargetMode="External"/><Relationship Id="rId25" Type="http://schemas.openxmlformats.org/officeDocument/2006/relationships/hyperlink" Target="https://www.eltiempo.com/salud/vacuna-contra-covid-19-en-colombia-comenzaria-a-aplicarse-en-2021-e-iria-hasta-2022-550985" TargetMode="External"/><Relationship Id="rId33" Type="http://schemas.openxmlformats.org/officeDocument/2006/relationships/hyperlink" Target="https://www.paho.org/es/noticias/20-11-2020-ops-presenta-nueva-publicacion-sobre-desinstitucionalizacion-atencion" TargetMode="External"/><Relationship Id="rId38" Type="http://schemas.openxmlformats.org/officeDocument/2006/relationships/hyperlink" Target="https://www.bbc.com/mundo/noticias-55048757" TargetMode="External"/><Relationship Id="rId46" Type="http://schemas.openxmlformats.org/officeDocument/2006/relationships/hyperlink" Target="https://www.pulzo.com/nacion/vacuna-covid-19-no-aplicaria-2021-personas-menor-riesgo-PP1006020" TargetMode="External"/><Relationship Id="rId20" Type="http://schemas.openxmlformats.org/officeDocument/2006/relationships/hyperlink" Target="https://www.elcolombiano.com/colombia/salud/coronavirus-agrava-casos-de-vih-en-el-mundo-IB14152138" TargetMode="External"/><Relationship Id="rId41" Type="http://schemas.openxmlformats.org/officeDocument/2006/relationships/hyperlink" Target="https://www.bbc.com/mundo/noticias-america-latina-54795615" TargetMode="External"/><Relationship Id="rId54" Type="http://schemas.openxmlformats.org/officeDocument/2006/relationships/hyperlink" Target="https://www.bluradio.com/salud/hay-escasez-de-medicamentos-para-uci-asociacion-colombiana-de-sociedades-cientificas" TargetMode="External"/><Relationship Id="rId1" Type="http://schemas.openxmlformats.org/officeDocument/2006/relationships/numbering" Target="numbering.xml"/><Relationship Id="rId6" Type="http://schemas.openxmlformats.org/officeDocument/2006/relationships/hyperlink" Target="https://bit.ly/2V3Apcj" TargetMode="External"/><Relationship Id="rId15" Type="http://schemas.openxmlformats.org/officeDocument/2006/relationships/hyperlink" Target="https://www.elespectador.com/noticias/salud/aliadas-del-sistema-nervioso/" TargetMode="External"/><Relationship Id="rId23" Type="http://schemas.openxmlformats.org/officeDocument/2006/relationships/hyperlink" Target="https://www.elcolombiano.com/tendencias/vacunas-contra-el-covid-19-que-estan-en-fase-de-ensayos-clinicos-DG14125503" TargetMode="External"/><Relationship Id="rId28" Type="http://schemas.openxmlformats.org/officeDocument/2006/relationships/hyperlink" Target="https://www.eltiempo.com/salud/pandemia-por-coronavirus-puede-aumentar-la-hipertension-arterial-segun-investigacion-550669" TargetMode="External"/><Relationship Id="rId36" Type="http://schemas.openxmlformats.org/officeDocument/2006/relationships/hyperlink" Target="https://noticias.canal1.com.co/internacional/laboratorio-astrazeneca-admite-vacuna-necesita-estudio-adicional/" TargetMode="External"/><Relationship Id="rId49" Type="http://schemas.openxmlformats.org/officeDocument/2006/relationships/hyperlink" Target="https://www.minuto30.com/mas-salud/ojo-a-esto-identifican-cambios-cerebrales-20-anos-antes-del-diagnostico-del-alzheimer/1162084/" TargetMode="External"/><Relationship Id="rId57" Type="http://schemas.openxmlformats.org/officeDocument/2006/relationships/theme" Target="theme/theme1.xml"/><Relationship Id="rId10" Type="http://schemas.openxmlformats.org/officeDocument/2006/relationships/hyperlink" Target="https://www.elespectador.com/noticias/salud/que-le-espera-a-colombia-con-las-vacunas-contra-el-covid-19/" TargetMode="External"/><Relationship Id="rId31" Type="http://schemas.openxmlformats.org/officeDocument/2006/relationships/hyperlink" Target="https://www.paho.org/es/noticias/24-11-2020-nuevas-orientaciones-sobre-politicas-para-proteger-poblaciones-situaciones" TargetMode="External"/><Relationship Id="rId44" Type="http://schemas.openxmlformats.org/officeDocument/2006/relationships/hyperlink" Target="https://www.nytimes.com/es/2020/11/19/espanol/opinion/covid-festividades.html" TargetMode="External"/><Relationship Id="rId52" Type="http://schemas.openxmlformats.org/officeDocument/2006/relationships/hyperlink" Target="https://www.minuto30.com/mas-salud/el-vih-infecto-a-un-nuevo-nino-o-adolescente-cada-100-segundos-en-2019/116154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614</TotalTime>
  <Pages>17</Pages>
  <Words>7006</Words>
  <Characters>38539</Characters>
  <Application>Microsoft Office Word</Application>
  <DocSecurity>0</DocSecurity>
  <Lines>321</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Jaramillo</dc:creator>
  <cp:keywords/>
  <dc:description/>
  <cp:lastModifiedBy>Christian Daniel Avila Pertuz</cp:lastModifiedBy>
  <cp:revision>102</cp:revision>
  <dcterms:created xsi:type="dcterms:W3CDTF">2020-11-26T19:32:00Z</dcterms:created>
  <dcterms:modified xsi:type="dcterms:W3CDTF">2020-11-27T05:46:00Z</dcterms:modified>
</cp:coreProperties>
</file>