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B7A" w:rsidRPr="00DE0B7A" w:rsidRDefault="00DE0B7A" w:rsidP="00DE0B7A">
      <w:pPr>
        <w:spacing w:after="0" w:line="240" w:lineRule="auto"/>
        <w:jc w:val="center"/>
        <w:rPr>
          <w:rFonts w:ascii="Arial" w:eastAsia="Times New Roman" w:hAnsi="Arial" w:cs="Arial"/>
          <w:b/>
          <w:color w:val="000000"/>
          <w:lang w:eastAsia="es-ES"/>
        </w:rPr>
      </w:pPr>
      <w:bookmarkStart w:id="0" w:name="_GoBack"/>
      <w:bookmarkEnd w:id="0"/>
      <w:r w:rsidRPr="00DE0B7A">
        <w:rPr>
          <w:rFonts w:ascii="Arial" w:eastAsia="Times New Roman" w:hAnsi="Arial" w:cs="Arial"/>
          <w:b/>
          <w:color w:val="000000"/>
          <w:lang w:eastAsia="es-ES"/>
        </w:rPr>
        <w:t>FACULTAD DE MEDICINA</w:t>
      </w:r>
    </w:p>
    <w:p w:rsidR="00DE0B7A" w:rsidRPr="00DE0B7A" w:rsidRDefault="00DE0B7A" w:rsidP="00DE0B7A">
      <w:pPr>
        <w:spacing w:after="0" w:line="240" w:lineRule="auto"/>
        <w:jc w:val="center"/>
        <w:rPr>
          <w:rFonts w:ascii="Arial" w:eastAsia="Times New Roman" w:hAnsi="Arial" w:cs="Arial"/>
          <w:b/>
          <w:color w:val="000000"/>
          <w:lang w:eastAsia="es-ES"/>
        </w:rPr>
      </w:pPr>
      <w:r w:rsidRPr="00DE0B7A">
        <w:rPr>
          <w:rFonts w:ascii="Arial" w:eastAsia="Times New Roman" w:hAnsi="Arial" w:cs="Arial"/>
          <w:b/>
          <w:color w:val="000000"/>
          <w:lang w:eastAsia="es-ES"/>
        </w:rPr>
        <w:t xml:space="preserve">CONSEJO DE FACULTAD </w:t>
      </w:r>
    </w:p>
    <w:p w:rsidR="00DE0B7A" w:rsidRPr="00DE0B7A" w:rsidRDefault="00DE0B7A" w:rsidP="00DE0B7A">
      <w:pPr>
        <w:spacing w:after="0" w:line="240" w:lineRule="auto"/>
        <w:jc w:val="center"/>
        <w:rPr>
          <w:rFonts w:ascii="Arial" w:eastAsia="Times New Roman" w:hAnsi="Arial" w:cs="Arial"/>
          <w:b/>
          <w:color w:val="000000"/>
          <w:lang w:eastAsia="es-ES"/>
        </w:rPr>
      </w:pPr>
      <w:r w:rsidRPr="00DE0B7A">
        <w:rPr>
          <w:rFonts w:ascii="Arial" w:eastAsia="Times New Roman" w:hAnsi="Arial" w:cs="Arial"/>
          <w:b/>
          <w:color w:val="000000"/>
          <w:lang w:eastAsia="es-ES"/>
        </w:rPr>
        <w:t>SESIÓN EXTRAORDINARIA</w:t>
      </w:r>
    </w:p>
    <w:p w:rsidR="00DE0B7A" w:rsidRPr="00DE0B7A" w:rsidRDefault="00DE0B7A" w:rsidP="00DE0B7A">
      <w:pPr>
        <w:spacing w:after="60" w:line="240" w:lineRule="auto"/>
        <w:jc w:val="center"/>
        <w:outlineLvl w:val="1"/>
        <w:rPr>
          <w:rFonts w:ascii="Arial" w:eastAsia="Times New Roman" w:hAnsi="Arial" w:cs="Times New Roman"/>
          <w:b/>
          <w:color w:val="000000"/>
          <w:lang w:eastAsia="es-ES"/>
        </w:rPr>
      </w:pPr>
      <w:r w:rsidRPr="00DE0B7A">
        <w:rPr>
          <w:rFonts w:ascii="Arial" w:eastAsia="Times New Roman" w:hAnsi="Arial" w:cs="Times New Roman"/>
          <w:b/>
          <w:color w:val="000000"/>
          <w:lang w:eastAsia="es-ES"/>
        </w:rPr>
        <w:t>22 de septiembre de 2015</w:t>
      </w:r>
    </w:p>
    <w:p w:rsidR="00DE0B7A" w:rsidRPr="00DE0B7A" w:rsidRDefault="00DE0B7A" w:rsidP="00DE0B7A">
      <w:pPr>
        <w:spacing w:after="60" w:line="240" w:lineRule="auto"/>
        <w:jc w:val="center"/>
        <w:outlineLvl w:val="1"/>
        <w:rPr>
          <w:rFonts w:ascii="Arial" w:eastAsia="Times New Roman" w:hAnsi="Arial" w:cs="Times New Roman"/>
          <w:b/>
          <w:sz w:val="24"/>
          <w:szCs w:val="20"/>
          <w:lang w:eastAsia="es-ES"/>
        </w:rPr>
      </w:pPr>
      <w:r w:rsidRPr="00DE0B7A">
        <w:rPr>
          <w:rFonts w:ascii="Arial" w:eastAsia="Times New Roman" w:hAnsi="Arial" w:cs="Times New Roman"/>
          <w:b/>
          <w:sz w:val="24"/>
          <w:szCs w:val="20"/>
          <w:lang w:eastAsia="es-ES"/>
        </w:rPr>
        <w:t xml:space="preserve">Acta </w:t>
      </w:r>
      <w:r w:rsidR="00DA478E">
        <w:rPr>
          <w:rFonts w:ascii="Arial" w:eastAsia="Times New Roman" w:hAnsi="Arial" w:cs="Times New Roman"/>
          <w:b/>
          <w:sz w:val="24"/>
          <w:szCs w:val="20"/>
          <w:lang w:eastAsia="es-ES"/>
        </w:rPr>
        <w:t>560</w:t>
      </w:r>
    </w:p>
    <w:p w:rsidR="00DE0B7A" w:rsidRPr="00DE0B7A" w:rsidRDefault="00DE0B7A" w:rsidP="00DE0B7A">
      <w:pPr>
        <w:spacing w:after="60" w:line="240" w:lineRule="auto"/>
        <w:jc w:val="center"/>
        <w:outlineLvl w:val="1"/>
        <w:rPr>
          <w:rFonts w:ascii="Arial" w:eastAsia="Times New Roman" w:hAnsi="Arial" w:cs="Arial"/>
          <w:b/>
          <w:color w:val="000000"/>
          <w:lang w:eastAsia="es-ES"/>
        </w:rPr>
      </w:pPr>
    </w:p>
    <w:p w:rsidR="00727D7E" w:rsidRPr="00DE0B7A" w:rsidRDefault="00DE0B7A" w:rsidP="00727D7E">
      <w:pPr>
        <w:keepNext/>
        <w:spacing w:after="0" w:line="240" w:lineRule="auto"/>
        <w:jc w:val="both"/>
        <w:outlineLvl w:val="0"/>
        <w:rPr>
          <w:rFonts w:ascii="Arial" w:eastAsia="Times New Roman" w:hAnsi="Arial" w:cs="Arial"/>
          <w:b/>
          <w:color w:val="000000"/>
          <w:lang w:eastAsia="es-ES"/>
        </w:rPr>
      </w:pPr>
      <w:r w:rsidRPr="00DE0B7A">
        <w:rPr>
          <w:rFonts w:ascii="Arial" w:eastAsia="Times New Roman" w:hAnsi="Arial" w:cs="Arial"/>
          <w:b/>
          <w:color w:val="000000"/>
          <w:lang w:eastAsia="es-ES"/>
        </w:rPr>
        <w:t>1.</w:t>
      </w:r>
      <w:r w:rsidRPr="00DE0B7A">
        <w:rPr>
          <w:rFonts w:ascii="Arial" w:eastAsia="Times New Roman" w:hAnsi="Arial" w:cs="Arial"/>
          <w:b/>
          <w:color w:val="000000"/>
          <w:lang w:eastAsia="es-ES"/>
        </w:rPr>
        <w:tab/>
      </w:r>
      <w:r w:rsidR="00727D7E" w:rsidRPr="00DE0B7A">
        <w:rPr>
          <w:rFonts w:ascii="Arial" w:eastAsia="Times New Roman" w:hAnsi="Arial" w:cs="Arial"/>
          <w:b/>
          <w:color w:val="000000"/>
          <w:lang w:eastAsia="es-ES"/>
        </w:rPr>
        <w:t xml:space="preserve">Verificación del quórum </w:t>
      </w:r>
    </w:p>
    <w:p w:rsidR="00727D7E" w:rsidRPr="00DE0B7A" w:rsidRDefault="00727D7E" w:rsidP="00727D7E">
      <w:pPr>
        <w:keepNext/>
        <w:spacing w:after="0" w:line="240" w:lineRule="auto"/>
        <w:jc w:val="both"/>
        <w:outlineLvl w:val="0"/>
        <w:rPr>
          <w:rFonts w:ascii="Arial" w:eastAsia="Times New Roman" w:hAnsi="Arial" w:cs="Arial"/>
          <w:b/>
          <w:color w:val="000000"/>
          <w:lang w:eastAsia="es-ES"/>
        </w:rPr>
      </w:pPr>
    </w:p>
    <w:p w:rsidR="00727D7E" w:rsidRPr="00A61CDD" w:rsidRDefault="00727D7E" w:rsidP="00727D7E">
      <w:pPr>
        <w:keepNext/>
        <w:spacing w:after="0" w:line="240" w:lineRule="auto"/>
        <w:jc w:val="both"/>
        <w:outlineLvl w:val="0"/>
        <w:rPr>
          <w:rFonts w:ascii="Arial" w:eastAsia="Arial" w:hAnsi="Arial" w:cs="Arial"/>
          <w:lang w:val="es-AR"/>
        </w:rPr>
      </w:pPr>
      <w:r w:rsidRPr="00DE0B7A">
        <w:rPr>
          <w:rFonts w:ascii="Arial" w:eastAsia="Times New Roman" w:hAnsi="Arial" w:cs="Arial"/>
          <w:b/>
          <w:color w:val="000000"/>
          <w:lang w:eastAsia="es-ES"/>
        </w:rPr>
        <w:tab/>
      </w:r>
      <w:r w:rsidRPr="00A61CDD">
        <w:rPr>
          <w:rFonts w:ascii="Arial" w:eastAsia="Arial" w:hAnsi="Arial" w:cs="Arial"/>
          <w:lang w:val="es-AR"/>
        </w:rPr>
        <w:t xml:space="preserve">Carlos Alberto Palacio Acosta </w:t>
      </w:r>
      <w:r w:rsidRPr="00A61CDD">
        <w:rPr>
          <w:rFonts w:ascii="Arial" w:eastAsia="Arial" w:hAnsi="Arial" w:cs="Arial"/>
          <w:lang w:val="es-AR"/>
        </w:rPr>
        <w:tab/>
        <w:t xml:space="preserve">Presidente </w:t>
      </w:r>
    </w:p>
    <w:p w:rsidR="00727D7E" w:rsidRPr="00A61CDD" w:rsidRDefault="00727D7E" w:rsidP="00727D7E">
      <w:pPr>
        <w:keepNext/>
        <w:spacing w:after="0" w:line="240" w:lineRule="auto"/>
        <w:jc w:val="both"/>
        <w:outlineLvl w:val="0"/>
        <w:rPr>
          <w:rFonts w:ascii="Arial" w:eastAsia="Arial" w:hAnsi="Arial" w:cs="Arial"/>
          <w:lang w:val="es-AR"/>
        </w:rPr>
      </w:pPr>
      <w:r w:rsidRPr="00A61CDD">
        <w:rPr>
          <w:rFonts w:ascii="Arial" w:eastAsia="Arial" w:hAnsi="Arial" w:cs="Arial"/>
          <w:lang w:val="es-AR"/>
        </w:rPr>
        <w:tab/>
        <w:t>Diana Patricia Díaz Hernández</w:t>
      </w:r>
      <w:r w:rsidRPr="00A61CDD">
        <w:rPr>
          <w:rFonts w:ascii="Arial" w:eastAsia="Arial" w:hAnsi="Arial" w:cs="Arial"/>
          <w:lang w:val="es-AR"/>
        </w:rPr>
        <w:tab/>
        <w:t>Secretaria</w:t>
      </w:r>
    </w:p>
    <w:p w:rsidR="00727D7E" w:rsidRPr="00A61CDD" w:rsidRDefault="00727D7E" w:rsidP="00727D7E">
      <w:pPr>
        <w:spacing w:after="0" w:line="276" w:lineRule="auto"/>
        <w:ind w:left="709"/>
        <w:rPr>
          <w:rFonts w:ascii="Arial" w:eastAsia="Arial" w:hAnsi="Arial" w:cs="Arial"/>
          <w:color w:val="000000"/>
          <w:lang w:eastAsia="es-CO"/>
        </w:rPr>
      </w:pPr>
      <w:r w:rsidRPr="00A61CDD">
        <w:rPr>
          <w:rFonts w:ascii="Arial" w:eastAsia="Arial" w:hAnsi="Arial" w:cs="Arial"/>
          <w:color w:val="000000"/>
          <w:lang w:eastAsia="es-CO"/>
        </w:rPr>
        <w:t>Carlos Julio Montoya Guarín</w:t>
      </w:r>
      <w:r w:rsidRPr="00A61CDD">
        <w:rPr>
          <w:rFonts w:ascii="Arial" w:eastAsia="Arial" w:hAnsi="Arial" w:cs="Arial"/>
          <w:color w:val="000000"/>
          <w:lang w:eastAsia="es-CO"/>
        </w:rPr>
        <w:tab/>
      </w:r>
      <w:r w:rsidRPr="00A61CDD">
        <w:rPr>
          <w:rFonts w:ascii="Arial" w:eastAsia="Arial" w:hAnsi="Arial" w:cs="Arial"/>
          <w:color w:val="000000"/>
          <w:lang w:eastAsia="es-CO"/>
        </w:rPr>
        <w:tab/>
        <w:t xml:space="preserve">Director del IIM </w:t>
      </w:r>
    </w:p>
    <w:p w:rsidR="00727D7E" w:rsidRPr="00A61CDD" w:rsidRDefault="00727D7E" w:rsidP="00727D7E">
      <w:pPr>
        <w:spacing w:after="0" w:line="276" w:lineRule="auto"/>
        <w:ind w:left="709"/>
        <w:rPr>
          <w:rFonts w:ascii="Arial" w:eastAsia="Calibri" w:hAnsi="Arial" w:cs="Arial"/>
          <w:lang w:val="es-AR"/>
        </w:rPr>
      </w:pPr>
      <w:r w:rsidRPr="00A61CDD">
        <w:rPr>
          <w:rFonts w:ascii="Arial" w:eastAsia="Calibri" w:hAnsi="Arial" w:cs="Arial"/>
          <w:lang w:val="es-AR"/>
        </w:rPr>
        <w:t>María Carolina Vásquez Gallego</w:t>
      </w:r>
      <w:r w:rsidRPr="00A61CDD">
        <w:rPr>
          <w:rFonts w:ascii="Arial" w:eastAsia="Calibri" w:hAnsi="Arial" w:cs="Arial"/>
          <w:lang w:val="es-AR"/>
        </w:rPr>
        <w:tab/>
        <w:t>Representante Estudiantil</w:t>
      </w:r>
    </w:p>
    <w:p w:rsidR="00727D7E" w:rsidRPr="00A61CDD" w:rsidRDefault="00727D7E" w:rsidP="00727D7E">
      <w:pPr>
        <w:spacing w:after="0" w:line="240" w:lineRule="auto"/>
        <w:ind w:firstLine="708"/>
        <w:jc w:val="both"/>
        <w:rPr>
          <w:rFonts w:ascii="Arial" w:eastAsia="Arial" w:hAnsi="Arial" w:cs="Arial"/>
          <w:lang w:val="es-AR"/>
        </w:rPr>
      </w:pPr>
      <w:r w:rsidRPr="00A61CDD">
        <w:rPr>
          <w:rFonts w:ascii="Arial" w:eastAsia="Arial" w:hAnsi="Arial" w:cs="Arial"/>
          <w:lang w:val="es-AR"/>
        </w:rPr>
        <w:t>Carlos Hernando Morales Uribe</w:t>
      </w:r>
      <w:r w:rsidRPr="00A61CDD">
        <w:rPr>
          <w:rFonts w:ascii="Arial" w:eastAsia="Arial" w:hAnsi="Arial" w:cs="Arial"/>
          <w:lang w:val="es-AR"/>
        </w:rPr>
        <w:tab/>
        <w:t>Jefe Departamento de Cirugía</w:t>
      </w:r>
    </w:p>
    <w:p w:rsidR="00727D7E" w:rsidRPr="00A61CDD" w:rsidRDefault="00727D7E" w:rsidP="00727D7E">
      <w:pPr>
        <w:keepNext/>
        <w:spacing w:after="0" w:line="240" w:lineRule="auto"/>
        <w:ind w:left="709"/>
        <w:jc w:val="both"/>
        <w:rPr>
          <w:rFonts w:ascii="Arial" w:eastAsia="Arial" w:hAnsi="Arial" w:cs="Arial"/>
          <w:color w:val="000000"/>
          <w:lang w:eastAsia="es-CO"/>
        </w:rPr>
      </w:pPr>
      <w:r w:rsidRPr="00A61CDD">
        <w:rPr>
          <w:rFonts w:ascii="Arial" w:eastAsia="Arial" w:hAnsi="Arial" w:cs="Arial"/>
          <w:color w:val="000000"/>
          <w:lang w:eastAsia="es-CO"/>
        </w:rPr>
        <w:t>Alfredo Gómez Cadavid</w:t>
      </w:r>
      <w:r w:rsidRPr="00A61CDD">
        <w:rPr>
          <w:rFonts w:ascii="Arial" w:eastAsia="Arial" w:hAnsi="Arial" w:cs="Arial"/>
          <w:color w:val="000000"/>
          <w:lang w:eastAsia="es-CO"/>
        </w:rPr>
        <w:tab/>
      </w:r>
      <w:r w:rsidRPr="00A61CDD">
        <w:rPr>
          <w:rFonts w:ascii="Arial" w:eastAsia="Arial" w:hAnsi="Arial" w:cs="Arial"/>
          <w:color w:val="000000"/>
          <w:lang w:eastAsia="es-CO"/>
        </w:rPr>
        <w:tab/>
        <w:t>Jefe Centro de Extensión</w:t>
      </w:r>
    </w:p>
    <w:p w:rsidR="00727D7E" w:rsidRPr="00A61CDD" w:rsidRDefault="00727D7E" w:rsidP="00727D7E">
      <w:pPr>
        <w:keepNext/>
        <w:spacing w:after="0" w:line="240" w:lineRule="auto"/>
        <w:ind w:left="709"/>
        <w:jc w:val="both"/>
        <w:rPr>
          <w:rFonts w:ascii="Arial" w:eastAsia="Arial" w:hAnsi="Arial" w:cs="Arial"/>
          <w:color w:val="000000"/>
          <w:lang w:eastAsia="es-CO"/>
        </w:rPr>
      </w:pPr>
      <w:r w:rsidRPr="00A61CDD">
        <w:rPr>
          <w:rFonts w:ascii="Arial" w:eastAsia="Arial" w:hAnsi="Arial" w:cs="Arial"/>
          <w:color w:val="000000"/>
          <w:lang w:eastAsia="es-CO"/>
        </w:rPr>
        <w:t xml:space="preserve">Hernán Gaviria </w:t>
      </w:r>
      <w:r w:rsidRPr="00A61CDD">
        <w:rPr>
          <w:rFonts w:ascii="Arial" w:eastAsia="Arial" w:hAnsi="Arial" w:cs="Arial"/>
          <w:color w:val="000000"/>
          <w:lang w:eastAsia="es-CO"/>
        </w:rPr>
        <w:tab/>
      </w:r>
      <w:r w:rsidRPr="00A61CDD">
        <w:rPr>
          <w:rFonts w:ascii="Arial" w:eastAsia="Arial" w:hAnsi="Arial" w:cs="Arial"/>
          <w:color w:val="000000"/>
          <w:lang w:eastAsia="es-CO"/>
        </w:rPr>
        <w:tab/>
      </w:r>
      <w:r w:rsidRPr="00A61CDD">
        <w:rPr>
          <w:rFonts w:ascii="Arial" w:eastAsia="Arial" w:hAnsi="Arial" w:cs="Arial"/>
          <w:color w:val="000000"/>
          <w:lang w:eastAsia="es-CO"/>
        </w:rPr>
        <w:tab/>
        <w:t>Representante de egresados</w:t>
      </w:r>
    </w:p>
    <w:p w:rsidR="00727D7E" w:rsidRPr="00A61CDD" w:rsidRDefault="00727D7E" w:rsidP="00727D7E">
      <w:pPr>
        <w:keepNext/>
        <w:spacing w:after="0" w:line="240" w:lineRule="auto"/>
        <w:ind w:left="709"/>
        <w:jc w:val="both"/>
        <w:rPr>
          <w:rFonts w:ascii="Arial" w:eastAsia="Arial" w:hAnsi="Arial" w:cs="Arial"/>
          <w:color w:val="000000"/>
          <w:lang w:eastAsia="es-CO"/>
        </w:rPr>
      </w:pPr>
      <w:r w:rsidRPr="00A61CDD">
        <w:rPr>
          <w:rFonts w:ascii="Arial" w:eastAsia="Arial" w:hAnsi="Arial" w:cs="Arial"/>
          <w:color w:val="000000"/>
          <w:lang w:eastAsia="es-CO"/>
        </w:rPr>
        <w:t>Sonia de Pilar Agudelo López</w:t>
      </w:r>
      <w:r w:rsidRPr="00A61CDD">
        <w:rPr>
          <w:rFonts w:ascii="Arial" w:eastAsia="Arial" w:hAnsi="Arial" w:cs="Arial"/>
          <w:color w:val="000000"/>
          <w:lang w:eastAsia="es-CO"/>
        </w:rPr>
        <w:tab/>
        <w:t>Jefe Depto. Micro y Parasitología.</w:t>
      </w:r>
    </w:p>
    <w:p w:rsidR="00727D7E" w:rsidRDefault="00727D7E" w:rsidP="00727D7E">
      <w:pPr>
        <w:keepNext/>
        <w:spacing w:after="0" w:line="240" w:lineRule="auto"/>
        <w:ind w:left="709"/>
        <w:jc w:val="both"/>
        <w:rPr>
          <w:rFonts w:ascii="Arial" w:eastAsia="Arial" w:hAnsi="Arial" w:cs="Arial"/>
          <w:color w:val="000000"/>
          <w:lang w:eastAsia="es-CO"/>
        </w:rPr>
      </w:pPr>
      <w:r w:rsidRPr="00A61CDD">
        <w:rPr>
          <w:rFonts w:ascii="Arial" w:eastAsia="Arial" w:hAnsi="Arial" w:cs="Arial"/>
          <w:color w:val="000000"/>
          <w:lang w:eastAsia="es-CO"/>
        </w:rPr>
        <w:t>Luis Felipe Gómez Isaza</w:t>
      </w:r>
      <w:r w:rsidRPr="00A61CDD">
        <w:rPr>
          <w:rFonts w:ascii="Arial" w:eastAsia="Arial" w:hAnsi="Arial" w:cs="Arial"/>
          <w:color w:val="000000"/>
          <w:lang w:eastAsia="es-CO"/>
        </w:rPr>
        <w:tab/>
      </w:r>
      <w:r w:rsidRPr="00A61CDD">
        <w:rPr>
          <w:rFonts w:ascii="Arial" w:eastAsia="Arial" w:hAnsi="Arial" w:cs="Arial"/>
          <w:color w:val="000000"/>
          <w:lang w:eastAsia="es-CO"/>
        </w:rPr>
        <w:tab/>
        <w:t>Jefe Depto. de Medicina Interna</w:t>
      </w:r>
    </w:p>
    <w:p w:rsidR="00727D7E" w:rsidRPr="00A61CDD" w:rsidRDefault="00727D7E" w:rsidP="00727D7E">
      <w:pPr>
        <w:keepNext/>
        <w:spacing w:after="0" w:line="240" w:lineRule="auto"/>
        <w:ind w:left="709"/>
        <w:jc w:val="both"/>
        <w:rPr>
          <w:rFonts w:ascii="Arial" w:eastAsia="Arial" w:hAnsi="Arial" w:cs="Arial"/>
          <w:color w:val="000000"/>
          <w:lang w:eastAsia="es-CO"/>
        </w:rPr>
      </w:pPr>
    </w:p>
    <w:p w:rsidR="00727D7E" w:rsidRPr="00A61CDD" w:rsidRDefault="00727D7E" w:rsidP="00727D7E">
      <w:pPr>
        <w:spacing w:after="0" w:line="240" w:lineRule="auto"/>
        <w:ind w:firstLine="708"/>
        <w:jc w:val="both"/>
        <w:rPr>
          <w:rFonts w:ascii="Arial" w:eastAsia="Times New Roman" w:hAnsi="Arial" w:cs="Arial"/>
          <w:b/>
          <w:color w:val="000000"/>
          <w:lang w:eastAsia="es-ES"/>
        </w:rPr>
      </w:pPr>
      <w:r w:rsidRPr="00A61CDD">
        <w:rPr>
          <w:rFonts w:ascii="Arial" w:eastAsia="Times New Roman" w:hAnsi="Arial" w:cs="Arial"/>
          <w:b/>
          <w:color w:val="000000"/>
          <w:lang w:eastAsia="es-ES"/>
        </w:rPr>
        <w:t>Existe Quórum para deliberar y decidir.</w:t>
      </w:r>
    </w:p>
    <w:p w:rsidR="00727D7E" w:rsidRPr="00A61CDD" w:rsidRDefault="00727D7E" w:rsidP="00727D7E">
      <w:pPr>
        <w:spacing w:after="0" w:line="240" w:lineRule="auto"/>
        <w:ind w:firstLine="708"/>
        <w:jc w:val="both"/>
        <w:rPr>
          <w:rFonts w:ascii="Arial" w:eastAsia="Calibri" w:hAnsi="Arial" w:cs="Arial"/>
          <w:lang w:val="es-AR"/>
        </w:rPr>
      </w:pPr>
    </w:p>
    <w:p w:rsidR="00727D7E" w:rsidRPr="00A61CDD" w:rsidRDefault="00727D7E" w:rsidP="00727D7E">
      <w:pPr>
        <w:spacing w:after="0" w:line="240" w:lineRule="auto"/>
        <w:ind w:firstLine="708"/>
        <w:jc w:val="both"/>
        <w:rPr>
          <w:rFonts w:ascii="Arial" w:eastAsia="Arial" w:hAnsi="Arial" w:cs="Arial"/>
          <w:b/>
          <w:lang w:val="es-AR"/>
        </w:rPr>
      </w:pPr>
      <w:r w:rsidRPr="00A61CDD">
        <w:rPr>
          <w:rFonts w:ascii="Arial" w:eastAsia="Arial" w:hAnsi="Arial" w:cs="Arial"/>
          <w:b/>
          <w:lang w:val="es-AR"/>
        </w:rPr>
        <w:t>Invitados a la sesión</w:t>
      </w:r>
    </w:p>
    <w:p w:rsidR="00727D7E" w:rsidRPr="00A61CDD" w:rsidRDefault="00727D7E" w:rsidP="00727D7E">
      <w:pPr>
        <w:spacing w:after="0" w:line="240" w:lineRule="auto"/>
        <w:ind w:firstLine="708"/>
        <w:jc w:val="both"/>
        <w:rPr>
          <w:rFonts w:ascii="Arial" w:eastAsia="Arial" w:hAnsi="Arial" w:cs="Arial"/>
          <w:b/>
          <w:lang w:val="es-AR"/>
        </w:rPr>
      </w:pPr>
    </w:p>
    <w:p w:rsidR="00727D7E" w:rsidRPr="00A61CDD" w:rsidRDefault="00727D7E" w:rsidP="00727D7E">
      <w:pPr>
        <w:widowControl w:val="0"/>
        <w:autoSpaceDE w:val="0"/>
        <w:autoSpaceDN w:val="0"/>
        <w:adjustRightInd w:val="0"/>
        <w:spacing w:after="0" w:line="240" w:lineRule="auto"/>
        <w:ind w:left="720" w:hanging="12"/>
        <w:contextualSpacing/>
        <w:jc w:val="both"/>
        <w:rPr>
          <w:rFonts w:ascii="Arial" w:eastAsia="Calibri" w:hAnsi="Arial" w:cs="Arial"/>
          <w:lang w:val="es-AR"/>
        </w:rPr>
      </w:pPr>
      <w:r w:rsidRPr="00A61CDD">
        <w:rPr>
          <w:rFonts w:ascii="Arial" w:eastAsia="Calibri" w:hAnsi="Arial" w:cs="Arial"/>
          <w:lang w:val="es-AR"/>
        </w:rPr>
        <w:t>Olga Francisca</w:t>
      </w:r>
      <w:r>
        <w:rPr>
          <w:rFonts w:ascii="Arial" w:eastAsia="Calibri" w:hAnsi="Arial" w:cs="Arial"/>
          <w:lang w:val="es-AR"/>
        </w:rPr>
        <w:tab/>
      </w:r>
      <w:r>
        <w:rPr>
          <w:rFonts w:ascii="Arial" w:eastAsia="Calibri" w:hAnsi="Arial" w:cs="Arial"/>
          <w:lang w:val="es-AR"/>
        </w:rPr>
        <w:tab/>
      </w:r>
      <w:r>
        <w:rPr>
          <w:rFonts w:ascii="Arial" w:eastAsia="Calibri" w:hAnsi="Arial" w:cs="Arial"/>
          <w:lang w:val="es-AR"/>
        </w:rPr>
        <w:tab/>
        <w:t>Docente Departamento de Educación Médica.</w:t>
      </w:r>
    </w:p>
    <w:p w:rsidR="00727D7E" w:rsidRDefault="00727D7E" w:rsidP="00727D7E">
      <w:pPr>
        <w:widowControl w:val="0"/>
        <w:autoSpaceDE w:val="0"/>
        <w:autoSpaceDN w:val="0"/>
        <w:adjustRightInd w:val="0"/>
        <w:spacing w:after="0" w:line="240" w:lineRule="auto"/>
        <w:ind w:left="720" w:hanging="12"/>
        <w:contextualSpacing/>
        <w:jc w:val="both"/>
        <w:rPr>
          <w:rFonts w:ascii="Arial" w:eastAsia="Calibri" w:hAnsi="Arial" w:cs="Arial"/>
          <w:lang w:val="es-AR"/>
        </w:rPr>
      </w:pPr>
      <w:r w:rsidRPr="00A61CDD">
        <w:rPr>
          <w:rFonts w:ascii="Arial" w:eastAsia="Calibri" w:hAnsi="Arial" w:cs="Arial"/>
          <w:lang w:val="es-AR"/>
        </w:rPr>
        <w:t>Laura</w:t>
      </w:r>
      <w:r>
        <w:rPr>
          <w:rFonts w:ascii="Arial" w:eastAsia="Calibri" w:hAnsi="Arial" w:cs="Arial"/>
          <w:lang w:val="es-AR"/>
        </w:rPr>
        <w:t xml:space="preserve"> Pérez</w:t>
      </w:r>
    </w:p>
    <w:p w:rsidR="00727D7E" w:rsidRPr="00A61CDD" w:rsidRDefault="00727D7E" w:rsidP="00727D7E">
      <w:pPr>
        <w:keepNext/>
        <w:spacing w:after="0" w:line="240" w:lineRule="auto"/>
        <w:ind w:left="709"/>
        <w:jc w:val="both"/>
        <w:rPr>
          <w:rFonts w:ascii="Arial" w:eastAsia="Arial" w:hAnsi="Arial" w:cs="Arial"/>
          <w:color w:val="000000"/>
          <w:szCs w:val="20"/>
          <w:lang w:eastAsia="es-CO"/>
        </w:rPr>
      </w:pPr>
      <w:r w:rsidRPr="00A61CDD">
        <w:rPr>
          <w:rFonts w:ascii="Arial" w:eastAsia="Calibri" w:hAnsi="Arial" w:cs="Arial"/>
          <w:color w:val="000000"/>
          <w:szCs w:val="20"/>
          <w:lang w:eastAsia="es-CO"/>
        </w:rPr>
        <w:t xml:space="preserve">Santiago </w:t>
      </w:r>
      <w:r w:rsidRPr="00A61CDD">
        <w:rPr>
          <w:rFonts w:ascii="Arial" w:eastAsia="Arial" w:hAnsi="Arial" w:cs="Arial"/>
          <w:color w:val="000000"/>
          <w:szCs w:val="20"/>
          <w:lang w:eastAsia="es-CO"/>
        </w:rPr>
        <w:t>Gallego Martínez</w:t>
      </w:r>
      <w:r w:rsidRPr="00A61CDD">
        <w:rPr>
          <w:rFonts w:ascii="Arial" w:eastAsia="Arial" w:hAnsi="Arial" w:cs="Arial"/>
          <w:color w:val="000000"/>
          <w:szCs w:val="20"/>
          <w:lang w:eastAsia="es-CO"/>
        </w:rPr>
        <w:tab/>
      </w:r>
      <w:r w:rsidRPr="00A61CDD">
        <w:rPr>
          <w:rFonts w:ascii="Arial" w:eastAsia="Arial" w:hAnsi="Arial" w:cs="Arial"/>
          <w:color w:val="000000"/>
          <w:szCs w:val="20"/>
          <w:lang w:eastAsia="es-CO"/>
        </w:rPr>
        <w:tab/>
        <w:t xml:space="preserve">Representante Estudiantil </w:t>
      </w:r>
    </w:p>
    <w:p w:rsidR="00727D7E" w:rsidRPr="00A61CDD" w:rsidRDefault="00727D7E" w:rsidP="00727D7E">
      <w:pPr>
        <w:widowControl w:val="0"/>
        <w:autoSpaceDE w:val="0"/>
        <w:autoSpaceDN w:val="0"/>
        <w:adjustRightInd w:val="0"/>
        <w:spacing w:after="0" w:line="240" w:lineRule="auto"/>
        <w:ind w:left="720" w:hanging="12"/>
        <w:contextualSpacing/>
        <w:jc w:val="both"/>
        <w:rPr>
          <w:rFonts w:ascii="Arial" w:eastAsia="Calibri" w:hAnsi="Arial" w:cs="Arial"/>
          <w:lang w:val="es-AR"/>
        </w:rPr>
      </w:pPr>
      <w:r w:rsidRPr="00A61CDD">
        <w:rPr>
          <w:rFonts w:ascii="Arial" w:eastAsia="Calibri" w:hAnsi="Arial" w:cs="Arial"/>
          <w:lang w:val="es-AR"/>
        </w:rPr>
        <w:t>Antonio Carlos Toro Obando</w:t>
      </w:r>
      <w:r w:rsidRPr="00A61CDD">
        <w:rPr>
          <w:rFonts w:ascii="Arial" w:eastAsia="Calibri" w:hAnsi="Arial" w:cs="Arial"/>
          <w:lang w:val="es-AR"/>
        </w:rPr>
        <w:tab/>
      </w:r>
      <w:r w:rsidRPr="00A61CDD">
        <w:rPr>
          <w:rFonts w:ascii="Arial" w:eastAsia="Calibri" w:hAnsi="Arial" w:cs="Arial"/>
          <w:lang w:val="es-AR"/>
        </w:rPr>
        <w:tab/>
        <w:t>Jefe de Posgrado</w:t>
      </w:r>
    </w:p>
    <w:p w:rsidR="00727D7E" w:rsidRPr="00A61CDD" w:rsidRDefault="00727D7E" w:rsidP="00727D7E">
      <w:pPr>
        <w:spacing w:after="0" w:line="240" w:lineRule="auto"/>
        <w:ind w:firstLine="709"/>
        <w:rPr>
          <w:rFonts w:ascii="Arial" w:eastAsia="Arial" w:hAnsi="Arial" w:cs="Arial"/>
          <w:lang w:val="es-AR"/>
        </w:rPr>
      </w:pPr>
      <w:r w:rsidRPr="00A61CDD">
        <w:rPr>
          <w:rFonts w:ascii="Arial" w:eastAsia="Arial" w:hAnsi="Arial" w:cs="Arial"/>
          <w:lang w:val="es-AR"/>
        </w:rPr>
        <w:t>Erika Cortés Tobar</w:t>
      </w:r>
      <w:r w:rsidRPr="00A61CDD">
        <w:rPr>
          <w:rFonts w:ascii="Arial" w:eastAsia="Arial" w:hAnsi="Arial" w:cs="Arial"/>
          <w:lang w:val="es-AR"/>
        </w:rPr>
        <w:tab/>
      </w:r>
      <w:r w:rsidRPr="00A61CDD">
        <w:rPr>
          <w:rFonts w:ascii="Arial" w:eastAsia="Arial" w:hAnsi="Arial" w:cs="Arial"/>
          <w:lang w:val="es-AR"/>
        </w:rPr>
        <w:tab/>
      </w:r>
      <w:r w:rsidRPr="00A61CDD">
        <w:rPr>
          <w:rFonts w:ascii="Arial" w:eastAsia="Arial" w:hAnsi="Arial" w:cs="Arial"/>
          <w:lang w:val="es-AR"/>
        </w:rPr>
        <w:tab/>
        <w:t>Coordinadora Centro de Simulación</w:t>
      </w:r>
    </w:p>
    <w:p w:rsidR="00727D7E" w:rsidRPr="00DE0B7A" w:rsidRDefault="00727D7E" w:rsidP="00727D7E">
      <w:pPr>
        <w:spacing w:after="0" w:line="240" w:lineRule="auto"/>
        <w:ind w:firstLine="709"/>
        <w:rPr>
          <w:rFonts w:ascii="Arial" w:eastAsia="Arial" w:hAnsi="Arial" w:cs="Arial"/>
          <w:lang w:val="es-AR"/>
        </w:rPr>
      </w:pPr>
      <w:r w:rsidRPr="00A61CDD">
        <w:rPr>
          <w:rFonts w:ascii="Arial" w:eastAsia="Arial" w:hAnsi="Arial" w:cs="Arial"/>
          <w:lang w:val="es-AR"/>
        </w:rPr>
        <w:t>Juan Carlos Marín Góme</w:t>
      </w:r>
      <w:r>
        <w:rPr>
          <w:rFonts w:ascii="Arial" w:eastAsia="Arial" w:hAnsi="Arial" w:cs="Arial"/>
          <w:lang w:val="es-AR"/>
        </w:rPr>
        <w:t>z</w:t>
      </w:r>
      <w:r>
        <w:rPr>
          <w:rFonts w:ascii="Arial" w:eastAsia="Arial" w:hAnsi="Arial" w:cs="Arial"/>
          <w:lang w:val="es-AR"/>
        </w:rPr>
        <w:tab/>
      </w:r>
      <w:r>
        <w:rPr>
          <w:rFonts w:ascii="Arial" w:eastAsia="Arial" w:hAnsi="Arial" w:cs="Arial"/>
          <w:lang w:val="es-AR"/>
        </w:rPr>
        <w:tab/>
        <w:t xml:space="preserve">Asesor Jurídico, Secretario </w:t>
      </w:r>
    </w:p>
    <w:p w:rsidR="00727D7E" w:rsidRPr="00DE0B7A" w:rsidRDefault="00727D7E" w:rsidP="00727D7E">
      <w:pPr>
        <w:spacing w:after="0" w:line="240" w:lineRule="auto"/>
        <w:ind w:firstLine="709"/>
        <w:rPr>
          <w:rFonts w:ascii="Arial" w:eastAsia="Arial" w:hAnsi="Arial" w:cs="Arial"/>
          <w:lang w:val="es-AR"/>
        </w:rPr>
      </w:pPr>
    </w:p>
    <w:p w:rsidR="00E5639D" w:rsidRDefault="00DE0B7A" w:rsidP="00DA478E">
      <w:pPr>
        <w:keepNext/>
        <w:spacing w:after="0" w:line="240" w:lineRule="auto"/>
        <w:jc w:val="both"/>
        <w:outlineLvl w:val="0"/>
        <w:rPr>
          <w:rFonts w:ascii="Arial" w:eastAsia="Times New Roman" w:hAnsi="Arial" w:cs="Arial"/>
          <w:b/>
          <w:color w:val="000000"/>
          <w:lang w:eastAsia="es-ES"/>
        </w:rPr>
      </w:pPr>
      <w:r w:rsidRPr="00DE0B7A">
        <w:rPr>
          <w:rFonts w:ascii="Arial" w:eastAsia="Times New Roman" w:hAnsi="Arial" w:cs="Arial"/>
          <w:b/>
          <w:color w:val="000000"/>
          <w:lang w:eastAsia="es-ES"/>
        </w:rPr>
        <w:tab/>
        <w:t xml:space="preserve">Tema único: </w:t>
      </w:r>
    </w:p>
    <w:p w:rsidR="00DA478E" w:rsidRDefault="00DA478E" w:rsidP="00E5639D">
      <w:pPr>
        <w:keepNext/>
        <w:spacing w:after="0" w:line="240" w:lineRule="auto"/>
        <w:ind w:firstLine="708"/>
        <w:jc w:val="both"/>
        <w:outlineLvl w:val="0"/>
        <w:rPr>
          <w:rFonts w:ascii="Arial" w:eastAsia="Times New Roman" w:hAnsi="Arial" w:cs="Arial"/>
          <w:b/>
          <w:color w:val="000000"/>
          <w:lang w:eastAsia="es-ES"/>
        </w:rPr>
      </w:pPr>
    </w:p>
    <w:p w:rsidR="00DE0B7A" w:rsidRPr="00DE0B7A" w:rsidRDefault="00E5639D" w:rsidP="00E5639D">
      <w:pPr>
        <w:keepNext/>
        <w:spacing w:after="0" w:line="240" w:lineRule="auto"/>
        <w:ind w:firstLine="708"/>
        <w:jc w:val="both"/>
        <w:outlineLvl w:val="0"/>
        <w:rPr>
          <w:rFonts w:ascii="Arial" w:eastAsia="Times New Roman" w:hAnsi="Arial" w:cs="Arial"/>
          <w:b/>
          <w:bCs/>
          <w:color w:val="000000"/>
          <w:lang w:eastAsia="es-ES"/>
        </w:rPr>
      </w:pPr>
      <w:r>
        <w:rPr>
          <w:rFonts w:ascii="Arial" w:eastAsia="Times New Roman" w:hAnsi="Arial" w:cs="Arial"/>
          <w:b/>
          <w:color w:val="000000"/>
          <w:lang w:eastAsia="es-ES"/>
        </w:rPr>
        <w:t xml:space="preserve">Propuesta </w:t>
      </w:r>
      <w:r w:rsidR="00DE0B7A" w:rsidRPr="00DE0B7A">
        <w:rPr>
          <w:rFonts w:ascii="Arial" w:eastAsia="Calibri" w:hAnsi="Arial" w:cs="Arial"/>
          <w:b/>
          <w:color w:val="222222"/>
          <w:shd w:val="clear" w:color="auto" w:fill="FFFFFF"/>
          <w:lang w:val="es-AR"/>
        </w:rPr>
        <w:t>Plan de Mejoramiento del Currículo de Medicina.</w:t>
      </w:r>
    </w:p>
    <w:p w:rsidR="00054F87" w:rsidRDefault="00054F87" w:rsidP="00DA478E">
      <w:pPr>
        <w:spacing w:after="0"/>
        <w:ind w:firstLine="708"/>
        <w:rPr>
          <w:rFonts w:ascii="Arial" w:hAnsi="Arial" w:cs="Arial"/>
          <w:b/>
          <w:sz w:val="24"/>
          <w:szCs w:val="24"/>
        </w:rPr>
      </w:pPr>
      <w:r w:rsidRPr="00E5639D">
        <w:rPr>
          <w:rFonts w:ascii="Arial" w:hAnsi="Arial" w:cs="Arial"/>
          <w:b/>
          <w:sz w:val="24"/>
          <w:szCs w:val="24"/>
        </w:rPr>
        <w:t>Resultado del proceso de autoevaluación y mejoramiento</w:t>
      </w:r>
      <w:r w:rsidR="00E5639D">
        <w:rPr>
          <w:rFonts w:ascii="Arial" w:hAnsi="Arial" w:cs="Arial"/>
          <w:b/>
          <w:sz w:val="24"/>
          <w:szCs w:val="24"/>
        </w:rPr>
        <w:t>.</w:t>
      </w:r>
    </w:p>
    <w:p w:rsidR="00E5639D" w:rsidRPr="00E5639D" w:rsidRDefault="00E5639D" w:rsidP="00DA478E">
      <w:pPr>
        <w:spacing w:after="0"/>
        <w:ind w:firstLine="708"/>
        <w:rPr>
          <w:rFonts w:ascii="Arial" w:hAnsi="Arial" w:cs="Arial"/>
          <w:b/>
          <w:sz w:val="24"/>
          <w:szCs w:val="24"/>
        </w:rPr>
      </w:pPr>
    </w:p>
    <w:p w:rsidR="00E5639D" w:rsidRDefault="009C51BF" w:rsidP="00E5639D">
      <w:pPr>
        <w:spacing w:after="0"/>
        <w:ind w:left="709"/>
        <w:jc w:val="both"/>
        <w:rPr>
          <w:rFonts w:ascii="Arial" w:hAnsi="Arial" w:cs="Arial"/>
          <w:sz w:val="24"/>
          <w:szCs w:val="24"/>
        </w:rPr>
      </w:pPr>
      <w:r>
        <w:rPr>
          <w:rFonts w:ascii="Arial" w:hAnsi="Arial" w:cs="Arial"/>
          <w:sz w:val="24"/>
          <w:szCs w:val="24"/>
        </w:rPr>
        <w:t>Decano</w:t>
      </w:r>
      <w:r w:rsidR="00E5639D">
        <w:rPr>
          <w:rFonts w:ascii="Arial" w:hAnsi="Arial" w:cs="Arial"/>
          <w:sz w:val="24"/>
          <w:szCs w:val="24"/>
        </w:rPr>
        <w:t xml:space="preserve"> Dr. Carlos Palacio</w:t>
      </w:r>
      <w:r>
        <w:rPr>
          <w:rFonts w:ascii="Arial" w:hAnsi="Arial" w:cs="Arial"/>
          <w:sz w:val="24"/>
          <w:szCs w:val="24"/>
        </w:rPr>
        <w:t>.</w:t>
      </w:r>
      <w:r w:rsidR="000553FE">
        <w:rPr>
          <w:rFonts w:ascii="Arial" w:hAnsi="Arial" w:cs="Arial"/>
          <w:sz w:val="24"/>
          <w:szCs w:val="24"/>
        </w:rPr>
        <w:t xml:space="preserve">  </w:t>
      </w:r>
    </w:p>
    <w:p w:rsidR="00E5639D" w:rsidRDefault="000553FE" w:rsidP="00E5639D">
      <w:pPr>
        <w:spacing w:after="0"/>
        <w:ind w:left="709"/>
        <w:jc w:val="both"/>
        <w:rPr>
          <w:rFonts w:ascii="Arial" w:hAnsi="Arial" w:cs="Arial"/>
          <w:sz w:val="24"/>
          <w:szCs w:val="24"/>
        </w:rPr>
      </w:pPr>
      <w:r>
        <w:rPr>
          <w:rFonts w:ascii="Arial" w:hAnsi="Arial" w:cs="Arial"/>
          <w:sz w:val="24"/>
          <w:szCs w:val="24"/>
        </w:rPr>
        <w:t>T</w:t>
      </w:r>
      <w:r w:rsidR="003E3894" w:rsidRPr="00E4368E">
        <w:rPr>
          <w:rFonts w:ascii="Arial" w:hAnsi="Arial" w:cs="Arial"/>
          <w:sz w:val="24"/>
          <w:szCs w:val="24"/>
        </w:rPr>
        <w:t xml:space="preserve">enemos </w:t>
      </w:r>
      <w:r w:rsidRPr="00E4368E">
        <w:rPr>
          <w:rFonts w:ascii="Arial" w:hAnsi="Arial" w:cs="Arial"/>
          <w:sz w:val="24"/>
          <w:szCs w:val="24"/>
        </w:rPr>
        <w:t>Quórum</w:t>
      </w:r>
      <w:r w:rsidR="003E3894" w:rsidRPr="00E4368E">
        <w:rPr>
          <w:rFonts w:ascii="Arial" w:hAnsi="Arial" w:cs="Arial"/>
          <w:sz w:val="24"/>
          <w:szCs w:val="24"/>
        </w:rPr>
        <w:t xml:space="preserve">. </w:t>
      </w:r>
      <w:r w:rsidR="005A1845" w:rsidRPr="00E4368E">
        <w:rPr>
          <w:rFonts w:ascii="Arial" w:hAnsi="Arial" w:cs="Arial"/>
          <w:sz w:val="24"/>
          <w:szCs w:val="24"/>
        </w:rPr>
        <w:t>Puede que p</w:t>
      </w:r>
      <w:r w:rsidR="00C64289" w:rsidRPr="00E4368E">
        <w:rPr>
          <w:rFonts w:ascii="Arial" w:hAnsi="Arial" w:cs="Arial"/>
          <w:sz w:val="24"/>
          <w:szCs w:val="24"/>
        </w:rPr>
        <w:t>or ser este un con</w:t>
      </w:r>
      <w:r w:rsidR="00684C91">
        <w:rPr>
          <w:rFonts w:ascii="Arial" w:hAnsi="Arial" w:cs="Arial"/>
          <w:sz w:val="24"/>
          <w:szCs w:val="24"/>
        </w:rPr>
        <w:t>s</w:t>
      </w:r>
      <w:r w:rsidR="00C64289" w:rsidRPr="00E4368E">
        <w:rPr>
          <w:rFonts w:ascii="Arial" w:hAnsi="Arial" w:cs="Arial"/>
          <w:sz w:val="24"/>
          <w:szCs w:val="24"/>
        </w:rPr>
        <w:t>ejo de facultad</w:t>
      </w:r>
      <w:r w:rsidR="00C64289">
        <w:rPr>
          <w:rFonts w:ascii="Arial" w:hAnsi="Arial" w:cs="Arial"/>
          <w:sz w:val="24"/>
          <w:szCs w:val="24"/>
        </w:rPr>
        <w:t xml:space="preserve"> </w:t>
      </w:r>
      <w:r w:rsidR="004C2016">
        <w:rPr>
          <w:rFonts w:ascii="Arial" w:hAnsi="Arial" w:cs="Arial"/>
          <w:sz w:val="24"/>
          <w:szCs w:val="24"/>
        </w:rPr>
        <w:t>extraordinari</w:t>
      </w:r>
      <w:r w:rsidR="00E5639D">
        <w:rPr>
          <w:rFonts w:ascii="Arial" w:hAnsi="Arial" w:cs="Arial"/>
          <w:sz w:val="24"/>
          <w:szCs w:val="24"/>
        </w:rPr>
        <w:t>o</w:t>
      </w:r>
      <w:r w:rsidR="004C2016">
        <w:rPr>
          <w:rFonts w:ascii="Arial" w:hAnsi="Arial" w:cs="Arial"/>
          <w:sz w:val="24"/>
          <w:szCs w:val="24"/>
        </w:rPr>
        <w:t xml:space="preserve">, </w:t>
      </w:r>
      <w:r w:rsidR="00184144">
        <w:rPr>
          <w:rFonts w:ascii="Arial" w:hAnsi="Arial" w:cs="Arial"/>
          <w:sz w:val="24"/>
          <w:szCs w:val="24"/>
        </w:rPr>
        <w:t>no haya</w:t>
      </w:r>
      <w:r w:rsidR="004C2016">
        <w:rPr>
          <w:rFonts w:ascii="Arial" w:hAnsi="Arial" w:cs="Arial"/>
          <w:sz w:val="24"/>
          <w:szCs w:val="24"/>
        </w:rPr>
        <w:t xml:space="preserve"> buena asistencia de las personas.</w:t>
      </w:r>
      <w:r w:rsidR="00C64289">
        <w:rPr>
          <w:rFonts w:ascii="Arial" w:hAnsi="Arial" w:cs="Arial"/>
          <w:sz w:val="24"/>
          <w:szCs w:val="24"/>
        </w:rPr>
        <w:t xml:space="preserve"> </w:t>
      </w:r>
      <w:r w:rsidR="004C2016">
        <w:rPr>
          <w:rFonts w:ascii="Arial" w:hAnsi="Arial" w:cs="Arial"/>
          <w:sz w:val="24"/>
          <w:szCs w:val="24"/>
        </w:rPr>
        <w:t>Quiero</w:t>
      </w:r>
      <w:r w:rsidR="00C64289">
        <w:rPr>
          <w:rFonts w:ascii="Arial" w:hAnsi="Arial" w:cs="Arial"/>
          <w:sz w:val="24"/>
          <w:szCs w:val="24"/>
        </w:rPr>
        <w:t xml:space="preserve"> darle la bienvenida al doctor Gaviria</w:t>
      </w:r>
      <w:r w:rsidR="004C2016">
        <w:rPr>
          <w:rFonts w:ascii="Arial" w:hAnsi="Arial" w:cs="Arial"/>
          <w:sz w:val="24"/>
          <w:szCs w:val="24"/>
        </w:rPr>
        <w:t>, él es quien reemplaza al doctor Botero como representante de los egresados</w:t>
      </w:r>
      <w:r w:rsidR="00184144">
        <w:rPr>
          <w:rFonts w:ascii="Arial" w:hAnsi="Arial" w:cs="Arial"/>
          <w:sz w:val="24"/>
          <w:szCs w:val="24"/>
        </w:rPr>
        <w:t>.</w:t>
      </w:r>
      <w:r w:rsidR="00E4368E">
        <w:rPr>
          <w:rFonts w:ascii="Arial" w:hAnsi="Arial" w:cs="Arial"/>
          <w:sz w:val="24"/>
          <w:szCs w:val="24"/>
        </w:rPr>
        <w:t xml:space="preserve"> </w:t>
      </w:r>
    </w:p>
    <w:p w:rsidR="00FA4990" w:rsidRDefault="00FA4990" w:rsidP="00E5639D">
      <w:pPr>
        <w:ind w:left="709"/>
        <w:jc w:val="both"/>
        <w:rPr>
          <w:rFonts w:ascii="Arial" w:hAnsi="Arial" w:cs="Arial"/>
          <w:sz w:val="24"/>
          <w:szCs w:val="24"/>
        </w:rPr>
      </w:pPr>
    </w:p>
    <w:p w:rsidR="00AB6850" w:rsidRDefault="00184144" w:rsidP="00E5639D">
      <w:pPr>
        <w:ind w:left="709"/>
        <w:jc w:val="both"/>
        <w:rPr>
          <w:rFonts w:ascii="Arial" w:hAnsi="Arial" w:cs="Arial"/>
          <w:sz w:val="24"/>
          <w:szCs w:val="24"/>
        </w:rPr>
      </w:pPr>
      <w:r>
        <w:rPr>
          <w:rFonts w:ascii="Arial" w:hAnsi="Arial" w:cs="Arial"/>
          <w:sz w:val="24"/>
          <w:szCs w:val="24"/>
        </w:rPr>
        <w:t>Nosotros nos reunimos</w:t>
      </w:r>
      <w:r w:rsidR="00F86980">
        <w:rPr>
          <w:rFonts w:ascii="Arial" w:hAnsi="Arial" w:cs="Arial"/>
          <w:sz w:val="24"/>
          <w:szCs w:val="24"/>
        </w:rPr>
        <w:t xml:space="preserve"> como usted</w:t>
      </w:r>
      <w:r w:rsidR="009C51BF">
        <w:rPr>
          <w:rFonts w:ascii="Arial" w:hAnsi="Arial" w:cs="Arial"/>
          <w:sz w:val="24"/>
          <w:szCs w:val="24"/>
        </w:rPr>
        <w:t xml:space="preserve">es </w:t>
      </w:r>
      <w:r>
        <w:rPr>
          <w:rFonts w:ascii="Arial" w:hAnsi="Arial" w:cs="Arial"/>
          <w:sz w:val="24"/>
          <w:szCs w:val="24"/>
        </w:rPr>
        <w:t>bien saben cada 15 días,</w:t>
      </w:r>
      <w:r w:rsidR="00684C91">
        <w:rPr>
          <w:rFonts w:ascii="Arial" w:hAnsi="Arial" w:cs="Arial"/>
          <w:sz w:val="24"/>
          <w:szCs w:val="24"/>
        </w:rPr>
        <w:t xml:space="preserve"> este es un cons</w:t>
      </w:r>
      <w:r>
        <w:rPr>
          <w:rFonts w:ascii="Arial" w:hAnsi="Arial" w:cs="Arial"/>
          <w:sz w:val="24"/>
          <w:szCs w:val="24"/>
        </w:rPr>
        <w:t>ejo los miércoles a las 7 de la mañana en este espacio, este es un co</w:t>
      </w:r>
      <w:r w:rsidR="003E0414">
        <w:rPr>
          <w:rFonts w:ascii="Arial" w:hAnsi="Arial" w:cs="Arial"/>
          <w:sz w:val="24"/>
          <w:szCs w:val="24"/>
        </w:rPr>
        <w:t>n</w:t>
      </w:r>
      <w:r w:rsidR="00684C91">
        <w:rPr>
          <w:rFonts w:ascii="Arial" w:hAnsi="Arial" w:cs="Arial"/>
          <w:sz w:val="24"/>
          <w:szCs w:val="24"/>
        </w:rPr>
        <w:t>s</w:t>
      </w:r>
      <w:r w:rsidR="003E0414">
        <w:rPr>
          <w:rFonts w:ascii="Arial" w:hAnsi="Arial" w:cs="Arial"/>
          <w:sz w:val="24"/>
          <w:szCs w:val="24"/>
        </w:rPr>
        <w:t>ejo de facultad extraordinario</w:t>
      </w:r>
      <w:r>
        <w:rPr>
          <w:rFonts w:ascii="Arial" w:hAnsi="Arial" w:cs="Arial"/>
          <w:sz w:val="24"/>
          <w:szCs w:val="24"/>
        </w:rPr>
        <w:t xml:space="preserve"> </w:t>
      </w:r>
      <w:r w:rsidR="00C64289">
        <w:rPr>
          <w:rFonts w:ascii="Arial" w:hAnsi="Arial" w:cs="Arial"/>
          <w:sz w:val="24"/>
          <w:szCs w:val="24"/>
        </w:rPr>
        <w:t xml:space="preserve">que decidimos hacerlo extraordinario justo porque </w:t>
      </w:r>
      <w:r w:rsidR="003E0414">
        <w:rPr>
          <w:rFonts w:ascii="Arial" w:hAnsi="Arial" w:cs="Arial"/>
          <w:sz w:val="24"/>
          <w:szCs w:val="24"/>
        </w:rPr>
        <w:t xml:space="preserve">en </w:t>
      </w:r>
      <w:r>
        <w:rPr>
          <w:rFonts w:ascii="Arial" w:hAnsi="Arial" w:cs="Arial"/>
          <w:sz w:val="24"/>
          <w:szCs w:val="24"/>
        </w:rPr>
        <w:t>el con</w:t>
      </w:r>
      <w:r w:rsidR="00684C91">
        <w:rPr>
          <w:rFonts w:ascii="Arial" w:hAnsi="Arial" w:cs="Arial"/>
          <w:sz w:val="24"/>
          <w:szCs w:val="24"/>
        </w:rPr>
        <w:t>s</w:t>
      </w:r>
      <w:r w:rsidR="003E0414">
        <w:rPr>
          <w:rFonts w:ascii="Arial" w:hAnsi="Arial" w:cs="Arial"/>
          <w:sz w:val="24"/>
          <w:szCs w:val="24"/>
        </w:rPr>
        <w:t>ejo de</w:t>
      </w:r>
      <w:r w:rsidR="003E3894">
        <w:rPr>
          <w:rFonts w:ascii="Arial" w:hAnsi="Arial" w:cs="Arial"/>
          <w:sz w:val="24"/>
          <w:szCs w:val="24"/>
        </w:rPr>
        <w:t xml:space="preserve"> la</w:t>
      </w:r>
      <w:r>
        <w:rPr>
          <w:rFonts w:ascii="Arial" w:hAnsi="Arial" w:cs="Arial"/>
          <w:sz w:val="24"/>
          <w:szCs w:val="24"/>
        </w:rPr>
        <w:t xml:space="preserve"> facultad </w:t>
      </w:r>
      <w:r w:rsidR="003E3894">
        <w:rPr>
          <w:rFonts w:ascii="Arial" w:hAnsi="Arial" w:cs="Arial"/>
          <w:sz w:val="24"/>
          <w:szCs w:val="24"/>
        </w:rPr>
        <w:t>ordinaria</w:t>
      </w:r>
      <w:r w:rsidR="003E0414">
        <w:rPr>
          <w:rFonts w:ascii="Arial" w:hAnsi="Arial" w:cs="Arial"/>
          <w:sz w:val="24"/>
          <w:szCs w:val="24"/>
        </w:rPr>
        <w:t xml:space="preserve"> de la semana pasada</w:t>
      </w:r>
      <w:r w:rsidR="003E3894">
        <w:rPr>
          <w:rFonts w:ascii="Arial" w:hAnsi="Arial" w:cs="Arial"/>
          <w:sz w:val="24"/>
          <w:szCs w:val="24"/>
        </w:rPr>
        <w:t>,</w:t>
      </w:r>
      <w:r w:rsidR="003E0414">
        <w:rPr>
          <w:rFonts w:ascii="Arial" w:hAnsi="Arial" w:cs="Arial"/>
          <w:sz w:val="24"/>
          <w:szCs w:val="24"/>
        </w:rPr>
        <w:t xml:space="preserve"> </w:t>
      </w:r>
      <w:r w:rsidR="00C64289">
        <w:rPr>
          <w:rFonts w:ascii="Arial" w:hAnsi="Arial" w:cs="Arial"/>
          <w:sz w:val="24"/>
          <w:szCs w:val="24"/>
        </w:rPr>
        <w:t xml:space="preserve">la vicedecana </w:t>
      </w:r>
      <w:r w:rsidR="003E0414">
        <w:rPr>
          <w:rFonts w:ascii="Arial" w:hAnsi="Arial" w:cs="Arial"/>
          <w:sz w:val="24"/>
          <w:szCs w:val="24"/>
        </w:rPr>
        <w:t xml:space="preserve">nos informó que a raíz de </w:t>
      </w:r>
      <w:r w:rsidR="003E3894">
        <w:rPr>
          <w:rFonts w:ascii="Arial" w:hAnsi="Arial" w:cs="Arial"/>
          <w:sz w:val="24"/>
          <w:szCs w:val="24"/>
        </w:rPr>
        <w:t>un trabajo que se viene realizando</w:t>
      </w:r>
      <w:r w:rsidR="00C64289">
        <w:rPr>
          <w:rFonts w:ascii="Arial" w:hAnsi="Arial" w:cs="Arial"/>
          <w:sz w:val="24"/>
          <w:szCs w:val="24"/>
        </w:rPr>
        <w:t xml:space="preserve"> </w:t>
      </w:r>
      <w:r w:rsidR="003E3894">
        <w:rPr>
          <w:rFonts w:ascii="Arial" w:hAnsi="Arial" w:cs="Arial"/>
          <w:sz w:val="24"/>
          <w:szCs w:val="24"/>
        </w:rPr>
        <w:lastRenderedPageBreak/>
        <w:t>desde hace unos años en el comité de currículo y el resultado de un proceso de eval</w:t>
      </w:r>
      <w:r w:rsidR="00F86980">
        <w:rPr>
          <w:rFonts w:ascii="Arial" w:hAnsi="Arial" w:cs="Arial"/>
          <w:sz w:val="24"/>
          <w:szCs w:val="24"/>
        </w:rPr>
        <w:t>uación muy serio, muy consistente</w:t>
      </w:r>
      <w:r w:rsidR="003E3894">
        <w:rPr>
          <w:rFonts w:ascii="Arial" w:hAnsi="Arial" w:cs="Arial"/>
          <w:sz w:val="24"/>
          <w:szCs w:val="24"/>
        </w:rPr>
        <w:t xml:space="preserve"> y muy organizado en el cual se hizo </w:t>
      </w:r>
      <w:r w:rsidR="00C64289">
        <w:rPr>
          <w:rFonts w:ascii="Arial" w:hAnsi="Arial" w:cs="Arial"/>
          <w:sz w:val="24"/>
          <w:szCs w:val="24"/>
        </w:rPr>
        <w:t>una</w:t>
      </w:r>
      <w:r w:rsidR="00EF2780">
        <w:rPr>
          <w:rFonts w:ascii="Arial" w:hAnsi="Arial" w:cs="Arial"/>
          <w:sz w:val="24"/>
          <w:szCs w:val="24"/>
        </w:rPr>
        <w:t xml:space="preserve"> investigación</w:t>
      </w:r>
      <w:r w:rsidR="00F86980">
        <w:rPr>
          <w:rFonts w:ascii="Arial" w:hAnsi="Arial" w:cs="Arial"/>
          <w:sz w:val="24"/>
          <w:szCs w:val="24"/>
        </w:rPr>
        <w:t xml:space="preserve"> y luego se generaron </w:t>
      </w:r>
      <w:r w:rsidR="003B5D0F">
        <w:rPr>
          <w:rFonts w:ascii="Arial" w:hAnsi="Arial" w:cs="Arial"/>
          <w:sz w:val="24"/>
          <w:szCs w:val="24"/>
        </w:rPr>
        <w:t xml:space="preserve">unas jornadas de reflexión con los estudiantes  y el </w:t>
      </w:r>
      <w:r w:rsidR="00C64289">
        <w:rPr>
          <w:rFonts w:ascii="Arial" w:hAnsi="Arial" w:cs="Arial"/>
          <w:sz w:val="24"/>
          <w:szCs w:val="24"/>
        </w:rPr>
        <w:t xml:space="preserve">análisis </w:t>
      </w:r>
      <w:r w:rsidR="003B5D0F">
        <w:rPr>
          <w:rFonts w:ascii="Arial" w:hAnsi="Arial" w:cs="Arial"/>
          <w:sz w:val="24"/>
          <w:szCs w:val="24"/>
        </w:rPr>
        <w:t xml:space="preserve">también </w:t>
      </w:r>
      <w:r w:rsidR="00C64289">
        <w:rPr>
          <w:rFonts w:ascii="Arial" w:hAnsi="Arial" w:cs="Arial"/>
          <w:sz w:val="24"/>
          <w:szCs w:val="24"/>
        </w:rPr>
        <w:t xml:space="preserve">de muchas reuniones </w:t>
      </w:r>
      <w:r>
        <w:rPr>
          <w:rFonts w:ascii="Arial" w:hAnsi="Arial" w:cs="Arial"/>
          <w:sz w:val="24"/>
          <w:szCs w:val="24"/>
        </w:rPr>
        <w:t xml:space="preserve">y conversaciones que hemos tenido </w:t>
      </w:r>
      <w:r w:rsidR="003B5D0F">
        <w:rPr>
          <w:rFonts w:ascii="Arial" w:hAnsi="Arial" w:cs="Arial"/>
          <w:sz w:val="24"/>
          <w:szCs w:val="24"/>
        </w:rPr>
        <w:t>con los estudiantes</w:t>
      </w:r>
      <w:r w:rsidR="00E8015E">
        <w:rPr>
          <w:rFonts w:ascii="Arial" w:hAnsi="Arial" w:cs="Arial"/>
          <w:sz w:val="24"/>
          <w:szCs w:val="24"/>
        </w:rPr>
        <w:t xml:space="preserve"> en </w:t>
      </w:r>
      <w:r w:rsidR="001501F2">
        <w:rPr>
          <w:rFonts w:ascii="Arial" w:hAnsi="Arial" w:cs="Arial"/>
          <w:sz w:val="24"/>
          <w:szCs w:val="24"/>
        </w:rPr>
        <w:t>determinado</w:t>
      </w:r>
      <w:r w:rsidR="001440D1">
        <w:rPr>
          <w:rFonts w:ascii="Arial" w:hAnsi="Arial" w:cs="Arial"/>
          <w:sz w:val="24"/>
          <w:szCs w:val="24"/>
        </w:rPr>
        <w:t>s</w:t>
      </w:r>
      <w:r w:rsidR="00E8015E">
        <w:rPr>
          <w:rFonts w:ascii="Arial" w:hAnsi="Arial" w:cs="Arial"/>
          <w:sz w:val="24"/>
          <w:szCs w:val="24"/>
        </w:rPr>
        <w:t xml:space="preserve"> momento</w:t>
      </w:r>
      <w:r w:rsidR="001440D1">
        <w:rPr>
          <w:rFonts w:ascii="Arial" w:hAnsi="Arial" w:cs="Arial"/>
          <w:sz w:val="24"/>
          <w:szCs w:val="24"/>
        </w:rPr>
        <w:t>s</w:t>
      </w:r>
      <w:r w:rsidR="00E8015E">
        <w:rPr>
          <w:rFonts w:ascii="Arial" w:hAnsi="Arial" w:cs="Arial"/>
          <w:sz w:val="24"/>
          <w:szCs w:val="24"/>
        </w:rPr>
        <w:t xml:space="preserve">, </w:t>
      </w:r>
      <w:r w:rsidR="003B5D0F">
        <w:rPr>
          <w:rFonts w:ascii="Arial" w:hAnsi="Arial" w:cs="Arial"/>
          <w:sz w:val="24"/>
          <w:szCs w:val="24"/>
        </w:rPr>
        <w:t xml:space="preserve"> el comité de </w:t>
      </w:r>
      <w:r w:rsidR="00E8015E">
        <w:rPr>
          <w:rFonts w:ascii="Arial" w:hAnsi="Arial" w:cs="Arial"/>
          <w:sz w:val="24"/>
          <w:szCs w:val="24"/>
        </w:rPr>
        <w:t>currículo</w:t>
      </w:r>
      <w:r w:rsidR="003B5D0F">
        <w:rPr>
          <w:rFonts w:ascii="Arial" w:hAnsi="Arial" w:cs="Arial"/>
          <w:sz w:val="24"/>
          <w:szCs w:val="24"/>
        </w:rPr>
        <w:t xml:space="preserve"> </w:t>
      </w:r>
      <w:r w:rsidR="00E8015E">
        <w:rPr>
          <w:rFonts w:ascii="Arial" w:hAnsi="Arial" w:cs="Arial"/>
          <w:sz w:val="24"/>
          <w:szCs w:val="24"/>
        </w:rPr>
        <w:t>emprendió</w:t>
      </w:r>
      <w:r w:rsidR="001501F2">
        <w:rPr>
          <w:rFonts w:ascii="Arial" w:hAnsi="Arial" w:cs="Arial"/>
          <w:sz w:val="24"/>
          <w:szCs w:val="24"/>
        </w:rPr>
        <w:t xml:space="preserve"> </w:t>
      </w:r>
      <w:r w:rsidR="001440D1">
        <w:rPr>
          <w:rFonts w:ascii="Arial" w:hAnsi="Arial" w:cs="Arial"/>
          <w:sz w:val="24"/>
          <w:szCs w:val="24"/>
        </w:rPr>
        <w:t xml:space="preserve">una tarea </w:t>
      </w:r>
      <w:r w:rsidR="001501F2">
        <w:rPr>
          <w:rFonts w:ascii="Arial" w:hAnsi="Arial" w:cs="Arial"/>
          <w:sz w:val="24"/>
          <w:szCs w:val="24"/>
        </w:rPr>
        <w:t>también desde hace unos años de mejoramiento a ese plan de estudios</w:t>
      </w:r>
      <w:r w:rsidR="001440D1">
        <w:rPr>
          <w:rFonts w:ascii="Arial" w:hAnsi="Arial" w:cs="Arial"/>
          <w:sz w:val="24"/>
          <w:szCs w:val="24"/>
        </w:rPr>
        <w:t xml:space="preserve"> que tenemos en el programa</w:t>
      </w:r>
      <w:r w:rsidR="008A4549">
        <w:rPr>
          <w:rFonts w:ascii="Arial" w:hAnsi="Arial" w:cs="Arial"/>
          <w:sz w:val="24"/>
          <w:szCs w:val="24"/>
        </w:rPr>
        <w:t>.</w:t>
      </w:r>
    </w:p>
    <w:p w:rsidR="00054F87" w:rsidRDefault="008A4549" w:rsidP="00E5639D">
      <w:pPr>
        <w:ind w:left="709"/>
        <w:jc w:val="both"/>
        <w:rPr>
          <w:rFonts w:ascii="Arial" w:hAnsi="Arial" w:cs="Arial"/>
          <w:sz w:val="24"/>
          <w:szCs w:val="24"/>
        </w:rPr>
      </w:pPr>
      <w:r>
        <w:rPr>
          <w:rFonts w:ascii="Arial" w:hAnsi="Arial" w:cs="Arial"/>
          <w:sz w:val="24"/>
          <w:szCs w:val="24"/>
        </w:rPr>
        <w:t xml:space="preserve">Este semestre después de la organización que tuvieron en el comité se </w:t>
      </w:r>
      <w:r w:rsidR="003D424C">
        <w:rPr>
          <w:rFonts w:ascii="Arial" w:hAnsi="Arial" w:cs="Arial"/>
          <w:sz w:val="24"/>
          <w:szCs w:val="24"/>
        </w:rPr>
        <w:t>distribuyó</w:t>
      </w:r>
      <w:r w:rsidR="004D5707">
        <w:rPr>
          <w:rFonts w:ascii="Arial" w:hAnsi="Arial" w:cs="Arial"/>
          <w:sz w:val="24"/>
          <w:szCs w:val="24"/>
        </w:rPr>
        <w:t xml:space="preserve"> </w:t>
      </w:r>
      <w:r>
        <w:rPr>
          <w:rFonts w:ascii="Arial" w:hAnsi="Arial" w:cs="Arial"/>
          <w:sz w:val="24"/>
          <w:szCs w:val="24"/>
        </w:rPr>
        <w:t xml:space="preserve"> por temas</w:t>
      </w:r>
      <w:r w:rsidR="008578A4">
        <w:rPr>
          <w:rFonts w:ascii="Arial" w:hAnsi="Arial" w:cs="Arial"/>
          <w:sz w:val="24"/>
          <w:szCs w:val="24"/>
        </w:rPr>
        <w:t xml:space="preserve"> </w:t>
      </w:r>
      <w:r w:rsidR="004D5707">
        <w:rPr>
          <w:rFonts w:ascii="Arial" w:hAnsi="Arial" w:cs="Arial"/>
          <w:sz w:val="24"/>
          <w:szCs w:val="24"/>
        </w:rPr>
        <w:t>en</w:t>
      </w:r>
      <w:r>
        <w:rPr>
          <w:rFonts w:ascii="Arial" w:hAnsi="Arial" w:cs="Arial"/>
          <w:sz w:val="24"/>
          <w:szCs w:val="24"/>
        </w:rPr>
        <w:t xml:space="preserve"> el comité de currículo</w:t>
      </w:r>
      <w:r w:rsidR="008578A4">
        <w:rPr>
          <w:rFonts w:ascii="Arial" w:hAnsi="Arial" w:cs="Arial"/>
          <w:sz w:val="24"/>
          <w:szCs w:val="24"/>
        </w:rPr>
        <w:t xml:space="preserve"> todo</w:t>
      </w:r>
      <w:r w:rsidR="00170806">
        <w:rPr>
          <w:rFonts w:ascii="Arial" w:hAnsi="Arial" w:cs="Arial"/>
          <w:sz w:val="24"/>
          <w:szCs w:val="24"/>
        </w:rPr>
        <w:t xml:space="preserve"> el </w:t>
      </w:r>
      <w:r w:rsidR="009C51BF">
        <w:rPr>
          <w:rFonts w:ascii="Arial" w:hAnsi="Arial" w:cs="Arial"/>
          <w:sz w:val="24"/>
          <w:szCs w:val="24"/>
        </w:rPr>
        <w:t>in</w:t>
      </w:r>
      <w:r w:rsidR="00F840E5">
        <w:rPr>
          <w:rFonts w:ascii="Arial" w:hAnsi="Arial" w:cs="Arial"/>
          <w:sz w:val="24"/>
          <w:szCs w:val="24"/>
        </w:rPr>
        <w:t>sumo</w:t>
      </w:r>
      <w:r w:rsidR="00170806">
        <w:rPr>
          <w:rFonts w:ascii="Arial" w:hAnsi="Arial" w:cs="Arial"/>
          <w:sz w:val="24"/>
          <w:szCs w:val="24"/>
        </w:rPr>
        <w:t xml:space="preserve"> de las jornadas</w:t>
      </w:r>
      <w:r>
        <w:rPr>
          <w:rFonts w:ascii="Arial" w:hAnsi="Arial" w:cs="Arial"/>
          <w:sz w:val="24"/>
          <w:szCs w:val="24"/>
        </w:rPr>
        <w:t xml:space="preserve"> </w:t>
      </w:r>
      <w:r w:rsidR="00170806">
        <w:rPr>
          <w:rFonts w:ascii="Arial" w:hAnsi="Arial" w:cs="Arial"/>
          <w:sz w:val="24"/>
          <w:szCs w:val="24"/>
        </w:rPr>
        <w:t xml:space="preserve"> </w:t>
      </w:r>
      <w:r w:rsidR="003A0387">
        <w:rPr>
          <w:rFonts w:ascii="Arial" w:hAnsi="Arial" w:cs="Arial"/>
          <w:sz w:val="24"/>
          <w:szCs w:val="24"/>
        </w:rPr>
        <w:t xml:space="preserve"> </w:t>
      </w:r>
      <w:r>
        <w:rPr>
          <w:rFonts w:ascii="Arial" w:hAnsi="Arial" w:cs="Arial"/>
          <w:sz w:val="24"/>
          <w:szCs w:val="24"/>
        </w:rPr>
        <w:t>de reflexión</w:t>
      </w:r>
      <w:r w:rsidR="004D5707">
        <w:rPr>
          <w:rFonts w:ascii="Arial" w:hAnsi="Arial" w:cs="Arial"/>
          <w:sz w:val="24"/>
          <w:szCs w:val="24"/>
        </w:rPr>
        <w:t>,</w:t>
      </w:r>
      <w:r>
        <w:rPr>
          <w:rFonts w:ascii="Arial" w:hAnsi="Arial" w:cs="Arial"/>
          <w:sz w:val="24"/>
          <w:szCs w:val="24"/>
        </w:rPr>
        <w:t xml:space="preserve"> se estudiaron a profundidad cada una de esas líneas de trabajo</w:t>
      </w:r>
      <w:r w:rsidR="003A0387">
        <w:rPr>
          <w:rFonts w:ascii="Arial" w:hAnsi="Arial" w:cs="Arial"/>
          <w:sz w:val="24"/>
          <w:szCs w:val="24"/>
        </w:rPr>
        <w:t xml:space="preserve"> </w:t>
      </w:r>
      <w:r w:rsidR="009D7AEE">
        <w:rPr>
          <w:rFonts w:ascii="Arial" w:hAnsi="Arial" w:cs="Arial"/>
          <w:sz w:val="24"/>
          <w:szCs w:val="24"/>
        </w:rPr>
        <w:t xml:space="preserve">y </w:t>
      </w:r>
      <w:r w:rsidR="003A0387">
        <w:rPr>
          <w:rFonts w:ascii="Arial" w:hAnsi="Arial" w:cs="Arial"/>
          <w:sz w:val="24"/>
          <w:szCs w:val="24"/>
        </w:rPr>
        <w:t>se generaro</w:t>
      </w:r>
      <w:r w:rsidR="004D5707">
        <w:rPr>
          <w:rFonts w:ascii="Arial" w:hAnsi="Arial" w:cs="Arial"/>
          <w:sz w:val="24"/>
          <w:szCs w:val="24"/>
        </w:rPr>
        <w:t>n unos procesos de mejoramiento. H</w:t>
      </w:r>
      <w:r w:rsidR="003A0387">
        <w:rPr>
          <w:rFonts w:ascii="Arial" w:hAnsi="Arial" w:cs="Arial"/>
          <w:sz w:val="24"/>
          <w:szCs w:val="24"/>
        </w:rPr>
        <w:t xml:space="preserve">oy entonces el comité de currículo </w:t>
      </w:r>
      <w:r w:rsidR="004D5707">
        <w:rPr>
          <w:rFonts w:ascii="Arial" w:hAnsi="Arial" w:cs="Arial"/>
          <w:sz w:val="24"/>
          <w:szCs w:val="24"/>
        </w:rPr>
        <w:t xml:space="preserve"> nos </w:t>
      </w:r>
      <w:r w:rsidR="003A0387">
        <w:rPr>
          <w:rFonts w:ascii="Arial" w:hAnsi="Arial" w:cs="Arial"/>
          <w:sz w:val="24"/>
          <w:szCs w:val="24"/>
        </w:rPr>
        <w:t>va a mostrar esos planes de mejoramiento, las transformacio</w:t>
      </w:r>
      <w:r w:rsidR="002C0A5E">
        <w:rPr>
          <w:rFonts w:ascii="Arial" w:hAnsi="Arial" w:cs="Arial"/>
          <w:sz w:val="24"/>
          <w:szCs w:val="24"/>
        </w:rPr>
        <w:t xml:space="preserve">nes que se van a llevar a cabo </w:t>
      </w:r>
      <w:r w:rsidR="003A0387">
        <w:rPr>
          <w:rFonts w:ascii="Arial" w:hAnsi="Arial" w:cs="Arial"/>
          <w:sz w:val="24"/>
          <w:szCs w:val="24"/>
        </w:rPr>
        <w:t xml:space="preserve"> </w:t>
      </w:r>
      <w:r w:rsidR="00170806">
        <w:rPr>
          <w:rFonts w:ascii="Arial" w:hAnsi="Arial" w:cs="Arial"/>
          <w:sz w:val="24"/>
          <w:szCs w:val="24"/>
        </w:rPr>
        <w:t>en</w:t>
      </w:r>
      <w:r w:rsidR="002C0A5E">
        <w:rPr>
          <w:rFonts w:ascii="Arial" w:hAnsi="Arial" w:cs="Arial"/>
          <w:sz w:val="24"/>
          <w:szCs w:val="24"/>
        </w:rPr>
        <w:t xml:space="preserve"> </w:t>
      </w:r>
      <w:r w:rsidR="003A0387">
        <w:rPr>
          <w:rFonts w:ascii="Arial" w:hAnsi="Arial" w:cs="Arial"/>
          <w:sz w:val="24"/>
          <w:szCs w:val="24"/>
        </w:rPr>
        <w:t xml:space="preserve"> el </w:t>
      </w:r>
      <w:r w:rsidR="00170806">
        <w:rPr>
          <w:rFonts w:ascii="Arial" w:hAnsi="Arial" w:cs="Arial"/>
          <w:sz w:val="24"/>
          <w:szCs w:val="24"/>
        </w:rPr>
        <w:t>plan de estudios</w:t>
      </w:r>
      <w:r w:rsidR="009D7AEE">
        <w:rPr>
          <w:rFonts w:ascii="Arial" w:hAnsi="Arial" w:cs="Arial"/>
          <w:sz w:val="24"/>
          <w:szCs w:val="24"/>
        </w:rPr>
        <w:t xml:space="preserve"> del</w:t>
      </w:r>
      <w:r w:rsidR="00170806">
        <w:rPr>
          <w:rFonts w:ascii="Arial" w:hAnsi="Arial" w:cs="Arial"/>
          <w:sz w:val="24"/>
          <w:szCs w:val="24"/>
        </w:rPr>
        <w:t xml:space="preserve"> </w:t>
      </w:r>
      <w:r w:rsidR="003A0387">
        <w:rPr>
          <w:rFonts w:ascii="Arial" w:hAnsi="Arial" w:cs="Arial"/>
          <w:sz w:val="24"/>
          <w:szCs w:val="24"/>
        </w:rPr>
        <w:t>semestre entrante</w:t>
      </w:r>
      <w:r w:rsidR="00170806">
        <w:rPr>
          <w:rFonts w:ascii="Arial" w:hAnsi="Arial" w:cs="Arial"/>
          <w:sz w:val="24"/>
          <w:szCs w:val="24"/>
        </w:rPr>
        <w:t>, conocemos algunas de ellas</w:t>
      </w:r>
      <w:r w:rsidR="009D7AEE">
        <w:rPr>
          <w:rFonts w:ascii="Arial" w:hAnsi="Arial" w:cs="Arial"/>
          <w:sz w:val="24"/>
          <w:szCs w:val="24"/>
        </w:rPr>
        <w:t>, pero</w:t>
      </w:r>
      <w:r w:rsidR="003A0387">
        <w:rPr>
          <w:rFonts w:ascii="Arial" w:hAnsi="Arial" w:cs="Arial"/>
          <w:sz w:val="24"/>
          <w:szCs w:val="24"/>
        </w:rPr>
        <w:t xml:space="preserve">  la idea es que hoy se las presenten al con</w:t>
      </w:r>
      <w:r w:rsidR="00684C91">
        <w:rPr>
          <w:rFonts w:ascii="Arial" w:hAnsi="Arial" w:cs="Arial"/>
          <w:sz w:val="24"/>
          <w:szCs w:val="24"/>
        </w:rPr>
        <w:t>s</w:t>
      </w:r>
      <w:r w:rsidR="003A0387">
        <w:rPr>
          <w:rFonts w:ascii="Arial" w:hAnsi="Arial" w:cs="Arial"/>
          <w:sz w:val="24"/>
          <w:szCs w:val="24"/>
        </w:rPr>
        <w:t>ejo de facultad</w:t>
      </w:r>
      <w:r w:rsidR="00170806">
        <w:rPr>
          <w:rFonts w:ascii="Arial" w:hAnsi="Arial" w:cs="Arial"/>
          <w:sz w:val="24"/>
          <w:szCs w:val="24"/>
        </w:rPr>
        <w:t xml:space="preserve"> en su totalidad de manera global dándonos una visión </w:t>
      </w:r>
      <w:r w:rsidR="009D7AEE">
        <w:rPr>
          <w:rFonts w:ascii="Arial" w:hAnsi="Arial" w:cs="Arial"/>
          <w:sz w:val="24"/>
          <w:szCs w:val="24"/>
        </w:rPr>
        <w:t>amplia de todo el contexto</w:t>
      </w:r>
      <w:r w:rsidR="00170806">
        <w:rPr>
          <w:rFonts w:ascii="Arial" w:hAnsi="Arial" w:cs="Arial"/>
          <w:sz w:val="24"/>
          <w:szCs w:val="24"/>
        </w:rPr>
        <w:t xml:space="preserve">  </w:t>
      </w:r>
      <w:r w:rsidR="004D5707">
        <w:rPr>
          <w:rFonts w:ascii="Arial" w:hAnsi="Arial" w:cs="Arial"/>
          <w:sz w:val="24"/>
          <w:szCs w:val="24"/>
        </w:rPr>
        <w:t xml:space="preserve">del </w:t>
      </w:r>
      <w:r w:rsidR="002C0A5E">
        <w:rPr>
          <w:rFonts w:ascii="Arial" w:hAnsi="Arial" w:cs="Arial"/>
          <w:sz w:val="24"/>
          <w:szCs w:val="24"/>
        </w:rPr>
        <w:t xml:space="preserve">porque </w:t>
      </w:r>
      <w:r w:rsidR="00F2317F">
        <w:rPr>
          <w:rFonts w:ascii="Arial" w:hAnsi="Arial" w:cs="Arial"/>
          <w:sz w:val="24"/>
          <w:szCs w:val="24"/>
        </w:rPr>
        <w:t>estas estrategias</w:t>
      </w:r>
      <w:r w:rsidR="005A5D2B">
        <w:rPr>
          <w:rFonts w:ascii="Arial" w:hAnsi="Arial" w:cs="Arial"/>
          <w:sz w:val="24"/>
          <w:szCs w:val="24"/>
        </w:rPr>
        <w:t xml:space="preserve"> </w:t>
      </w:r>
      <w:r w:rsidR="00170806">
        <w:rPr>
          <w:rFonts w:ascii="Arial" w:hAnsi="Arial" w:cs="Arial"/>
          <w:sz w:val="24"/>
          <w:szCs w:val="24"/>
        </w:rPr>
        <w:t xml:space="preserve"> que se van a trabajar y estas modificaciones </w:t>
      </w:r>
      <w:r w:rsidR="009D7AEE">
        <w:rPr>
          <w:rFonts w:ascii="Arial" w:hAnsi="Arial" w:cs="Arial"/>
          <w:sz w:val="24"/>
          <w:szCs w:val="24"/>
        </w:rPr>
        <w:t>que se van a implementar</w:t>
      </w:r>
      <w:r w:rsidR="009C51BF">
        <w:rPr>
          <w:rFonts w:ascii="Arial" w:hAnsi="Arial" w:cs="Arial"/>
          <w:sz w:val="24"/>
          <w:szCs w:val="24"/>
        </w:rPr>
        <w:t xml:space="preserve"> al plan de estudio,</w:t>
      </w:r>
      <w:r w:rsidR="002D50F3">
        <w:rPr>
          <w:rFonts w:ascii="Arial" w:hAnsi="Arial" w:cs="Arial"/>
          <w:sz w:val="24"/>
          <w:szCs w:val="24"/>
        </w:rPr>
        <w:t xml:space="preserve"> todo con la</w:t>
      </w:r>
      <w:r w:rsidR="004D5707">
        <w:rPr>
          <w:rFonts w:ascii="Arial" w:hAnsi="Arial" w:cs="Arial"/>
          <w:sz w:val="24"/>
          <w:szCs w:val="24"/>
        </w:rPr>
        <w:t xml:space="preserve"> sola intención</w:t>
      </w:r>
      <w:r w:rsidR="002D50F3">
        <w:rPr>
          <w:rFonts w:ascii="Arial" w:hAnsi="Arial" w:cs="Arial"/>
          <w:sz w:val="24"/>
          <w:szCs w:val="24"/>
        </w:rPr>
        <w:t xml:space="preserve"> de </w:t>
      </w:r>
      <w:r w:rsidR="004D5707">
        <w:rPr>
          <w:rFonts w:ascii="Arial" w:hAnsi="Arial" w:cs="Arial"/>
          <w:sz w:val="24"/>
          <w:szCs w:val="24"/>
        </w:rPr>
        <w:t>que</w:t>
      </w:r>
      <w:r w:rsidR="005A5D2B">
        <w:rPr>
          <w:rFonts w:ascii="Arial" w:hAnsi="Arial" w:cs="Arial"/>
          <w:sz w:val="24"/>
          <w:szCs w:val="24"/>
        </w:rPr>
        <w:t xml:space="preserve"> los estudiantes</w:t>
      </w:r>
      <w:r w:rsidR="004D5707">
        <w:rPr>
          <w:rFonts w:ascii="Arial" w:hAnsi="Arial" w:cs="Arial"/>
          <w:sz w:val="24"/>
          <w:szCs w:val="24"/>
        </w:rPr>
        <w:t xml:space="preserve"> sigan siendo muy bien formados </w:t>
      </w:r>
      <w:r w:rsidR="005A5D2B">
        <w:rPr>
          <w:rFonts w:ascii="Arial" w:hAnsi="Arial" w:cs="Arial"/>
          <w:sz w:val="24"/>
          <w:szCs w:val="24"/>
        </w:rPr>
        <w:t xml:space="preserve">en su proceso de llegar a ser médicos con buena </w:t>
      </w:r>
      <w:r w:rsidR="004D5707">
        <w:rPr>
          <w:rFonts w:ascii="Arial" w:hAnsi="Arial" w:cs="Arial"/>
          <w:sz w:val="24"/>
          <w:szCs w:val="24"/>
        </w:rPr>
        <w:t xml:space="preserve"> capacidad luego de trabajo</w:t>
      </w:r>
      <w:r w:rsidR="005A5D2B">
        <w:rPr>
          <w:rFonts w:ascii="Arial" w:hAnsi="Arial" w:cs="Arial"/>
          <w:sz w:val="24"/>
          <w:szCs w:val="24"/>
        </w:rPr>
        <w:t xml:space="preserve">, </w:t>
      </w:r>
      <w:r w:rsidR="00F2317F">
        <w:rPr>
          <w:rFonts w:ascii="Arial" w:hAnsi="Arial" w:cs="Arial"/>
          <w:sz w:val="24"/>
          <w:szCs w:val="24"/>
        </w:rPr>
        <w:t xml:space="preserve">buena </w:t>
      </w:r>
      <w:r w:rsidR="005A5D2B">
        <w:rPr>
          <w:rFonts w:ascii="Arial" w:hAnsi="Arial" w:cs="Arial"/>
          <w:sz w:val="24"/>
          <w:szCs w:val="24"/>
        </w:rPr>
        <w:t>capacidad educativa</w:t>
      </w:r>
      <w:r w:rsidR="00F2317F">
        <w:rPr>
          <w:rFonts w:ascii="Arial" w:hAnsi="Arial" w:cs="Arial"/>
          <w:sz w:val="24"/>
          <w:szCs w:val="24"/>
        </w:rPr>
        <w:t>, buena</w:t>
      </w:r>
      <w:r w:rsidR="005A5D2B">
        <w:rPr>
          <w:rFonts w:ascii="Arial" w:hAnsi="Arial" w:cs="Arial"/>
          <w:sz w:val="24"/>
          <w:szCs w:val="24"/>
        </w:rPr>
        <w:t xml:space="preserve"> capacidad</w:t>
      </w:r>
      <w:r w:rsidR="004D5707">
        <w:rPr>
          <w:rFonts w:ascii="Arial" w:hAnsi="Arial" w:cs="Arial"/>
          <w:sz w:val="24"/>
          <w:szCs w:val="24"/>
        </w:rPr>
        <w:t xml:space="preserve"> de análisis</w:t>
      </w:r>
      <w:r w:rsidR="00666EF4">
        <w:rPr>
          <w:rFonts w:ascii="Arial" w:hAnsi="Arial" w:cs="Arial"/>
          <w:sz w:val="24"/>
          <w:szCs w:val="24"/>
        </w:rPr>
        <w:t>, de crítica</w:t>
      </w:r>
      <w:r w:rsidR="002C0A5E">
        <w:rPr>
          <w:rFonts w:ascii="Arial" w:hAnsi="Arial" w:cs="Arial"/>
          <w:sz w:val="24"/>
          <w:szCs w:val="24"/>
        </w:rPr>
        <w:t xml:space="preserve">, de juicio, </w:t>
      </w:r>
      <w:r w:rsidR="005A5D2B">
        <w:rPr>
          <w:rFonts w:ascii="Arial" w:hAnsi="Arial" w:cs="Arial"/>
          <w:sz w:val="24"/>
          <w:szCs w:val="24"/>
        </w:rPr>
        <w:t xml:space="preserve"> de </w:t>
      </w:r>
      <w:r w:rsidR="008B6A70">
        <w:rPr>
          <w:rFonts w:ascii="Arial" w:hAnsi="Arial" w:cs="Arial"/>
          <w:sz w:val="24"/>
          <w:szCs w:val="24"/>
        </w:rPr>
        <w:t>reflexión y de ser excelentes personas</w:t>
      </w:r>
      <w:r w:rsidR="00263BC7">
        <w:rPr>
          <w:rFonts w:ascii="Arial" w:hAnsi="Arial" w:cs="Arial"/>
          <w:sz w:val="24"/>
          <w:szCs w:val="24"/>
        </w:rPr>
        <w:t>.</w:t>
      </w:r>
    </w:p>
    <w:p w:rsidR="00BB09D8" w:rsidRDefault="005F0111" w:rsidP="00E5639D">
      <w:pPr>
        <w:ind w:left="709"/>
        <w:jc w:val="both"/>
        <w:rPr>
          <w:rFonts w:ascii="Arial" w:hAnsi="Arial" w:cs="Arial"/>
          <w:sz w:val="24"/>
          <w:szCs w:val="24"/>
        </w:rPr>
      </w:pPr>
      <w:r>
        <w:rPr>
          <w:rFonts w:ascii="Arial" w:hAnsi="Arial" w:cs="Arial"/>
          <w:sz w:val="24"/>
          <w:szCs w:val="24"/>
        </w:rPr>
        <w:t>Se encuentra la</w:t>
      </w:r>
      <w:r w:rsidR="00F2317F">
        <w:rPr>
          <w:rFonts w:ascii="Arial" w:hAnsi="Arial" w:cs="Arial"/>
          <w:sz w:val="24"/>
          <w:szCs w:val="24"/>
        </w:rPr>
        <w:t xml:space="preserve"> Dra. Diana, está la Dra. Olga Francisca</w:t>
      </w:r>
      <w:r w:rsidR="00C56743">
        <w:rPr>
          <w:rFonts w:ascii="Arial" w:hAnsi="Arial" w:cs="Arial"/>
          <w:sz w:val="24"/>
          <w:szCs w:val="24"/>
        </w:rPr>
        <w:t>,</w:t>
      </w:r>
      <w:r w:rsidR="00F2317F">
        <w:rPr>
          <w:rFonts w:ascii="Arial" w:hAnsi="Arial" w:cs="Arial"/>
          <w:sz w:val="24"/>
          <w:szCs w:val="24"/>
        </w:rPr>
        <w:t xml:space="preserve"> </w:t>
      </w:r>
      <w:r w:rsidR="00C56743">
        <w:rPr>
          <w:rFonts w:ascii="Arial" w:hAnsi="Arial" w:cs="Arial"/>
          <w:sz w:val="24"/>
          <w:szCs w:val="24"/>
        </w:rPr>
        <w:t>a</w:t>
      </w:r>
      <w:r w:rsidR="00263BC7">
        <w:rPr>
          <w:rFonts w:ascii="Arial" w:hAnsi="Arial" w:cs="Arial"/>
          <w:sz w:val="24"/>
          <w:szCs w:val="24"/>
        </w:rPr>
        <w:t xml:space="preserve">quí hay varios integrantes del comité de </w:t>
      </w:r>
      <w:r w:rsidR="00F2317F">
        <w:rPr>
          <w:rFonts w:ascii="Arial" w:hAnsi="Arial" w:cs="Arial"/>
          <w:sz w:val="24"/>
          <w:szCs w:val="24"/>
        </w:rPr>
        <w:t>currículo</w:t>
      </w:r>
      <w:r w:rsidR="001254CD">
        <w:rPr>
          <w:rFonts w:ascii="Arial" w:hAnsi="Arial" w:cs="Arial"/>
          <w:sz w:val="24"/>
          <w:szCs w:val="24"/>
        </w:rPr>
        <w:t xml:space="preserve">, Antonio </w:t>
      </w:r>
      <w:r w:rsidR="00684C91">
        <w:rPr>
          <w:rFonts w:ascii="Arial" w:hAnsi="Arial" w:cs="Arial"/>
          <w:sz w:val="24"/>
          <w:szCs w:val="24"/>
        </w:rPr>
        <w:t>Toro</w:t>
      </w:r>
      <w:r w:rsidR="00263BC7">
        <w:rPr>
          <w:rFonts w:ascii="Arial" w:hAnsi="Arial" w:cs="Arial"/>
          <w:sz w:val="24"/>
          <w:szCs w:val="24"/>
        </w:rPr>
        <w:t>, Dr. Herney</w:t>
      </w:r>
      <w:r w:rsidR="00F2317F">
        <w:rPr>
          <w:rFonts w:ascii="Arial" w:hAnsi="Arial" w:cs="Arial"/>
          <w:sz w:val="24"/>
          <w:szCs w:val="24"/>
        </w:rPr>
        <w:t xml:space="preserve"> </w:t>
      </w:r>
      <w:r w:rsidR="00684C91">
        <w:rPr>
          <w:rFonts w:ascii="Arial" w:hAnsi="Arial" w:cs="Arial"/>
          <w:sz w:val="24"/>
          <w:szCs w:val="24"/>
        </w:rPr>
        <w:t>Rúa</w:t>
      </w:r>
      <w:r w:rsidR="00F2317F">
        <w:rPr>
          <w:rFonts w:ascii="Arial" w:hAnsi="Arial" w:cs="Arial"/>
          <w:sz w:val="24"/>
          <w:szCs w:val="24"/>
        </w:rPr>
        <w:t xml:space="preserve">, Erika </w:t>
      </w:r>
      <w:r w:rsidR="00684C91">
        <w:rPr>
          <w:rFonts w:ascii="Arial" w:hAnsi="Arial" w:cs="Arial"/>
          <w:sz w:val="24"/>
          <w:szCs w:val="24"/>
        </w:rPr>
        <w:t>Cortes y el Dr</w:t>
      </w:r>
      <w:r w:rsidR="00BB09D8">
        <w:rPr>
          <w:rFonts w:ascii="Arial" w:hAnsi="Arial" w:cs="Arial"/>
          <w:sz w:val="24"/>
          <w:szCs w:val="24"/>
        </w:rPr>
        <w:t xml:space="preserve"> Luis </w:t>
      </w:r>
      <w:r w:rsidR="00684C91">
        <w:rPr>
          <w:rFonts w:ascii="Arial" w:hAnsi="Arial" w:cs="Arial"/>
          <w:sz w:val="24"/>
          <w:szCs w:val="24"/>
        </w:rPr>
        <w:t>Fernando Ruiz quien no nos acompaña en el momento</w:t>
      </w:r>
    </w:p>
    <w:p w:rsidR="00FC7650" w:rsidRDefault="00E5639D" w:rsidP="00E5639D">
      <w:pPr>
        <w:ind w:left="705"/>
        <w:jc w:val="both"/>
        <w:rPr>
          <w:rFonts w:ascii="Arial" w:hAnsi="Arial" w:cs="Arial"/>
          <w:sz w:val="24"/>
          <w:szCs w:val="24"/>
        </w:rPr>
      </w:pPr>
      <w:r>
        <w:rPr>
          <w:rFonts w:ascii="Arial" w:hAnsi="Arial" w:cs="Arial"/>
          <w:sz w:val="24"/>
          <w:szCs w:val="24"/>
        </w:rPr>
        <w:t>El contexto de la información a entregar en general es el que enseña la presentación, el Dr. Herney desarrollará la exposición.</w:t>
      </w:r>
    </w:p>
    <w:p w:rsidR="00FC7650" w:rsidRPr="00FC7650" w:rsidRDefault="002640A9" w:rsidP="00E5639D">
      <w:pPr>
        <w:spacing w:after="0"/>
        <w:ind w:firstLine="705"/>
        <w:jc w:val="both"/>
        <w:rPr>
          <w:rFonts w:ascii="Arial" w:hAnsi="Arial" w:cs="Arial"/>
          <w:sz w:val="24"/>
          <w:szCs w:val="24"/>
        </w:rPr>
      </w:pPr>
      <w:r>
        <w:rPr>
          <w:rFonts w:ascii="Arial" w:hAnsi="Arial" w:cs="Arial"/>
          <w:sz w:val="24"/>
          <w:szCs w:val="24"/>
        </w:rPr>
        <w:t xml:space="preserve">- </w:t>
      </w:r>
      <w:r w:rsidR="00FC7650" w:rsidRPr="00FC7650">
        <w:rPr>
          <w:rFonts w:ascii="Arial" w:hAnsi="Arial" w:cs="Arial"/>
          <w:sz w:val="24"/>
          <w:szCs w:val="24"/>
        </w:rPr>
        <w:t>Informe de Pares de acreditación internacional 2009.</w:t>
      </w:r>
    </w:p>
    <w:p w:rsidR="00FC7650" w:rsidRPr="00FC7650" w:rsidRDefault="002640A9" w:rsidP="00E5639D">
      <w:pPr>
        <w:spacing w:after="0"/>
        <w:ind w:left="705"/>
        <w:jc w:val="both"/>
        <w:rPr>
          <w:rFonts w:ascii="Arial" w:hAnsi="Arial" w:cs="Arial"/>
          <w:sz w:val="24"/>
          <w:szCs w:val="24"/>
        </w:rPr>
      </w:pPr>
      <w:r>
        <w:rPr>
          <w:rFonts w:ascii="Arial" w:hAnsi="Arial" w:cs="Arial"/>
          <w:sz w:val="24"/>
          <w:szCs w:val="24"/>
        </w:rPr>
        <w:t xml:space="preserve">- </w:t>
      </w:r>
      <w:r w:rsidR="00FC7650" w:rsidRPr="00FC7650">
        <w:rPr>
          <w:rFonts w:ascii="Arial" w:hAnsi="Arial" w:cs="Arial"/>
          <w:sz w:val="24"/>
          <w:szCs w:val="24"/>
        </w:rPr>
        <w:t xml:space="preserve">Resultados de la evaluación del currículo de la facultad </w:t>
      </w:r>
      <w:r w:rsidR="00E5639D">
        <w:rPr>
          <w:rFonts w:ascii="Arial" w:hAnsi="Arial" w:cs="Arial"/>
          <w:sz w:val="24"/>
          <w:szCs w:val="24"/>
        </w:rPr>
        <w:t>años</w:t>
      </w:r>
      <w:r w:rsidR="00FC7650" w:rsidRPr="00FC7650">
        <w:rPr>
          <w:rFonts w:ascii="Arial" w:hAnsi="Arial" w:cs="Arial"/>
          <w:sz w:val="24"/>
          <w:szCs w:val="24"/>
        </w:rPr>
        <w:t xml:space="preserve"> 2009-2014.</w:t>
      </w:r>
    </w:p>
    <w:p w:rsidR="00FC7650" w:rsidRPr="00FC7650" w:rsidRDefault="002640A9" w:rsidP="00E5639D">
      <w:pPr>
        <w:spacing w:after="0"/>
        <w:ind w:firstLine="705"/>
        <w:jc w:val="both"/>
        <w:rPr>
          <w:rFonts w:ascii="Arial" w:hAnsi="Arial" w:cs="Arial"/>
          <w:sz w:val="24"/>
          <w:szCs w:val="24"/>
        </w:rPr>
      </w:pPr>
      <w:r>
        <w:rPr>
          <w:rFonts w:ascii="Arial" w:hAnsi="Arial" w:cs="Arial"/>
          <w:sz w:val="24"/>
          <w:szCs w:val="24"/>
        </w:rPr>
        <w:t xml:space="preserve">- </w:t>
      </w:r>
      <w:r w:rsidR="00FC7650" w:rsidRPr="00FC7650">
        <w:rPr>
          <w:rFonts w:ascii="Arial" w:hAnsi="Arial" w:cs="Arial"/>
          <w:sz w:val="24"/>
          <w:szCs w:val="24"/>
        </w:rPr>
        <w:t>Reestructuración del internado 2012-2013.</w:t>
      </w:r>
    </w:p>
    <w:p w:rsidR="00FC7650" w:rsidRPr="00FC7650" w:rsidRDefault="002640A9" w:rsidP="00E5639D">
      <w:pPr>
        <w:spacing w:after="0"/>
        <w:ind w:firstLine="705"/>
        <w:jc w:val="both"/>
        <w:rPr>
          <w:rFonts w:ascii="Arial" w:hAnsi="Arial" w:cs="Arial"/>
          <w:sz w:val="24"/>
          <w:szCs w:val="24"/>
        </w:rPr>
      </w:pPr>
      <w:r>
        <w:rPr>
          <w:rFonts w:ascii="Arial" w:hAnsi="Arial" w:cs="Arial"/>
          <w:sz w:val="24"/>
          <w:szCs w:val="24"/>
        </w:rPr>
        <w:t xml:space="preserve">- </w:t>
      </w:r>
      <w:r w:rsidR="00FC7650" w:rsidRPr="00FC7650">
        <w:rPr>
          <w:rFonts w:ascii="Arial" w:hAnsi="Arial" w:cs="Arial"/>
          <w:sz w:val="24"/>
          <w:szCs w:val="24"/>
        </w:rPr>
        <w:t>Jornadas de reflexión 2015.</w:t>
      </w:r>
    </w:p>
    <w:p w:rsidR="00FC7650" w:rsidRDefault="002640A9" w:rsidP="00E5639D">
      <w:pPr>
        <w:spacing w:after="0"/>
        <w:ind w:firstLine="705"/>
        <w:jc w:val="both"/>
        <w:rPr>
          <w:rFonts w:ascii="Arial" w:hAnsi="Arial" w:cs="Arial"/>
          <w:sz w:val="24"/>
          <w:szCs w:val="24"/>
        </w:rPr>
      </w:pPr>
      <w:r>
        <w:rPr>
          <w:rFonts w:ascii="Arial" w:hAnsi="Arial" w:cs="Arial"/>
          <w:sz w:val="24"/>
          <w:szCs w:val="24"/>
        </w:rPr>
        <w:t xml:space="preserve">- </w:t>
      </w:r>
      <w:r w:rsidR="00FC7650" w:rsidRPr="00FC7650">
        <w:rPr>
          <w:rFonts w:ascii="Arial" w:hAnsi="Arial" w:cs="Arial"/>
          <w:sz w:val="24"/>
          <w:szCs w:val="24"/>
        </w:rPr>
        <w:t>Plataforma de programación académica.</w:t>
      </w:r>
    </w:p>
    <w:p w:rsidR="00E5639D" w:rsidRDefault="00E5639D" w:rsidP="00E5639D">
      <w:pPr>
        <w:spacing w:after="0"/>
        <w:ind w:firstLine="705"/>
        <w:jc w:val="both"/>
        <w:rPr>
          <w:rFonts w:ascii="Arial" w:hAnsi="Arial" w:cs="Arial"/>
          <w:sz w:val="24"/>
          <w:szCs w:val="24"/>
        </w:rPr>
      </w:pPr>
    </w:p>
    <w:p w:rsidR="00E5639D" w:rsidRDefault="00A15D68" w:rsidP="00E5639D">
      <w:pPr>
        <w:spacing w:after="0"/>
        <w:ind w:left="709"/>
        <w:jc w:val="both"/>
        <w:rPr>
          <w:rFonts w:ascii="Arial" w:hAnsi="Arial" w:cs="Arial"/>
          <w:sz w:val="24"/>
          <w:szCs w:val="24"/>
        </w:rPr>
      </w:pPr>
      <w:r>
        <w:rPr>
          <w:rFonts w:ascii="Arial" w:hAnsi="Arial" w:cs="Arial"/>
          <w:sz w:val="24"/>
          <w:szCs w:val="24"/>
        </w:rPr>
        <w:t xml:space="preserve">Dr. </w:t>
      </w:r>
      <w:r w:rsidR="00677FC9">
        <w:rPr>
          <w:rFonts w:ascii="Arial" w:hAnsi="Arial" w:cs="Arial"/>
          <w:sz w:val="24"/>
          <w:szCs w:val="24"/>
        </w:rPr>
        <w:t>Herney,</w:t>
      </w:r>
      <w:r w:rsidR="005F3DAF">
        <w:rPr>
          <w:rFonts w:ascii="Arial" w:hAnsi="Arial" w:cs="Arial"/>
          <w:sz w:val="24"/>
          <w:szCs w:val="24"/>
        </w:rPr>
        <w:t xml:space="preserve"> jefe de pregrado</w:t>
      </w:r>
      <w:r>
        <w:rPr>
          <w:rFonts w:ascii="Arial" w:hAnsi="Arial" w:cs="Arial"/>
          <w:sz w:val="24"/>
          <w:szCs w:val="24"/>
        </w:rPr>
        <w:t xml:space="preserve">.  </w:t>
      </w:r>
    </w:p>
    <w:p w:rsidR="004C7114" w:rsidRDefault="001254CD" w:rsidP="00E5639D">
      <w:pPr>
        <w:spacing w:after="0"/>
        <w:ind w:left="709"/>
        <w:jc w:val="both"/>
        <w:rPr>
          <w:rFonts w:ascii="Arial" w:hAnsi="Arial" w:cs="Arial"/>
          <w:sz w:val="24"/>
          <w:szCs w:val="24"/>
        </w:rPr>
      </w:pPr>
      <w:r>
        <w:rPr>
          <w:rFonts w:ascii="Arial" w:hAnsi="Arial" w:cs="Arial"/>
          <w:sz w:val="24"/>
          <w:szCs w:val="24"/>
        </w:rPr>
        <w:t xml:space="preserve">Buenos días, hoy lo que queremos es </w:t>
      </w:r>
      <w:r w:rsidR="00A15D68">
        <w:rPr>
          <w:rFonts w:ascii="Arial" w:hAnsi="Arial" w:cs="Arial"/>
          <w:sz w:val="24"/>
          <w:szCs w:val="24"/>
        </w:rPr>
        <w:t xml:space="preserve">mostrarles cual es la propuesta </w:t>
      </w:r>
      <w:r w:rsidR="005F3DAF">
        <w:rPr>
          <w:rFonts w:ascii="Arial" w:hAnsi="Arial" w:cs="Arial"/>
          <w:sz w:val="24"/>
          <w:szCs w:val="24"/>
        </w:rPr>
        <w:t xml:space="preserve">que tenemos </w:t>
      </w:r>
      <w:r w:rsidR="00A15D68">
        <w:rPr>
          <w:rFonts w:ascii="Arial" w:hAnsi="Arial" w:cs="Arial"/>
          <w:sz w:val="24"/>
          <w:szCs w:val="24"/>
        </w:rPr>
        <w:t>de cambios p</w:t>
      </w:r>
      <w:r w:rsidR="005F3DAF">
        <w:rPr>
          <w:rFonts w:ascii="Arial" w:hAnsi="Arial" w:cs="Arial"/>
          <w:sz w:val="24"/>
          <w:szCs w:val="24"/>
        </w:rPr>
        <w:t xml:space="preserve">ara el año 2016, son cambios  que son </w:t>
      </w:r>
      <w:r w:rsidR="00A15D68">
        <w:rPr>
          <w:rFonts w:ascii="Arial" w:hAnsi="Arial" w:cs="Arial"/>
          <w:sz w:val="24"/>
          <w:szCs w:val="24"/>
        </w:rPr>
        <w:t xml:space="preserve"> produc</w:t>
      </w:r>
      <w:r w:rsidR="00205EB5">
        <w:rPr>
          <w:rFonts w:ascii="Arial" w:hAnsi="Arial" w:cs="Arial"/>
          <w:sz w:val="24"/>
          <w:szCs w:val="24"/>
        </w:rPr>
        <w:t>to de</w:t>
      </w:r>
      <w:r w:rsidR="00A15D68">
        <w:rPr>
          <w:rFonts w:ascii="Arial" w:hAnsi="Arial" w:cs="Arial"/>
          <w:sz w:val="24"/>
          <w:szCs w:val="24"/>
        </w:rPr>
        <w:t xml:space="preserve"> un trabajo continuo </w:t>
      </w:r>
      <w:r w:rsidR="005F3DAF">
        <w:rPr>
          <w:rFonts w:ascii="Arial" w:hAnsi="Arial" w:cs="Arial"/>
          <w:sz w:val="24"/>
          <w:szCs w:val="24"/>
        </w:rPr>
        <w:t>de reuniones</w:t>
      </w:r>
      <w:r w:rsidR="00C4266A">
        <w:rPr>
          <w:rFonts w:ascii="Arial" w:hAnsi="Arial" w:cs="Arial"/>
          <w:sz w:val="24"/>
          <w:szCs w:val="24"/>
        </w:rPr>
        <w:t xml:space="preserve"> con</w:t>
      </w:r>
      <w:r w:rsidR="00205EB5">
        <w:rPr>
          <w:rFonts w:ascii="Arial" w:hAnsi="Arial" w:cs="Arial"/>
          <w:sz w:val="24"/>
          <w:szCs w:val="24"/>
        </w:rPr>
        <w:t xml:space="preserve"> diferentes grupos, de profesores, de coordinadores, de jefes de departamento</w:t>
      </w:r>
      <w:r w:rsidR="00A15D68">
        <w:rPr>
          <w:rFonts w:ascii="Arial" w:hAnsi="Arial" w:cs="Arial"/>
          <w:sz w:val="24"/>
          <w:szCs w:val="24"/>
        </w:rPr>
        <w:t xml:space="preserve"> </w:t>
      </w:r>
      <w:r w:rsidR="00205EB5">
        <w:rPr>
          <w:rFonts w:ascii="Arial" w:hAnsi="Arial" w:cs="Arial"/>
          <w:sz w:val="24"/>
          <w:szCs w:val="24"/>
        </w:rPr>
        <w:t>de algunas secciones</w:t>
      </w:r>
      <w:r w:rsidR="00A15D68">
        <w:rPr>
          <w:rFonts w:ascii="Arial" w:hAnsi="Arial" w:cs="Arial"/>
          <w:sz w:val="24"/>
          <w:szCs w:val="24"/>
        </w:rPr>
        <w:t xml:space="preserve"> en </w:t>
      </w:r>
      <w:r w:rsidR="00A15D68">
        <w:rPr>
          <w:rFonts w:ascii="Arial" w:hAnsi="Arial" w:cs="Arial"/>
          <w:sz w:val="24"/>
          <w:szCs w:val="24"/>
        </w:rPr>
        <w:lastRenderedPageBreak/>
        <w:t>compañía de las pedagogas</w:t>
      </w:r>
      <w:r w:rsidR="00205EB5">
        <w:rPr>
          <w:rFonts w:ascii="Arial" w:hAnsi="Arial" w:cs="Arial"/>
          <w:sz w:val="24"/>
          <w:szCs w:val="24"/>
        </w:rPr>
        <w:t xml:space="preserve"> y de otros estamentos, además </w:t>
      </w:r>
      <w:r w:rsidR="004C7114">
        <w:rPr>
          <w:rFonts w:ascii="Arial" w:hAnsi="Arial" w:cs="Arial"/>
          <w:sz w:val="24"/>
          <w:szCs w:val="24"/>
        </w:rPr>
        <w:t xml:space="preserve">tuvimos </w:t>
      </w:r>
      <w:r w:rsidR="00205EB5">
        <w:rPr>
          <w:rFonts w:ascii="Arial" w:hAnsi="Arial" w:cs="Arial"/>
          <w:sz w:val="24"/>
          <w:szCs w:val="24"/>
        </w:rPr>
        <w:t xml:space="preserve"> también la presencia de uno de los estudiantes de octavo semestre que se llama </w:t>
      </w:r>
      <w:r w:rsidR="004C7114">
        <w:rPr>
          <w:rFonts w:ascii="Arial" w:hAnsi="Arial" w:cs="Arial"/>
          <w:sz w:val="24"/>
          <w:szCs w:val="24"/>
        </w:rPr>
        <w:t>Andrés</w:t>
      </w:r>
      <w:r w:rsidR="00205EB5">
        <w:rPr>
          <w:rFonts w:ascii="Arial" w:hAnsi="Arial" w:cs="Arial"/>
          <w:sz w:val="24"/>
          <w:szCs w:val="24"/>
        </w:rPr>
        <w:t xml:space="preserve"> </w:t>
      </w:r>
      <w:r w:rsidR="004C7114">
        <w:rPr>
          <w:rFonts w:ascii="Arial" w:hAnsi="Arial" w:cs="Arial"/>
          <w:sz w:val="24"/>
          <w:szCs w:val="24"/>
        </w:rPr>
        <w:t>García</w:t>
      </w:r>
      <w:r w:rsidR="00205EB5">
        <w:rPr>
          <w:rFonts w:ascii="Arial" w:hAnsi="Arial" w:cs="Arial"/>
          <w:sz w:val="24"/>
          <w:szCs w:val="24"/>
        </w:rPr>
        <w:t xml:space="preserve"> pero que ahor</w:t>
      </w:r>
      <w:r w:rsidR="00684C91">
        <w:rPr>
          <w:rFonts w:ascii="Arial" w:hAnsi="Arial" w:cs="Arial"/>
          <w:sz w:val="24"/>
          <w:szCs w:val="24"/>
        </w:rPr>
        <w:t>a</w:t>
      </w:r>
      <w:r w:rsidR="00205EB5">
        <w:rPr>
          <w:rFonts w:ascii="Arial" w:hAnsi="Arial" w:cs="Arial"/>
          <w:sz w:val="24"/>
          <w:szCs w:val="24"/>
        </w:rPr>
        <w:t xml:space="preserve"> por los compromisos académicos que tiene no nos ha podido </w:t>
      </w:r>
      <w:r w:rsidR="004C7114">
        <w:rPr>
          <w:rFonts w:ascii="Arial" w:hAnsi="Arial" w:cs="Arial"/>
          <w:sz w:val="24"/>
          <w:szCs w:val="24"/>
        </w:rPr>
        <w:t xml:space="preserve">volver a </w:t>
      </w:r>
      <w:r w:rsidR="00205EB5">
        <w:rPr>
          <w:rFonts w:ascii="Arial" w:hAnsi="Arial" w:cs="Arial"/>
          <w:sz w:val="24"/>
          <w:szCs w:val="24"/>
        </w:rPr>
        <w:t>acompañar</w:t>
      </w:r>
      <w:r w:rsidR="004C7114">
        <w:rPr>
          <w:rFonts w:ascii="Arial" w:hAnsi="Arial" w:cs="Arial"/>
          <w:sz w:val="24"/>
          <w:szCs w:val="24"/>
        </w:rPr>
        <w:t>.</w:t>
      </w:r>
    </w:p>
    <w:p w:rsidR="00E5639D" w:rsidRDefault="00E5639D" w:rsidP="00E5639D">
      <w:pPr>
        <w:spacing w:after="0"/>
        <w:ind w:left="709"/>
        <w:jc w:val="both"/>
        <w:rPr>
          <w:rFonts w:ascii="Arial" w:hAnsi="Arial" w:cs="Arial"/>
          <w:sz w:val="24"/>
          <w:szCs w:val="24"/>
        </w:rPr>
      </w:pPr>
    </w:p>
    <w:p w:rsidR="009600F7" w:rsidRDefault="00006FED" w:rsidP="001124C7">
      <w:pPr>
        <w:ind w:left="709"/>
        <w:jc w:val="both"/>
        <w:rPr>
          <w:rFonts w:ascii="Arial" w:hAnsi="Arial" w:cs="Arial"/>
          <w:sz w:val="24"/>
          <w:szCs w:val="24"/>
        </w:rPr>
      </w:pPr>
      <w:r>
        <w:rPr>
          <w:rFonts w:ascii="Arial" w:hAnsi="Arial" w:cs="Arial"/>
          <w:sz w:val="24"/>
          <w:szCs w:val="24"/>
        </w:rPr>
        <w:t xml:space="preserve">En este trabajo </w:t>
      </w:r>
      <w:r w:rsidR="00684C91">
        <w:rPr>
          <w:rFonts w:ascii="Arial" w:hAnsi="Arial" w:cs="Arial"/>
          <w:sz w:val="24"/>
          <w:szCs w:val="24"/>
        </w:rPr>
        <w:t xml:space="preserve">están incluidas las </w:t>
      </w:r>
      <w:r>
        <w:rPr>
          <w:rFonts w:ascii="Arial" w:hAnsi="Arial" w:cs="Arial"/>
          <w:sz w:val="24"/>
          <w:szCs w:val="24"/>
        </w:rPr>
        <w:t xml:space="preserve">debilidades </w:t>
      </w:r>
      <w:r w:rsidR="00C96D97">
        <w:rPr>
          <w:rFonts w:ascii="Arial" w:hAnsi="Arial" w:cs="Arial"/>
          <w:sz w:val="24"/>
          <w:szCs w:val="24"/>
        </w:rPr>
        <w:t xml:space="preserve">que encontramos en el informe de acreditación que dieron los pares en el año 2009, </w:t>
      </w:r>
      <w:r w:rsidR="00C4266A">
        <w:rPr>
          <w:rFonts w:ascii="Arial" w:hAnsi="Arial" w:cs="Arial"/>
          <w:sz w:val="24"/>
          <w:szCs w:val="24"/>
        </w:rPr>
        <w:t xml:space="preserve">con </w:t>
      </w:r>
      <w:r w:rsidR="00C96D97">
        <w:rPr>
          <w:rFonts w:ascii="Arial" w:hAnsi="Arial" w:cs="Arial"/>
          <w:sz w:val="24"/>
          <w:szCs w:val="24"/>
        </w:rPr>
        <w:t>la acre</w:t>
      </w:r>
      <w:r w:rsidR="006C287D">
        <w:rPr>
          <w:rFonts w:ascii="Arial" w:hAnsi="Arial" w:cs="Arial"/>
          <w:sz w:val="24"/>
          <w:szCs w:val="24"/>
        </w:rPr>
        <w:t xml:space="preserve">ditación internacional en el </w:t>
      </w:r>
      <w:r w:rsidR="00C96D97">
        <w:rPr>
          <w:rFonts w:ascii="Arial" w:hAnsi="Arial" w:cs="Arial"/>
          <w:sz w:val="24"/>
          <w:szCs w:val="24"/>
        </w:rPr>
        <w:t>2011</w:t>
      </w:r>
      <w:r w:rsidR="00C4266A">
        <w:rPr>
          <w:rFonts w:ascii="Arial" w:hAnsi="Arial" w:cs="Arial"/>
          <w:sz w:val="24"/>
          <w:szCs w:val="24"/>
        </w:rPr>
        <w:t>, también de los resultados del proceso de  evaluación que hicimos en</w:t>
      </w:r>
      <w:r w:rsidR="00795D75">
        <w:rPr>
          <w:rFonts w:ascii="Arial" w:hAnsi="Arial" w:cs="Arial"/>
          <w:sz w:val="24"/>
          <w:szCs w:val="24"/>
        </w:rPr>
        <w:t xml:space="preserve">tre el año 2009 </w:t>
      </w:r>
      <w:r w:rsidR="00B710F6">
        <w:rPr>
          <w:rFonts w:ascii="Arial" w:hAnsi="Arial" w:cs="Arial"/>
          <w:sz w:val="24"/>
          <w:szCs w:val="24"/>
        </w:rPr>
        <w:t>–</w:t>
      </w:r>
      <w:r w:rsidR="00C4266A">
        <w:rPr>
          <w:rFonts w:ascii="Arial" w:hAnsi="Arial" w:cs="Arial"/>
          <w:sz w:val="24"/>
          <w:szCs w:val="24"/>
        </w:rPr>
        <w:t xml:space="preserve"> 2014</w:t>
      </w:r>
      <w:r w:rsidR="00B710F6">
        <w:rPr>
          <w:rFonts w:ascii="Arial" w:hAnsi="Arial" w:cs="Arial"/>
          <w:sz w:val="24"/>
          <w:szCs w:val="24"/>
        </w:rPr>
        <w:t xml:space="preserve"> </w:t>
      </w:r>
      <w:r w:rsidR="00795D75">
        <w:rPr>
          <w:rFonts w:ascii="Arial" w:hAnsi="Arial" w:cs="Arial"/>
          <w:sz w:val="24"/>
          <w:szCs w:val="24"/>
        </w:rPr>
        <w:t>, la reestructuración del internado</w:t>
      </w:r>
      <w:r w:rsidR="00B10025">
        <w:rPr>
          <w:rFonts w:ascii="Arial" w:hAnsi="Arial" w:cs="Arial"/>
          <w:sz w:val="24"/>
          <w:szCs w:val="24"/>
        </w:rPr>
        <w:t xml:space="preserve"> que fue entre el 2012 y el 2013, las jornadas de reflexión </w:t>
      </w:r>
      <w:r w:rsidR="00652AFA">
        <w:rPr>
          <w:rFonts w:ascii="Arial" w:hAnsi="Arial" w:cs="Arial"/>
          <w:sz w:val="24"/>
          <w:szCs w:val="24"/>
        </w:rPr>
        <w:t>esde la</w:t>
      </w:r>
      <w:r w:rsidR="006C287D">
        <w:rPr>
          <w:rFonts w:ascii="Arial" w:hAnsi="Arial" w:cs="Arial"/>
          <w:sz w:val="24"/>
          <w:szCs w:val="24"/>
        </w:rPr>
        <w:t xml:space="preserve"> </w:t>
      </w:r>
      <w:r w:rsidR="005F3660">
        <w:rPr>
          <w:rFonts w:ascii="Arial" w:hAnsi="Arial" w:cs="Arial"/>
          <w:sz w:val="24"/>
          <w:szCs w:val="24"/>
        </w:rPr>
        <w:t xml:space="preserve">transformación </w:t>
      </w:r>
      <w:r w:rsidR="006C287D">
        <w:rPr>
          <w:rFonts w:ascii="Arial" w:hAnsi="Arial" w:cs="Arial"/>
          <w:sz w:val="24"/>
          <w:szCs w:val="24"/>
        </w:rPr>
        <w:t xml:space="preserve"> </w:t>
      </w:r>
      <w:r w:rsidR="00B10025">
        <w:rPr>
          <w:rFonts w:ascii="Arial" w:hAnsi="Arial" w:cs="Arial"/>
          <w:sz w:val="24"/>
          <w:szCs w:val="24"/>
        </w:rPr>
        <w:t>curricular pero principalmente las que hicimos este año</w:t>
      </w:r>
      <w:r w:rsidR="003A7834">
        <w:rPr>
          <w:rFonts w:ascii="Arial" w:hAnsi="Arial" w:cs="Arial"/>
          <w:sz w:val="24"/>
          <w:szCs w:val="24"/>
        </w:rPr>
        <w:t xml:space="preserve"> en el</w:t>
      </w:r>
      <w:r w:rsidR="00652AFA">
        <w:rPr>
          <w:rFonts w:ascii="Arial" w:hAnsi="Arial" w:cs="Arial"/>
          <w:sz w:val="24"/>
          <w:szCs w:val="24"/>
        </w:rPr>
        <w:t xml:space="preserve"> 2015 </w:t>
      </w:r>
      <w:r w:rsidR="006C287D">
        <w:rPr>
          <w:rFonts w:ascii="Arial" w:hAnsi="Arial" w:cs="Arial"/>
          <w:sz w:val="24"/>
          <w:szCs w:val="24"/>
        </w:rPr>
        <w:t>y</w:t>
      </w:r>
      <w:r w:rsidR="00652AFA">
        <w:rPr>
          <w:rFonts w:ascii="Arial" w:hAnsi="Arial" w:cs="Arial"/>
          <w:sz w:val="24"/>
          <w:szCs w:val="24"/>
        </w:rPr>
        <w:t xml:space="preserve"> supremamente importante </w:t>
      </w:r>
      <w:r w:rsidR="006C287D">
        <w:rPr>
          <w:rFonts w:ascii="Arial" w:hAnsi="Arial" w:cs="Arial"/>
          <w:sz w:val="24"/>
          <w:szCs w:val="24"/>
        </w:rPr>
        <w:t>la plataforma  de programación académica que también estamos trabajando para optimizar mucho mejor la información  que tenemos</w:t>
      </w:r>
      <w:r w:rsidR="005F3660">
        <w:rPr>
          <w:rFonts w:ascii="Arial" w:hAnsi="Arial" w:cs="Arial"/>
          <w:sz w:val="24"/>
          <w:szCs w:val="24"/>
        </w:rPr>
        <w:t>,</w:t>
      </w:r>
      <w:r w:rsidR="006C287D">
        <w:rPr>
          <w:rFonts w:ascii="Arial" w:hAnsi="Arial" w:cs="Arial"/>
          <w:sz w:val="24"/>
          <w:szCs w:val="24"/>
        </w:rPr>
        <w:t xml:space="preserve"> pero hasta el momento ha sido una herramienta de mucha ayuda</w:t>
      </w:r>
      <w:r w:rsidR="002F14AE">
        <w:rPr>
          <w:rFonts w:ascii="Arial" w:hAnsi="Arial" w:cs="Arial"/>
          <w:sz w:val="24"/>
          <w:szCs w:val="24"/>
        </w:rPr>
        <w:t>.</w:t>
      </w:r>
      <w:r w:rsidR="006C287D">
        <w:rPr>
          <w:rFonts w:ascii="Arial" w:hAnsi="Arial" w:cs="Arial"/>
          <w:sz w:val="24"/>
          <w:szCs w:val="24"/>
        </w:rPr>
        <w:t xml:space="preserve">  </w:t>
      </w:r>
      <w:r w:rsidR="003A7834">
        <w:rPr>
          <w:rFonts w:ascii="Arial" w:hAnsi="Arial" w:cs="Arial"/>
          <w:sz w:val="24"/>
          <w:szCs w:val="24"/>
        </w:rPr>
        <w:t>Aquí</w:t>
      </w:r>
      <w:r w:rsidR="002F14AE">
        <w:rPr>
          <w:rFonts w:ascii="Arial" w:hAnsi="Arial" w:cs="Arial"/>
          <w:sz w:val="24"/>
          <w:szCs w:val="24"/>
        </w:rPr>
        <w:t xml:space="preserve"> están los informes </w:t>
      </w:r>
      <w:r w:rsidR="006C287D">
        <w:rPr>
          <w:rFonts w:ascii="Arial" w:hAnsi="Arial" w:cs="Arial"/>
          <w:sz w:val="24"/>
          <w:szCs w:val="24"/>
        </w:rPr>
        <w:t>con los que hemos trabajado</w:t>
      </w:r>
      <w:r w:rsidR="002F14AE">
        <w:rPr>
          <w:rFonts w:ascii="Arial" w:hAnsi="Arial" w:cs="Arial"/>
          <w:sz w:val="24"/>
          <w:szCs w:val="24"/>
        </w:rPr>
        <w:t>,</w:t>
      </w:r>
      <w:r w:rsidR="006C287D">
        <w:rPr>
          <w:rFonts w:ascii="Arial" w:hAnsi="Arial" w:cs="Arial"/>
          <w:sz w:val="24"/>
          <w:szCs w:val="24"/>
        </w:rPr>
        <w:t xml:space="preserve"> el libro de evaluación de </w:t>
      </w:r>
      <w:r w:rsidR="005F3660">
        <w:rPr>
          <w:rFonts w:ascii="Arial" w:hAnsi="Arial" w:cs="Arial"/>
          <w:sz w:val="24"/>
          <w:szCs w:val="24"/>
        </w:rPr>
        <w:t>curricular</w:t>
      </w:r>
      <w:r w:rsidR="00DA478E">
        <w:rPr>
          <w:rFonts w:ascii="Arial" w:hAnsi="Arial" w:cs="Arial"/>
          <w:sz w:val="24"/>
          <w:szCs w:val="24"/>
        </w:rPr>
        <w:t xml:space="preserve"> </w:t>
      </w:r>
      <w:r w:rsidR="006C287D">
        <w:rPr>
          <w:rFonts w:ascii="Arial" w:hAnsi="Arial" w:cs="Arial"/>
          <w:sz w:val="24"/>
          <w:szCs w:val="24"/>
        </w:rPr>
        <w:t xml:space="preserve">que es el azul, el blanco que es </w:t>
      </w:r>
      <w:r w:rsidR="002F14AE">
        <w:rPr>
          <w:rFonts w:ascii="Arial" w:hAnsi="Arial" w:cs="Arial"/>
          <w:sz w:val="24"/>
          <w:szCs w:val="24"/>
        </w:rPr>
        <w:t xml:space="preserve">el de competencias que trabajó la profesora Leonor con la doctora María </w:t>
      </w:r>
      <w:r w:rsidR="00786990">
        <w:rPr>
          <w:rFonts w:ascii="Arial" w:hAnsi="Arial" w:cs="Arial"/>
          <w:sz w:val="24"/>
          <w:szCs w:val="24"/>
        </w:rPr>
        <w:t>Elena,</w:t>
      </w:r>
      <w:r w:rsidR="002F14AE">
        <w:rPr>
          <w:rFonts w:ascii="Arial" w:hAnsi="Arial" w:cs="Arial"/>
          <w:sz w:val="24"/>
          <w:szCs w:val="24"/>
        </w:rPr>
        <w:t xml:space="preserve"> la renovación del internado y la bitácora que el </w:t>
      </w:r>
      <w:r w:rsidR="005F3660">
        <w:rPr>
          <w:rFonts w:ascii="Arial" w:hAnsi="Arial" w:cs="Arial"/>
          <w:sz w:val="24"/>
          <w:szCs w:val="24"/>
        </w:rPr>
        <w:t>D</w:t>
      </w:r>
      <w:r w:rsidR="002F14AE">
        <w:rPr>
          <w:rFonts w:ascii="Arial" w:hAnsi="Arial" w:cs="Arial"/>
          <w:sz w:val="24"/>
          <w:szCs w:val="24"/>
        </w:rPr>
        <w:t>ecano se las  presentó la semana pasada en el con</w:t>
      </w:r>
      <w:r w:rsidR="005F3660">
        <w:rPr>
          <w:rFonts w:ascii="Arial" w:hAnsi="Arial" w:cs="Arial"/>
          <w:sz w:val="24"/>
          <w:szCs w:val="24"/>
        </w:rPr>
        <w:t>s</w:t>
      </w:r>
      <w:r w:rsidR="002F14AE">
        <w:rPr>
          <w:rFonts w:ascii="Arial" w:hAnsi="Arial" w:cs="Arial"/>
          <w:sz w:val="24"/>
          <w:szCs w:val="24"/>
        </w:rPr>
        <w:t xml:space="preserve">ejo de facultad.  Aquí está la plataforma de programación académica para quienes no han tenido la oportunidad de entrar, aquí tenemos resumido </w:t>
      </w:r>
      <w:r w:rsidR="00B710F6">
        <w:rPr>
          <w:rFonts w:ascii="Arial" w:hAnsi="Arial" w:cs="Arial"/>
          <w:sz w:val="24"/>
          <w:szCs w:val="24"/>
        </w:rPr>
        <w:t xml:space="preserve">todos </w:t>
      </w:r>
      <w:r w:rsidR="002F14AE">
        <w:rPr>
          <w:rFonts w:ascii="Arial" w:hAnsi="Arial" w:cs="Arial"/>
          <w:sz w:val="24"/>
          <w:szCs w:val="24"/>
        </w:rPr>
        <w:t>los programas de</w:t>
      </w:r>
      <w:r w:rsidR="005F3660">
        <w:rPr>
          <w:rFonts w:ascii="Arial" w:hAnsi="Arial" w:cs="Arial"/>
          <w:sz w:val="24"/>
          <w:szCs w:val="24"/>
        </w:rPr>
        <w:t xml:space="preserve"> los </w:t>
      </w:r>
      <w:r w:rsidR="002F14AE">
        <w:rPr>
          <w:rFonts w:ascii="Arial" w:hAnsi="Arial" w:cs="Arial"/>
          <w:sz w:val="24"/>
          <w:szCs w:val="24"/>
        </w:rPr>
        <w:t xml:space="preserve"> curso</w:t>
      </w:r>
      <w:r w:rsidR="00B710F6">
        <w:rPr>
          <w:rFonts w:ascii="Arial" w:hAnsi="Arial" w:cs="Arial"/>
          <w:sz w:val="24"/>
          <w:szCs w:val="24"/>
        </w:rPr>
        <w:t xml:space="preserve"> de cada una de las áreas y de los núcleos que tenemos en el plan de estudios.</w:t>
      </w:r>
    </w:p>
    <w:p w:rsidR="00B710F6" w:rsidRPr="001124C7" w:rsidRDefault="009600F7" w:rsidP="001124C7">
      <w:pPr>
        <w:spacing w:after="0"/>
        <w:ind w:firstLine="708"/>
        <w:jc w:val="both"/>
        <w:rPr>
          <w:rFonts w:ascii="Arial" w:hAnsi="Arial" w:cs="Arial"/>
          <w:b/>
          <w:sz w:val="24"/>
          <w:szCs w:val="24"/>
        </w:rPr>
      </w:pPr>
      <w:r w:rsidRPr="001124C7">
        <w:rPr>
          <w:rFonts w:ascii="Arial" w:hAnsi="Arial" w:cs="Arial"/>
          <w:b/>
          <w:sz w:val="24"/>
          <w:szCs w:val="24"/>
        </w:rPr>
        <w:t>Promoción de salud y prevención de la enfermedad</w:t>
      </w:r>
    </w:p>
    <w:p w:rsidR="009600F7" w:rsidRPr="001124C7" w:rsidRDefault="009600F7" w:rsidP="001124C7">
      <w:pPr>
        <w:spacing w:after="0"/>
        <w:ind w:left="709"/>
        <w:jc w:val="both"/>
        <w:rPr>
          <w:rFonts w:ascii="Arial" w:hAnsi="Arial" w:cs="Arial"/>
          <w:b/>
          <w:sz w:val="24"/>
          <w:szCs w:val="24"/>
        </w:rPr>
      </w:pPr>
      <w:r w:rsidRPr="001124C7">
        <w:rPr>
          <w:rFonts w:ascii="Arial" w:hAnsi="Arial" w:cs="Arial"/>
          <w:b/>
          <w:sz w:val="24"/>
          <w:szCs w:val="24"/>
        </w:rPr>
        <w:t>Poca presencia de la Atención primaria en salud.</w:t>
      </w:r>
    </w:p>
    <w:p w:rsidR="009600F7" w:rsidRPr="009600F7" w:rsidRDefault="00AF4866" w:rsidP="001124C7">
      <w:pPr>
        <w:spacing w:after="0"/>
        <w:ind w:left="709"/>
        <w:jc w:val="both"/>
        <w:rPr>
          <w:rFonts w:ascii="Arial" w:hAnsi="Arial" w:cs="Arial"/>
          <w:sz w:val="24"/>
          <w:szCs w:val="24"/>
        </w:rPr>
      </w:pPr>
      <w:r>
        <w:rPr>
          <w:rFonts w:ascii="Arial" w:hAnsi="Arial" w:cs="Arial"/>
          <w:sz w:val="24"/>
          <w:szCs w:val="24"/>
        </w:rPr>
        <w:t xml:space="preserve">- </w:t>
      </w:r>
      <w:r w:rsidR="009600F7" w:rsidRPr="009600F7">
        <w:rPr>
          <w:rFonts w:ascii="Arial" w:hAnsi="Arial" w:cs="Arial"/>
          <w:sz w:val="24"/>
          <w:szCs w:val="24"/>
        </w:rPr>
        <w:t xml:space="preserve">Creación Grupo de trabajo con </w:t>
      </w:r>
      <w:r w:rsidR="009600F7">
        <w:rPr>
          <w:rFonts w:ascii="Arial" w:hAnsi="Arial" w:cs="Arial"/>
          <w:sz w:val="24"/>
          <w:szCs w:val="24"/>
        </w:rPr>
        <w:t>medicina preventiva: Doctora Yul</w:t>
      </w:r>
      <w:r w:rsidR="009600F7" w:rsidRPr="009600F7">
        <w:rPr>
          <w:rFonts w:ascii="Arial" w:hAnsi="Arial" w:cs="Arial"/>
          <w:sz w:val="24"/>
          <w:szCs w:val="24"/>
        </w:rPr>
        <w:t>y Marín.</w:t>
      </w:r>
    </w:p>
    <w:p w:rsidR="009600F7" w:rsidRPr="009600F7" w:rsidRDefault="009600F7" w:rsidP="001124C7">
      <w:pPr>
        <w:spacing w:after="0"/>
        <w:ind w:left="709"/>
        <w:jc w:val="both"/>
        <w:rPr>
          <w:rFonts w:ascii="Arial" w:hAnsi="Arial" w:cs="Arial"/>
          <w:sz w:val="24"/>
          <w:szCs w:val="24"/>
        </w:rPr>
      </w:pPr>
      <w:r w:rsidRPr="009600F7">
        <w:rPr>
          <w:rFonts w:ascii="Arial" w:hAnsi="Arial" w:cs="Arial"/>
          <w:sz w:val="24"/>
          <w:szCs w:val="24"/>
        </w:rPr>
        <w:t>Acciones:</w:t>
      </w:r>
    </w:p>
    <w:p w:rsidR="009600F7" w:rsidRPr="009600F7" w:rsidRDefault="00AF4866" w:rsidP="001124C7">
      <w:pPr>
        <w:spacing w:after="0"/>
        <w:ind w:left="709"/>
        <w:jc w:val="both"/>
        <w:rPr>
          <w:rFonts w:ascii="Arial" w:hAnsi="Arial" w:cs="Arial"/>
          <w:sz w:val="24"/>
          <w:szCs w:val="24"/>
        </w:rPr>
      </w:pPr>
      <w:r>
        <w:rPr>
          <w:rFonts w:ascii="Arial" w:hAnsi="Arial" w:cs="Arial"/>
          <w:sz w:val="24"/>
          <w:szCs w:val="24"/>
        </w:rPr>
        <w:t xml:space="preserve">- </w:t>
      </w:r>
      <w:r w:rsidR="009600F7" w:rsidRPr="009600F7">
        <w:rPr>
          <w:rFonts w:ascii="Arial" w:hAnsi="Arial" w:cs="Arial"/>
          <w:sz w:val="24"/>
          <w:szCs w:val="24"/>
        </w:rPr>
        <w:t>Revisión de árboles curriculares.</w:t>
      </w:r>
    </w:p>
    <w:p w:rsidR="009600F7" w:rsidRPr="009600F7" w:rsidRDefault="00AF4866" w:rsidP="001124C7">
      <w:pPr>
        <w:spacing w:after="0"/>
        <w:ind w:left="709"/>
        <w:jc w:val="both"/>
        <w:rPr>
          <w:rFonts w:ascii="Arial" w:hAnsi="Arial" w:cs="Arial"/>
          <w:sz w:val="24"/>
          <w:szCs w:val="24"/>
        </w:rPr>
      </w:pPr>
      <w:r>
        <w:rPr>
          <w:rFonts w:ascii="Arial" w:hAnsi="Arial" w:cs="Arial"/>
          <w:sz w:val="24"/>
          <w:szCs w:val="24"/>
        </w:rPr>
        <w:t>-</w:t>
      </w:r>
      <w:r w:rsidR="009600F7" w:rsidRPr="009600F7">
        <w:rPr>
          <w:rFonts w:ascii="Arial" w:hAnsi="Arial" w:cs="Arial"/>
          <w:sz w:val="24"/>
          <w:szCs w:val="24"/>
        </w:rPr>
        <w:t>Sensibilización y visibilidad intencionada de la APS: Boletín.</w:t>
      </w:r>
    </w:p>
    <w:p w:rsidR="009600F7" w:rsidRPr="009600F7" w:rsidRDefault="00AF4866" w:rsidP="001124C7">
      <w:pPr>
        <w:spacing w:after="0"/>
        <w:ind w:left="709"/>
        <w:jc w:val="both"/>
        <w:rPr>
          <w:rFonts w:ascii="Arial" w:hAnsi="Arial" w:cs="Arial"/>
          <w:sz w:val="24"/>
          <w:szCs w:val="24"/>
        </w:rPr>
      </w:pPr>
      <w:r>
        <w:rPr>
          <w:rFonts w:ascii="Arial" w:hAnsi="Arial" w:cs="Arial"/>
          <w:sz w:val="24"/>
          <w:szCs w:val="24"/>
        </w:rPr>
        <w:t xml:space="preserve">- </w:t>
      </w:r>
      <w:r w:rsidR="009600F7" w:rsidRPr="009600F7">
        <w:rPr>
          <w:rFonts w:ascii="Arial" w:hAnsi="Arial" w:cs="Arial"/>
          <w:sz w:val="24"/>
          <w:szCs w:val="24"/>
        </w:rPr>
        <w:t xml:space="preserve">Integración con áreas de fundamentación y profesionalización: </w:t>
      </w:r>
      <w:r w:rsidR="005F3660">
        <w:rPr>
          <w:rFonts w:ascii="Arial" w:hAnsi="Arial" w:cs="Arial"/>
          <w:sz w:val="24"/>
          <w:szCs w:val="24"/>
        </w:rPr>
        <w:t xml:space="preserve">con </w:t>
      </w:r>
      <w:r w:rsidR="009600F7" w:rsidRPr="009600F7">
        <w:rPr>
          <w:rFonts w:ascii="Arial" w:hAnsi="Arial" w:cs="Arial"/>
          <w:sz w:val="24"/>
          <w:szCs w:val="24"/>
        </w:rPr>
        <w:t>análisis de casos, ABP integradores, propuestas transversales de APS: salud y sociedad (</w:t>
      </w:r>
      <w:r w:rsidR="005F3660">
        <w:rPr>
          <w:rFonts w:ascii="Arial" w:hAnsi="Arial" w:cs="Arial"/>
          <w:sz w:val="24"/>
          <w:szCs w:val="24"/>
        </w:rPr>
        <w:t xml:space="preserve">acompañamiento a las </w:t>
      </w:r>
      <w:r w:rsidR="009600F7" w:rsidRPr="009600F7">
        <w:rPr>
          <w:rFonts w:ascii="Arial" w:hAnsi="Arial" w:cs="Arial"/>
          <w:sz w:val="24"/>
          <w:szCs w:val="24"/>
        </w:rPr>
        <w:t>familias), niñez y adolescencia</w:t>
      </w:r>
      <w:r w:rsidR="005F3660">
        <w:rPr>
          <w:rFonts w:ascii="Arial" w:hAnsi="Arial" w:cs="Arial"/>
          <w:sz w:val="24"/>
          <w:szCs w:val="24"/>
        </w:rPr>
        <w:t xml:space="preserve"> (propuesta de mejoramiento e integración al Parque de la Vida)</w:t>
      </w:r>
      <w:r w:rsidR="009600F7" w:rsidRPr="009600F7">
        <w:rPr>
          <w:rFonts w:ascii="Arial" w:hAnsi="Arial" w:cs="Arial"/>
          <w:sz w:val="24"/>
          <w:szCs w:val="24"/>
        </w:rPr>
        <w:t xml:space="preserve">, adultez </w:t>
      </w:r>
      <w:r w:rsidR="005F3660">
        <w:rPr>
          <w:rFonts w:ascii="Arial" w:hAnsi="Arial" w:cs="Arial"/>
          <w:sz w:val="24"/>
          <w:szCs w:val="24"/>
        </w:rPr>
        <w:t>(exposición en niveles de baja complejidad)</w:t>
      </w:r>
      <w:r w:rsidR="00DA478E">
        <w:rPr>
          <w:rFonts w:ascii="Arial" w:hAnsi="Arial" w:cs="Arial"/>
          <w:sz w:val="24"/>
          <w:szCs w:val="24"/>
        </w:rPr>
        <w:t xml:space="preserve"> </w:t>
      </w:r>
      <w:r w:rsidR="009600F7" w:rsidRPr="009600F7">
        <w:rPr>
          <w:rFonts w:ascii="Arial" w:hAnsi="Arial" w:cs="Arial"/>
          <w:sz w:val="24"/>
          <w:szCs w:val="24"/>
        </w:rPr>
        <w:t>y vejez</w:t>
      </w:r>
      <w:r w:rsidR="005F3660">
        <w:rPr>
          <w:rFonts w:ascii="Arial" w:hAnsi="Arial" w:cs="Arial"/>
          <w:sz w:val="24"/>
          <w:szCs w:val="24"/>
        </w:rPr>
        <w:t xml:space="preserve"> (impacto en el distrito)</w:t>
      </w:r>
      <w:r w:rsidR="009600F7" w:rsidRPr="009600F7">
        <w:rPr>
          <w:rFonts w:ascii="Arial" w:hAnsi="Arial" w:cs="Arial"/>
          <w:sz w:val="24"/>
          <w:szCs w:val="24"/>
        </w:rPr>
        <w:t>.</w:t>
      </w:r>
    </w:p>
    <w:p w:rsidR="009600F7" w:rsidRDefault="009600F7" w:rsidP="001124C7">
      <w:pPr>
        <w:ind w:left="709"/>
        <w:jc w:val="both"/>
        <w:rPr>
          <w:rFonts w:ascii="Arial" w:hAnsi="Arial" w:cs="Arial"/>
          <w:sz w:val="24"/>
          <w:szCs w:val="24"/>
        </w:rPr>
      </w:pPr>
    </w:p>
    <w:p w:rsidR="004C7114" w:rsidRDefault="00B710F6" w:rsidP="001124C7">
      <w:pPr>
        <w:ind w:left="709"/>
        <w:jc w:val="both"/>
        <w:rPr>
          <w:rFonts w:ascii="Arial" w:hAnsi="Arial" w:cs="Arial"/>
          <w:sz w:val="24"/>
          <w:szCs w:val="24"/>
        </w:rPr>
      </w:pPr>
      <w:r>
        <w:rPr>
          <w:rFonts w:ascii="Arial" w:hAnsi="Arial" w:cs="Arial"/>
          <w:sz w:val="24"/>
          <w:szCs w:val="24"/>
        </w:rPr>
        <w:t>Estas son las categorías qu</w:t>
      </w:r>
      <w:r w:rsidR="00924AB3">
        <w:rPr>
          <w:rFonts w:ascii="Arial" w:hAnsi="Arial" w:cs="Arial"/>
          <w:sz w:val="24"/>
          <w:szCs w:val="24"/>
        </w:rPr>
        <w:t>e entramos</w:t>
      </w:r>
      <w:r>
        <w:rPr>
          <w:rFonts w:ascii="Arial" w:hAnsi="Arial" w:cs="Arial"/>
          <w:sz w:val="24"/>
          <w:szCs w:val="24"/>
        </w:rPr>
        <w:t xml:space="preserve"> a analizar de acuerdo a los hallazgos</w:t>
      </w:r>
      <w:r w:rsidR="00786990">
        <w:rPr>
          <w:rFonts w:ascii="Arial" w:hAnsi="Arial" w:cs="Arial"/>
          <w:sz w:val="24"/>
          <w:szCs w:val="24"/>
        </w:rPr>
        <w:t xml:space="preserve"> de la evaluación que hemos hecho </w:t>
      </w:r>
      <w:r w:rsidR="00924AB3">
        <w:rPr>
          <w:rFonts w:ascii="Arial" w:hAnsi="Arial" w:cs="Arial"/>
          <w:sz w:val="24"/>
          <w:szCs w:val="24"/>
        </w:rPr>
        <w:t>y cuales han sido las dificultades</w:t>
      </w:r>
      <w:r w:rsidR="00FC7650">
        <w:rPr>
          <w:rFonts w:ascii="Arial" w:hAnsi="Arial" w:cs="Arial"/>
          <w:sz w:val="24"/>
          <w:szCs w:val="24"/>
        </w:rPr>
        <w:t xml:space="preserve"> o las debilidades </w:t>
      </w:r>
      <w:r w:rsidR="00924AB3">
        <w:rPr>
          <w:rFonts w:ascii="Arial" w:hAnsi="Arial" w:cs="Arial"/>
          <w:sz w:val="24"/>
          <w:szCs w:val="24"/>
        </w:rPr>
        <w:t>que tenemos hasta el momento en el plan de estudio</w:t>
      </w:r>
      <w:r w:rsidR="00251CE8">
        <w:rPr>
          <w:rFonts w:ascii="Arial" w:hAnsi="Arial" w:cs="Arial"/>
          <w:sz w:val="24"/>
          <w:szCs w:val="24"/>
        </w:rPr>
        <w:t>.  E</w:t>
      </w:r>
      <w:r w:rsidR="00924AB3">
        <w:rPr>
          <w:rFonts w:ascii="Arial" w:hAnsi="Arial" w:cs="Arial"/>
          <w:sz w:val="24"/>
          <w:szCs w:val="24"/>
        </w:rPr>
        <w:t xml:space="preserve">ntonces en promoción de la salud y prevención de la enfermedad </w:t>
      </w:r>
      <w:r w:rsidR="00251CE8">
        <w:rPr>
          <w:rFonts w:ascii="Arial" w:hAnsi="Arial" w:cs="Arial"/>
          <w:sz w:val="24"/>
          <w:szCs w:val="24"/>
        </w:rPr>
        <w:t xml:space="preserve">tenemos poca </w:t>
      </w:r>
      <w:r w:rsidR="001124C7">
        <w:rPr>
          <w:rFonts w:ascii="Arial" w:hAnsi="Arial" w:cs="Arial"/>
          <w:sz w:val="24"/>
          <w:szCs w:val="24"/>
        </w:rPr>
        <w:t xml:space="preserve">presencia </w:t>
      </w:r>
      <w:r w:rsidR="00251CE8">
        <w:rPr>
          <w:rFonts w:ascii="Arial" w:hAnsi="Arial" w:cs="Arial"/>
          <w:sz w:val="24"/>
          <w:szCs w:val="24"/>
        </w:rPr>
        <w:t>de la atención primaria en salud, entonces con el departamento  medicina preventiva</w:t>
      </w:r>
      <w:r w:rsidR="00AA6D40">
        <w:rPr>
          <w:rFonts w:ascii="Arial" w:hAnsi="Arial" w:cs="Arial"/>
          <w:sz w:val="24"/>
          <w:szCs w:val="24"/>
        </w:rPr>
        <w:t xml:space="preserve"> y</w:t>
      </w:r>
      <w:r w:rsidR="00251CE8">
        <w:rPr>
          <w:rFonts w:ascii="Arial" w:hAnsi="Arial" w:cs="Arial"/>
          <w:sz w:val="24"/>
          <w:szCs w:val="24"/>
        </w:rPr>
        <w:t xml:space="preserve"> en compañía del Dr. Jaime Gómez </w:t>
      </w:r>
      <w:r w:rsidR="00251CE8">
        <w:rPr>
          <w:rFonts w:ascii="Arial" w:hAnsi="Arial" w:cs="Arial"/>
          <w:sz w:val="24"/>
          <w:szCs w:val="24"/>
        </w:rPr>
        <w:lastRenderedPageBreak/>
        <w:t>c</w:t>
      </w:r>
      <w:r w:rsidR="00AA6D40">
        <w:rPr>
          <w:rFonts w:ascii="Arial" w:hAnsi="Arial" w:cs="Arial"/>
          <w:sz w:val="24"/>
          <w:szCs w:val="24"/>
        </w:rPr>
        <w:t>omo jefe del departamento</w:t>
      </w:r>
      <w:r w:rsidR="001124C7">
        <w:rPr>
          <w:rFonts w:ascii="Arial" w:hAnsi="Arial" w:cs="Arial"/>
          <w:sz w:val="24"/>
          <w:szCs w:val="24"/>
        </w:rPr>
        <w:t>,</w:t>
      </w:r>
      <w:r w:rsidR="00AA6D40">
        <w:rPr>
          <w:rFonts w:ascii="Arial" w:hAnsi="Arial" w:cs="Arial"/>
          <w:sz w:val="24"/>
          <w:szCs w:val="24"/>
        </w:rPr>
        <w:t xml:space="preserve"> nos</w:t>
      </w:r>
      <w:r w:rsidR="00251CE8">
        <w:rPr>
          <w:rFonts w:ascii="Arial" w:hAnsi="Arial" w:cs="Arial"/>
          <w:sz w:val="24"/>
          <w:szCs w:val="24"/>
        </w:rPr>
        <w:t xml:space="preserve"> asignó</w:t>
      </w:r>
      <w:r w:rsidR="00BF2FBE">
        <w:rPr>
          <w:rFonts w:ascii="Arial" w:hAnsi="Arial" w:cs="Arial"/>
          <w:sz w:val="24"/>
          <w:szCs w:val="24"/>
        </w:rPr>
        <w:t xml:space="preserve"> a</w:t>
      </w:r>
      <w:r w:rsidR="00251CE8">
        <w:rPr>
          <w:rFonts w:ascii="Arial" w:hAnsi="Arial" w:cs="Arial"/>
          <w:sz w:val="24"/>
          <w:szCs w:val="24"/>
        </w:rPr>
        <w:t xml:space="preserve"> la doctora</w:t>
      </w:r>
      <w:r w:rsidR="009600F7">
        <w:rPr>
          <w:rFonts w:ascii="Arial" w:hAnsi="Arial" w:cs="Arial"/>
          <w:sz w:val="24"/>
          <w:szCs w:val="24"/>
        </w:rPr>
        <w:t xml:space="preserve"> Y</w:t>
      </w:r>
      <w:r w:rsidR="004E0451">
        <w:rPr>
          <w:rFonts w:ascii="Arial" w:hAnsi="Arial" w:cs="Arial"/>
          <w:sz w:val="24"/>
          <w:szCs w:val="24"/>
        </w:rPr>
        <w:t>uly</w:t>
      </w:r>
      <w:r w:rsidR="00BF2FBE">
        <w:rPr>
          <w:rFonts w:ascii="Arial" w:hAnsi="Arial" w:cs="Arial"/>
          <w:sz w:val="24"/>
          <w:szCs w:val="24"/>
        </w:rPr>
        <w:t xml:space="preserve"> Marín, es una magister en salud pública para que tra</w:t>
      </w:r>
      <w:r w:rsidR="00AF3225">
        <w:rPr>
          <w:rFonts w:ascii="Arial" w:hAnsi="Arial" w:cs="Arial"/>
          <w:sz w:val="24"/>
          <w:szCs w:val="24"/>
        </w:rPr>
        <w:t>bajáramos con ella de la mano</w:t>
      </w:r>
      <w:r w:rsidR="00924AB3">
        <w:rPr>
          <w:rFonts w:ascii="Arial" w:hAnsi="Arial" w:cs="Arial"/>
          <w:sz w:val="24"/>
          <w:szCs w:val="24"/>
        </w:rPr>
        <w:t xml:space="preserve"> este concepto transversal de atención primaria en salud</w:t>
      </w:r>
      <w:r w:rsidR="00251CE8">
        <w:rPr>
          <w:rFonts w:ascii="Arial" w:hAnsi="Arial" w:cs="Arial"/>
          <w:sz w:val="24"/>
          <w:szCs w:val="24"/>
        </w:rPr>
        <w:t xml:space="preserve"> y empezamos a </w:t>
      </w:r>
      <w:r w:rsidR="00BF2FBE">
        <w:rPr>
          <w:rFonts w:ascii="Arial" w:hAnsi="Arial" w:cs="Arial"/>
          <w:sz w:val="24"/>
          <w:szCs w:val="24"/>
        </w:rPr>
        <w:t>hacer varias cosas. Uno, hici</w:t>
      </w:r>
      <w:r w:rsidR="00A75817">
        <w:rPr>
          <w:rFonts w:ascii="Arial" w:hAnsi="Arial" w:cs="Arial"/>
          <w:sz w:val="24"/>
          <w:szCs w:val="24"/>
        </w:rPr>
        <w:t>mos una revisión de los árboles</w:t>
      </w:r>
      <w:r w:rsidR="00BF2FBE">
        <w:rPr>
          <w:rFonts w:ascii="Arial" w:hAnsi="Arial" w:cs="Arial"/>
          <w:sz w:val="24"/>
          <w:szCs w:val="24"/>
        </w:rPr>
        <w:t xml:space="preserve"> curriculares para identificar en donde estaba la atención primaria en salud en cada uno de los programas de curso de los 37 núcleos que tenemos en el plan de estudios</w:t>
      </w:r>
      <w:r w:rsidR="00AA6D40">
        <w:rPr>
          <w:rFonts w:ascii="Arial" w:hAnsi="Arial" w:cs="Arial"/>
          <w:sz w:val="24"/>
          <w:szCs w:val="24"/>
        </w:rPr>
        <w:t>, estamos haciendo una sensibilización y una visibilización  intencionada  de la atención primaria en salud</w:t>
      </w:r>
      <w:r w:rsidR="00785FF1">
        <w:rPr>
          <w:rFonts w:ascii="Arial" w:hAnsi="Arial" w:cs="Arial"/>
          <w:sz w:val="24"/>
          <w:szCs w:val="24"/>
        </w:rPr>
        <w:t xml:space="preserve"> en el boletín, pero yo no sé si ustedes han visto que</w:t>
      </w:r>
      <w:r w:rsidR="009600F7">
        <w:rPr>
          <w:rFonts w:ascii="Arial" w:hAnsi="Arial" w:cs="Arial"/>
          <w:sz w:val="24"/>
          <w:szCs w:val="24"/>
        </w:rPr>
        <w:t xml:space="preserve"> desde junio</w:t>
      </w:r>
      <w:r w:rsidR="00785FF1">
        <w:rPr>
          <w:rFonts w:ascii="Arial" w:hAnsi="Arial" w:cs="Arial"/>
          <w:sz w:val="24"/>
          <w:szCs w:val="24"/>
        </w:rPr>
        <w:t xml:space="preserve"> hay un apartado después de la mitad del boletín </w:t>
      </w:r>
      <w:r w:rsidR="00AA6D40">
        <w:rPr>
          <w:rFonts w:ascii="Arial" w:hAnsi="Arial" w:cs="Arial"/>
          <w:sz w:val="24"/>
          <w:szCs w:val="24"/>
        </w:rPr>
        <w:t xml:space="preserve"> que dice </w:t>
      </w:r>
      <w:r w:rsidR="00785FF1">
        <w:rPr>
          <w:rFonts w:ascii="Arial" w:hAnsi="Arial" w:cs="Arial"/>
          <w:sz w:val="24"/>
          <w:szCs w:val="24"/>
        </w:rPr>
        <w:t>cuál</w:t>
      </w:r>
      <w:r w:rsidR="00AA6D40">
        <w:rPr>
          <w:rFonts w:ascii="Arial" w:hAnsi="Arial" w:cs="Arial"/>
          <w:sz w:val="24"/>
          <w:szCs w:val="24"/>
        </w:rPr>
        <w:t xml:space="preserve"> es el papel de los médicos </w:t>
      </w:r>
      <w:r w:rsidR="009600F7">
        <w:rPr>
          <w:rFonts w:ascii="Arial" w:hAnsi="Arial" w:cs="Arial"/>
          <w:sz w:val="24"/>
          <w:szCs w:val="24"/>
        </w:rPr>
        <w:t>generales en la APS</w:t>
      </w:r>
      <w:r w:rsidR="00785FF1">
        <w:rPr>
          <w:rFonts w:ascii="Arial" w:hAnsi="Arial" w:cs="Arial"/>
          <w:sz w:val="24"/>
          <w:szCs w:val="24"/>
        </w:rPr>
        <w:t xml:space="preserve">,  para este mes salió cual </w:t>
      </w:r>
      <w:r w:rsidR="00AA6D40">
        <w:rPr>
          <w:rFonts w:ascii="Arial" w:hAnsi="Arial" w:cs="Arial"/>
          <w:sz w:val="24"/>
          <w:szCs w:val="24"/>
        </w:rPr>
        <w:t>es el papel del médico e</w:t>
      </w:r>
      <w:r w:rsidR="0033514C">
        <w:rPr>
          <w:rFonts w:ascii="Arial" w:hAnsi="Arial" w:cs="Arial"/>
          <w:sz w:val="24"/>
          <w:szCs w:val="24"/>
        </w:rPr>
        <w:t>specialista en la atención prima</w:t>
      </w:r>
      <w:r w:rsidR="00AA6D40">
        <w:rPr>
          <w:rFonts w:ascii="Arial" w:hAnsi="Arial" w:cs="Arial"/>
          <w:sz w:val="24"/>
          <w:szCs w:val="24"/>
        </w:rPr>
        <w:t>ria en salud y</w:t>
      </w:r>
      <w:r w:rsidR="00785FF1">
        <w:rPr>
          <w:rFonts w:ascii="Arial" w:hAnsi="Arial" w:cs="Arial"/>
          <w:sz w:val="24"/>
          <w:szCs w:val="24"/>
        </w:rPr>
        <w:t xml:space="preserve"> hemos ido avanzando en otros tópicos y </w:t>
      </w:r>
      <w:r w:rsidR="00AA6D40">
        <w:rPr>
          <w:rFonts w:ascii="Arial" w:hAnsi="Arial" w:cs="Arial"/>
          <w:sz w:val="24"/>
          <w:szCs w:val="24"/>
        </w:rPr>
        <w:t>ya tenemos la agenda para el resto del año con el boletín</w:t>
      </w:r>
      <w:r w:rsidR="00785FF1">
        <w:rPr>
          <w:rFonts w:ascii="Arial" w:hAnsi="Arial" w:cs="Arial"/>
          <w:sz w:val="24"/>
          <w:szCs w:val="24"/>
        </w:rPr>
        <w:t xml:space="preserve"> y venimos trabajando </w:t>
      </w:r>
      <w:r w:rsidR="0033514C">
        <w:rPr>
          <w:rFonts w:ascii="Arial" w:hAnsi="Arial" w:cs="Arial"/>
          <w:sz w:val="24"/>
          <w:szCs w:val="24"/>
        </w:rPr>
        <w:t xml:space="preserve">para que la atención primaria en salud sea integrada en las áreas </w:t>
      </w:r>
      <w:r w:rsidR="0040353E">
        <w:rPr>
          <w:rFonts w:ascii="Arial" w:hAnsi="Arial" w:cs="Arial"/>
          <w:sz w:val="24"/>
          <w:szCs w:val="24"/>
        </w:rPr>
        <w:t xml:space="preserve">de fundamentación y profesionalización de una forma intencionada.  </w:t>
      </w:r>
      <w:r w:rsidR="00DA478E">
        <w:rPr>
          <w:rFonts w:ascii="Arial" w:hAnsi="Arial" w:cs="Arial"/>
          <w:sz w:val="24"/>
          <w:szCs w:val="24"/>
        </w:rPr>
        <w:t>E</w:t>
      </w:r>
      <w:r w:rsidR="0040353E">
        <w:rPr>
          <w:rFonts w:ascii="Arial" w:hAnsi="Arial" w:cs="Arial"/>
          <w:sz w:val="24"/>
          <w:szCs w:val="24"/>
        </w:rPr>
        <w:t>n salud y sociedad en el semestre I  para el 2016 vamos a tener una propuesta integrada de trabajo con la comunidad pero específicamente con una familia para cada uno de los estudiantes</w:t>
      </w:r>
      <w:r w:rsidR="00E22848">
        <w:rPr>
          <w:rFonts w:ascii="Arial" w:hAnsi="Arial" w:cs="Arial"/>
          <w:sz w:val="24"/>
          <w:szCs w:val="24"/>
        </w:rPr>
        <w:t>,</w:t>
      </w:r>
      <w:r w:rsidR="0040353E">
        <w:rPr>
          <w:rFonts w:ascii="Arial" w:hAnsi="Arial" w:cs="Arial"/>
          <w:sz w:val="24"/>
          <w:szCs w:val="24"/>
        </w:rPr>
        <w:t xml:space="preserve"> en el área de niñez y adolescencia</w:t>
      </w:r>
      <w:r w:rsidR="00E22848">
        <w:rPr>
          <w:rFonts w:ascii="Arial" w:hAnsi="Arial" w:cs="Arial"/>
          <w:sz w:val="24"/>
          <w:szCs w:val="24"/>
        </w:rPr>
        <w:t xml:space="preserve"> en el sexto y séptimo semestre, en adultez  en el octavo semestre y en vejez.</w:t>
      </w:r>
    </w:p>
    <w:p w:rsidR="00C02969" w:rsidRDefault="00C02969" w:rsidP="001124C7">
      <w:pPr>
        <w:spacing w:after="0"/>
        <w:ind w:firstLine="708"/>
        <w:jc w:val="both"/>
        <w:rPr>
          <w:rFonts w:ascii="Arial" w:hAnsi="Arial" w:cs="Arial"/>
          <w:b/>
          <w:sz w:val="24"/>
          <w:szCs w:val="24"/>
        </w:rPr>
      </w:pPr>
      <w:r w:rsidRPr="00C02969">
        <w:rPr>
          <w:rFonts w:ascii="Arial" w:hAnsi="Arial" w:cs="Arial"/>
          <w:b/>
          <w:sz w:val="24"/>
          <w:szCs w:val="24"/>
        </w:rPr>
        <w:t>Formación integral.</w:t>
      </w:r>
    </w:p>
    <w:p w:rsidR="00DA478E" w:rsidRPr="00C02969" w:rsidRDefault="00DA478E" w:rsidP="001124C7">
      <w:pPr>
        <w:spacing w:after="0"/>
        <w:ind w:firstLine="708"/>
        <w:jc w:val="both"/>
        <w:rPr>
          <w:rFonts w:ascii="Arial" w:hAnsi="Arial" w:cs="Arial"/>
          <w:b/>
          <w:sz w:val="24"/>
          <w:szCs w:val="24"/>
        </w:rPr>
      </w:pPr>
    </w:p>
    <w:p w:rsidR="00C02969" w:rsidRPr="001124C7" w:rsidRDefault="00C02969" w:rsidP="001124C7">
      <w:pPr>
        <w:spacing w:after="0"/>
        <w:ind w:firstLine="708"/>
        <w:jc w:val="both"/>
        <w:rPr>
          <w:rFonts w:ascii="Arial" w:hAnsi="Arial" w:cs="Arial"/>
          <w:b/>
          <w:sz w:val="24"/>
          <w:szCs w:val="24"/>
        </w:rPr>
      </w:pPr>
      <w:r w:rsidRPr="001124C7">
        <w:rPr>
          <w:rFonts w:ascii="Arial" w:hAnsi="Arial" w:cs="Arial"/>
          <w:b/>
          <w:sz w:val="24"/>
          <w:szCs w:val="24"/>
        </w:rPr>
        <w:t xml:space="preserve">Poca </w:t>
      </w:r>
      <w:r w:rsidR="00DA478E" w:rsidRPr="001124C7">
        <w:rPr>
          <w:rFonts w:ascii="Arial" w:hAnsi="Arial" w:cs="Arial"/>
          <w:b/>
          <w:sz w:val="24"/>
          <w:szCs w:val="24"/>
        </w:rPr>
        <w:t>prespecialidad</w:t>
      </w:r>
      <w:r w:rsidRPr="001124C7">
        <w:rPr>
          <w:rFonts w:ascii="Arial" w:hAnsi="Arial" w:cs="Arial"/>
          <w:b/>
          <w:sz w:val="24"/>
          <w:szCs w:val="24"/>
        </w:rPr>
        <w:t xml:space="preserve"> de algunas disciplinas.</w:t>
      </w:r>
    </w:p>
    <w:p w:rsidR="00C02969" w:rsidRPr="00C02969" w:rsidRDefault="00780F8D" w:rsidP="001124C7">
      <w:pPr>
        <w:spacing w:after="0"/>
        <w:ind w:firstLine="708"/>
        <w:jc w:val="both"/>
        <w:rPr>
          <w:rFonts w:ascii="Arial" w:hAnsi="Arial" w:cs="Arial"/>
          <w:sz w:val="24"/>
          <w:szCs w:val="24"/>
        </w:rPr>
      </w:pPr>
      <w:r>
        <w:rPr>
          <w:rFonts w:ascii="Arial" w:hAnsi="Arial" w:cs="Arial"/>
          <w:sz w:val="24"/>
          <w:szCs w:val="24"/>
        </w:rPr>
        <w:t xml:space="preserve">- </w:t>
      </w:r>
      <w:r w:rsidR="00C02969" w:rsidRPr="00C02969">
        <w:rPr>
          <w:rFonts w:ascii="Arial" w:hAnsi="Arial" w:cs="Arial"/>
          <w:sz w:val="24"/>
          <w:szCs w:val="24"/>
        </w:rPr>
        <w:t>Dermatología, patología, radiología, otorrino, oftalmología y farmacología.</w:t>
      </w:r>
    </w:p>
    <w:p w:rsidR="00C02969" w:rsidRPr="00C02969" w:rsidRDefault="00C02969" w:rsidP="001124C7">
      <w:pPr>
        <w:spacing w:after="0"/>
        <w:ind w:firstLine="708"/>
        <w:jc w:val="both"/>
        <w:rPr>
          <w:rFonts w:ascii="Arial" w:hAnsi="Arial" w:cs="Arial"/>
          <w:sz w:val="24"/>
          <w:szCs w:val="24"/>
        </w:rPr>
      </w:pPr>
      <w:r w:rsidRPr="00C02969">
        <w:rPr>
          <w:rFonts w:ascii="Arial" w:hAnsi="Arial" w:cs="Arial"/>
          <w:sz w:val="24"/>
          <w:szCs w:val="24"/>
        </w:rPr>
        <w:t>Acciones:</w:t>
      </w:r>
    </w:p>
    <w:p w:rsidR="00C02969" w:rsidRPr="00C02969" w:rsidRDefault="00780F8D" w:rsidP="001124C7">
      <w:pPr>
        <w:spacing w:after="0"/>
        <w:ind w:firstLine="708"/>
        <w:jc w:val="both"/>
        <w:rPr>
          <w:rFonts w:ascii="Arial" w:hAnsi="Arial" w:cs="Arial"/>
          <w:sz w:val="24"/>
          <w:szCs w:val="24"/>
        </w:rPr>
      </w:pPr>
      <w:r>
        <w:rPr>
          <w:rFonts w:ascii="Arial" w:hAnsi="Arial" w:cs="Arial"/>
          <w:sz w:val="24"/>
          <w:szCs w:val="24"/>
        </w:rPr>
        <w:t xml:space="preserve">- </w:t>
      </w:r>
      <w:r w:rsidR="00C02969" w:rsidRPr="00C02969">
        <w:rPr>
          <w:rFonts w:ascii="Arial" w:hAnsi="Arial" w:cs="Arial"/>
          <w:sz w:val="24"/>
          <w:szCs w:val="24"/>
        </w:rPr>
        <w:t>Reuniones periódicas con las disciplinas: jefes y docentes.</w:t>
      </w:r>
    </w:p>
    <w:p w:rsidR="00C02969" w:rsidRPr="00C02969" w:rsidRDefault="00780F8D" w:rsidP="001124C7">
      <w:pPr>
        <w:spacing w:after="0"/>
        <w:ind w:firstLine="708"/>
        <w:jc w:val="both"/>
        <w:rPr>
          <w:rFonts w:ascii="Arial" w:hAnsi="Arial" w:cs="Arial"/>
          <w:sz w:val="24"/>
          <w:szCs w:val="24"/>
        </w:rPr>
      </w:pPr>
      <w:r>
        <w:rPr>
          <w:rFonts w:ascii="Arial" w:hAnsi="Arial" w:cs="Arial"/>
          <w:sz w:val="24"/>
          <w:szCs w:val="24"/>
        </w:rPr>
        <w:t xml:space="preserve">- </w:t>
      </w:r>
      <w:r w:rsidR="00C02969" w:rsidRPr="00C02969">
        <w:rPr>
          <w:rFonts w:ascii="Arial" w:hAnsi="Arial" w:cs="Arial"/>
          <w:sz w:val="24"/>
          <w:szCs w:val="24"/>
        </w:rPr>
        <w:t>Taller de Revisión de árboles curriculares.</w:t>
      </w:r>
    </w:p>
    <w:p w:rsidR="00C02969" w:rsidRPr="00C02969" w:rsidRDefault="00780F8D" w:rsidP="001124C7">
      <w:pPr>
        <w:spacing w:after="0"/>
        <w:ind w:firstLine="708"/>
        <w:jc w:val="both"/>
        <w:rPr>
          <w:rFonts w:ascii="Arial" w:hAnsi="Arial" w:cs="Arial"/>
          <w:sz w:val="24"/>
          <w:szCs w:val="24"/>
        </w:rPr>
      </w:pPr>
      <w:r>
        <w:rPr>
          <w:rFonts w:ascii="Arial" w:hAnsi="Arial" w:cs="Arial"/>
          <w:sz w:val="24"/>
          <w:szCs w:val="24"/>
        </w:rPr>
        <w:t xml:space="preserve">- </w:t>
      </w:r>
      <w:r w:rsidR="00C02969" w:rsidRPr="00C02969">
        <w:rPr>
          <w:rFonts w:ascii="Arial" w:hAnsi="Arial" w:cs="Arial"/>
          <w:sz w:val="24"/>
          <w:szCs w:val="24"/>
        </w:rPr>
        <w:t>Planteamiento de propuestas de mejoramiento:</w:t>
      </w:r>
    </w:p>
    <w:p w:rsidR="00C02969" w:rsidRPr="00C02969" w:rsidRDefault="00780F8D" w:rsidP="001124C7">
      <w:pPr>
        <w:spacing w:after="0"/>
        <w:ind w:firstLine="708"/>
        <w:jc w:val="both"/>
        <w:rPr>
          <w:rFonts w:ascii="Arial" w:hAnsi="Arial" w:cs="Arial"/>
          <w:sz w:val="24"/>
          <w:szCs w:val="24"/>
        </w:rPr>
      </w:pPr>
      <w:r>
        <w:rPr>
          <w:rFonts w:ascii="Arial" w:hAnsi="Arial" w:cs="Arial"/>
          <w:sz w:val="24"/>
          <w:szCs w:val="24"/>
        </w:rPr>
        <w:t xml:space="preserve">- </w:t>
      </w:r>
      <w:r w:rsidR="00C02969" w:rsidRPr="00C02969">
        <w:rPr>
          <w:rFonts w:ascii="Arial" w:hAnsi="Arial" w:cs="Arial"/>
          <w:sz w:val="24"/>
          <w:szCs w:val="24"/>
        </w:rPr>
        <w:t>Avances con ORL, oftalmología, farmacología y patología.</w:t>
      </w:r>
    </w:p>
    <w:p w:rsidR="00C02969" w:rsidRDefault="00C02969" w:rsidP="004F0242">
      <w:pPr>
        <w:jc w:val="both"/>
        <w:rPr>
          <w:rFonts w:ascii="Arial" w:hAnsi="Arial" w:cs="Arial"/>
          <w:sz w:val="24"/>
          <w:szCs w:val="24"/>
        </w:rPr>
      </w:pPr>
    </w:p>
    <w:p w:rsidR="00FE6535" w:rsidRDefault="00E22848" w:rsidP="001124C7">
      <w:pPr>
        <w:ind w:left="709"/>
        <w:jc w:val="both"/>
        <w:rPr>
          <w:rFonts w:ascii="Arial" w:hAnsi="Arial" w:cs="Arial"/>
          <w:sz w:val="24"/>
          <w:szCs w:val="24"/>
        </w:rPr>
      </w:pPr>
      <w:r>
        <w:rPr>
          <w:rFonts w:ascii="Arial" w:hAnsi="Arial" w:cs="Arial"/>
          <w:sz w:val="24"/>
          <w:szCs w:val="24"/>
        </w:rPr>
        <w:t xml:space="preserve">Con respecto a la formación integral hay una dificultad y es la poca </w:t>
      </w:r>
      <w:r w:rsidR="00DA478E">
        <w:rPr>
          <w:rFonts w:ascii="Arial" w:hAnsi="Arial" w:cs="Arial"/>
          <w:sz w:val="24"/>
          <w:szCs w:val="24"/>
        </w:rPr>
        <w:t>prespecialidad</w:t>
      </w:r>
      <w:r>
        <w:rPr>
          <w:rFonts w:ascii="Arial" w:hAnsi="Arial" w:cs="Arial"/>
          <w:sz w:val="24"/>
          <w:szCs w:val="24"/>
        </w:rPr>
        <w:t xml:space="preserve"> de algunas áreas, identificamos un tópico que decidimos llamarlo áreas críticas porque en la renovación curricular no hicieron mucha presencia en el momento de hacer la adecuación curricular por muchos motivos porque seguramente desconozco </w:t>
      </w:r>
      <w:r w:rsidR="00CA33F3">
        <w:rPr>
          <w:rFonts w:ascii="Arial" w:hAnsi="Arial" w:cs="Arial"/>
          <w:sz w:val="24"/>
          <w:szCs w:val="24"/>
        </w:rPr>
        <w:t xml:space="preserve">por </w:t>
      </w:r>
      <w:r>
        <w:rPr>
          <w:rFonts w:ascii="Arial" w:hAnsi="Arial" w:cs="Arial"/>
          <w:sz w:val="24"/>
          <w:szCs w:val="24"/>
        </w:rPr>
        <w:t>la historia, pero identificamos</w:t>
      </w:r>
      <w:r w:rsidR="00F47EA6">
        <w:rPr>
          <w:rFonts w:ascii="Arial" w:hAnsi="Arial" w:cs="Arial"/>
          <w:sz w:val="24"/>
          <w:szCs w:val="24"/>
        </w:rPr>
        <w:t xml:space="preserve"> áreas como</w:t>
      </w:r>
      <w:r>
        <w:rPr>
          <w:rFonts w:ascii="Arial" w:hAnsi="Arial" w:cs="Arial"/>
          <w:sz w:val="24"/>
          <w:szCs w:val="24"/>
        </w:rPr>
        <w:t xml:space="preserve"> </w:t>
      </w:r>
      <w:r w:rsidR="00F47EA6">
        <w:rPr>
          <w:rFonts w:ascii="Arial" w:hAnsi="Arial" w:cs="Arial"/>
          <w:sz w:val="24"/>
          <w:szCs w:val="24"/>
        </w:rPr>
        <w:t xml:space="preserve">dermatología, </w:t>
      </w:r>
      <w:r w:rsidR="0038223C">
        <w:rPr>
          <w:rFonts w:ascii="Arial" w:hAnsi="Arial" w:cs="Arial"/>
          <w:sz w:val="24"/>
          <w:szCs w:val="24"/>
        </w:rPr>
        <w:t xml:space="preserve">patología, </w:t>
      </w:r>
      <w:r>
        <w:rPr>
          <w:rFonts w:ascii="Arial" w:hAnsi="Arial" w:cs="Arial"/>
          <w:sz w:val="24"/>
          <w:szCs w:val="24"/>
        </w:rPr>
        <w:t xml:space="preserve"> radiología, otorrino</w:t>
      </w:r>
      <w:r w:rsidR="00F47EA6">
        <w:rPr>
          <w:rFonts w:ascii="Arial" w:hAnsi="Arial" w:cs="Arial"/>
          <w:sz w:val="24"/>
          <w:szCs w:val="24"/>
        </w:rPr>
        <w:t xml:space="preserve">, oftalmología y farmacología.  Estas áreas algunas no tienen mucha presencia, otras tienen mucha presencia pero están muy dispersas </w:t>
      </w:r>
      <w:r w:rsidR="00CA3C9C">
        <w:rPr>
          <w:rFonts w:ascii="Arial" w:hAnsi="Arial" w:cs="Arial"/>
          <w:sz w:val="24"/>
          <w:szCs w:val="24"/>
        </w:rPr>
        <w:t xml:space="preserve"> o no están integradas en</w:t>
      </w:r>
      <w:r w:rsidR="00F47EA6">
        <w:rPr>
          <w:rFonts w:ascii="Arial" w:hAnsi="Arial" w:cs="Arial"/>
          <w:sz w:val="24"/>
          <w:szCs w:val="24"/>
        </w:rPr>
        <w:t xml:space="preserve"> las áreas d</w:t>
      </w:r>
      <w:r w:rsidR="00CA3C9C">
        <w:rPr>
          <w:rFonts w:ascii="Arial" w:hAnsi="Arial" w:cs="Arial"/>
          <w:sz w:val="24"/>
          <w:szCs w:val="24"/>
        </w:rPr>
        <w:t>e una forma intencionada y eso ha</w:t>
      </w:r>
      <w:r w:rsidR="00F47EA6">
        <w:rPr>
          <w:rFonts w:ascii="Arial" w:hAnsi="Arial" w:cs="Arial"/>
          <w:sz w:val="24"/>
          <w:szCs w:val="24"/>
        </w:rPr>
        <w:t xml:space="preserve"> dificultad</w:t>
      </w:r>
      <w:r w:rsidR="00CA3C9C">
        <w:rPr>
          <w:rFonts w:ascii="Arial" w:hAnsi="Arial" w:cs="Arial"/>
          <w:sz w:val="24"/>
          <w:szCs w:val="24"/>
        </w:rPr>
        <w:t>o</w:t>
      </w:r>
      <w:r w:rsidR="00F47EA6">
        <w:rPr>
          <w:rFonts w:ascii="Arial" w:hAnsi="Arial" w:cs="Arial"/>
          <w:sz w:val="24"/>
          <w:szCs w:val="24"/>
        </w:rPr>
        <w:t xml:space="preserve"> que</w:t>
      </w:r>
      <w:r w:rsidR="00CA33F3">
        <w:rPr>
          <w:rFonts w:ascii="Arial" w:hAnsi="Arial" w:cs="Arial"/>
          <w:sz w:val="24"/>
          <w:szCs w:val="24"/>
        </w:rPr>
        <w:t xml:space="preserve"> los estudiantes no vean esa</w:t>
      </w:r>
      <w:r w:rsidR="00F47EA6">
        <w:rPr>
          <w:rFonts w:ascii="Arial" w:hAnsi="Arial" w:cs="Arial"/>
          <w:sz w:val="24"/>
          <w:szCs w:val="24"/>
        </w:rPr>
        <w:t xml:space="preserve"> área con mucha pertinencia</w:t>
      </w:r>
      <w:r w:rsidR="00CA33F3">
        <w:rPr>
          <w:rFonts w:ascii="Arial" w:hAnsi="Arial" w:cs="Arial"/>
          <w:sz w:val="24"/>
          <w:szCs w:val="24"/>
        </w:rPr>
        <w:t xml:space="preserve">, </w:t>
      </w:r>
      <w:r w:rsidR="00EC2B18">
        <w:rPr>
          <w:rFonts w:ascii="Arial" w:hAnsi="Arial" w:cs="Arial"/>
          <w:sz w:val="24"/>
          <w:szCs w:val="24"/>
        </w:rPr>
        <w:t>dermatología</w:t>
      </w:r>
      <w:r w:rsidR="00CA33F3">
        <w:rPr>
          <w:rFonts w:ascii="Arial" w:hAnsi="Arial" w:cs="Arial"/>
          <w:sz w:val="24"/>
          <w:szCs w:val="24"/>
        </w:rPr>
        <w:t xml:space="preserve"> la ven en el octavo semestre de una forma pertinente, pero también la ven en el cuarto cuando </w:t>
      </w:r>
      <w:r w:rsidR="00CA33F3">
        <w:rPr>
          <w:rFonts w:ascii="Arial" w:hAnsi="Arial" w:cs="Arial"/>
          <w:sz w:val="24"/>
          <w:szCs w:val="24"/>
        </w:rPr>
        <w:lastRenderedPageBreak/>
        <w:t>estamos tr</w:t>
      </w:r>
      <w:r w:rsidR="00CA3C9C">
        <w:rPr>
          <w:rFonts w:ascii="Arial" w:hAnsi="Arial" w:cs="Arial"/>
          <w:sz w:val="24"/>
          <w:szCs w:val="24"/>
        </w:rPr>
        <w:t>abajando salud infección II,</w:t>
      </w:r>
      <w:r w:rsidR="00CA33F3">
        <w:rPr>
          <w:rFonts w:ascii="Arial" w:hAnsi="Arial" w:cs="Arial"/>
          <w:sz w:val="24"/>
          <w:szCs w:val="24"/>
        </w:rPr>
        <w:t xml:space="preserve"> sobre todo  infecciones de piel pero los estudiantes no ven</w:t>
      </w:r>
      <w:r w:rsidR="00D354AC">
        <w:rPr>
          <w:rFonts w:ascii="Arial" w:hAnsi="Arial" w:cs="Arial"/>
          <w:sz w:val="24"/>
          <w:szCs w:val="24"/>
        </w:rPr>
        <w:t xml:space="preserve"> la presencia de dermatología </w:t>
      </w:r>
      <w:r w:rsidR="00F47EA6">
        <w:rPr>
          <w:rFonts w:ascii="Arial" w:hAnsi="Arial" w:cs="Arial"/>
          <w:sz w:val="24"/>
          <w:szCs w:val="24"/>
        </w:rPr>
        <w:t xml:space="preserve"> </w:t>
      </w:r>
      <w:r w:rsidR="00D354AC">
        <w:rPr>
          <w:rFonts w:ascii="Arial" w:hAnsi="Arial" w:cs="Arial"/>
          <w:sz w:val="24"/>
          <w:szCs w:val="24"/>
        </w:rPr>
        <w:t>como una disciplina y en el internado una de las electivas que</w:t>
      </w:r>
      <w:r w:rsidR="00CA3C9C">
        <w:rPr>
          <w:rFonts w:ascii="Arial" w:hAnsi="Arial" w:cs="Arial"/>
          <w:sz w:val="24"/>
          <w:szCs w:val="24"/>
        </w:rPr>
        <w:t xml:space="preserve"> ellos más solicitan es dermatología</w:t>
      </w:r>
      <w:r w:rsidR="00EC2B18">
        <w:rPr>
          <w:rFonts w:ascii="Arial" w:hAnsi="Arial" w:cs="Arial"/>
          <w:sz w:val="24"/>
          <w:szCs w:val="24"/>
        </w:rPr>
        <w:t>,</w:t>
      </w:r>
      <w:r w:rsidR="00CA3C9C">
        <w:rPr>
          <w:rFonts w:ascii="Arial" w:hAnsi="Arial" w:cs="Arial"/>
          <w:sz w:val="24"/>
          <w:szCs w:val="24"/>
        </w:rPr>
        <w:t xml:space="preserve"> entonces</w:t>
      </w:r>
      <w:r w:rsidR="004178A4">
        <w:rPr>
          <w:rFonts w:ascii="Arial" w:hAnsi="Arial" w:cs="Arial"/>
          <w:sz w:val="24"/>
          <w:szCs w:val="24"/>
        </w:rPr>
        <w:t xml:space="preserve"> e</w:t>
      </w:r>
      <w:r w:rsidR="008B0027">
        <w:rPr>
          <w:rFonts w:ascii="Arial" w:hAnsi="Arial" w:cs="Arial"/>
          <w:sz w:val="24"/>
          <w:szCs w:val="24"/>
        </w:rPr>
        <w:t>so de una u otra manera deja</w:t>
      </w:r>
      <w:r w:rsidR="004E0451">
        <w:rPr>
          <w:rFonts w:ascii="Arial" w:hAnsi="Arial" w:cs="Arial"/>
          <w:sz w:val="24"/>
          <w:szCs w:val="24"/>
        </w:rPr>
        <w:t xml:space="preserve"> ver que</w:t>
      </w:r>
      <w:r w:rsidR="008B0027">
        <w:rPr>
          <w:rFonts w:ascii="Arial" w:hAnsi="Arial" w:cs="Arial"/>
          <w:sz w:val="24"/>
          <w:szCs w:val="24"/>
        </w:rPr>
        <w:t xml:space="preserve"> </w:t>
      </w:r>
      <w:r w:rsidR="001124C7">
        <w:rPr>
          <w:rFonts w:ascii="Arial" w:hAnsi="Arial" w:cs="Arial"/>
          <w:sz w:val="24"/>
          <w:szCs w:val="24"/>
        </w:rPr>
        <w:t>el</w:t>
      </w:r>
      <w:r w:rsidR="00CA3C9C">
        <w:rPr>
          <w:rFonts w:ascii="Arial" w:hAnsi="Arial" w:cs="Arial"/>
          <w:sz w:val="24"/>
          <w:szCs w:val="24"/>
        </w:rPr>
        <w:t xml:space="preserve"> plan de estudio para ellos no es tan</w:t>
      </w:r>
      <w:r w:rsidR="004E520E">
        <w:rPr>
          <w:rFonts w:ascii="Arial" w:hAnsi="Arial" w:cs="Arial"/>
          <w:sz w:val="24"/>
          <w:szCs w:val="24"/>
        </w:rPr>
        <w:t xml:space="preserve"> visible </w:t>
      </w:r>
      <w:r w:rsidR="00CA3C9C">
        <w:rPr>
          <w:rFonts w:ascii="Arial" w:hAnsi="Arial" w:cs="Arial"/>
          <w:sz w:val="24"/>
          <w:szCs w:val="24"/>
        </w:rPr>
        <w:t xml:space="preserve"> y </w:t>
      </w:r>
      <w:r w:rsidR="004178A4">
        <w:rPr>
          <w:rFonts w:ascii="Arial" w:hAnsi="Arial" w:cs="Arial"/>
          <w:sz w:val="24"/>
          <w:szCs w:val="24"/>
        </w:rPr>
        <w:t xml:space="preserve">con </w:t>
      </w:r>
      <w:r w:rsidR="00CA3C9C">
        <w:rPr>
          <w:rFonts w:ascii="Arial" w:hAnsi="Arial" w:cs="Arial"/>
          <w:sz w:val="24"/>
          <w:szCs w:val="24"/>
        </w:rPr>
        <w:t xml:space="preserve">farmacología ya ustedes saben que </w:t>
      </w:r>
      <w:r w:rsidR="004178A4">
        <w:rPr>
          <w:rFonts w:ascii="Arial" w:hAnsi="Arial" w:cs="Arial"/>
          <w:sz w:val="24"/>
          <w:szCs w:val="24"/>
        </w:rPr>
        <w:t xml:space="preserve">han </w:t>
      </w:r>
      <w:r w:rsidR="00CA3C9C">
        <w:rPr>
          <w:rFonts w:ascii="Arial" w:hAnsi="Arial" w:cs="Arial"/>
          <w:sz w:val="24"/>
          <w:szCs w:val="24"/>
        </w:rPr>
        <w:t xml:space="preserve">habido </w:t>
      </w:r>
      <w:r w:rsidR="004178A4">
        <w:rPr>
          <w:rFonts w:ascii="Arial" w:hAnsi="Arial" w:cs="Arial"/>
          <w:sz w:val="24"/>
          <w:szCs w:val="24"/>
        </w:rPr>
        <w:t xml:space="preserve">unas </w:t>
      </w:r>
      <w:r w:rsidR="00CA3C9C">
        <w:rPr>
          <w:rFonts w:ascii="Arial" w:hAnsi="Arial" w:cs="Arial"/>
          <w:sz w:val="24"/>
          <w:szCs w:val="24"/>
        </w:rPr>
        <w:t xml:space="preserve">dificultades entonces con ellos nos hemos venido reuniendo periódicamente  </w:t>
      </w:r>
      <w:r w:rsidR="004178A4">
        <w:rPr>
          <w:rFonts w:ascii="Arial" w:hAnsi="Arial" w:cs="Arial"/>
          <w:sz w:val="24"/>
          <w:szCs w:val="24"/>
        </w:rPr>
        <w:t>sobre todo con dermatología, otorrino, oftalmología y fármaco, con algunas de ellas con oftalmología y otorrino  ya hicimos</w:t>
      </w:r>
      <w:r w:rsidR="00CA3C9C">
        <w:rPr>
          <w:rFonts w:ascii="Arial" w:hAnsi="Arial" w:cs="Arial"/>
          <w:sz w:val="24"/>
          <w:szCs w:val="24"/>
        </w:rPr>
        <w:t xml:space="preserve"> algunas adecuaciones </w:t>
      </w:r>
      <w:r w:rsidR="004178A4">
        <w:rPr>
          <w:rFonts w:ascii="Arial" w:hAnsi="Arial" w:cs="Arial"/>
          <w:sz w:val="24"/>
          <w:szCs w:val="24"/>
        </w:rPr>
        <w:t>con farmacología tenemos una propuesta generada ya desde el departamento para que sea integrada en el plan de estudio de una forma mucho más coherente.</w:t>
      </w:r>
    </w:p>
    <w:p w:rsidR="00CA3C9C" w:rsidRPr="001124C7" w:rsidRDefault="00FE6535" w:rsidP="001124C7">
      <w:pPr>
        <w:spacing w:after="0"/>
        <w:ind w:firstLine="708"/>
        <w:jc w:val="both"/>
        <w:rPr>
          <w:rFonts w:ascii="Arial" w:hAnsi="Arial" w:cs="Arial"/>
          <w:b/>
          <w:sz w:val="24"/>
          <w:szCs w:val="24"/>
        </w:rPr>
      </w:pPr>
      <w:r w:rsidRPr="001124C7">
        <w:rPr>
          <w:rFonts w:ascii="Arial" w:hAnsi="Arial" w:cs="Arial"/>
          <w:b/>
          <w:sz w:val="24"/>
          <w:szCs w:val="24"/>
        </w:rPr>
        <w:t>Pertinencia</w:t>
      </w:r>
    </w:p>
    <w:p w:rsidR="00FE6535" w:rsidRPr="001124C7" w:rsidRDefault="00FE6535" w:rsidP="001124C7">
      <w:pPr>
        <w:spacing w:after="0"/>
        <w:ind w:firstLine="708"/>
        <w:jc w:val="both"/>
        <w:rPr>
          <w:rFonts w:ascii="Arial" w:hAnsi="Arial" w:cs="Arial"/>
          <w:b/>
          <w:sz w:val="24"/>
          <w:szCs w:val="24"/>
        </w:rPr>
      </w:pPr>
      <w:r w:rsidRPr="001124C7">
        <w:rPr>
          <w:rFonts w:ascii="Arial" w:hAnsi="Arial" w:cs="Arial"/>
          <w:b/>
          <w:sz w:val="24"/>
          <w:szCs w:val="24"/>
        </w:rPr>
        <w:t>Altos niveles de complejidad en los centros de práctica.</w:t>
      </w:r>
    </w:p>
    <w:p w:rsidR="00FE6535" w:rsidRDefault="00FE6535" w:rsidP="001124C7">
      <w:pPr>
        <w:spacing w:after="0"/>
        <w:ind w:firstLine="708"/>
        <w:jc w:val="both"/>
        <w:rPr>
          <w:rFonts w:ascii="Arial" w:hAnsi="Arial" w:cs="Arial"/>
          <w:sz w:val="24"/>
          <w:szCs w:val="24"/>
        </w:rPr>
      </w:pPr>
      <w:r w:rsidRPr="00FE6535">
        <w:rPr>
          <w:rFonts w:ascii="Arial" w:hAnsi="Arial" w:cs="Arial"/>
          <w:sz w:val="24"/>
          <w:szCs w:val="24"/>
        </w:rPr>
        <w:t>Acciones:</w:t>
      </w:r>
    </w:p>
    <w:p w:rsidR="00DA478E" w:rsidRPr="00FE6535" w:rsidRDefault="00DA478E" w:rsidP="001124C7">
      <w:pPr>
        <w:spacing w:after="0"/>
        <w:ind w:firstLine="708"/>
        <w:jc w:val="both"/>
        <w:rPr>
          <w:rFonts w:ascii="Arial" w:hAnsi="Arial" w:cs="Arial"/>
          <w:sz w:val="24"/>
          <w:szCs w:val="24"/>
        </w:rPr>
      </w:pPr>
    </w:p>
    <w:p w:rsidR="00FE6535" w:rsidRPr="00FE6535" w:rsidRDefault="0002540D" w:rsidP="001124C7">
      <w:pPr>
        <w:spacing w:after="0"/>
        <w:ind w:left="708"/>
        <w:jc w:val="both"/>
        <w:rPr>
          <w:rFonts w:ascii="Arial" w:hAnsi="Arial" w:cs="Arial"/>
          <w:sz w:val="24"/>
          <w:szCs w:val="24"/>
        </w:rPr>
      </w:pPr>
      <w:r>
        <w:rPr>
          <w:rFonts w:ascii="Arial" w:hAnsi="Arial" w:cs="Arial"/>
          <w:sz w:val="24"/>
          <w:szCs w:val="24"/>
        </w:rPr>
        <w:t xml:space="preserve">- </w:t>
      </w:r>
      <w:r w:rsidR="00FE6535" w:rsidRPr="00FE6535">
        <w:rPr>
          <w:rFonts w:ascii="Arial" w:hAnsi="Arial" w:cs="Arial"/>
          <w:sz w:val="24"/>
          <w:szCs w:val="24"/>
        </w:rPr>
        <w:t>Revisión de centros de práctica: pertinencia</w:t>
      </w:r>
      <w:r w:rsidR="00EC2B18">
        <w:rPr>
          <w:rFonts w:ascii="Arial" w:hAnsi="Arial" w:cs="Arial"/>
          <w:sz w:val="24"/>
          <w:szCs w:val="24"/>
        </w:rPr>
        <w:t xml:space="preserve"> de los niveles de atención</w:t>
      </w:r>
      <w:r w:rsidR="00FE6535" w:rsidRPr="00FE6535">
        <w:rPr>
          <w:rFonts w:ascii="Arial" w:hAnsi="Arial" w:cs="Arial"/>
          <w:sz w:val="24"/>
          <w:szCs w:val="24"/>
        </w:rPr>
        <w:t>, porcentaje de rotaciones de los estudiantes</w:t>
      </w:r>
      <w:r w:rsidR="00EC2B18">
        <w:rPr>
          <w:rFonts w:ascii="Arial" w:hAnsi="Arial" w:cs="Arial"/>
          <w:sz w:val="24"/>
          <w:szCs w:val="24"/>
        </w:rPr>
        <w:t xml:space="preserve"> en niveles altos de complejidad</w:t>
      </w:r>
      <w:r w:rsidR="00FE6535" w:rsidRPr="00FE6535">
        <w:rPr>
          <w:rFonts w:ascii="Arial" w:hAnsi="Arial" w:cs="Arial"/>
          <w:sz w:val="24"/>
          <w:szCs w:val="24"/>
        </w:rPr>
        <w:t>, cumplimiento del decreto 2376: Doctora Laura Pérez.</w:t>
      </w:r>
    </w:p>
    <w:p w:rsidR="004178A4" w:rsidRDefault="0002540D" w:rsidP="001124C7">
      <w:pPr>
        <w:spacing w:after="0"/>
        <w:ind w:firstLine="708"/>
        <w:jc w:val="both"/>
        <w:rPr>
          <w:rFonts w:ascii="Arial" w:hAnsi="Arial" w:cs="Arial"/>
          <w:sz w:val="24"/>
          <w:szCs w:val="24"/>
        </w:rPr>
      </w:pPr>
      <w:r>
        <w:rPr>
          <w:rFonts w:ascii="Arial" w:hAnsi="Arial" w:cs="Arial"/>
          <w:sz w:val="24"/>
          <w:szCs w:val="24"/>
        </w:rPr>
        <w:t xml:space="preserve">- </w:t>
      </w:r>
      <w:r w:rsidR="00FE6535" w:rsidRPr="00FE6535">
        <w:rPr>
          <w:rFonts w:ascii="Arial" w:hAnsi="Arial" w:cs="Arial"/>
          <w:sz w:val="24"/>
          <w:szCs w:val="24"/>
        </w:rPr>
        <w:t>Impactar en el Distrito y Parque de la Vida: semestres seis, siete, once.</w:t>
      </w:r>
    </w:p>
    <w:p w:rsidR="001124C7" w:rsidRDefault="001124C7" w:rsidP="001124C7">
      <w:pPr>
        <w:spacing w:after="0"/>
        <w:jc w:val="both"/>
        <w:rPr>
          <w:rFonts w:ascii="Arial" w:hAnsi="Arial" w:cs="Arial"/>
          <w:sz w:val="24"/>
          <w:szCs w:val="24"/>
        </w:rPr>
      </w:pPr>
    </w:p>
    <w:p w:rsidR="004178A4" w:rsidRDefault="004178A4" w:rsidP="001124C7">
      <w:pPr>
        <w:ind w:left="709"/>
        <w:jc w:val="both"/>
        <w:rPr>
          <w:rFonts w:ascii="Arial" w:hAnsi="Arial" w:cs="Arial"/>
          <w:sz w:val="24"/>
          <w:szCs w:val="24"/>
        </w:rPr>
      </w:pPr>
      <w:r>
        <w:rPr>
          <w:rFonts w:ascii="Arial" w:hAnsi="Arial" w:cs="Arial"/>
          <w:sz w:val="24"/>
          <w:szCs w:val="24"/>
        </w:rPr>
        <w:t xml:space="preserve">Respecto a la </w:t>
      </w:r>
      <w:r w:rsidR="004E520E">
        <w:rPr>
          <w:rFonts w:ascii="Arial" w:hAnsi="Arial" w:cs="Arial"/>
          <w:sz w:val="24"/>
          <w:szCs w:val="24"/>
        </w:rPr>
        <w:t xml:space="preserve">pertinencia hay </w:t>
      </w:r>
      <w:r w:rsidR="00805B3F">
        <w:rPr>
          <w:rFonts w:ascii="Arial" w:hAnsi="Arial" w:cs="Arial"/>
          <w:sz w:val="24"/>
          <w:szCs w:val="24"/>
        </w:rPr>
        <w:t xml:space="preserve">unos altos niveles de complejidad en los </w:t>
      </w:r>
      <w:r w:rsidR="00482272">
        <w:rPr>
          <w:rFonts w:ascii="Arial" w:hAnsi="Arial" w:cs="Arial"/>
          <w:sz w:val="24"/>
          <w:szCs w:val="24"/>
        </w:rPr>
        <w:t>centros</w:t>
      </w:r>
      <w:r w:rsidR="00805B3F">
        <w:rPr>
          <w:rFonts w:ascii="Arial" w:hAnsi="Arial" w:cs="Arial"/>
          <w:sz w:val="24"/>
          <w:szCs w:val="24"/>
        </w:rPr>
        <w:t xml:space="preserve"> de </w:t>
      </w:r>
      <w:r w:rsidR="00254846">
        <w:rPr>
          <w:rFonts w:ascii="Arial" w:hAnsi="Arial" w:cs="Arial"/>
          <w:sz w:val="24"/>
          <w:szCs w:val="24"/>
        </w:rPr>
        <w:t>práctica,</w:t>
      </w:r>
      <w:r w:rsidR="00805B3F">
        <w:rPr>
          <w:rFonts w:ascii="Arial" w:hAnsi="Arial" w:cs="Arial"/>
          <w:sz w:val="24"/>
          <w:szCs w:val="24"/>
        </w:rPr>
        <w:t xml:space="preserve"> la Dra. </w:t>
      </w:r>
      <w:r w:rsidR="00FE6535">
        <w:rPr>
          <w:rFonts w:ascii="Arial" w:hAnsi="Arial" w:cs="Arial"/>
          <w:sz w:val="24"/>
          <w:szCs w:val="24"/>
        </w:rPr>
        <w:t>Laura</w:t>
      </w:r>
      <w:r w:rsidR="00254846">
        <w:rPr>
          <w:rFonts w:ascii="Arial" w:hAnsi="Arial" w:cs="Arial"/>
          <w:sz w:val="24"/>
          <w:szCs w:val="24"/>
        </w:rPr>
        <w:t xml:space="preserve"> </w:t>
      </w:r>
      <w:r w:rsidR="00805B3F">
        <w:rPr>
          <w:rFonts w:ascii="Arial" w:hAnsi="Arial" w:cs="Arial"/>
          <w:sz w:val="24"/>
          <w:szCs w:val="24"/>
        </w:rPr>
        <w:t>Pérez que es la coordinadora de práctica</w:t>
      </w:r>
      <w:r w:rsidR="0013746E">
        <w:rPr>
          <w:rFonts w:ascii="Arial" w:hAnsi="Arial" w:cs="Arial"/>
          <w:sz w:val="24"/>
          <w:szCs w:val="24"/>
        </w:rPr>
        <w:t>s</w:t>
      </w:r>
      <w:r w:rsidR="00482272">
        <w:rPr>
          <w:rFonts w:ascii="Arial" w:hAnsi="Arial" w:cs="Arial"/>
          <w:sz w:val="24"/>
          <w:szCs w:val="24"/>
        </w:rPr>
        <w:t>,</w:t>
      </w:r>
      <w:r w:rsidR="00805B3F">
        <w:rPr>
          <w:rFonts w:ascii="Arial" w:hAnsi="Arial" w:cs="Arial"/>
          <w:sz w:val="24"/>
          <w:szCs w:val="24"/>
        </w:rPr>
        <w:t xml:space="preserve"> hizo un</w:t>
      </w:r>
      <w:r w:rsidR="00254846">
        <w:rPr>
          <w:rFonts w:ascii="Arial" w:hAnsi="Arial" w:cs="Arial"/>
          <w:sz w:val="24"/>
          <w:szCs w:val="24"/>
        </w:rPr>
        <w:t xml:space="preserve">a revisión </w:t>
      </w:r>
      <w:r w:rsidR="001908AD">
        <w:rPr>
          <w:rFonts w:ascii="Arial" w:hAnsi="Arial" w:cs="Arial"/>
          <w:sz w:val="24"/>
          <w:szCs w:val="24"/>
        </w:rPr>
        <w:t>en</w:t>
      </w:r>
      <w:r w:rsidR="00805B3F">
        <w:rPr>
          <w:rFonts w:ascii="Arial" w:hAnsi="Arial" w:cs="Arial"/>
          <w:sz w:val="24"/>
          <w:szCs w:val="24"/>
        </w:rPr>
        <w:t xml:space="preserve"> los centros de práctica que tenemos en este momento para el pregrado</w:t>
      </w:r>
      <w:r w:rsidR="00254846">
        <w:rPr>
          <w:rFonts w:ascii="Arial" w:hAnsi="Arial" w:cs="Arial"/>
          <w:sz w:val="24"/>
          <w:szCs w:val="24"/>
        </w:rPr>
        <w:t xml:space="preserve"> de medicina y ella encontró que el tercer nivel de atenci</w:t>
      </w:r>
      <w:r w:rsidR="00640A1D">
        <w:rPr>
          <w:rFonts w:ascii="Arial" w:hAnsi="Arial" w:cs="Arial"/>
          <w:sz w:val="24"/>
          <w:szCs w:val="24"/>
        </w:rPr>
        <w:t xml:space="preserve">ón </w:t>
      </w:r>
      <w:r w:rsidR="00254846">
        <w:rPr>
          <w:rFonts w:ascii="Arial" w:hAnsi="Arial" w:cs="Arial"/>
          <w:sz w:val="24"/>
          <w:szCs w:val="24"/>
        </w:rPr>
        <w:t>Hospital San Vicente Fundación e IPS universitaria  es donde un estudiante de medicina pasa el 53% de sus prácticas formativas, entonces más de</w:t>
      </w:r>
      <w:r w:rsidR="00640A1D">
        <w:rPr>
          <w:rFonts w:ascii="Arial" w:hAnsi="Arial" w:cs="Arial"/>
          <w:sz w:val="24"/>
          <w:szCs w:val="24"/>
        </w:rPr>
        <w:t xml:space="preserve"> la mitad de la formación de</w:t>
      </w:r>
      <w:r w:rsidR="00254846">
        <w:rPr>
          <w:rFonts w:ascii="Arial" w:hAnsi="Arial" w:cs="Arial"/>
          <w:sz w:val="24"/>
          <w:szCs w:val="24"/>
        </w:rPr>
        <w:t xml:space="preserve"> los estudiantes nuestros está en el </w:t>
      </w:r>
      <w:r w:rsidR="00640A1D">
        <w:rPr>
          <w:rFonts w:ascii="Arial" w:hAnsi="Arial" w:cs="Arial"/>
          <w:sz w:val="24"/>
          <w:szCs w:val="24"/>
        </w:rPr>
        <w:t>tercer nivel de atención que son</w:t>
      </w:r>
      <w:r w:rsidR="00254846">
        <w:rPr>
          <w:rFonts w:ascii="Arial" w:hAnsi="Arial" w:cs="Arial"/>
          <w:sz w:val="24"/>
          <w:szCs w:val="24"/>
        </w:rPr>
        <w:t xml:space="preserve"> muy complejo</w:t>
      </w:r>
      <w:r w:rsidR="00640A1D">
        <w:rPr>
          <w:rFonts w:ascii="Arial" w:hAnsi="Arial" w:cs="Arial"/>
          <w:sz w:val="24"/>
          <w:szCs w:val="24"/>
        </w:rPr>
        <w:t>s</w:t>
      </w:r>
      <w:r w:rsidR="00254846">
        <w:rPr>
          <w:rFonts w:ascii="Arial" w:hAnsi="Arial" w:cs="Arial"/>
          <w:sz w:val="24"/>
          <w:szCs w:val="24"/>
        </w:rPr>
        <w:t xml:space="preserve"> y cuando los chicos llegan a otro</w:t>
      </w:r>
      <w:r w:rsidR="00640A1D">
        <w:rPr>
          <w:rFonts w:ascii="Arial" w:hAnsi="Arial" w:cs="Arial"/>
          <w:sz w:val="24"/>
          <w:szCs w:val="24"/>
        </w:rPr>
        <w:t>s</w:t>
      </w:r>
      <w:r w:rsidR="00254846">
        <w:rPr>
          <w:rFonts w:ascii="Arial" w:hAnsi="Arial" w:cs="Arial"/>
          <w:sz w:val="24"/>
          <w:szCs w:val="24"/>
        </w:rPr>
        <w:t xml:space="preserve"> nive</w:t>
      </w:r>
      <w:r w:rsidR="00640A1D">
        <w:rPr>
          <w:rFonts w:ascii="Arial" w:hAnsi="Arial" w:cs="Arial"/>
          <w:sz w:val="24"/>
          <w:szCs w:val="24"/>
        </w:rPr>
        <w:t>les de</w:t>
      </w:r>
      <w:r w:rsidR="001908AD">
        <w:rPr>
          <w:rFonts w:ascii="Arial" w:hAnsi="Arial" w:cs="Arial"/>
          <w:sz w:val="24"/>
          <w:szCs w:val="24"/>
        </w:rPr>
        <w:t xml:space="preserve"> </w:t>
      </w:r>
      <w:r w:rsidR="00482272">
        <w:rPr>
          <w:rFonts w:ascii="Arial" w:hAnsi="Arial" w:cs="Arial"/>
          <w:sz w:val="24"/>
          <w:szCs w:val="24"/>
        </w:rPr>
        <w:t>menos complejidad</w:t>
      </w:r>
      <w:r w:rsidR="001908AD">
        <w:rPr>
          <w:rFonts w:ascii="Arial" w:hAnsi="Arial" w:cs="Arial"/>
          <w:sz w:val="24"/>
          <w:szCs w:val="24"/>
        </w:rPr>
        <w:t xml:space="preserve"> </w:t>
      </w:r>
      <w:r w:rsidR="00DB280B">
        <w:rPr>
          <w:rFonts w:ascii="Arial" w:hAnsi="Arial" w:cs="Arial"/>
          <w:sz w:val="24"/>
          <w:szCs w:val="24"/>
        </w:rPr>
        <w:t xml:space="preserve"> se ven</w:t>
      </w:r>
      <w:r w:rsidR="00254846">
        <w:rPr>
          <w:rFonts w:ascii="Arial" w:hAnsi="Arial" w:cs="Arial"/>
          <w:sz w:val="24"/>
          <w:szCs w:val="24"/>
        </w:rPr>
        <w:t xml:space="preserve"> con una serie de dificu</w:t>
      </w:r>
      <w:r w:rsidR="00640A1D">
        <w:rPr>
          <w:rFonts w:ascii="Arial" w:hAnsi="Arial" w:cs="Arial"/>
          <w:sz w:val="24"/>
          <w:szCs w:val="24"/>
        </w:rPr>
        <w:t>ltades porque no tienen el acompañamiento del profesional que ellos todo el tiempo</w:t>
      </w:r>
      <w:r w:rsidR="00254846">
        <w:rPr>
          <w:rFonts w:ascii="Arial" w:hAnsi="Arial" w:cs="Arial"/>
          <w:sz w:val="24"/>
          <w:szCs w:val="24"/>
        </w:rPr>
        <w:t xml:space="preserve"> tienen</w:t>
      </w:r>
      <w:r w:rsidR="00EC2B18">
        <w:rPr>
          <w:rFonts w:ascii="Arial" w:hAnsi="Arial" w:cs="Arial"/>
          <w:sz w:val="24"/>
          <w:szCs w:val="24"/>
        </w:rPr>
        <w:t xml:space="preserve">, </w:t>
      </w:r>
      <w:r w:rsidR="002E5C31">
        <w:rPr>
          <w:rFonts w:ascii="Arial" w:hAnsi="Arial" w:cs="Arial"/>
          <w:sz w:val="24"/>
          <w:szCs w:val="24"/>
        </w:rPr>
        <w:t>o sea</w:t>
      </w:r>
      <w:r w:rsidR="00EC2B18">
        <w:rPr>
          <w:rFonts w:ascii="Arial" w:hAnsi="Arial" w:cs="Arial"/>
          <w:sz w:val="24"/>
          <w:szCs w:val="24"/>
        </w:rPr>
        <w:t xml:space="preserve"> un</w:t>
      </w:r>
      <w:r w:rsidR="00254846">
        <w:rPr>
          <w:rFonts w:ascii="Arial" w:hAnsi="Arial" w:cs="Arial"/>
          <w:sz w:val="24"/>
          <w:szCs w:val="24"/>
        </w:rPr>
        <w:t xml:space="preserve"> apadrinamiento o no tienen las herramientas tecnológicas  para abordar un paciente</w:t>
      </w:r>
      <w:r w:rsidR="00DB280B">
        <w:rPr>
          <w:rFonts w:ascii="Arial" w:hAnsi="Arial" w:cs="Arial"/>
          <w:sz w:val="24"/>
          <w:szCs w:val="24"/>
        </w:rPr>
        <w:t>. Y lo otro es que con este estudio que se hizo de los niveles de complejidad</w:t>
      </w:r>
      <w:r w:rsidR="00AE0E65">
        <w:rPr>
          <w:rFonts w:ascii="Arial" w:hAnsi="Arial" w:cs="Arial"/>
          <w:sz w:val="24"/>
          <w:szCs w:val="24"/>
        </w:rPr>
        <w:t xml:space="preserve"> queremos migrar </w:t>
      </w:r>
      <w:r w:rsidR="00EC2B18">
        <w:rPr>
          <w:rFonts w:ascii="Arial" w:hAnsi="Arial" w:cs="Arial"/>
          <w:sz w:val="24"/>
          <w:szCs w:val="24"/>
        </w:rPr>
        <w:t xml:space="preserve">algunas prácticas a otros </w:t>
      </w:r>
      <w:r w:rsidR="00DB280B">
        <w:rPr>
          <w:rFonts w:ascii="Arial" w:hAnsi="Arial" w:cs="Arial"/>
          <w:sz w:val="24"/>
          <w:szCs w:val="24"/>
        </w:rPr>
        <w:t>niveles de complejidad un poco más bajo</w:t>
      </w:r>
      <w:r w:rsidR="00EC2B18">
        <w:rPr>
          <w:rFonts w:ascii="Arial" w:hAnsi="Arial" w:cs="Arial"/>
          <w:sz w:val="24"/>
          <w:szCs w:val="24"/>
        </w:rPr>
        <w:t>s</w:t>
      </w:r>
      <w:r w:rsidR="00AE0E65">
        <w:rPr>
          <w:rFonts w:ascii="Arial" w:hAnsi="Arial" w:cs="Arial"/>
          <w:sz w:val="24"/>
          <w:szCs w:val="24"/>
        </w:rPr>
        <w:t>,</w:t>
      </w:r>
      <w:r w:rsidR="00DB280B">
        <w:rPr>
          <w:rFonts w:ascii="Arial" w:hAnsi="Arial" w:cs="Arial"/>
          <w:sz w:val="24"/>
          <w:szCs w:val="24"/>
        </w:rPr>
        <w:t xml:space="preserve"> hacerlo de forma más intencionada sin abandonar los centros de práctica tradicionales que ya tenemos  e integrarlos al distrito y al</w:t>
      </w:r>
      <w:r w:rsidR="00102282">
        <w:rPr>
          <w:rFonts w:ascii="Arial" w:hAnsi="Arial" w:cs="Arial"/>
          <w:sz w:val="24"/>
          <w:szCs w:val="24"/>
        </w:rPr>
        <w:t xml:space="preserve"> parque de la vida</w:t>
      </w:r>
      <w:r w:rsidR="00DB280B">
        <w:rPr>
          <w:rFonts w:ascii="Arial" w:hAnsi="Arial" w:cs="Arial"/>
          <w:sz w:val="24"/>
          <w:szCs w:val="24"/>
        </w:rPr>
        <w:t xml:space="preserve"> </w:t>
      </w:r>
      <w:r w:rsidR="00AE0E65">
        <w:rPr>
          <w:rFonts w:ascii="Arial" w:hAnsi="Arial" w:cs="Arial"/>
          <w:sz w:val="24"/>
          <w:szCs w:val="24"/>
        </w:rPr>
        <w:t>sobre todo en los semestres siete y once que ya venimos</w:t>
      </w:r>
      <w:r w:rsidR="00DB280B">
        <w:rPr>
          <w:rFonts w:ascii="Arial" w:hAnsi="Arial" w:cs="Arial"/>
          <w:sz w:val="24"/>
          <w:szCs w:val="24"/>
        </w:rPr>
        <w:t xml:space="preserve"> trabajando</w:t>
      </w:r>
      <w:r w:rsidR="00AE0E65">
        <w:rPr>
          <w:rFonts w:ascii="Arial" w:hAnsi="Arial" w:cs="Arial"/>
          <w:sz w:val="24"/>
          <w:szCs w:val="24"/>
        </w:rPr>
        <w:t xml:space="preserve"> en</w:t>
      </w:r>
      <w:r w:rsidR="00DB280B">
        <w:rPr>
          <w:rFonts w:ascii="Arial" w:hAnsi="Arial" w:cs="Arial"/>
          <w:sz w:val="24"/>
          <w:szCs w:val="24"/>
        </w:rPr>
        <w:t xml:space="preserve"> la propuesta.</w:t>
      </w:r>
    </w:p>
    <w:p w:rsidR="00B74B16" w:rsidRPr="00482272" w:rsidRDefault="00B74B16" w:rsidP="00482272">
      <w:pPr>
        <w:spacing w:after="0"/>
        <w:ind w:firstLine="708"/>
        <w:jc w:val="both"/>
        <w:rPr>
          <w:rFonts w:ascii="Arial" w:hAnsi="Arial" w:cs="Arial"/>
          <w:b/>
          <w:sz w:val="24"/>
          <w:szCs w:val="24"/>
        </w:rPr>
      </w:pPr>
      <w:r w:rsidRPr="00482272">
        <w:rPr>
          <w:rFonts w:ascii="Arial" w:hAnsi="Arial" w:cs="Arial"/>
          <w:b/>
          <w:sz w:val="24"/>
          <w:szCs w:val="24"/>
        </w:rPr>
        <w:t>Interdisciplinariedad</w:t>
      </w:r>
    </w:p>
    <w:p w:rsidR="00DA478E" w:rsidRDefault="00DA478E" w:rsidP="00482272">
      <w:pPr>
        <w:spacing w:after="0"/>
        <w:ind w:firstLine="708"/>
        <w:jc w:val="both"/>
        <w:rPr>
          <w:rFonts w:ascii="Arial" w:hAnsi="Arial" w:cs="Arial"/>
          <w:b/>
          <w:sz w:val="24"/>
          <w:szCs w:val="24"/>
        </w:rPr>
      </w:pPr>
    </w:p>
    <w:p w:rsidR="00B74B16" w:rsidRPr="00482272" w:rsidRDefault="00B74B16" w:rsidP="00482272">
      <w:pPr>
        <w:spacing w:after="0"/>
        <w:ind w:firstLine="708"/>
        <w:jc w:val="both"/>
        <w:rPr>
          <w:rFonts w:ascii="Arial" w:hAnsi="Arial" w:cs="Arial"/>
          <w:b/>
          <w:sz w:val="24"/>
          <w:szCs w:val="24"/>
        </w:rPr>
      </w:pPr>
      <w:r w:rsidRPr="00482272">
        <w:rPr>
          <w:rFonts w:ascii="Arial" w:hAnsi="Arial" w:cs="Arial"/>
          <w:b/>
          <w:sz w:val="24"/>
          <w:szCs w:val="24"/>
        </w:rPr>
        <w:t>Poco reconocimiento de interdisciplinariedad de las áreas.</w:t>
      </w:r>
    </w:p>
    <w:p w:rsidR="00B74B16" w:rsidRPr="00B74B16" w:rsidRDefault="00482272" w:rsidP="00482272">
      <w:pPr>
        <w:spacing w:after="0"/>
        <w:ind w:firstLine="708"/>
        <w:jc w:val="both"/>
        <w:rPr>
          <w:rFonts w:ascii="Arial" w:hAnsi="Arial" w:cs="Arial"/>
          <w:sz w:val="24"/>
          <w:szCs w:val="24"/>
        </w:rPr>
      </w:pPr>
      <w:r>
        <w:rPr>
          <w:rFonts w:ascii="Arial" w:hAnsi="Arial" w:cs="Arial"/>
          <w:sz w:val="24"/>
          <w:szCs w:val="24"/>
        </w:rPr>
        <w:lastRenderedPageBreak/>
        <w:t>|</w:t>
      </w:r>
      <w:r w:rsidR="00B74B16" w:rsidRPr="00B74B16">
        <w:rPr>
          <w:rFonts w:ascii="Arial" w:hAnsi="Arial" w:cs="Arial"/>
          <w:sz w:val="24"/>
          <w:szCs w:val="24"/>
        </w:rPr>
        <w:t xml:space="preserve">Acciones: </w:t>
      </w:r>
    </w:p>
    <w:p w:rsidR="00B74B16" w:rsidRPr="00B74B16" w:rsidRDefault="00111E54" w:rsidP="00482272">
      <w:pPr>
        <w:spacing w:after="0"/>
        <w:ind w:left="708"/>
        <w:jc w:val="both"/>
        <w:rPr>
          <w:rFonts w:ascii="Arial" w:hAnsi="Arial" w:cs="Arial"/>
          <w:sz w:val="24"/>
          <w:szCs w:val="24"/>
        </w:rPr>
      </w:pPr>
      <w:r>
        <w:rPr>
          <w:rFonts w:ascii="Arial" w:hAnsi="Arial" w:cs="Arial"/>
          <w:sz w:val="24"/>
          <w:szCs w:val="24"/>
        </w:rPr>
        <w:t xml:space="preserve">- </w:t>
      </w:r>
      <w:r w:rsidR="00B74B16" w:rsidRPr="00B74B16">
        <w:rPr>
          <w:rFonts w:ascii="Arial" w:hAnsi="Arial" w:cs="Arial"/>
          <w:sz w:val="24"/>
          <w:szCs w:val="24"/>
        </w:rPr>
        <w:t>Reuniones semanales con los coordinadores de los semestres: tres, cuatro, seis, siete, ocho y once.</w:t>
      </w:r>
    </w:p>
    <w:p w:rsidR="00B74B16" w:rsidRPr="00B74B16" w:rsidRDefault="00111E54" w:rsidP="00482272">
      <w:pPr>
        <w:spacing w:after="0"/>
        <w:ind w:firstLine="708"/>
        <w:jc w:val="both"/>
        <w:rPr>
          <w:rFonts w:ascii="Arial" w:hAnsi="Arial" w:cs="Arial"/>
          <w:sz w:val="24"/>
          <w:szCs w:val="24"/>
        </w:rPr>
      </w:pPr>
      <w:r>
        <w:rPr>
          <w:rFonts w:ascii="Arial" w:hAnsi="Arial" w:cs="Arial"/>
          <w:sz w:val="24"/>
          <w:szCs w:val="24"/>
        </w:rPr>
        <w:t xml:space="preserve">- </w:t>
      </w:r>
      <w:r w:rsidR="00B74B16" w:rsidRPr="00B74B16">
        <w:rPr>
          <w:rFonts w:ascii="Arial" w:hAnsi="Arial" w:cs="Arial"/>
          <w:sz w:val="24"/>
          <w:szCs w:val="24"/>
        </w:rPr>
        <w:t>Organización de horarios para optimizar el tiempo libre.</w:t>
      </w:r>
    </w:p>
    <w:p w:rsidR="00B74B16" w:rsidRPr="00B74B16" w:rsidRDefault="00111E54" w:rsidP="00482272">
      <w:pPr>
        <w:spacing w:after="0"/>
        <w:ind w:left="708"/>
        <w:jc w:val="both"/>
        <w:rPr>
          <w:rFonts w:ascii="Arial" w:hAnsi="Arial" w:cs="Arial"/>
          <w:sz w:val="24"/>
          <w:szCs w:val="24"/>
        </w:rPr>
      </w:pPr>
      <w:r>
        <w:rPr>
          <w:rFonts w:ascii="Arial" w:hAnsi="Arial" w:cs="Arial"/>
          <w:sz w:val="24"/>
          <w:szCs w:val="24"/>
        </w:rPr>
        <w:t xml:space="preserve">- </w:t>
      </w:r>
      <w:r w:rsidR="00B74B16" w:rsidRPr="00B74B16">
        <w:rPr>
          <w:rFonts w:ascii="Arial" w:hAnsi="Arial" w:cs="Arial"/>
          <w:sz w:val="24"/>
          <w:szCs w:val="24"/>
        </w:rPr>
        <w:t>Elaboración de cronograma de evaluaciones de los aprendizajes del semestre.</w:t>
      </w:r>
    </w:p>
    <w:p w:rsidR="00B74B16" w:rsidRPr="00B74B16" w:rsidRDefault="00111E54" w:rsidP="00482272">
      <w:pPr>
        <w:spacing w:after="0"/>
        <w:ind w:firstLine="708"/>
        <w:jc w:val="both"/>
        <w:rPr>
          <w:rFonts w:ascii="Arial" w:hAnsi="Arial" w:cs="Arial"/>
          <w:sz w:val="24"/>
          <w:szCs w:val="24"/>
        </w:rPr>
      </w:pPr>
      <w:r>
        <w:rPr>
          <w:rFonts w:ascii="Arial" w:hAnsi="Arial" w:cs="Arial"/>
          <w:sz w:val="24"/>
          <w:szCs w:val="24"/>
        </w:rPr>
        <w:t xml:space="preserve">- </w:t>
      </w:r>
      <w:r w:rsidR="00B74B16" w:rsidRPr="00B74B16">
        <w:rPr>
          <w:rFonts w:ascii="Arial" w:hAnsi="Arial" w:cs="Arial"/>
          <w:sz w:val="24"/>
          <w:szCs w:val="24"/>
        </w:rPr>
        <w:t>Mejoramiento de estrategias didácticas.</w:t>
      </w:r>
    </w:p>
    <w:p w:rsidR="00B74B16" w:rsidRPr="00B74B16" w:rsidRDefault="00111E54" w:rsidP="00482272">
      <w:pPr>
        <w:spacing w:after="0"/>
        <w:ind w:firstLine="708"/>
        <w:jc w:val="both"/>
        <w:rPr>
          <w:rFonts w:ascii="Arial" w:hAnsi="Arial" w:cs="Arial"/>
          <w:sz w:val="24"/>
          <w:szCs w:val="24"/>
        </w:rPr>
      </w:pPr>
      <w:r>
        <w:rPr>
          <w:rFonts w:ascii="Arial" w:hAnsi="Arial" w:cs="Arial"/>
          <w:sz w:val="24"/>
          <w:szCs w:val="24"/>
        </w:rPr>
        <w:t xml:space="preserve">- </w:t>
      </w:r>
      <w:r w:rsidR="00B74B16" w:rsidRPr="00B74B16">
        <w:rPr>
          <w:rFonts w:ascii="Arial" w:hAnsi="Arial" w:cs="Arial"/>
          <w:sz w:val="24"/>
          <w:szCs w:val="24"/>
        </w:rPr>
        <w:t>Reconocimiento del otro como sujeto y de la labor del otro como docente.</w:t>
      </w:r>
    </w:p>
    <w:p w:rsidR="00B74B16" w:rsidRPr="00B74B16" w:rsidRDefault="00111E54" w:rsidP="00482272">
      <w:pPr>
        <w:spacing w:after="0"/>
        <w:ind w:left="708"/>
        <w:jc w:val="both"/>
        <w:rPr>
          <w:rFonts w:ascii="Arial" w:hAnsi="Arial" w:cs="Arial"/>
          <w:sz w:val="24"/>
          <w:szCs w:val="24"/>
        </w:rPr>
      </w:pPr>
      <w:r>
        <w:rPr>
          <w:rFonts w:ascii="Arial" w:hAnsi="Arial" w:cs="Arial"/>
          <w:sz w:val="24"/>
          <w:szCs w:val="24"/>
        </w:rPr>
        <w:t xml:space="preserve">- </w:t>
      </w:r>
      <w:r w:rsidR="00B74B16" w:rsidRPr="00B74B16">
        <w:rPr>
          <w:rFonts w:ascii="Arial" w:hAnsi="Arial" w:cs="Arial"/>
          <w:sz w:val="24"/>
          <w:szCs w:val="24"/>
        </w:rPr>
        <w:t>Revisión de árboles curriculares para visibilizar transversalidad de las áreas, y utilidad de insumos previos y posteriores.</w:t>
      </w:r>
    </w:p>
    <w:p w:rsidR="00DB280B" w:rsidRDefault="00111E54" w:rsidP="00482272">
      <w:pPr>
        <w:spacing w:after="0"/>
        <w:ind w:firstLine="708"/>
        <w:jc w:val="both"/>
        <w:rPr>
          <w:rFonts w:ascii="Arial" w:hAnsi="Arial" w:cs="Arial"/>
          <w:b/>
          <w:sz w:val="24"/>
          <w:szCs w:val="24"/>
        </w:rPr>
      </w:pPr>
      <w:r>
        <w:rPr>
          <w:rFonts w:ascii="Arial" w:hAnsi="Arial" w:cs="Arial"/>
          <w:sz w:val="24"/>
          <w:szCs w:val="24"/>
        </w:rPr>
        <w:t xml:space="preserve">- </w:t>
      </w:r>
      <w:r w:rsidR="00B74B16" w:rsidRPr="00B74B16">
        <w:rPr>
          <w:rFonts w:ascii="Arial" w:hAnsi="Arial" w:cs="Arial"/>
          <w:sz w:val="24"/>
          <w:szCs w:val="24"/>
        </w:rPr>
        <w:t>Enfoque integrado a problemas comunes del semestre</w:t>
      </w:r>
      <w:r w:rsidR="00B74B16">
        <w:rPr>
          <w:rFonts w:ascii="Arial" w:hAnsi="Arial" w:cs="Arial"/>
          <w:b/>
          <w:sz w:val="24"/>
          <w:szCs w:val="24"/>
        </w:rPr>
        <w:t>.</w:t>
      </w:r>
    </w:p>
    <w:p w:rsidR="00D738D6" w:rsidRDefault="00482272" w:rsidP="00482272">
      <w:pPr>
        <w:ind w:left="709"/>
        <w:jc w:val="both"/>
        <w:rPr>
          <w:rFonts w:ascii="Arial" w:hAnsi="Arial" w:cs="Arial"/>
          <w:sz w:val="24"/>
          <w:szCs w:val="24"/>
        </w:rPr>
      </w:pPr>
      <w:r>
        <w:rPr>
          <w:rFonts w:ascii="Arial" w:hAnsi="Arial" w:cs="Arial"/>
          <w:sz w:val="24"/>
          <w:szCs w:val="24"/>
        </w:rPr>
        <w:t>Hay</w:t>
      </w:r>
      <w:r w:rsidR="00DB280B">
        <w:rPr>
          <w:rFonts w:ascii="Arial" w:hAnsi="Arial" w:cs="Arial"/>
          <w:sz w:val="24"/>
          <w:szCs w:val="24"/>
        </w:rPr>
        <w:t xml:space="preserve"> poco reconocimient</w:t>
      </w:r>
      <w:r w:rsidR="00AE0E65">
        <w:rPr>
          <w:rFonts w:ascii="Arial" w:hAnsi="Arial" w:cs="Arial"/>
          <w:sz w:val="24"/>
          <w:szCs w:val="24"/>
        </w:rPr>
        <w:t>o de la interdisciplinariedad de las áreas, lo que estamos haciendo es reuniéndonos con algunos semestres que a modo nuestro tienen algunas situaciones especiales</w:t>
      </w:r>
      <w:r w:rsidR="004E38EC">
        <w:rPr>
          <w:rFonts w:ascii="Arial" w:hAnsi="Arial" w:cs="Arial"/>
          <w:sz w:val="24"/>
          <w:szCs w:val="24"/>
        </w:rPr>
        <w:t xml:space="preserve">, </w:t>
      </w:r>
      <w:r w:rsidR="00AE0E65">
        <w:rPr>
          <w:rFonts w:ascii="Arial" w:hAnsi="Arial" w:cs="Arial"/>
          <w:sz w:val="24"/>
          <w:szCs w:val="24"/>
        </w:rPr>
        <w:t xml:space="preserve">han sido rigurosos dentro del  plan de estudios, entonces </w:t>
      </w:r>
      <w:r w:rsidR="004E38EC">
        <w:rPr>
          <w:rFonts w:ascii="Arial" w:hAnsi="Arial" w:cs="Arial"/>
          <w:sz w:val="24"/>
          <w:szCs w:val="24"/>
        </w:rPr>
        <w:t>nos reunimos con los semestres tres, cuatro, seis, siete, ocho y once y venimos haciendo un plan de mejoras con ellos, en términos de organización para optimizar el tiempo sobre todo en el cuarto semestre, antes los estudiantes salían a las 7 de</w:t>
      </w:r>
      <w:r w:rsidR="0011778C">
        <w:rPr>
          <w:rFonts w:ascii="Arial" w:hAnsi="Arial" w:cs="Arial"/>
          <w:sz w:val="24"/>
          <w:szCs w:val="24"/>
        </w:rPr>
        <w:t xml:space="preserve"> </w:t>
      </w:r>
      <w:r w:rsidR="004E38EC">
        <w:rPr>
          <w:rFonts w:ascii="Arial" w:hAnsi="Arial" w:cs="Arial"/>
          <w:sz w:val="24"/>
          <w:szCs w:val="24"/>
        </w:rPr>
        <w:t>la noche, luego lo tratamos de bajar a las 5 de la tarde</w:t>
      </w:r>
      <w:r w:rsidR="0011778C">
        <w:rPr>
          <w:rFonts w:ascii="Arial" w:hAnsi="Arial" w:cs="Arial"/>
          <w:sz w:val="24"/>
          <w:szCs w:val="24"/>
        </w:rPr>
        <w:t xml:space="preserve"> </w:t>
      </w:r>
      <w:r w:rsidR="004E38EC">
        <w:rPr>
          <w:rFonts w:ascii="Arial" w:hAnsi="Arial" w:cs="Arial"/>
          <w:sz w:val="24"/>
          <w:szCs w:val="24"/>
        </w:rPr>
        <w:t>y ya para este semestre 2015-II</w:t>
      </w:r>
      <w:r w:rsidR="0011778C">
        <w:rPr>
          <w:rFonts w:ascii="Arial" w:hAnsi="Arial" w:cs="Arial"/>
          <w:sz w:val="24"/>
          <w:szCs w:val="24"/>
        </w:rPr>
        <w:t xml:space="preserve"> estamos</w:t>
      </w:r>
      <w:r w:rsidR="004E38EC">
        <w:rPr>
          <w:rFonts w:ascii="Arial" w:hAnsi="Arial" w:cs="Arial"/>
          <w:sz w:val="24"/>
          <w:szCs w:val="24"/>
        </w:rPr>
        <w:t xml:space="preserve"> a las 3 de la tarde </w:t>
      </w:r>
      <w:r w:rsidR="0011778C">
        <w:rPr>
          <w:rFonts w:ascii="Arial" w:hAnsi="Arial" w:cs="Arial"/>
          <w:sz w:val="24"/>
          <w:szCs w:val="24"/>
        </w:rPr>
        <w:t>o sea que organizamos la agenda para que los estudiantes tuvieran más tiempo libre y se optimizara inclusive el tiempo de los docentes, se hizo una elaboración de los cronogramas de evaluaciones para que los estudiantes no tuvieran parciales de todas las áreas dentro de la misma semana</w:t>
      </w:r>
      <w:r w:rsidR="002A7E5C">
        <w:rPr>
          <w:rFonts w:ascii="Arial" w:hAnsi="Arial" w:cs="Arial"/>
          <w:sz w:val="24"/>
          <w:szCs w:val="24"/>
        </w:rPr>
        <w:t xml:space="preserve">, </w:t>
      </w:r>
      <w:r w:rsidR="0011778C">
        <w:rPr>
          <w:rFonts w:ascii="Arial" w:hAnsi="Arial" w:cs="Arial"/>
          <w:sz w:val="24"/>
          <w:szCs w:val="24"/>
        </w:rPr>
        <w:t>que  era una de las dificultades que se presentaban</w:t>
      </w:r>
      <w:r w:rsidR="002A7E5C">
        <w:rPr>
          <w:rFonts w:ascii="Arial" w:hAnsi="Arial" w:cs="Arial"/>
          <w:sz w:val="24"/>
          <w:szCs w:val="24"/>
        </w:rPr>
        <w:t>,</w:t>
      </w:r>
      <w:r w:rsidR="0011778C">
        <w:rPr>
          <w:rFonts w:ascii="Arial" w:hAnsi="Arial" w:cs="Arial"/>
          <w:sz w:val="24"/>
          <w:szCs w:val="24"/>
        </w:rPr>
        <w:t xml:space="preserve"> por estudiar para el examen del día siguiente no asistían a las clases del día anterior entonces los profesores se quejaban constantemente</w:t>
      </w:r>
      <w:r w:rsidR="00D738D6">
        <w:rPr>
          <w:rFonts w:ascii="Arial" w:hAnsi="Arial" w:cs="Arial"/>
          <w:sz w:val="24"/>
          <w:szCs w:val="24"/>
        </w:rPr>
        <w:t>.</w:t>
      </w:r>
    </w:p>
    <w:p w:rsidR="00D738D6" w:rsidRDefault="00D738D6" w:rsidP="00482272">
      <w:pPr>
        <w:ind w:left="709"/>
        <w:jc w:val="both"/>
        <w:rPr>
          <w:rFonts w:ascii="Arial" w:hAnsi="Arial" w:cs="Arial"/>
          <w:sz w:val="24"/>
          <w:szCs w:val="24"/>
        </w:rPr>
      </w:pPr>
      <w:r>
        <w:rPr>
          <w:rFonts w:ascii="Arial" w:hAnsi="Arial" w:cs="Arial"/>
          <w:sz w:val="24"/>
          <w:szCs w:val="24"/>
        </w:rPr>
        <w:t>Se hizo un mejoramiento de las estrategias didácticas y lo más importante es que los coordinadores de los cursos de cada uno de los semestres se reconocieron, porque había muchos coordinadores que ni siquiera sabían quién era el coordinador que había al lado ni que hacía y cuando empezamos a hacer la revisión de los</w:t>
      </w:r>
      <w:r w:rsidR="00187A89">
        <w:rPr>
          <w:rFonts w:ascii="Arial" w:hAnsi="Arial" w:cs="Arial"/>
          <w:sz w:val="24"/>
          <w:szCs w:val="24"/>
        </w:rPr>
        <w:t xml:space="preserve"> árboles </w:t>
      </w:r>
      <w:r>
        <w:rPr>
          <w:rFonts w:ascii="Arial" w:hAnsi="Arial" w:cs="Arial"/>
          <w:sz w:val="24"/>
          <w:szCs w:val="24"/>
        </w:rPr>
        <w:t>curriculares, empezaron a surgir cosas como</w:t>
      </w:r>
      <w:r w:rsidR="00187A89">
        <w:rPr>
          <w:rFonts w:ascii="Arial" w:hAnsi="Arial" w:cs="Arial"/>
          <w:sz w:val="24"/>
          <w:szCs w:val="24"/>
        </w:rPr>
        <w:t xml:space="preserve"> ve</w:t>
      </w:r>
      <w:r>
        <w:rPr>
          <w:rFonts w:ascii="Arial" w:hAnsi="Arial" w:cs="Arial"/>
          <w:sz w:val="24"/>
          <w:szCs w:val="24"/>
        </w:rPr>
        <w:t xml:space="preserve"> tú haces este tema, entonces yo </w:t>
      </w:r>
      <w:r w:rsidR="002A7E5C">
        <w:rPr>
          <w:rFonts w:ascii="Arial" w:hAnsi="Arial" w:cs="Arial"/>
          <w:sz w:val="24"/>
          <w:szCs w:val="24"/>
        </w:rPr>
        <w:t xml:space="preserve">abordo </w:t>
      </w:r>
      <w:r>
        <w:rPr>
          <w:rFonts w:ascii="Arial" w:hAnsi="Arial" w:cs="Arial"/>
          <w:sz w:val="24"/>
          <w:szCs w:val="24"/>
        </w:rPr>
        <w:t xml:space="preserve">el tema </w:t>
      </w:r>
      <w:r w:rsidR="00662483">
        <w:rPr>
          <w:rFonts w:ascii="Arial" w:hAnsi="Arial" w:cs="Arial"/>
          <w:sz w:val="24"/>
          <w:szCs w:val="24"/>
        </w:rPr>
        <w:t>para que esté más integrado con el tuyo</w:t>
      </w:r>
      <w:r w:rsidR="002A7E5C">
        <w:rPr>
          <w:rFonts w:ascii="Arial" w:hAnsi="Arial" w:cs="Arial"/>
          <w:sz w:val="24"/>
          <w:szCs w:val="24"/>
        </w:rPr>
        <w:t>,</w:t>
      </w:r>
      <w:r w:rsidR="00662483">
        <w:rPr>
          <w:rFonts w:ascii="Arial" w:hAnsi="Arial" w:cs="Arial"/>
          <w:sz w:val="24"/>
          <w:szCs w:val="24"/>
        </w:rPr>
        <w:t xml:space="preserve"> </w:t>
      </w:r>
      <w:r>
        <w:rPr>
          <w:rFonts w:ascii="Arial" w:hAnsi="Arial" w:cs="Arial"/>
          <w:sz w:val="24"/>
          <w:szCs w:val="24"/>
        </w:rPr>
        <w:t>y empezaron a surgir algunas ideas sobre todo en el cuarto semestre que es un grupo bastante dinámico.</w:t>
      </w:r>
    </w:p>
    <w:p w:rsidR="00D738D6" w:rsidRDefault="00D738D6" w:rsidP="00482272">
      <w:pPr>
        <w:ind w:left="709"/>
        <w:jc w:val="both"/>
        <w:rPr>
          <w:rFonts w:ascii="Arial" w:hAnsi="Arial" w:cs="Arial"/>
          <w:sz w:val="24"/>
          <w:szCs w:val="24"/>
        </w:rPr>
      </w:pPr>
      <w:r>
        <w:rPr>
          <w:rFonts w:ascii="Arial" w:hAnsi="Arial" w:cs="Arial"/>
          <w:sz w:val="24"/>
          <w:szCs w:val="24"/>
        </w:rPr>
        <w:t>Cada u</w:t>
      </w:r>
      <w:r w:rsidR="00662483">
        <w:rPr>
          <w:rFonts w:ascii="Arial" w:hAnsi="Arial" w:cs="Arial"/>
          <w:sz w:val="24"/>
          <w:szCs w:val="24"/>
        </w:rPr>
        <w:t>no de los coordinadores hizo la revisión de los</w:t>
      </w:r>
      <w:r w:rsidR="00987529">
        <w:rPr>
          <w:rFonts w:ascii="Arial" w:hAnsi="Arial" w:cs="Arial"/>
          <w:sz w:val="24"/>
          <w:szCs w:val="24"/>
        </w:rPr>
        <w:t xml:space="preserve"> árboles </w:t>
      </w:r>
      <w:r w:rsidR="00662483">
        <w:rPr>
          <w:rFonts w:ascii="Arial" w:hAnsi="Arial" w:cs="Arial"/>
          <w:sz w:val="24"/>
          <w:szCs w:val="24"/>
        </w:rPr>
        <w:t>curriculares para mirar que</w:t>
      </w:r>
      <w:r w:rsidR="00987529">
        <w:rPr>
          <w:rFonts w:ascii="Arial" w:hAnsi="Arial" w:cs="Arial"/>
          <w:sz w:val="24"/>
          <w:szCs w:val="24"/>
        </w:rPr>
        <w:t xml:space="preserve"> insumos</w:t>
      </w:r>
      <w:r w:rsidR="00662483">
        <w:rPr>
          <w:rFonts w:ascii="Arial" w:hAnsi="Arial" w:cs="Arial"/>
          <w:sz w:val="24"/>
          <w:szCs w:val="24"/>
        </w:rPr>
        <w:t xml:space="preserve"> </w:t>
      </w:r>
      <w:r w:rsidR="003F49D4">
        <w:rPr>
          <w:rFonts w:ascii="Arial" w:hAnsi="Arial" w:cs="Arial"/>
          <w:sz w:val="24"/>
          <w:szCs w:val="24"/>
        </w:rPr>
        <w:t>s</w:t>
      </w:r>
      <w:r w:rsidR="00662483">
        <w:rPr>
          <w:rFonts w:ascii="Arial" w:hAnsi="Arial" w:cs="Arial"/>
          <w:sz w:val="24"/>
          <w:szCs w:val="24"/>
        </w:rPr>
        <w:t>alían de su programa de curso</w:t>
      </w:r>
      <w:r w:rsidR="003F49D4">
        <w:rPr>
          <w:rFonts w:ascii="Arial" w:hAnsi="Arial" w:cs="Arial"/>
          <w:sz w:val="24"/>
          <w:szCs w:val="24"/>
        </w:rPr>
        <w:t xml:space="preserve"> que le sirvieran y se apoyaran para poder tener un impacto más alto y luego mirar de su curso como tal que</w:t>
      </w:r>
      <w:r w:rsidR="00987529">
        <w:rPr>
          <w:rFonts w:ascii="Arial" w:hAnsi="Arial" w:cs="Arial"/>
          <w:sz w:val="24"/>
          <w:szCs w:val="24"/>
        </w:rPr>
        <w:t xml:space="preserve"> insumos</w:t>
      </w:r>
      <w:r w:rsidR="003F49D4">
        <w:rPr>
          <w:rFonts w:ascii="Arial" w:hAnsi="Arial" w:cs="Arial"/>
          <w:sz w:val="24"/>
          <w:szCs w:val="24"/>
        </w:rPr>
        <w:t xml:space="preserve"> o que cosas habían más adelante y que el estudiante pudiera</w:t>
      </w:r>
      <w:r w:rsidR="00987529">
        <w:rPr>
          <w:rFonts w:ascii="Arial" w:hAnsi="Arial" w:cs="Arial"/>
          <w:sz w:val="24"/>
          <w:szCs w:val="24"/>
        </w:rPr>
        <w:t xml:space="preserve"> </w:t>
      </w:r>
      <w:r w:rsidR="00A46968">
        <w:rPr>
          <w:rFonts w:ascii="Arial" w:hAnsi="Arial" w:cs="Arial"/>
          <w:sz w:val="24"/>
          <w:szCs w:val="24"/>
        </w:rPr>
        <w:t xml:space="preserve">vislumbrar </w:t>
      </w:r>
      <w:r w:rsidR="003F49D4">
        <w:rPr>
          <w:rFonts w:ascii="Arial" w:hAnsi="Arial" w:cs="Arial"/>
          <w:sz w:val="24"/>
          <w:szCs w:val="24"/>
        </w:rPr>
        <w:t>eso.</w:t>
      </w:r>
    </w:p>
    <w:p w:rsidR="003F49D4" w:rsidRDefault="00236564" w:rsidP="00482272">
      <w:pPr>
        <w:spacing w:after="0"/>
        <w:ind w:firstLine="708"/>
        <w:jc w:val="both"/>
        <w:rPr>
          <w:rFonts w:ascii="Arial" w:hAnsi="Arial" w:cs="Arial"/>
          <w:b/>
          <w:sz w:val="24"/>
          <w:szCs w:val="24"/>
        </w:rPr>
      </w:pPr>
      <w:r w:rsidRPr="00236564">
        <w:rPr>
          <w:rFonts w:ascii="Arial" w:hAnsi="Arial" w:cs="Arial"/>
          <w:b/>
          <w:sz w:val="24"/>
          <w:szCs w:val="24"/>
        </w:rPr>
        <w:t>Flexibilidad curricular</w:t>
      </w:r>
    </w:p>
    <w:p w:rsidR="002E5C31" w:rsidRDefault="002E5C31" w:rsidP="00482272">
      <w:pPr>
        <w:spacing w:after="0"/>
        <w:ind w:firstLine="708"/>
        <w:jc w:val="both"/>
        <w:rPr>
          <w:rFonts w:ascii="Arial" w:hAnsi="Arial" w:cs="Arial"/>
          <w:sz w:val="24"/>
          <w:szCs w:val="24"/>
        </w:rPr>
      </w:pPr>
    </w:p>
    <w:p w:rsidR="00236564" w:rsidRPr="00236564" w:rsidRDefault="00236564" w:rsidP="00482272">
      <w:pPr>
        <w:spacing w:after="0"/>
        <w:ind w:firstLine="708"/>
        <w:jc w:val="both"/>
        <w:rPr>
          <w:rFonts w:ascii="Arial" w:hAnsi="Arial" w:cs="Arial"/>
          <w:sz w:val="24"/>
          <w:szCs w:val="24"/>
        </w:rPr>
      </w:pPr>
      <w:r w:rsidRPr="00236564">
        <w:rPr>
          <w:rFonts w:ascii="Arial" w:hAnsi="Arial" w:cs="Arial"/>
          <w:sz w:val="24"/>
          <w:szCs w:val="24"/>
        </w:rPr>
        <w:t>Falta ampliar la oferta de cursos apoyados en las TIC.</w:t>
      </w:r>
    </w:p>
    <w:p w:rsidR="00236564" w:rsidRPr="00236564" w:rsidRDefault="00236564" w:rsidP="00482272">
      <w:pPr>
        <w:ind w:firstLine="708"/>
        <w:jc w:val="both"/>
        <w:rPr>
          <w:rFonts w:ascii="Arial" w:hAnsi="Arial" w:cs="Arial"/>
          <w:sz w:val="24"/>
          <w:szCs w:val="24"/>
        </w:rPr>
      </w:pPr>
      <w:r w:rsidRPr="00236564">
        <w:rPr>
          <w:rFonts w:ascii="Arial" w:hAnsi="Arial" w:cs="Arial"/>
          <w:sz w:val="24"/>
          <w:szCs w:val="24"/>
        </w:rPr>
        <w:t xml:space="preserve">Acciones: </w:t>
      </w:r>
    </w:p>
    <w:p w:rsidR="00236564" w:rsidRPr="00236564" w:rsidRDefault="001E4980" w:rsidP="00482272">
      <w:pPr>
        <w:spacing w:after="0"/>
        <w:ind w:left="708"/>
        <w:jc w:val="both"/>
        <w:rPr>
          <w:rFonts w:ascii="Arial" w:hAnsi="Arial" w:cs="Arial"/>
          <w:sz w:val="24"/>
          <w:szCs w:val="24"/>
        </w:rPr>
      </w:pPr>
      <w:r>
        <w:rPr>
          <w:rFonts w:ascii="Arial" w:hAnsi="Arial" w:cs="Arial"/>
          <w:sz w:val="24"/>
          <w:szCs w:val="24"/>
        </w:rPr>
        <w:t xml:space="preserve">- </w:t>
      </w:r>
      <w:r w:rsidR="00236564" w:rsidRPr="00236564">
        <w:rPr>
          <w:rFonts w:ascii="Arial" w:hAnsi="Arial" w:cs="Arial"/>
          <w:sz w:val="24"/>
          <w:szCs w:val="24"/>
        </w:rPr>
        <w:t>Reuniones con los coordinadores de las áreas para crear espacios virtuales: 32 en total, diferentes grados de madurez.</w:t>
      </w:r>
    </w:p>
    <w:p w:rsidR="00236564" w:rsidRPr="00236564" w:rsidRDefault="001E4980" w:rsidP="00482272">
      <w:pPr>
        <w:spacing w:after="0"/>
        <w:ind w:firstLine="708"/>
        <w:jc w:val="both"/>
        <w:rPr>
          <w:rFonts w:ascii="Arial" w:hAnsi="Arial" w:cs="Arial"/>
          <w:sz w:val="24"/>
          <w:szCs w:val="24"/>
        </w:rPr>
      </w:pPr>
      <w:r>
        <w:rPr>
          <w:rFonts w:ascii="Arial" w:hAnsi="Arial" w:cs="Arial"/>
          <w:sz w:val="24"/>
          <w:szCs w:val="24"/>
        </w:rPr>
        <w:t xml:space="preserve">- </w:t>
      </w:r>
      <w:r w:rsidR="00236564" w:rsidRPr="00236564">
        <w:rPr>
          <w:rFonts w:ascii="Arial" w:hAnsi="Arial" w:cs="Arial"/>
          <w:sz w:val="24"/>
          <w:szCs w:val="24"/>
        </w:rPr>
        <w:t>Apoya: Luis Miguel Acevedo.</w:t>
      </w:r>
    </w:p>
    <w:p w:rsidR="00236564" w:rsidRPr="00236564" w:rsidRDefault="001E4980" w:rsidP="00482272">
      <w:pPr>
        <w:spacing w:after="0"/>
        <w:ind w:firstLine="708"/>
        <w:jc w:val="both"/>
        <w:rPr>
          <w:rFonts w:ascii="Arial" w:hAnsi="Arial" w:cs="Arial"/>
          <w:sz w:val="24"/>
          <w:szCs w:val="24"/>
        </w:rPr>
      </w:pPr>
      <w:r>
        <w:rPr>
          <w:rFonts w:ascii="Arial" w:hAnsi="Arial" w:cs="Arial"/>
          <w:sz w:val="24"/>
          <w:szCs w:val="24"/>
        </w:rPr>
        <w:t xml:space="preserve">- </w:t>
      </w:r>
      <w:r w:rsidR="00236564" w:rsidRPr="00236564">
        <w:rPr>
          <w:rFonts w:ascii="Arial" w:hAnsi="Arial" w:cs="Arial"/>
          <w:sz w:val="24"/>
          <w:szCs w:val="24"/>
        </w:rPr>
        <w:t>http://teleducacion.medicinaudea.co</w:t>
      </w:r>
    </w:p>
    <w:p w:rsidR="00D773A0" w:rsidRDefault="003F49D4" w:rsidP="00472C28">
      <w:pPr>
        <w:ind w:left="709"/>
        <w:jc w:val="both"/>
        <w:rPr>
          <w:rFonts w:ascii="Arial" w:hAnsi="Arial" w:cs="Arial"/>
          <w:sz w:val="24"/>
          <w:szCs w:val="24"/>
        </w:rPr>
      </w:pPr>
      <w:r>
        <w:rPr>
          <w:rFonts w:ascii="Arial" w:hAnsi="Arial" w:cs="Arial"/>
          <w:sz w:val="24"/>
          <w:szCs w:val="24"/>
        </w:rPr>
        <w:t>Respec</w:t>
      </w:r>
      <w:r w:rsidR="00472C28">
        <w:rPr>
          <w:rFonts w:ascii="Arial" w:hAnsi="Arial" w:cs="Arial"/>
          <w:sz w:val="24"/>
          <w:szCs w:val="24"/>
        </w:rPr>
        <w:t xml:space="preserve">to a la flexibilidad curricular </w:t>
      </w:r>
      <w:r>
        <w:rPr>
          <w:rFonts w:ascii="Arial" w:hAnsi="Arial" w:cs="Arial"/>
          <w:sz w:val="24"/>
          <w:szCs w:val="24"/>
        </w:rPr>
        <w:t xml:space="preserve">falta ampliar la oferta de cursos </w:t>
      </w:r>
      <w:r w:rsidR="0019544C">
        <w:rPr>
          <w:rFonts w:ascii="Arial" w:hAnsi="Arial" w:cs="Arial"/>
          <w:sz w:val="24"/>
          <w:szCs w:val="24"/>
        </w:rPr>
        <w:t xml:space="preserve">apoyados en las  </w:t>
      </w:r>
      <w:r w:rsidR="00B41079">
        <w:rPr>
          <w:rFonts w:ascii="Arial" w:hAnsi="Arial" w:cs="Arial"/>
          <w:sz w:val="24"/>
          <w:szCs w:val="24"/>
        </w:rPr>
        <w:t>TIC,</w:t>
      </w:r>
      <w:r w:rsidR="0019544C">
        <w:rPr>
          <w:rFonts w:ascii="Arial" w:hAnsi="Arial" w:cs="Arial"/>
          <w:sz w:val="24"/>
          <w:szCs w:val="24"/>
        </w:rPr>
        <w:t xml:space="preserve"> con </w:t>
      </w:r>
      <w:r>
        <w:rPr>
          <w:rFonts w:ascii="Arial" w:hAnsi="Arial" w:cs="Arial"/>
          <w:sz w:val="24"/>
          <w:szCs w:val="24"/>
        </w:rPr>
        <w:t>esto desde el año 2013-II</w:t>
      </w:r>
      <w:r w:rsidR="0019544C">
        <w:rPr>
          <w:rFonts w:ascii="Arial" w:hAnsi="Arial" w:cs="Arial"/>
          <w:sz w:val="24"/>
          <w:szCs w:val="24"/>
        </w:rPr>
        <w:t xml:space="preserve"> empezamos a reunirnos con   </w:t>
      </w:r>
      <w:r w:rsidR="00472C28">
        <w:rPr>
          <w:rFonts w:ascii="Arial" w:hAnsi="Arial" w:cs="Arial"/>
          <w:sz w:val="24"/>
          <w:szCs w:val="24"/>
        </w:rPr>
        <w:t>Luis Miguel</w:t>
      </w:r>
      <w:r w:rsidR="00B41079">
        <w:rPr>
          <w:rFonts w:ascii="Arial" w:hAnsi="Arial" w:cs="Arial"/>
          <w:sz w:val="24"/>
          <w:szCs w:val="24"/>
        </w:rPr>
        <w:t xml:space="preserve">, </w:t>
      </w:r>
      <w:r w:rsidR="0019544C">
        <w:rPr>
          <w:rFonts w:ascii="Arial" w:hAnsi="Arial" w:cs="Arial"/>
          <w:sz w:val="24"/>
          <w:szCs w:val="24"/>
        </w:rPr>
        <w:t xml:space="preserve">trabajamos la creación de unos espacios virtuales para la reposición de información de la mayoría de los núcleos  que tenemos en el plan de estudios, en este momento tenemos 32 de 37 que son en total con diferentes grados de madurez, hay algunos que solamente son </w:t>
      </w:r>
      <w:r w:rsidR="002C7AED">
        <w:rPr>
          <w:rFonts w:ascii="Arial" w:hAnsi="Arial" w:cs="Arial"/>
          <w:sz w:val="24"/>
          <w:szCs w:val="24"/>
        </w:rPr>
        <w:t>re</w:t>
      </w:r>
      <w:r w:rsidR="003D424C">
        <w:rPr>
          <w:rFonts w:ascii="Arial" w:hAnsi="Arial" w:cs="Arial"/>
          <w:sz w:val="24"/>
          <w:szCs w:val="24"/>
        </w:rPr>
        <w:t>posit</w:t>
      </w:r>
      <w:r w:rsidR="002C7AED">
        <w:rPr>
          <w:rFonts w:ascii="Arial" w:hAnsi="Arial" w:cs="Arial"/>
          <w:sz w:val="24"/>
          <w:szCs w:val="24"/>
        </w:rPr>
        <w:t>o</w:t>
      </w:r>
      <w:r w:rsidR="003D424C">
        <w:rPr>
          <w:rFonts w:ascii="Arial" w:hAnsi="Arial" w:cs="Arial"/>
          <w:sz w:val="24"/>
          <w:szCs w:val="24"/>
        </w:rPr>
        <w:t>rios</w:t>
      </w:r>
      <w:r w:rsidR="0019544C">
        <w:rPr>
          <w:rFonts w:ascii="Arial" w:hAnsi="Arial" w:cs="Arial"/>
          <w:sz w:val="24"/>
          <w:szCs w:val="24"/>
        </w:rPr>
        <w:t xml:space="preserve"> de información hay otros que </w:t>
      </w:r>
      <w:r w:rsidR="002C7AED">
        <w:rPr>
          <w:rFonts w:ascii="Arial" w:hAnsi="Arial" w:cs="Arial"/>
          <w:sz w:val="24"/>
          <w:szCs w:val="24"/>
        </w:rPr>
        <w:t xml:space="preserve">han </w:t>
      </w:r>
      <w:r w:rsidR="0019544C">
        <w:rPr>
          <w:rFonts w:ascii="Arial" w:hAnsi="Arial" w:cs="Arial"/>
          <w:sz w:val="24"/>
          <w:szCs w:val="24"/>
        </w:rPr>
        <w:t>evoluciona</w:t>
      </w:r>
      <w:r w:rsidR="002C7AED">
        <w:rPr>
          <w:rFonts w:ascii="Arial" w:hAnsi="Arial" w:cs="Arial"/>
          <w:sz w:val="24"/>
          <w:szCs w:val="24"/>
        </w:rPr>
        <w:t>do</w:t>
      </w:r>
      <w:r w:rsidR="0019544C">
        <w:rPr>
          <w:rFonts w:ascii="Arial" w:hAnsi="Arial" w:cs="Arial"/>
          <w:sz w:val="24"/>
          <w:szCs w:val="24"/>
        </w:rPr>
        <w:t xml:space="preserve"> un poco más y hay alguna relación entre el docente y estudiante  </w:t>
      </w:r>
      <w:r w:rsidR="00EB3689">
        <w:rPr>
          <w:rFonts w:ascii="Arial" w:hAnsi="Arial" w:cs="Arial"/>
          <w:sz w:val="24"/>
          <w:szCs w:val="24"/>
        </w:rPr>
        <w:t xml:space="preserve">a través de foros o </w:t>
      </w:r>
      <w:r w:rsidR="00B41079">
        <w:rPr>
          <w:rFonts w:ascii="Arial" w:hAnsi="Arial" w:cs="Arial"/>
          <w:sz w:val="24"/>
          <w:szCs w:val="24"/>
        </w:rPr>
        <w:t>alguna sesión</w:t>
      </w:r>
      <w:r w:rsidR="0019544C">
        <w:rPr>
          <w:rFonts w:ascii="Arial" w:hAnsi="Arial" w:cs="Arial"/>
          <w:sz w:val="24"/>
          <w:szCs w:val="24"/>
        </w:rPr>
        <w:t xml:space="preserve"> sincrónica y hay otros </w:t>
      </w:r>
      <w:r w:rsidR="002C7AED">
        <w:rPr>
          <w:rFonts w:ascii="Arial" w:hAnsi="Arial" w:cs="Arial"/>
          <w:sz w:val="24"/>
          <w:szCs w:val="24"/>
        </w:rPr>
        <w:t xml:space="preserve">que la </w:t>
      </w:r>
      <w:r w:rsidR="00EB3689">
        <w:rPr>
          <w:rFonts w:ascii="Arial" w:hAnsi="Arial" w:cs="Arial"/>
          <w:sz w:val="24"/>
          <w:szCs w:val="24"/>
        </w:rPr>
        <w:t xml:space="preserve">evaluación </w:t>
      </w:r>
      <w:r w:rsidR="0019544C">
        <w:rPr>
          <w:rFonts w:ascii="Arial" w:hAnsi="Arial" w:cs="Arial"/>
          <w:sz w:val="24"/>
          <w:szCs w:val="24"/>
        </w:rPr>
        <w:t xml:space="preserve"> que es el grado de madurez más alto porque en la</w:t>
      </w:r>
      <w:r w:rsidR="00B41079">
        <w:rPr>
          <w:rFonts w:ascii="Arial" w:hAnsi="Arial" w:cs="Arial"/>
          <w:sz w:val="24"/>
          <w:szCs w:val="24"/>
        </w:rPr>
        <w:t>s</w:t>
      </w:r>
      <w:r w:rsidR="0019544C">
        <w:rPr>
          <w:rFonts w:ascii="Arial" w:hAnsi="Arial" w:cs="Arial"/>
          <w:sz w:val="24"/>
          <w:szCs w:val="24"/>
        </w:rPr>
        <w:t xml:space="preserve"> herramientas de evaluación se requiere</w:t>
      </w:r>
      <w:r w:rsidR="00EB3689">
        <w:rPr>
          <w:rFonts w:ascii="Arial" w:hAnsi="Arial" w:cs="Arial"/>
          <w:sz w:val="24"/>
          <w:szCs w:val="24"/>
        </w:rPr>
        <w:t xml:space="preserve"> un control</w:t>
      </w:r>
      <w:r w:rsidR="0019544C">
        <w:rPr>
          <w:rFonts w:ascii="Arial" w:hAnsi="Arial" w:cs="Arial"/>
          <w:sz w:val="24"/>
          <w:szCs w:val="24"/>
        </w:rPr>
        <w:t xml:space="preserve"> más estricto de esta función</w:t>
      </w:r>
      <w:r w:rsidR="00EB3689">
        <w:rPr>
          <w:rFonts w:ascii="Arial" w:hAnsi="Arial" w:cs="Arial"/>
          <w:sz w:val="24"/>
          <w:szCs w:val="24"/>
        </w:rPr>
        <w:t>, esto está a</w:t>
      </w:r>
      <w:r w:rsidR="00B41079">
        <w:rPr>
          <w:rFonts w:ascii="Arial" w:hAnsi="Arial" w:cs="Arial"/>
          <w:sz w:val="24"/>
          <w:szCs w:val="24"/>
        </w:rPr>
        <w:t>lojado en la plataforma de tele</w:t>
      </w:r>
      <w:r w:rsidR="00EB3689">
        <w:rPr>
          <w:rFonts w:ascii="Arial" w:hAnsi="Arial" w:cs="Arial"/>
          <w:sz w:val="24"/>
          <w:szCs w:val="24"/>
        </w:rPr>
        <w:t xml:space="preserve">ducación. </w:t>
      </w:r>
    </w:p>
    <w:p w:rsidR="00A35227" w:rsidRPr="00A35227" w:rsidRDefault="00A35227" w:rsidP="00472C28">
      <w:pPr>
        <w:spacing w:after="0"/>
        <w:ind w:left="709"/>
        <w:jc w:val="both"/>
        <w:rPr>
          <w:rFonts w:ascii="Arial" w:hAnsi="Arial" w:cs="Arial"/>
          <w:b/>
          <w:sz w:val="24"/>
          <w:szCs w:val="24"/>
        </w:rPr>
      </w:pPr>
      <w:r w:rsidRPr="00A35227">
        <w:rPr>
          <w:rFonts w:ascii="Arial" w:hAnsi="Arial" w:cs="Arial"/>
          <w:b/>
          <w:sz w:val="24"/>
          <w:szCs w:val="24"/>
        </w:rPr>
        <w:t>Flexibilidad curricular</w:t>
      </w:r>
    </w:p>
    <w:p w:rsidR="00A35227" w:rsidRPr="00472C28" w:rsidRDefault="00A35227" w:rsidP="00472C28">
      <w:pPr>
        <w:spacing w:after="0"/>
        <w:ind w:left="709"/>
        <w:jc w:val="both"/>
        <w:rPr>
          <w:rFonts w:ascii="Arial" w:hAnsi="Arial" w:cs="Arial"/>
          <w:b/>
          <w:sz w:val="24"/>
          <w:szCs w:val="24"/>
        </w:rPr>
      </w:pPr>
      <w:r w:rsidRPr="00472C28">
        <w:rPr>
          <w:rFonts w:ascii="Arial" w:hAnsi="Arial" w:cs="Arial"/>
          <w:b/>
          <w:sz w:val="24"/>
          <w:szCs w:val="24"/>
        </w:rPr>
        <w:t xml:space="preserve">Centro de simulación, se hace necesaria una mayor utilización de éste por parte de los profesores. </w:t>
      </w:r>
    </w:p>
    <w:p w:rsidR="00A35227" w:rsidRPr="00A35227" w:rsidRDefault="00A35227" w:rsidP="00472C28">
      <w:pPr>
        <w:ind w:left="709"/>
        <w:jc w:val="both"/>
        <w:rPr>
          <w:rFonts w:ascii="Arial" w:hAnsi="Arial" w:cs="Arial"/>
          <w:sz w:val="24"/>
          <w:szCs w:val="24"/>
        </w:rPr>
      </w:pPr>
      <w:r w:rsidRPr="00A35227">
        <w:rPr>
          <w:rFonts w:ascii="Arial" w:hAnsi="Arial" w:cs="Arial"/>
          <w:sz w:val="24"/>
          <w:szCs w:val="24"/>
        </w:rPr>
        <w:t xml:space="preserve">Acciones: </w:t>
      </w:r>
    </w:p>
    <w:p w:rsidR="00A35227" w:rsidRPr="00A35227" w:rsidRDefault="0038246E" w:rsidP="00472C28">
      <w:pPr>
        <w:spacing w:after="0"/>
        <w:ind w:left="709"/>
        <w:jc w:val="both"/>
        <w:rPr>
          <w:rFonts w:ascii="Arial" w:hAnsi="Arial" w:cs="Arial"/>
          <w:sz w:val="24"/>
          <w:szCs w:val="24"/>
        </w:rPr>
      </w:pPr>
      <w:r>
        <w:rPr>
          <w:rFonts w:ascii="Arial" w:hAnsi="Arial" w:cs="Arial"/>
          <w:sz w:val="24"/>
          <w:szCs w:val="24"/>
        </w:rPr>
        <w:t xml:space="preserve">- </w:t>
      </w:r>
      <w:r w:rsidR="00A35227" w:rsidRPr="00A35227">
        <w:rPr>
          <w:rFonts w:ascii="Arial" w:hAnsi="Arial" w:cs="Arial"/>
          <w:sz w:val="24"/>
          <w:szCs w:val="24"/>
        </w:rPr>
        <w:t xml:space="preserve">Creación de la comisión de formación de formadores en simulación. </w:t>
      </w:r>
    </w:p>
    <w:p w:rsidR="00A35227" w:rsidRPr="00A35227" w:rsidRDefault="0038246E" w:rsidP="00472C28">
      <w:pPr>
        <w:spacing w:after="0"/>
        <w:ind w:left="709"/>
        <w:jc w:val="both"/>
        <w:rPr>
          <w:rFonts w:ascii="Arial" w:hAnsi="Arial" w:cs="Arial"/>
          <w:sz w:val="24"/>
          <w:szCs w:val="24"/>
        </w:rPr>
      </w:pPr>
      <w:r>
        <w:rPr>
          <w:rFonts w:ascii="Arial" w:hAnsi="Arial" w:cs="Arial"/>
          <w:sz w:val="24"/>
          <w:szCs w:val="24"/>
        </w:rPr>
        <w:t xml:space="preserve">- </w:t>
      </w:r>
      <w:r w:rsidR="00A35227" w:rsidRPr="00A35227">
        <w:rPr>
          <w:rFonts w:ascii="Arial" w:hAnsi="Arial" w:cs="Arial"/>
          <w:sz w:val="24"/>
          <w:szCs w:val="24"/>
        </w:rPr>
        <w:t>Diagnóstico y propuestas:</w:t>
      </w:r>
    </w:p>
    <w:p w:rsidR="00A35227" w:rsidRPr="00A35227" w:rsidRDefault="0038246E" w:rsidP="00472C28">
      <w:pPr>
        <w:spacing w:after="0"/>
        <w:ind w:left="709"/>
        <w:jc w:val="both"/>
        <w:rPr>
          <w:rFonts w:ascii="Arial" w:hAnsi="Arial" w:cs="Arial"/>
          <w:sz w:val="24"/>
          <w:szCs w:val="24"/>
        </w:rPr>
      </w:pPr>
      <w:r>
        <w:rPr>
          <w:rFonts w:ascii="Arial" w:hAnsi="Arial" w:cs="Arial"/>
          <w:sz w:val="24"/>
          <w:szCs w:val="24"/>
        </w:rPr>
        <w:t xml:space="preserve">- </w:t>
      </w:r>
      <w:r w:rsidR="00A35227" w:rsidRPr="00A35227">
        <w:rPr>
          <w:rFonts w:ascii="Arial" w:hAnsi="Arial" w:cs="Arial"/>
          <w:sz w:val="24"/>
          <w:szCs w:val="24"/>
        </w:rPr>
        <w:t>Diplomatura de formación en simulación como apoyo a la didáctica.</w:t>
      </w:r>
    </w:p>
    <w:p w:rsidR="00A35227" w:rsidRDefault="0038246E" w:rsidP="00472C28">
      <w:pPr>
        <w:spacing w:after="0"/>
        <w:ind w:left="709"/>
        <w:jc w:val="both"/>
        <w:rPr>
          <w:rFonts w:ascii="Arial" w:hAnsi="Arial" w:cs="Arial"/>
          <w:sz w:val="24"/>
          <w:szCs w:val="24"/>
        </w:rPr>
      </w:pPr>
      <w:r>
        <w:rPr>
          <w:rFonts w:ascii="Arial" w:hAnsi="Arial" w:cs="Arial"/>
          <w:sz w:val="24"/>
          <w:szCs w:val="24"/>
        </w:rPr>
        <w:t xml:space="preserve">- </w:t>
      </w:r>
      <w:r w:rsidR="00A35227" w:rsidRPr="00A35227">
        <w:rPr>
          <w:rFonts w:ascii="Arial" w:hAnsi="Arial" w:cs="Arial"/>
          <w:sz w:val="24"/>
          <w:szCs w:val="24"/>
        </w:rPr>
        <w:t>La feria de la simulación: como estrategia de sensibilización y mostrar las fortalezas y bondades.</w:t>
      </w:r>
    </w:p>
    <w:p w:rsidR="00472C28" w:rsidRDefault="00472C28" w:rsidP="00472C28">
      <w:pPr>
        <w:spacing w:after="0"/>
        <w:ind w:left="709"/>
        <w:jc w:val="both"/>
        <w:rPr>
          <w:rFonts w:ascii="Arial" w:hAnsi="Arial" w:cs="Arial"/>
          <w:sz w:val="24"/>
          <w:szCs w:val="24"/>
        </w:rPr>
      </w:pPr>
    </w:p>
    <w:p w:rsidR="00D773A0" w:rsidRDefault="00D773A0" w:rsidP="00CF625D">
      <w:pPr>
        <w:ind w:left="709"/>
        <w:jc w:val="both"/>
        <w:rPr>
          <w:rFonts w:ascii="Arial" w:hAnsi="Arial" w:cs="Arial"/>
          <w:sz w:val="24"/>
          <w:szCs w:val="24"/>
        </w:rPr>
      </w:pPr>
      <w:r>
        <w:rPr>
          <w:rFonts w:ascii="Arial" w:hAnsi="Arial" w:cs="Arial"/>
          <w:sz w:val="24"/>
          <w:szCs w:val="24"/>
        </w:rPr>
        <w:t>También en la flexibilidad curricular se habló de</w:t>
      </w:r>
      <w:r w:rsidR="00C44622">
        <w:rPr>
          <w:rFonts w:ascii="Arial" w:hAnsi="Arial" w:cs="Arial"/>
          <w:sz w:val="24"/>
          <w:szCs w:val="24"/>
        </w:rPr>
        <w:t>l</w:t>
      </w:r>
      <w:r>
        <w:rPr>
          <w:rFonts w:ascii="Arial" w:hAnsi="Arial" w:cs="Arial"/>
          <w:sz w:val="24"/>
          <w:szCs w:val="24"/>
        </w:rPr>
        <w:t xml:space="preserve"> </w:t>
      </w:r>
      <w:r w:rsidR="00C44622">
        <w:rPr>
          <w:rFonts w:ascii="Arial" w:hAnsi="Arial" w:cs="Arial"/>
          <w:sz w:val="24"/>
          <w:szCs w:val="24"/>
        </w:rPr>
        <w:t xml:space="preserve">centro de simulación </w:t>
      </w:r>
      <w:r>
        <w:rPr>
          <w:rFonts w:ascii="Arial" w:hAnsi="Arial" w:cs="Arial"/>
          <w:sz w:val="24"/>
          <w:szCs w:val="24"/>
        </w:rPr>
        <w:t>donde se hace necesari</w:t>
      </w:r>
      <w:r w:rsidR="00C44622">
        <w:rPr>
          <w:rFonts w:ascii="Arial" w:hAnsi="Arial" w:cs="Arial"/>
          <w:sz w:val="24"/>
          <w:szCs w:val="24"/>
        </w:rPr>
        <w:t>a una</w:t>
      </w:r>
      <w:r w:rsidR="00A35227">
        <w:rPr>
          <w:rFonts w:ascii="Arial" w:hAnsi="Arial" w:cs="Arial"/>
          <w:sz w:val="24"/>
          <w:szCs w:val="24"/>
        </w:rPr>
        <w:t xml:space="preserve"> </w:t>
      </w:r>
      <w:r w:rsidR="00CF625D">
        <w:rPr>
          <w:rFonts w:ascii="Arial" w:hAnsi="Arial" w:cs="Arial"/>
          <w:sz w:val="24"/>
          <w:szCs w:val="24"/>
        </w:rPr>
        <w:t>apropiación</w:t>
      </w:r>
      <w:r>
        <w:rPr>
          <w:rFonts w:ascii="Arial" w:hAnsi="Arial" w:cs="Arial"/>
          <w:sz w:val="24"/>
          <w:szCs w:val="24"/>
        </w:rPr>
        <w:t xml:space="preserve"> </w:t>
      </w:r>
      <w:r w:rsidR="00C44622">
        <w:rPr>
          <w:rFonts w:ascii="Arial" w:hAnsi="Arial" w:cs="Arial"/>
          <w:sz w:val="24"/>
          <w:szCs w:val="24"/>
        </w:rPr>
        <w:t>por parte</w:t>
      </w:r>
      <w:r>
        <w:rPr>
          <w:rFonts w:ascii="Arial" w:hAnsi="Arial" w:cs="Arial"/>
          <w:sz w:val="24"/>
          <w:szCs w:val="24"/>
        </w:rPr>
        <w:t xml:space="preserve"> de los profesores, si bien </w:t>
      </w:r>
      <w:r w:rsidR="00C44622">
        <w:rPr>
          <w:rFonts w:ascii="Arial" w:hAnsi="Arial" w:cs="Arial"/>
          <w:sz w:val="24"/>
          <w:szCs w:val="24"/>
        </w:rPr>
        <w:t xml:space="preserve">el centro de simulación </w:t>
      </w:r>
      <w:r>
        <w:rPr>
          <w:rFonts w:ascii="Arial" w:hAnsi="Arial" w:cs="Arial"/>
          <w:sz w:val="24"/>
          <w:szCs w:val="24"/>
        </w:rPr>
        <w:t xml:space="preserve">es un apoyo a la didáctica dentro de la docencia no se ha tenido una apropiación </w:t>
      </w:r>
      <w:r w:rsidR="00C44622">
        <w:rPr>
          <w:rFonts w:ascii="Arial" w:hAnsi="Arial" w:cs="Arial"/>
          <w:sz w:val="24"/>
          <w:szCs w:val="24"/>
        </w:rPr>
        <w:t xml:space="preserve">muy intencionada </w:t>
      </w:r>
      <w:r w:rsidR="00D76B97">
        <w:rPr>
          <w:rFonts w:ascii="Arial" w:hAnsi="Arial" w:cs="Arial"/>
          <w:sz w:val="24"/>
          <w:szCs w:val="24"/>
        </w:rPr>
        <w:t xml:space="preserve">de la </w:t>
      </w:r>
      <w:r w:rsidR="00C44622">
        <w:rPr>
          <w:rFonts w:ascii="Arial" w:hAnsi="Arial" w:cs="Arial"/>
          <w:sz w:val="24"/>
          <w:szCs w:val="24"/>
        </w:rPr>
        <w:t>mayoría de</w:t>
      </w:r>
      <w:r>
        <w:rPr>
          <w:rFonts w:ascii="Arial" w:hAnsi="Arial" w:cs="Arial"/>
          <w:sz w:val="24"/>
          <w:szCs w:val="24"/>
        </w:rPr>
        <w:t xml:space="preserve"> los docentes que </w:t>
      </w:r>
      <w:r w:rsidR="00DA478E">
        <w:rPr>
          <w:rFonts w:ascii="Arial" w:hAnsi="Arial" w:cs="Arial"/>
          <w:sz w:val="24"/>
          <w:szCs w:val="24"/>
        </w:rPr>
        <w:t>debería ser</w:t>
      </w:r>
      <w:r>
        <w:rPr>
          <w:rFonts w:ascii="Arial" w:hAnsi="Arial" w:cs="Arial"/>
          <w:sz w:val="24"/>
          <w:szCs w:val="24"/>
        </w:rPr>
        <w:t xml:space="preserve"> así</w:t>
      </w:r>
      <w:r w:rsidR="00D76B97">
        <w:rPr>
          <w:rFonts w:ascii="Arial" w:hAnsi="Arial" w:cs="Arial"/>
          <w:sz w:val="24"/>
          <w:szCs w:val="24"/>
        </w:rPr>
        <w:t xml:space="preserve"> y solamente algunos semestres y algunos docentes lo hacen regularmente pero otros ni siquiera conocen las herramientas que tiene el centro de simulación o cuales serían las bondades de este, entonces lo que hicimos fue crear una comisión que la llamamos comisión para la formación de formadores en simulación y estamos planteando dos estrategias, una que es hacer una especie de feria de simulación para que los docentes y los estudiantes conozcan las bondades de la </w:t>
      </w:r>
      <w:r w:rsidR="002C7AED">
        <w:rPr>
          <w:rFonts w:ascii="Arial" w:hAnsi="Arial" w:cs="Arial"/>
          <w:sz w:val="24"/>
          <w:szCs w:val="24"/>
        </w:rPr>
        <w:t xml:space="preserve">simulación en </w:t>
      </w:r>
      <w:r w:rsidR="002C7AED">
        <w:rPr>
          <w:rFonts w:ascii="Arial" w:hAnsi="Arial" w:cs="Arial"/>
          <w:sz w:val="24"/>
          <w:szCs w:val="24"/>
        </w:rPr>
        <w:lastRenderedPageBreak/>
        <w:t xml:space="preserve">la </w:t>
      </w:r>
      <w:r w:rsidR="00D76B97">
        <w:rPr>
          <w:rFonts w:ascii="Arial" w:hAnsi="Arial" w:cs="Arial"/>
          <w:sz w:val="24"/>
          <w:szCs w:val="24"/>
        </w:rPr>
        <w:t>didáctica</w:t>
      </w:r>
      <w:r w:rsidR="002C7AED">
        <w:rPr>
          <w:rFonts w:ascii="Arial" w:hAnsi="Arial" w:cs="Arial"/>
          <w:sz w:val="24"/>
          <w:szCs w:val="24"/>
        </w:rPr>
        <w:t xml:space="preserve">, planeada para </w:t>
      </w:r>
      <w:r w:rsidR="00D76B97">
        <w:rPr>
          <w:rFonts w:ascii="Arial" w:hAnsi="Arial" w:cs="Arial"/>
          <w:sz w:val="24"/>
          <w:szCs w:val="24"/>
        </w:rPr>
        <w:t xml:space="preserve"> el 06 de noviembre, vamos invitar al </w:t>
      </w:r>
      <w:r w:rsidR="002C7AED">
        <w:rPr>
          <w:rFonts w:ascii="Arial" w:hAnsi="Arial" w:cs="Arial"/>
          <w:sz w:val="24"/>
          <w:szCs w:val="24"/>
        </w:rPr>
        <w:t xml:space="preserve">foro </w:t>
      </w:r>
      <w:r w:rsidR="00D76B97">
        <w:rPr>
          <w:rFonts w:ascii="Arial" w:hAnsi="Arial" w:cs="Arial"/>
          <w:sz w:val="24"/>
          <w:szCs w:val="24"/>
        </w:rPr>
        <w:t>de facultades de medicina de la ciudad para que expongan las experiencias de la enseñanza de la simulación en las áreas de la salud y    estamos ya trabajando en</w:t>
      </w:r>
      <w:r w:rsidR="001847F9">
        <w:rPr>
          <w:rFonts w:ascii="Arial" w:hAnsi="Arial" w:cs="Arial"/>
          <w:sz w:val="24"/>
          <w:szCs w:val="24"/>
        </w:rPr>
        <w:t xml:space="preserve"> una diplomatura en formación en</w:t>
      </w:r>
      <w:r w:rsidR="00D76B97">
        <w:rPr>
          <w:rFonts w:ascii="Arial" w:hAnsi="Arial" w:cs="Arial"/>
          <w:sz w:val="24"/>
          <w:szCs w:val="24"/>
        </w:rPr>
        <w:t xml:space="preserve"> simulación </w:t>
      </w:r>
      <w:r w:rsidR="001847F9">
        <w:rPr>
          <w:rFonts w:ascii="Arial" w:hAnsi="Arial" w:cs="Arial"/>
          <w:sz w:val="24"/>
          <w:szCs w:val="24"/>
        </w:rPr>
        <w:t xml:space="preserve">para que los docentes que estén interesados y después de que hagamos la feria se animen un poco más. </w:t>
      </w:r>
    </w:p>
    <w:p w:rsidR="00A35227" w:rsidRDefault="001847F9" w:rsidP="00CF625D">
      <w:pPr>
        <w:ind w:left="709"/>
        <w:jc w:val="both"/>
        <w:rPr>
          <w:rFonts w:ascii="Arial" w:hAnsi="Arial" w:cs="Arial"/>
          <w:sz w:val="24"/>
          <w:szCs w:val="24"/>
        </w:rPr>
      </w:pPr>
      <w:r>
        <w:rPr>
          <w:rFonts w:ascii="Arial" w:hAnsi="Arial" w:cs="Arial"/>
          <w:sz w:val="24"/>
          <w:szCs w:val="24"/>
        </w:rPr>
        <w:t>Hicimos también un trabajo de mirar y hacer un diagnóstico de cuántos cursos, cuántos docentes y que áreas participaban en el centro de simulación y realmente para un pregrado y la cantidad de postgrados que tenemos es realmente muy po</w:t>
      </w:r>
      <w:r w:rsidR="00A35227">
        <w:rPr>
          <w:rFonts w:ascii="Arial" w:hAnsi="Arial" w:cs="Arial"/>
          <w:sz w:val="24"/>
          <w:szCs w:val="24"/>
        </w:rPr>
        <w:t>ca.</w:t>
      </w:r>
    </w:p>
    <w:p w:rsidR="00A35227" w:rsidRPr="00CF625D" w:rsidRDefault="00A35227" w:rsidP="00CF625D">
      <w:pPr>
        <w:spacing w:after="0"/>
        <w:ind w:left="709"/>
        <w:jc w:val="both"/>
        <w:rPr>
          <w:rFonts w:ascii="Arial" w:hAnsi="Arial" w:cs="Arial"/>
          <w:b/>
          <w:sz w:val="24"/>
          <w:szCs w:val="24"/>
        </w:rPr>
      </w:pPr>
      <w:r w:rsidRPr="00CF625D">
        <w:rPr>
          <w:rFonts w:ascii="Arial" w:hAnsi="Arial" w:cs="Arial"/>
          <w:b/>
          <w:sz w:val="24"/>
          <w:szCs w:val="24"/>
        </w:rPr>
        <w:t>Evaluación de los aprendizajes</w:t>
      </w:r>
    </w:p>
    <w:p w:rsidR="00DA478E" w:rsidRDefault="00DA478E" w:rsidP="00CF625D">
      <w:pPr>
        <w:spacing w:after="0"/>
        <w:ind w:left="709"/>
        <w:jc w:val="both"/>
        <w:rPr>
          <w:rFonts w:ascii="Arial" w:hAnsi="Arial" w:cs="Arial"/>
          <w:b/>
          <w:sz w:val="24"/>
          <w:szCs w:val="24"/>
        </w:rPr>
      </w:pPr>
    </w:p>
    <w:p w:rsidR="00A35227" w:rsidRPr="00CF625D" w:rsidRDefault="00A35227" w:rsidP="00CF625D">
      <w:pPr>
        <w:spacing w:after="0"/>
        <w:ind w:left="709"/>
        <w:jc w:val="both"/>
        <w:rPr>
          <w:rFonts w:ascii="Arial" w:hAnsi="Arial" w:cs="Arial"/>
          <w:b/>
          <w:sz w:val="24"/>
          <w:szCs w:val="24"/>
        </w:rPr>
      </w:pPr>
      <w:r w:rsidRPr="00CF625D">
        <w:rPr>
          <w:rFonts w:ascii="Arial" w:hAnsi="Arial" w:cs="Arial"/>
          <w:b/>
          <w:sz w:val="24"/>
          <w:szCs w:val="24"/>
        </w:rPr>
        <w:t>El predominio de los exámenes tipo test ha dificultado evaluar al estudiante de acuerdo a su forma de aprender</w:t>
      </w:r>
    </w:p>
    <w:p w:rsidR="00A35227" w:rsidRPr="00A35227" w:rsidRDefault="00A35227" w:rsidP="00CF625D">
      <w:pPr>
        <w:ind w:left="709"/>
        <w:jc w:val="both"/>
        <w:rPr>
          <w:rFonts w:ascii="Arial" w:hAnsi="Arial" w:cs="Arial"/>
          <w:sz w:val="24"/>
          <w:szCs w:val="24"/>
        </w:rPr>
      </w:pPr>
      <w:r w:rsidRPr="00A35227">
        <w:rPr>
          <w:rFonts w:ascii="Arial" w:hAnsi="Arial" w:cs="Arial"/>
          <w:sz w:val="24"/>
          <w:szCs w:val="24"/>
        </w:rPr>
        <w:t xml:space="preserve">Acciones: </w:t>
      </w:r>
    </w:p>
    <w:p w:rsidR="00A35227" w:rsidRPr="00A35227" w:rsidRDefault="00141DDB" w:rsidP="00CF625D">
      <w:pPr>
        <w:spacing w:after="0" w:line="240" w:lineRule="auto"/>
        <w:ind w:left="709"/>
        <w:jc w:val="both"/>
        <w:rPr>
          <w:rFonts w:ascii="Arial" w:hAnsi="Arial" w:cs="Arial"/>
          <w:sz w:val="24"/>
          <w:szCs w:val="24"/>
        </w:rPr>
      </w:pPr>
      <w:r>
        <w:rPr>
          <w:rFonts w:ascii="Arial" w:hAnsi="Arial" w:cs="Arial"/>
          <w:sz w:val="24"/>
          <w:szCs w:val="24"/>
        </w:rPr>
        <w:t xml:space="preserve">- </w:t>
      </w:r>
      <w:r w:rsidR="00A35227" w:rsidRPr="00A35227">
        <w:rPr>
          <w:rFonts w:ascii="Arial" w:hAnsi="Arial" w:cs="Arial"/>
          <w:sz w:val="24"/>
          <w:szCs w:val="24"/>
        </w:rPr>
        <w:t xml:space="preserve">Creación de la comisión de evaluación de los aprendizajes. </w:t>
      </w:r>
    </w:p>
    <w:p w:rsidR="00A35227" w:rsidRPr="00A35227" w:rsidRDefault="00141DDB" w:rsidP="00CF625D">
      <w:pPr>
        <w:spacing w:after="0" w:line="240" w:lineRule="auto"/>
        <w:ind w:left="709"/>
        <w:jc w:val="both"/>
        <w:rPr>
          <w:rFonts w:ascii="Arial" w:hAnsi="Arial" w:cs="Arial"/>
          <w:sz w:val="24"/>
          <w:szCs w:val="24"/>
        </w:rPr>
      </w:pPr>
      <w:r>
        <w:rPr>
          <w:rFonts w:ascii="Arial" w:hAnsi="Arial" w:cs="Arial"/>
          <w:sz w:val="24"/>
          <w:szCs w:val="24"/>
        </w:rPr>
        <w:t xml:space="preserve">- </w:t>
      </w:r>
      <w:r w:rsidR="00EB36B3" w:rsidRPr="00A35227">
        <w:rPr>
          <w:rFonts w:ascii="Arial" w:hAnsi="Arial" w:cs="Arial"/>
          <w:sz w:val="24"/>
          <w:szCs w:val="24"/>
        </w:rPr>
        <w:t>Diagnóstico</w:t>
      </w:r>
      <w:r w:rsidR="00A35227" w:rsidRPr="00A35227">
        <w:rPr>
          <w:rFonts w:ascii="Arial" w:hAnsi="Arial" w:cs="Arial"/>
          <w:sz w:val="24"/>
          <w:szCs w:val="24"/>
        </w:rPr>
        <w:t xml:space="preserve"> y propuestas:</w:t>
      </w:r>
    </w:p>
    <w:p w:rsidR="00A35227" w:rsidRPr="00A35227" w:rsidRDefault="00141DDB" w:rsidP="00CF625D">
      <w:pPr>
        <w:spacing w:after="0" w:line="240" w:lineRule="auto"/>
        <w:ind w:left="709"/>
        <w:jc w:val="both"/>
        <w:rPr>
          <w:rFonts w:ascii="Arial" w:hAnsi="Arial" w:cs="Arial"/>
          <w:sz w:val="24"/>
          <w:szCs w:val="24"/>
        </w:rPr>
      </w:pPr>
      <w:r>
        <w:rPr>
          <w:rFonts w:ascii="Arial" w:hAnsi="Arial" w:cs="Arial"/>
          <w:sz w:val="24"/>
          <w:szCs w:val="24"/>
        </w:rPr>
        <w:t xml:space="preserve">- </w:t>
      </w:r>
      <w:r w:rsidR="00A35227" w:rsidRPr="00A35227">
        <w:rPr>
          <w:rFonts w:ascii="Arial" w:hAnsi="Arial" w:cs="Arial"/>
          <w:sz w:val="24"/>
          <w:szCs w:val="24"/>
        </w:rPr>
        <w:t>Talleres de capacitación docente: ECOE, elaboración de preguntas.</w:t>
      </w:r>
    </w:p>
    <w:p w:rsidR="00A35227" w:rsidRPr="00A35227" w:rsidRDefault="00141DDB" w:rsidP="00CF625D">
      <w:pPr>
        <w:spacing w:after="0" w:line="240" w:lineRule="auto"/>
        <w:ind w:left="709"/>
        <w:jc w:val="both"/>
        <w:rPr>
          <w:rFonts w:ascii="Arial" w:hAnsi="Arial" w:cs="Arial"/>
          <w:sz w:val="24"/>
          <w:szCs w:val="24"/>
        </w:rPr>
      </w:pPr>
      <w:r>
        <w:rPr>
          <w:rFonts w:ascii="Arial" w:hAnsi="Arial" w:cs="Arial"/>
          <w:sz w:val="24"/>
          <w:szCs w:val="24"/>
        </w:rPr>
        <w:t xml:space="preserve">- </w:t>
      </w:r>
      <w:r w:rsidR="00A35227" w:rsidRPr="00A35227">
        <w:rPr>
          <w:rFonts w:ascii="Arial" w:hAnsi="Arial" w:cs="Arial"/>
          <w:sz w:val="24"/>
          <w:szCs w:val="24"/>
        </w:rPr>
        <w:t xml:space="preserve">Implementación de evaluaciones estructuradas y observadas ECOE y </w:t>
      </w:r>
      <w:r w:rsidR="00687D6B">
        <w:rPr>
          <w:rFonts w:ascii="Arial" w:hAnsi="Arial" w:cs="Arial"/>
          <w:sz w:val="24"/>
          <w:szCs w:val="24"/>
        </w:rPr>
        <w:t xml:space="preserve">   </w:t>
      </w:r>
      <w:r w:rsidR="00A35227" w:rsidRPr="00A35227">
        <w:rPr>
          <w:rFonts w:ascii="Arial" w:hAnsi="Arial" w:cs="Arial"/>
          <w:sz w:val="24"/>
          <w:szCs w:val="24"/>
        </w:rPr>
        <w:t>mini-CEX: semestre cinco, siete, diez y once.</w:t>
      </w:r>
    </w:p>
    <w:p w:rsidR="00A35227" w:rsidRPr="00A35227" w:rsidRDefault="00141DDB" w:rsidP="00CF625D">
      <w:pPr>
        <w:spacing w:after="0" w:line="240" w:lineRule="auto"/>
        <w:ind w:left="709"/>
        <w:jc w:val="both"/>
        <w:rPr>
          <w:rFonts w:ascii="Arial" w:hAnsi="Arial" w:cs="Arial"/>
          <w:sz w:val="24"/>
          <w:szCs w:val="24"/>
        </w:rPr>
      </w:pPr>
      <w:r>
        <w:rPr>
          <w:rFonts w:ascii="Arial" w:hAnsi="Arial" w:cs="Arial"/>
          <w:sz w:val="24"/>
          <w:szCs w:val="24"/>
        </w:rPr>
        <w:t xml:space="preserve">- </w:t>
      </w:r>
      <w:r w:rsidR="00A35227" w:rsidRPr="00A35227">
        <w:rPr>
          <w:rFonts w:ascii="Arial" w:hAnsi="Arial" w:cs="Arial"/>
          <w:sz w:val="24"/>
          <w:szCs w:val="24"/>
        </w:rPr>
        <w:t>Estructurar examen final de internado: escrito y práctico.</w:t>
      </w:r>
    </w:p>
    <w:p w:rsidR="00A35227" w:rsidRPr="00A35227" w:rsidRDefault="00141DDB" w:rsidP="00CF625D">
      <w:pPr>
        <w:spacing w:after="0" w:line="240" w:lineRule="auto"/>
        <w:ind w:left="709"/>
        <w:jc w:val="both"/>
        <w:rPr>
          <w:rFonts w:ascii="Arial" w:hAnsi="Arial" w:cs="Arial"/>
          <w:sz w:val="24"/>
          <w:szCs w:val="24"/>
        </w:rPr>
      </w:pPr>
      <w:r>
        <w:rPr>
          <w:rFonts w:ascii="Arial" w:hAnsi="Arial" w:cs="Arial"/>
          <w:sz w:val="24"/>
          <w:szCs w:val="24"/>
        </w:rPr>
        <w:t xml:space="preserve">- </w:t>
      </w:r>
      <w:r w:rsidR="00EB36B3">
        <w:rPr>
          <w:rFonts w:ascii="Arial" w:hAnsi="Arial" w:cs="Arial"/>
          <w:sz w:val="24"/>
          <w:szCs w:val="24"/>
        </w:rPr>
        <w:t>Bitácora.</w:t>
      </w:r>
    </w:p>
    <w:p w:rsidR="00A35227" w:rsidRDefault="00141DDB" w:rsidP="00CF625D">
      <w:pPr>
        <w:spacing w:after="0" w:line="240" w:lineRule="auto"/>
        <w:ind w:left="709"/>
        <w:jc w:val="both"/>
        <w:rPr>
          <w:rFonts w:ascii="Arial" w:hAnsi="Arial" w:cs="Arial"/>
          <w:sz w:val="24"/>
          <w:szCs w:val="24"/>
        </w:rPr>
      </w:pPr>
      <w:r>
        <w:rPr>
          <w:rFonts w:ascii="Arial" w:hAnsi="Arial" w:cs="Arial"/>
          <w:sz w:val="24"/>
          <w:szCs w:val="24"/>
        </w:rPr>
        <w:t xml:space="preserve">- </w:t>
      </w:r>
      <w:r w:rsidR="00A35227" w:rsidRPr="00A35227">
        <w:rPr>
          <w:rFonts w:ascii="Arial" w:hAnsi="Arial" w:cs="Arial"/>
          <w:sz w:val="24"/>
          <w:szCs w:val="24"/>
        </w:rPr>
        <w:t>La evaluación ha tenido como objetivo señalar el error y no valorar el aprendizaje adquirido.</w:t>
      </w:r>
    </w:p>
    <w:p w:rsidR="00A35227" w:rsidRDefault="00A35227" w:rsidP="00CF625D">
      <w:pPr>
        <w:ind w:left="709"/>
        <w:jc w:val="both"/>
        <w:rPr>
          <w:rFonts w:ascii="Arial" w:hAnsi="Arial" w:cs="Arial"/>
          <w:sz w:val="24"/>
          <w:szCs w:val="24"/>
        </w:rPr>
      </w:pPr>
    </w:p>
    <w:p w:rsidR="00D773A0" w:rsidRDefault="001847F9" w:rsidP="00CF625D">
      <w:pPr>
        <w:ind w:left="709"/>
        <w:jc w:val="both"/>
        <w:rPr>
          <w:rFonts w:ascii="Arial" w:hAnsi="Arial" w:cs="Arial"/>
          <w:sz w:val="24"/>
          <w:szCs w:val="24"/>
        </w:rPr>
      </w:pPr>
      <w:r>
        <w:rPr>
          <w:rFonts w:ascii="Arial" w:hAnsi="Arial" w:cs="Arial"/>
          <w:sz w:val="24"/>
          <w:szCs w:val="24"/>
        </w:rPr>
        <w:t xml:space="preserve">Otra de las dificultades es en la evaluación de los aprendizajes, el predominio de los exámenes tipo test ha dificultado evaluar al estudiante </w:t>
      </w:r>
      <w:r w:rsidR="009A04E4">
        <w:rPr>
          <w:rFonts w:ascii="Arial" w:hAnsi="Arial" w:cs="Arial"/>
          <w:sz w:val="24"/>
          <w:szCs w:val="24"/>
        </w:rPr>
        <w:t xml:space="preserve">de acuerdo a su forma de aprender </w:t>
      </w:r>
      <w:r w:rsidR="00B40EF7">
        <w:rPr>
          <w:rFonts w:ascii="Arial" w:hAnsi="Arial" w:cs="Arial"/>
          <w:sz w:val="24"/>
          <w:szCs w:val="24"/>
        </w:rPr>
        <w:t>y otra cosa</w:t>
      </w:r>
      <w:r>
        <w:rPr>
          <w:rFonts w:ascii="Arial" w:hAnsi="Arial" w:cs="Arial"/>
          <w:sz w:val="24"/>
          <w:szCs w:val="24"/>
        </w:rPr>
        <w:t xml:space="preserve"> que </w:t>
      </w:r>
      <w:r w:rsidR="00B40EF7">
        <w:rPr>
          <w:rFonts w:ascii="Arial" w:hAnsi="Arial" w:cs="Arial"/>
          <w:sz w:val="24"/>
          <w:szCs w:val="24"/>
        </w:rPr>
        <w:t xml:space="preserve">también </w:t>
      </w:r>
      <w:r>
        <w:rPr>
          <w:rFonts w:ascii="Arial" w:hAnsi="Arial" w:cs="Arial"/>
          <w:sz w:val="24"/>
          <w:szCs w:val="24"/>
        </w:rPr>
        <w:t xml:space="preserve">salió en la evaluación es que </w:t>
      </w:r>
      <w:r w:rsidR="009A04E4">
        <w:rPr>
          <w:rFonts w:ascii="Arial" w:hAnsi="Arial" w:cs="Arial"/>
          <w:sz w:val="24"/>
          <w:szCs w:val="24"/>
        </w:rPr>
        <w:t>la evaluación ha tenido como objetivo señalar el error y no valorar el aprendizaje adquirido y siempre señalamos si el estudiante pierde es porque no estudió</w:t>
      </w:r>
      <w:r w:rsidR="002C7AED">
        <w:rPr>
          <w:rFonts w:ascii="Arial" w:hAnsi="Arial" w:cs="Arial"/>
          <w:sz w:val="24"/>
          <w:szCs w:val="24"/>
        </w:rPr>
        <w:t>,</w:t>
      </w:r>
      <w:r w:rsidR="009A04E4">
        <w:rPr>
          <w:rFonts w:ascii="Arial" w:hAnsi="Arial" w:cs="Arial"/>
          <w:sz w:val="24"/>
          <w:szCs w:val="24"/>
        </w:rPr>
        <w:t xml:space="preserve"> pero nunca nos preocupamos si e</w:t>
      </w:r>
      <w:r w:rsidR="002C7AED">
        <w:rPr>
          <w:rFonts w:ascii="Arial" w:hAnsi="Arial" w:cs="Arial"/>
          <w:sz w:val="24"/>
          <w:szCs w:val="24"/>
        </w:rPr>
        <w:t>l</w:t>
      </w:r>
      <w:r w:rsidR="009A04E4">
        <w:rPr>
          <w:rFonts w:ascii="Arial" w:hAnsi="Arial" w:cs="Arial"/>
          <w:sz w:val="24"/>
          <w:szCs w:val="24"/>
        </w:rPr>
        <w:t xml:space="preserve"> estudiante perdió tenemos que acercarnos y mirar porque perdió el examen si era que yo como docente no supe hacer una</w:t>
      </w:r>
      <w:r w:rsidR="00937990">
        <w:rPr>
          <w:rFonts w:ascii="Arial" w:hAnsi="Arial" w:cs="Arial"/>
          <w:sz w:val="24"/>
          <w:szCs w:val="24"/>
        </w:rPr>
        <w:t xml:space="preserve"> pregunta</w:t>
      </w:r>
      <w:r w:rsidR="00B40EF7">
        <w:rPr>
          <w:rFonts w:ascii="Arial" w:hAnsi="Arial" w:cs="Arial"/>
          <w:sz w:val="24"/>
          <w:szCs w:val="24"/>
        </w:rPr>
        <w:t>, pues sucede esto</w:t>
      </w:r>
      <w:r w:rsidR="00937990">
        <w:rPr>
          <w:rFonts w:ascii="Arial" w:hAnsi="Arial" w:cs="Arial"/>
          <w:sz w:val="24"/>
          <w:szCs w:val="24"/>
        </w:rPr>
        <w:t xml:space="preserve"> y ya lo hemos </w:t>
      </w:r>
      <w:r w:rsidR="009A04E4">
        <w:rPr>
          <w:rFonts w:ascii="Arial" w:hAnsi="Arial" w:cs="Arial"/>
          <w:sz w:val="24"/>
          <w:szCs w:val="24"/>
        </w:rPr>
        <w:t xml:space="preserve"> evidenciado y por eso hemos venido trabajando sobre eso o es porque </w:t>
      </w:r>
      <w:r w:rsidR="00937990">
        <w:rPr>
          <w:rFonts w:ascii="Arial" w:hAnsi="Arial" w:cs="Arial"/>
          <w:sz w:val="24"/>
          <w:szCs w:val="24"/>
        </w:rPr>
        <w:t xml:space="preserve">realmente </w:t>
      </w:r>
      <w:r w:rsidR="009A04E4">
        <w:rPr>
          <w:rFonts w:ascii="Arial" w:hAnsi="Arial" w:cs="Arial"/>
          <w:sz w:val="24"/>
          <w:szCs w:val="24"/>
        </w:rPr>
        <w:t>el estudiante tiene alguna situación especial y hay que trabajar sobre eso</w:t>
      </w:r>
      <w:r w:rsidR="000F023B">
        <w:rPr>
          <w:rFonts w:ascii="Arial" w:hAnsi="Arial" w:cs="Arial"/>
          <w:sz w:val="24"/>
          <w:szCs w:val="24"/>
        </w:rPr>
        <w:t>.</w:t>
      </w:r>
    </w:p>
    <w:p w:rsidR="00CE0206" w:rsidRDefault="009A04E4" w:rsidP="00687D6B">
      <w:pPr>
        <w:ind w:left="709"/>
        <w:jc w:val="both"/>
        <w:rPr>
          <w:rFonts w:ascii="Arial" w:hAnsi="Arial" w:cs="Arial"/>
          <w:sz w:val="24"/>
          <w:szCs w:val="24"/>
        </w:rPr>
      </w:pPr>
      <w:r>
        <w:rPr>
          <w:rFonts w:ascii="Arial" w:hAnsi="Arial" w:cs="Arial"/>
          <w:sz w:val="24"/>
          <w:szCs w:val="24"/>
        </w:rPr>
        <w:t>Trabajamos creando una comisión de evaluación de los aprendizajes, en ella venimos trabajando desde el año pasado, más o menos ya casi un año o algo más</w:t>
      </w:r>
      <w:r w:rsidR="000F023B">
        <w:rPr>
          <w:rFonts w:ascii="Arial" w:hAnsi="Arial" w:cs="Arial"/>
          <w:sz w:val="24"/>
          <w:szCs w:val="24"/>
        </w:rPr>
        <w:t xml:space="preserve"> </w:t>
      </w:r>
      <w:r w:rsidR="002C7AED">
        <w:rPr>
          <w:rFonts w:ascii="Arial" w:hAnsi="Arial" w:cs="Arial"/>
          <w:sz w:val="24"/>
          <w:szCs w:val="24"/>
        </w:rPr>
        <w:t>e hicimos</w:t>
      </w:r>
      <w:r w:rsidR="000F023B">
        <w:rPr>
          <w:rFonts w:ascii="Arial" w:hAnsi="Arial" w:cs="Arial"/>
          <w:sz w:val="24"/>
          <w:szCs w:val="24"/>
        </w:rPr>
        <w:t xml:space="preserve"> un diagnóstico de lo que es la evaluación de los </w:t>
      </w:r>
      <w:r w:rsidR="000F023B">
        <w:rPr>
          <w:rFonts w:ascii="Arial" w:hAnsi="Arial" w:cs="Arial"/>
          <w:sz w:val="24"/>
          <w:szCs w:val="24"/>
        </w:rPr>
        <w:lastRenderedPageBreak/>
        <w:t>aprendizajes porque era una deuda de</w:t>
      </w:r>
      <w:r w:rsidR="002C7AED">
        <w:rPr>
          <w:rFonts w:ascii="Arial" w:hAnsi="Arial" w:cs="Arial"/>
          <w:sz w:val="24"/>
          <w:szCs w:val="24"/>
        </w:rPr>
        <w:t>l</w:t>
      </w:r>
      <w:r w:rsidR="000F023B">
        <w:rPr>
          <w:rFonts w:ascii="Arial" w:hAnsi="Arial" w:cs="Arial"/>
          <w:sz w:val="24"/>
          <w:szCs w:val="24"/>
        </w:rPr>
        <w:t xml:space="preserve"> currículo, se hicieron algunas propuestas </w:t>
      </w:r>
      <w:r w:rsidR="003D424C">
        <w:rPr>
          <w:rFonts w:ascii="Arial" w:hAnsi="Arial" w:cs="Arial"/>
          <w:sz w:val="24"/>
          <w:szCs w:val="24"/>
        </w:rPr>
        <w:t>dónde</w:t>
      </w:r>
      <w:r w:rsidR="00937990">
        <w:rPr>
          <w:rFonts w:ascii="Arial" w:hAnsi="Arial" w:cs="Arial"/>
          <w:sz w:val="24"/>
          <w:szCs w:val="24"/>
        </w:rPr>
        <w:t xml:space="preserve"> venimos trabajando</w:t>
      </w:r>
      <w:r w:rsidR="000F023B">
        <w:rPr>
          <w:rFonts w:ascii="Arial" w:hAnsi="Arial" w:cs="Arial"/>
          <w:sz w:val="24"/>
          <w:szCs w:val="24"/>
        </w:rPr>
        <w:t xml:space="preserve"> </w:t>
      </w:r>
      <w:r w:rsidR="00687D6B">
        <w:rPr>
          <w:rFonts w:ascii="Arial" w:hAnsi="Arial" w:cs="Arial"/>
          <w:sz w:val="24"/>
          <w:szCs w:val="24"/>
        </w:rPr>
        <w:t xml:space="preserve">con </w:t>
      </w:r>
      <w:r w:rsidR="000F023B">
        <w:rPr>
          <w:rFonts w:ascii="Arial" w:hAnsi="Arial" w:cs="Arial"/>
          <w:sz w:val="24"/>
          <w:szCs w:val="24"/>
        </w:rPr>
        <w:t>t</w:t>
      </w:r>
      <w:r w:rsidR="002C4529">
        <w:rPr>
          <w:rFonts w:ascii="Arial" w:hAnsi="Arial" w:cs="Arial"/>
          <w:sz w:val="24"/>
          <w:szCs w:val="24"/>
        </w:rPr>
        <w:t>alleres de capacitación docente</w:t>
      </w:r>
      <w:r w:rsidR="000F023B">
        <w:rPr>
          <w:rFonts w:ascii="Arial" w:hAnsi="Arial" w:cs="Arial"/>
          <w:sz w:val="24"/>
          <w:szCs w:val="24"/>
        </w:rPr>
        <w:t xml:space="preserve"> </w:t>
      </w:r>
      <w:r w:rsidR="00937990">
        <w:rPr>
          <w:rFonts w:ascii="Arial" w:hAnsi="Arial" w:cs="Arial"/>
          <w:sz w:val="24"/>
          <w:szCs w:val="24"/>
        </w:rPr>
        <w:t>sobre evaluaciones</w:t>
      </w:r>
      <w:r w:rsidR="000F023B">
        <w:rPr>
          <w:rFonts w:ascii="Arial" w:hAnsi="Arial" w:cs="Arial"/>
          <w:sz w:val="24"/>
          <w:szCs w:val="24"/>
        </w:rPr>
        <w:t xml:space="preserve"> más estructu</w:t>
      </w:r>
      <w:r w:rsidR="00937990">
        <w:rPr>
          <w:rFonts w:ascii="Arial" w:hAnsi="Arial" w:cs="Arial"/>
          <w:sz w:val="24"/>
          <w:szCs w:val="24"/>
        </w:rPr>
        <w:t>radas y más objetivas como el ECOE</w:t>
      </w:r>
      <w:r w:rsidR="00D22B68">
        <w:rPr>
          <w:rFonts w:ascii="Arial" w:hAnsi="Arial" w:cs="Arial"/>
          <w:sz w:val="24"/>
          <w:szCs w:val="24"/>
        </w:rPr>
        <w:t xml:space="preserve"> y el MINIC</w:t>
      </w:r>
      <w:r w:rsidR="00B97250">
        <w:rPr>
          <w:rFonts w:ascii="Arial" w:hAnsi="Arial" w:cs="Arial"/>
          <w:sz w:val="24"/>
          <w:szCs w:val="24"/>
        </w:rPr>
        <w:t>EX</w:t>
      </w:r>
      <w:r w:rsidR="00CE0206">
        <w:rPr>
          <w:rFonts w:ascii="Arial" w:hAnsi="Arial" w:cs="Arial"/>
          <w:sz w:val="24"/>
          <w:szCs w:val="24"/>
        </w:rPr>
        <w:t>,</w:t>
      </w:r>
      <w:r w:rsidR="002C4529">
        <w:rPr>
          <w:rFonts w:ascii="Arial" w:hAnsi="Arial" w:cs="Arial"/>
          <w:sz w:val="24"/>
          <w:szCs w:val="24"/>
        </w:rPr>
        <w:t xml:space="preserve"> </w:t>
      </w:r>
      <w:r w:rsidR="000F023B">
        <w:rPr>
          <w:rFonts w:ascii="Arial" w:hAnsi="Arial" w:cs="Arial"/>
          <w:sz w:val="24"/>
          <w:szCs w:val="24"/>
        </w:rPr>
        <w:t xml:space="preserve">la Dra. Olga Francisca viene haciendo </w:t>
      </w:r>
      <w:r w:rsidR="002C4529">
        <w:rPr>
          <w:rFonts w:ascii="Arial" w:hAnsi="Arial" w:cs="Arial"/>
          <w:sz w:val="24"/>
          <w:szCs w:val="24"/>
        </w:rPr>
        <w:t xml:space="preserve">también </w:t>
      </w:r>
      <w:r w:rsidR="00B97250">
        <w:rPr>
          <w:rFonts w:ascii="Arial" w:hAnsi="Arial" w:cs="Arial"/>
          <w:sz w:val="24"/>
          <w:szCs w:val="24"/>
        </w:rPr>
        <w:t>un trabajo en</w:t>
      </w:r>
      <w:r w:rsidR="000F023B">
        <w:rPr>
          <w:rFonts w:ascii="Arial" w:hAnsi="Arial" w:cs="Arial"/>
          <w:sz w:val="24"/>
          <w:szCs w:val="24"/>
        </w:rPr>
        <w:t xml:space="preserve"> </w:t>
      </w:r>
      <w:r w:rsidR="00B97250">
        <w:rPr>
          <w:rFonts w:ascii="Arial" w:hAnsi="Arial" w:cs="Arial"/>
          <w:sz w:val="24"/>
          <w:szCs w:val="24"/>
        </w:rPr>
        <w:t xml:space="preserve">la </w:t>
      </w:r>
      <w:r w:rsidR="000F023B">
        <w:rPr>
          <w:rFonts w:ascii="Arial" w:hAnsi="Arial" w:cs="Arial"/>
          <w:sz w:val="24"/>
          <w:szCs w:val="24"/>
        </w:rPr>
        <w:t>elaboración de preguntas</w:t>
      </w:r>
      <w:r w:rsidR="002C4529">
        <w:rPr>
          <w:rFonts w:ascii="Arial" w:hAnsi="Arial" w:cs="Arial"/>
          <w:sz w:val="24"/>
          <w:szCs w:val="24"/>
        </w:rPr>
        <w:t xml:space="preserve"> con algunos docentes, que </w:t>
      </w:r>
      <w:r w:rsidR="000F023B">
        <w:rPr>
          <w:rFonts w:ascii="Arial" w:hAnsi="Arial" w:cs="Arial"/>
          <w:sz w:val="24"/>
          <w:szCs w:val="24"/>
        </w:rPr>
        <w:t xml:space="preserve">ha sido </w:t>
      </w:r>
      <w:r w:rsidR="002C7AED">
        <w:rPr>
          <w:rFonts w:ascii="Arial" w:hAnsi="Arial" w:cs="Arial"/>
          <w:sz w:val="24"/>
          <w:szCs w:val="24"/>
        </w:rPr>
        <w:t xml:space="preserve">bien </w:t>
      </w:r>
      <w:r w:rsidR="000F023B">
        <w:rPr>
          <w:rFonts w:ascii="Arial" w:hAnsi="Arial" w:cs="Arial"/>
          <w:sz w:val="24"/>
          <w:szCs w:val="24"/>
        </w:rPr>
        <w:t xml:space="preserve">recibido y hemos venido </w:t>
      </w:r>
      <w:r w:rsidR="00CE0206">
        <w:rPr>
          <w:rFonts w:ascii="Arial" w:hAnsi="Arial" w:cs="Arial"/>
          <w:sz w:val="24"/>
          <w:szCs w:val="24"/>
        </w:rPr>
        <w:t>trabajando en el semestre cinco</w:t>
      </w:r>
      <w:r w:rsidR="002C7AED">
        <w:rPr>
          <w:rFonts w:ascii="Arial" w:hAnsi="Arial" w:cs="Arial"/>
          <w:sz w:val="24"/>
          <w:szCs w:val="24"/>
        </w:rPr>
        <w:t xml:space="preserve">, este </w:t>
      </w:r>
      <w:r w:rsidR="000F023B">
        <w:rPr>
          <w:rFonts w:ascii="Arial" w:hAnsi="Arial" w:cs="Arial"/>
          <w:sz w:val="24"/>
          <w:szCs w:val="24"/>
        </w:rPr>
        <w:t xml:space="preserve">año </w:t>
      </w:r>
      <w:r w:rsidR="00CE0206">
        <w:rPr>
          <w:rFonts w:ascii="Arial" w:hAnsi="Arial" w:cs="Arial"/>
          <w:sz w:val="24"/>
          <w:szCs w:val="24"/>
        </w:rPr>
        <w:t xml:space="preserve">en el 2015-I trabajamos el </w:t>
      </w:r>
      <w:r w:rsidR="000F023B">
        <w:rPr>
          <w:rFonts w:ascii="Arial" w:hAnsi="Arial" w:cs="Arial"/>
          <w:sz w:val="24"/>
          <w:szCs w:val="24"/>
        </w:rPr>
        <w:t>ECOE como realmente</w:t>
      </w:r>
      <w:r>
        <w:rPr>
          <w:rFonts w:ascii="Arial" w:hAnsi="Arial" w:cs="Arial"/>
          <w:sz w:val="24"/>
          <w:szCs w:val="24"/>
        </w:rPr>
        <w:t xml:space="preserve"> </w:t>
      </w:r>
      <w:r w:rsidR="00CE0206">
        <w:rPr>
          <w:rFonts w:ascii="Arial" w:hAnsi="Arial" w:cs="Arial"/>
          <w:sz w:val="24"/>
          <w:szCs w:val="24"/>
        </w:rPr>
        <w:t xml:space="preserve">se tiene que trabajar y no </w:t>
      </w:r>
      <w:r w:rsidR="000F023B">
        <w:rPr>
          <w:rFonts w:ascii="Arial" w:hAnsi="Arial" w:cs="Arial"/>
          <w:sz w:val="24"/>
          <w:szCs w:val="24"/>
        </w:rPr>
        <w:t xml:space="preserve">como se venía trabajando </w:t>
      </w:r>
      <w:r w:rsidR="00CE0206">
        <w:rPr>
          <w:rFonts w:ascii="Arial" w:hAnsi="Arial" w:cs="Arial"/>
          <w:sz w:val="24"/>
          <w:szCs w:val="24"/>
        </w:rPr>
        <w:t>de forma tradicional que era una forma diferente y desde la didáctica no era la apropiada entonces hicimos un ECOE como se tenía que hacer con doce estaciones, cada estudiante pasaba por cada una de las estaciones y era evaluado por un docente que había en esa estación donde se tenía una habilidad o una destreza diferente.</w:t>
      </w:r>
    </w:p>
    <w:p w:rsidR="00563551" w:rsidRDefault="00CE0206" w:rsidP="004D4112">
      <w:pPr>
        <w:ind w:left="709"/>
        <w:jc w:val="both"/>
        <w:rPr>
          <w:rFonts w:ascii="Arial" w:hAnsi="Arial" w:cs="Arial"/>
          <w:sz w:val="24"/>
          <w:szCs w:val="24"/>
        </w:rPr>
      </w:pPr>
      <w:r>
        <w:rPr>
          <w:rFonts w:ascii="Arial" w:hAnsi="Arial" w:cs="Arial"/>
          <w:sz w:val="24"/>
          <w:szCs w:val="24"/>
        </w:rPr>
        <w:t xml:space="preserve">En el semestre siete la Dra. </w:t>
      </w:r>
      <w:r w:rsidR="002C7AED">
        <w:rPr>
          <w:rFonts w:ascii="Arial" w:hAnsi="Arial" w:cs="Arial"/>
          <w:sz w:val="24"/>
          <w:szCs w:val="24"/>
        </w:rPr>
        <w:t xml:space="preserve">Olga </w:t>
      </w:r>
      <w:r>
        <w:rPr>
          <w:rFonts w:ascii="Arial" w:hAnsi="Arial" w:cs="Arial"/>
          <w:sz w:val="24"/>
          <w:szCs w:val="24"/>
        </w:rPr>
        <w:t xml:space="preserve">Francisca viene trabajando para la implementación del ECOE.  En el semestre diez la Dra. Gladys Adriana </w:t>
      </w:r>
      <w:r w:rsidR="00563551">
        <w:rPr>
          <w:rFonts w:ascii="Arial" w:hAnsi="Arial" w:cs="Arial"/>
          <w:sz w:val="24"/>
          <w:szCs w:val="24"/>
        </w:rPr>
        <w:t>ya viene trabajando</w:t>
      </w:r>
      <w:r>
        <w:rPr>
          <w:rFonts w:ascii="Arial" w:hAnsi="Arial" w:cs="Arial"/>
          <w:sz w:val="24"/>
          <w:szCs w:val="24"/>
        </w:rPr>
        <w:t xml:space="preserve"> esta experiencia desde hace un año y medio más o menos y ha sido muy exitosa y en el semestre </w:t>
      </w:r>
      <w:r w:rsidR="002C7AED">
        <w:rPr>
          <w:rFonts w:ascii="Arial" w:hAnsi="Arial" w:cs="Arial"/>
          <w:sz w:val="24"/>
          <w:szCs w:val="24"/>
        </w:rPr>
        <w:t xml:space="preserve">once </w:t>
      </w:r>
      <w:r w:rsidR="00563551">
        <w:rPr>
          <w:rFonts w:ascii="Arial" w:hAnsi="Arial" w:cs="Arial"/>
          <w:sz w:val="24"/>
          <w:szCs w:val="24"/>
        </w:rPr>
        <w:t xml:space="preserve">pensamos implementar </w:t>
      </w:r>
      <w:r w:rsidR="002708CF">
        <w:rPr>
          <w:rFonts w:ascii="Arial" w:hAnsi="Arial" w:cs="Arial"/>
          <w:sz w:val="24"/>
          <w:szCs w:val="24"/>
        </w:rPr>
        <w:t xml:space="preserve">un ECOE </w:t>
      </w:r>
      <w:r w:rsidR="00563551">
        <w:rPr>
          <w:rFonts w:ascii="Arial" w:hAnsi="Arial" w:cs="Arial"/>
          <w:sz w:val="24"/>
          <w:szCs w:val="24"/>
        </w:rPr>
        <w:t>en el 2015-II y estamos trabajando en una propuesta par</w:t>
      </w:r>
      <w:r w:rsidR="00B97250">
        <w:rPr>
          <w:rFonts w:ascii="Arial" w:hAnsi="Arial" w:cs="Arial"/>
          <w:sz w:val="24"/>
          <w:szCs w:val="24"/>
        </w:rPr>
        <w:t>a los estudiantes de internado</w:t>
      </w:r>
      <w:r w:rsidR="00563551">
        <w:rPr>
          <w:rFonts w:ascii="Arial" w:hAnsi="Arial" w:cs="Arial"/>
          <w:sz w:val="24"/>
          <w:szCs w:val="24"/>
        </w:rPr>
        <w:t xml:space="preserve"> que se haya trabajado sobre casos epidemiológicamente </w:t>
      </w:r>
      <w:r w:rsidR="00E30178">
        <w:rPr>
          <w:rFonts w:ascii="Arial" w:hAnsi="Arial" w:cs="Arial"/>
          <w:sz w:val="24"/>
          <w:szCs w:val="24"/>
        </w:rPr>
        <w:t>frecuentes</w:t>
      </w:r>
      <w:r w:rsidR="00563551">
        <w:rPr>
          <w:rFonts w:ascii="Arial" w:hAnsi="Arial" w:cs="Arial"/>
          <w:sz w:val="24"/>
          <w:szCs w:val="24"/>
        </w:rPr>
        <w:t xml:space="preserve">  </w:t>
      </w:r>
      <w:r w:rsidR="00353BFC">
        <w:rPr>
          <w:rFonts w:ascii="Arial" w:hAnsi="Arial" w:cs="Arial"/>
          <w:sz w:val="24"/>
          <w:szCs w:val="24"/>
        </w:rPr>
        <w:t xml:space="preserve">e hicimos un </w:t>
      </w:r>
      <w:r w:rsidR="00B97250">
        <w:rPr>
          <w:rFonts w:ascii="Arial" w:hAnsi="Arial" w:cs="Arial"/>
          <w:sz w:val="24"/>
          <w:szCs w:val="24"/>
        </w:rPr>
        <w:t>estudio de la</w:t>
      </w:r>
      <w:r w:rsidR="00563551">
        <w:rPr>
          <w:rFonts w:ascii="Arial" w:hAnsi="Arial" w:cs="Arial"/>
          <w:sz w:val="24"/>
          <w:szCs w:val="24"/>
        </w:rPr>
        <w:t xml:space="preserve"> </w:t>
      </w:r>
      <w:r w:rsidR="002708CF">
        <w:rPr>
          <w:rFonts w:ascii="Arial" w:hAnsi="Arial" w:cs="Arial"/>
          <w:sz w:val="24"/>
          <w:szCs w:val="24"/>
        </w:rPr>
        <w:t xml:space="preserve">epidemiología </w:t>
      </w:r>
      <w:r w:rsidR="00563551">
        <w:rPr>
          <w:rFonts w:ascii="Arial" w:hAnsi="Arial" w:cs="Arial"/>
          <w:sz w:val="24"/>
          <w:szCs w:val="24"/>
        </w:rPr>
        <w:t xml:space="preserve">nacional para hacer </w:t>
      </w:r>
      <w:r w:rsidR="00353BFC">
        <w:rPr>
          <w:rFonts w:ascii="Arial" w:hAnsi="Arial" w:cs="Arial"/>
          <w:sz w:val="24"/>
          <w:szCs w:val="24"/>
        </w:rPr>
        <w:t>unos casos que tuvieran</w:t>
      </w:r>
      <w:r w:rsidR="00563551">
        <w:rPr>
          <w:rFonts w:ascii="Arial" w:hAnsi="Arial" w:cs="Arial"/>
          <w:sz w:val="24"/>
          <w:szCs w:val="24"/>
        </w:rPr>
        <w:t xml:space="preserve"> impacto y que los estudiantes ya fi</w:t>
      </w:r>
      <w:r w:rsidR="00B97250">
        <w:rPr>
          <w:rFonts w:ascii="Arial" w:hAnsi="Arial" w:cs="Arial"/>
          <w:sz w:val="24"/>
          <w:szCs w:val="24"/>
        </w:rPr>
        <w:t xml:space="preserve">nalizando el </w:t>
      </w:r>
      <w:r w:rsidR="002708CF">
        <w:rPr>
          <w:rFonts w:ascii="Arial" w:hAnsi="Arial" w:cs="Arial"/>
          <w:sz w:val="24"/>
          <w:szCs w:val="24"/>
        </w:rPr>
        <w:t xml:space="preserve">internado </w:t>
      </w:r>
      <w:r w:rsidR="00B97250">
        <w:rPr>
          <w:rFonts w:ascii="Arial" w:hAnsi="Arial" w:cs="Arial"/>
          <w:sz w:val="24"/>
          <w:szCs w:val="24"/>
        </w:rPr>
        <w:t>también,</w:t>
      </w:r>
      <w:r w:rsidR="00563551">
        <w:rPr>
          <w:rFonts w:ascii="Arial" w:hAnsi="Arial" w:cs="Arial"/>
          <w:sz w:val="24"/>
          <w:szCs w:val="24"/>
        </w:rPr>
        <w:t xml:space="preserve"> porque si bien </w:t>
      </w:r>
      <w:r w:rsidR="00353BFC">
        <w:rPr>
          <w:rFonts w:ascii="Arial" w:hAnsi="Arial" w:cs="Arial"/>
          <w:sz w:val="24"/>
          <w:szCs w:val="24"/>
        </w:rPr>
        <w:t xml:space="preserve">todas </w:t>
      </w:r>
      <w:r w:rsidR="00563551">
        <w:rPr>
          <w:rFonts w:ascii="Arial" w:hAnsi="Arial" w:cs="Arial"/>
          <w:sz w:val="24"/>
          <w:szCs w:val="24"/>
        </w:rPr>
        <w:t>estas mejoras no les van a tocar tenemos que apoyarlos con</w:t>
      </w:r>
      <w:r w:rsidR="00353BFC">
        <w:rPr>
          <w:rFonts w:ascii="Arial" w:hAnsi="Arial" w:cs="Arial"/>
          <w:sz w:val="24"/>
          <w:szCs w:val="24"/>
        </w:rPr>
        <w:t xml:space="preserve"> educación continua </w:t>
      </w:r>
      <w:r w:rsidR="00563551">
        <w:rPr>
          <w:rFonts w:ascii="Arial" w:hAnsi="Arial" w:cs="Arial"/>
          <w:sz w:val="24"/>
          <w:szCs w:val="24"/>
        </w:rPr>
        <w:t xml:space="preserve"> y la idea</w:t>
      </w:r>
      <w:r w:rsidR="00353BFC">
        <w:rPr>
          <w:rFonts w:ascii="Arial" w:hAnsi="Arial" w:cs="Arial"/>
          <w:sz w:val="24"/>
          <w:szCs w:val="24"/>
        </w:rPr>
        <w:t xml:space="preserve"> también </w:t>
      </w:r>
      <w:r w:rsidR="00563551">
        <w:rPr>
          <w:rFonts w:ascii="Arial" w:hAnsi="Arial" w:cs="Arial"/>
          <w:sz w:val="24"/>
          <w:szCs w:val="24"/>
        </w:rPr>
        <w:t xml:space="preserve">es </w:t>
      </w:r>
      <w:r w:rsidR="00353BFC">
        <w:rPr>
          <w:rFonts w:ascii="Arial" w:hAnsi="Arial" w:cs="Arial"/>
          <w:sz w:val="24"/>
          <w:szCs w:val="24"/>
        </w:rPr>
        <w:t xml:space="preserve">avanzar y </w:t>
      </w:r>
      <w:r w:rsidR="00563551">
        <w:rPr>
          <w:rFonts w:ascii="Arial" w:hAnsi="Arial" w:cs="Arial"/>
          <w:sz w:val="24"/>
          <w:szCs w:val="24"/>
        </w:rPr>
        <w:t>hacer un ECOE práctico en el internado.</w:t>
      </w:r>
    </w:p>
    <w:p w:rsidR="00563551" w:rsidRDefault="00353BFC" w:rsidP="003B247A">
      <w:pPr>
        <w:spacing w:after="0" w:line="240" w:lineRule="auto"/>
        <w:ind w:left="709"/>
        <w:jc w:val="both"/>
        <w:rPr>
          <w:rFonts w:ascii="Arial" w:hAnsi="Arial" w:cs="Arial"/>
          <w:sz w:val="24"/>
          <w:szCs w:val="24"/>
        </w:rPr>
      </w:pPr>
      <w:r>
        <w:rPr>
          <w:rFonts w:ascii="Arial" w:hAnsi="Arial" w:cs="Arial"/>
          <w:sz w:val="24"/>
          <w:szCs w:val="24"/>
        </w:rPr>
        <w:t>La bitácora q</w:t>
      </w:r>
      <w:r w:rsidR="00E30178">
        <w:rPr>
          <w:rFonts w:ascii="Arial" w:hAnsi="Arial" w:cs="Arial"/>
          <w:sz w:val="24"/>
          <w:szCs w:val="24"/>
        </w:rPr>
        <w:t xml:space="preserve">ue </w:t>
      </w:r>
      <w:r w:rsidR="00B97250">
        <w:rPr>
          <w:rFonts w:ascii="Arial" w:hAnsi="Arial" w:cs="Arial"/>
          <w:sz w:val="24"/>
          <w:szCs w:val="24"/>
        </w:rPr>
        <w:t xml:space="preserve">ya </w:t>
      </w:r>
      <w:r w:rsidR="005625FD">
        <w:rPr>
          <w:rFonts w:ascii="Arial" w:hAnsi="Arial" w:cs="Arial"/>
          <w:sz w:val="24"/>
          <w:szCs w:val="24"/>
        </w:rPr>
        <w:t>el decano se la</w:t>
      </w:r>
      <w:r w:rsidR="00B97250">
        <w:rPr>
          <w:rFonts w:ascii="Arial" w:hAnsi="Arial" w:cs="Arial"/>
          <w:sz w:val="24"/>
          <w:szCs w:val="24"/>
        </w:rPr>
        <w:t>s mostró</w:t>
      </w:r>
      <w:r w:rsidR="00E30178">
        <w:rPr>
          <w:rFonts w:ascii="Arial" w:hAnsi="Arial" w:cs="Arial"/>
          <w:sz w:val="24"/>
          <w:szCs w:val="24"/>
        </w:rPr>
        <w:t xml:space="preserve"> la semana pasada </w:t>
      </w:r>
      <w:r>
        <w:rPr>
          <w:rFonts w:ascii="Arial" w:hAnsi="Arial" w:cs="Arial"/>
          <w:sz w:val="24"/>
          <w:szCs w:val="24"/>
        </w:rPr>
        <w:t>con una propuesta inicial</w:t>
      </w:r>
      <w:r w:rsidR="00E30178">
        <w:rPr>
          <w:rFonts w:ascii="Arial" w:hAnsi="Arial" w:cs="Arial"/>
          <w:sz w:val="24"/>
          <w:szCs w:val="24"/>
        </w:rPr>
        <w:t>,</w:t>
      </w:r>
      <w:r>
        <w:rPr>
          <w:rFonts w:ascii="Arial" w:hAnsi="Arial" w:cs="Arial"/>
          <w:sz w:val="24"/>
          <w:szCs w:val="24"/>
        </w:rPr>
        <w:t xml:space="preserve"> </w:t>
      </w:r>
      <w:r w:rsidR="00DD328E">
        <w:rPr>
          <w:rFonts w:ascii="Arial" w:hAnsi="Arial" w:cs="Arial"/>
          <w:sz w:val="24"/>
          <w:szCs w:val="24"/>
        </w:rPr>
        <w:t xml:space="preserve">se hará </w:t>
      </w:r>
      <w:r>
        <w:rPr>
          <w:rFonts w:ascii="Arial" w:hAnsi="Arial" w:cs="Arial"/>
          <w:sz w:val="24"/>
          <w:szCs w:val="24"/>
        </w:rPr>
        <w:t>u</w:t>
      </w:r>
      <w:r w:rsidR="00563551">
        <w:rPr>
          <w:rFonts w:ascii="Arial" w:hAnsi="Arial" w:cs="Arial"/>
          <w:sz w:val="24"/>
          <w:szCs w:val="24"/>
        </w:rPr>
        <w:t>na prueba piloto en el internado, que inicialmente va a ser formativa</w:t>
      </w:r>
      <w:r>
        <w:rPr>
          <w:rFonts w:ascii="Arial" w:hAnsi="Arial" w:cs="Arial"/>
          <w:sz w:val="24"/>
          <w:szCs w:val="24"/>
        </w:rPr>
        <w:t>, no va a tener ninguna evaluación para el estudiante</w:t>
      </w:r>
      <w:r w:rsidR="004D4112">
        <w:rPr>
          <w:rFonts w:ascii="Arial" w:hAnsi="Arial" w:cs="Arial"/>
          <w:sz w:val="24"/>
          <w:szCs w:val="24"/>
        </w:rPr>
        <w:t>,</w:t>
      </w:r>
      <w:r>
        <w:rPr>
          <w:rFonts w:ascii="Arial" w:hAnsi="Arial" w:cs="Arial"/>
          <w:sz w:val="24"/>
          <w:szCs w:val="24"/>
        </w:rPr>
        <w:t xml:space="preserve"> si debe diligenciarla para nosotros inicialmente</w:t>
      </w:r>
      <w:r w:rsidR="004D4112">
        <w:rPr>
          <w:rFonts w:ascii="Arial" w:hAnsi="Arial" w:cs="Arial"/>
          <w:sz w:val="24"/>
          <w:szCs w:val="24"/>
        </w:rPr>
        <w:t xml:space="preserve"> </w:t>
      </w:r>
      <w:r>
        <w:rPr>
          <w:rFonts w:ascii="Arial" w:hAnsi="Arial" w:cs="Arial"/>
          <w:sz w:val="24"/>
          <w:szCs w:val="24"/>
        </w:rPr>
        <w:t>crear planes de mejoramiento y en el futuro llega</w:t>
      </w:r>
      <w:r w:rsidR="00E30178">
        <w:rPr>
          <w:rFonts w:ascii="Arial" w:hAnsi="Arial" w:cs="Arial"/>
          <w:sz w:val="24"/>
          <w:szCs w:val="24"/>
        </w:rPr>
        <w:t xml:space="preserve">r a tener  </w:t>
      </w:r>
      <w:r w:rsidR="00DD328E">
        <w:rPr>
          <w:rFonts w:ascii="Arial" w:hAnsi="Arial" w:cs="Arial"/>
          <w:sz w:val="24"/>
          <w:szCs w:val="24"/>
        </w:rPr>
        <w:t xml:space="preserve">curvas </w:t>
      </w:r>
      <w:r w:rsidR="00E30178">
        <w:rPr>
          <w:rFonts w:ascii="Arial" w:hAnsi="Arial" w:cs="Arial"/>
          <w:sz w:val="24"/>
          <w:szCs w:val="24"/>
        </w:rPr>
        <w:t>de aprendizaje sobre</w:t>
      </w:r>
      <w:r>
        <w:rPr>
          <w:rFonts w:ascii="Arial" w:hAnsi="Arial" w:cs="Arial"/>
          <w:sz w:val="24"/>
          <w:szCs w:val="24"/>
        </w:rPr>
        <w:t xml:space="preserve"> habilidades que los médicos generales necesitan adquirir</w:t>
      </w:r>
      <w:r w:rsidR="00E30178">
        <w:rPr>
          <w:rFonts w:ascii="Arial" w:hAnsi="Arial" w:cs="Arial"/>
          <w:sz w:val="24"/>
          <w:szCs w:val="24"/>
        </w:rPr>
        <w:t>.</w:t>
      </w:r>
    </w:p>
    <w:p w:rsidR="00B43D3E" w:rsidRDefault="00B43D3E" w:rsidP="003B247A">
      <w:pPr>
        <w:spacing w:after="0" w:line="240" w:lineRule="auto"/>
        <w:jc w:val="both"/>
        <w:rPr>
          <w:rFonts w:ascii="Arial" w:hAnsi="Arial" w:cs="Arial"/>
          <w:sz w:val="24"/>
          <w:szCs w:val="24"/>
        </w:rPr>
      </w:pPr>
    </w:p>
    <w:p w:rsidR="00B43D3E" w:rsidRPr="00B43D3E" w:rsidRDefault="00B43D3E" w:rsidP="009F1018">
      <w:pPr>
        <w:spacing w:after="0" w:line="240" w:lineRule="auto"/>
        <w:ind w:left="709"/>
        <w:jc w:val="both"/>
        <w:rPr>
          <w:rFonts w:ascii="Arial" w:hAnsi="Arial" w:cs="Arial"/>
          <w:b/>
          <w:sz w:val="24"/>
          <w:szCs w:val="24"/>
        </w:rPr>
      </w:pPr>
      <w:r w:rsidRPr="00B43D3E">
        <w:rPr>
          <w:rFonts w:ascii="Arial" w:hAnsi="Arial" w:cs="Arial"/>
          <w:b/>
          <w:sz w:val="24"/>
          <w:szCs w:val="24"/>
        </w:rPr>
        <w:t>Dinámica del plan de estudios</w:t>
      </w:r>
    </w:p>
    <w:p w:rsidR="00B43D3E" w:rsidRPr="00B43D3E" w:rsidRDefault="00B43D3E" w:rsidP="009F1018">
      <w:pPr>
        <w:spacing w:after="0" w:line="240" w:lineRule="auto"/>
        <w:ind w:left="709"/>
        <w:jc w:val="both"/>
        <w:rPr>
          <w:rFonts w:ascii="Arial" w:hAnsi="Arial" w:cs="Arial"/>
          <w:sz w:val="24"/>
          <w:szCs w:val="24"/>
        </w:rPr>
      </w:pPr>
      <w:r>
        <w:rPr>
          <w:rFonts w:ascii="Arial" w:hAnsi="Arial" w:cs="Arial"/>
          <w:sz w:val="24"/>
          <w:szCs w:val="24"/>
        </w:rPr>
        <w:t xml:space="preserve">- </w:t>
      </w:r>
      <w:r w:rsidRPr="00B43D3E">
        <w:rPr>
          <w:rFonts w:ascii="Arial" w:hAnsi="Arial" w:cs="Arial"/>
          <w:sz w:val="24"/>
          <w:szCs w:val="24"/>
        </w:rPr>
        <w:t>Exceso de contenidos y presencialidad</w:t>
      </w:r>
      <w:r>
        <w:rPr>
          <w:rFonts w:ascii="Arial" w:hAnsi="Arial" w:cs="Arial"/>
          <w:sz w:val="24"/>
          <w:szCs w:val="24"/>
        </w:rPr>
        <w:t>.</w:t>
      </w:r>
    </w:p>
    <w:p w:rsidR="00B43D3E" w:rsidRPr="00B43D3E" w:rsidRDefault="00B43D3E" w:rsidP="009F1018">
      <w:pPr>
        <w:spacing w:after="0" w:line="240" w:lineRule="auto"/>
        <w:ind w:left="709"/>
        <w:jc w:val="both"/>
        <w:rPr>
          <w:rFonts w:ascii="Arial" w:hAnsi="Arial" w:cs="Arial"/>
          <w:sz w:val="24"/>
          <w:szCs w:val="24"/>
        </w:rPr>
      </w:pPr>
      <w:r>
        <w:rPr>
          <w:rFonts w:ascii="Arial" w:hAnsi="Arial" w:cs="Arial"/>
          <w:sz w:val="24"/>
          <w:szCs w:val="24"/>
        </w:rPr>
        <w:t xml:space="preserve">- </w:t>
      </w:r>
      <w:r w:rsidRPr="00B43D3E">
        <w:rPr>
          <w:rFonts w:ascii="Arial" w:hAnsi="Arial" w:cs="Arial"/>
          <w:sz w:val="24"/>
          <w:szCs w:val="24"/>
        </w:rPr>
        <w:t>Inadecuada distribución de las áreas por semestre.</w:t>
      </w:r>
    </w:p>
    <w:p w:rsidR="00B43D3E" w:rsidRPr="00B43D3E" w:rsidRDefault="00B43D3E" w:rsidP="009F1018">
      <w:pPr>
        <w:spacing w:after="0" w:line="240" w:lineRule="auto"/>
        <w:ind w:left="709"/>
        <w:jc w:val="both"/>
        <w:rPr>
          <w:rFonts w:ascii="Arial" w:hAnsi="Arial" w:cs="Arial"/>
          <w:sz w:val="24"/>
          <w:szCs w:val="24"/>
        </w:rPr>
      </w:pPr>
      <w:r>
        <w:rPr>
          <w:rFonts w:ascii="Arial" w:hAnsi="Arial" w:cs="Arial"/>
          <w:sz w:val="24"/>
          <w:szCs w:val="24"/>
        </w:rPr>
        <w:t xml:space="preserve">- </w:t>
      </w:r>
      <w:r w:rsidRPr="00B43D3E">
        <w:rPr>
          <w:rFonts w:ascii="Arial" w:hAnsi="Arial" w:cs="Arial"/>
          <w:sz w:val="24"/>
          <w:szCs w:val="24"/>
        </w:rPr>
        <w:t>Falta de integración horizontal y vertical entre las áreas.</w:t>
      </w:r>
    </w:p>
    <w:p w:rsidR="00E30178" w:rsidRDefault="00B43D3E" w:rsidP="009F1018">
      <w:pPr>
        <w:spacing w:after="0" w:line="240" w:lineRule="auto"/>
        <w:ind w:left="709"/>
        <w:jc w:val="both"/>
        <w:rPr>
          <w:rFonts w:ascii="Arial" w:hAnsi="Arial" w:cs="Arial"/>
          <w:sz w:val="24"/>
          <w:szCs w:val="24"/>
        </w:rPr>
      </w:pPr>
      <w:r>
        <w:rPr>
          <w:rFonts w:ascii="Arial" w:hAnsi="Arial" w:cs="Arial"/>
          <w:sz w:val="24"/>
          <w:szCs w:val="24"/>
        </w:rPr>
        <w:t xml:space="preserve">- </w:t>
      </w:r>
      <w:r w:rsidRPr="00B43D3E">
        <w:rPr>
          <w:rFonts w:ascii="Arial" w:hAnsi="Arial" w:cs="Arial"/>
          <w:sz w:val="24"/>
          <w:szCs w:val="24"/>
        </w:rPr>
        <w:t>Gran número de docente</w:t>
      </w:r>
      <w:r w:rsidR="00141DDB">
        <w:rPr>
          <w:rFonts w:ascii="Arial" w:hAnsi="Arial" w:cs="Arial"/>
          <w:sz w:val="24"/>
          <w:szCs w:val="24"/>
        </w:rPr>
        <w:t>s que participan en los cursos.</w:t>
      </w:r>
    </w:p>
    <w:p w:rsidR="009F1018" w:rsidRDefault="009F1018" w:rsidP="009F1018">
      <w:pPr>
        <w:spacing w:after="0" w:line="240" w:lineRule="auto"/>
        <w:ind w:left="709"/>
        <w:jc w:val="both"/>
        <w:rPr>
          <w:rFonts w:ascii="Arial" w:hAnsi="Arial" w:cs="Arial"/>
          <w:sz w:val="24"/>
          <w:szCs w:val="24"/>
        </w:rPr>
      </w:pPr>
    </w:p>
    <w:p w:rsidR="00E30178" w:rsidRDefault="00E30178" w:rsidP="009F1018">
      <w:pPr>
        <w:ind w:left="709"/>
        <w:jc w:val="both"/>
        <w:rPr>
          <w:rFonts w:ascii="Arial" w:hAnsi="Arial" w:cs="Arial"/>
          <w:sz w:val="24"/>
          <w:szCs w:val="24"/>
        </w:rPr>
      </w:pPr>
      <w:r>
        <w:rPr>
          <w:rFonts w:ascii="Arial" w:hAnsi="Arial" w:cs="Arial"/>
          <w:sz w:val="24"/>
          <w:szCs w:val="24"/>
        </w:rPr>
        <w:t xml:space="preserve">Otra situación importante que surgió en la evaluación del currículo es la dinámica </w:t>
      </w:r>
      <w:r w:rsidR="00FB28FE">
        <w:rPr>
          <w:rFonts w:ascii="Arial" w:hAnsi="Arial" w:cs="Arial"/>
          <w:sz w:val="24"/>
          <w:szCs w:val="24"/>
        </w:rPr>
        <w:t xml:space="preserve">del plan de estudios como tal. </w:t>
      </w:r>
      <w:r w:rsidR="00D36110">
        <w:rPr>
          <w:rFonts w:ascii="Arial" w:hAnsi="Arial" w:cs="Arial"/>
          <w:sz w:val="24"/>
          <w:szCs w:val="24"/>
        </w:rPr>
        <w:t xml:space="preserve"> </w:t>
      </w:r>
      <w:r w:rsidR="00F621FD">
        <w:rPr>
          <w:rFonts w:ascii="Arial" w:hAnsi="Arial" w:cs="Arial"/>
          <w:sz w:val="24"/>
          <w:szCs w:val="24"/>
        </w:rPr>
        <w:t>Había</w:t>
      </w:r>
      <w:r w:rsidR="003B2551">
        <w:rPr>
          <w:rFonts w:ascii="Arial" w:hAnsi="Arial" w:cs="Arial"/>
          <w:sz w:val="24"/>
          <w:szCs w:val="24"/>
        </w:rPr>
        <w:t xml:space="preserve"> algunas cosas como exceso</w:t>
      </w:r>
      <w:r>
        <w:rPr>
          <w:rFonts w:ascii="Arial" w:hAnsi="Arial" w:cs="Arial"/>
          <w:sz w:val="24"/>
          <w:szCs w:val="24"/>
        </w:rPr>
        <w:t xml:space="preserve"> </w:t>
      </w:r>
      <w:r w:rsidR="00FB28FE">
        <w:rPr>
          <w:rFonts w:ascii="Arial" w:hAnsi="Arial" w:cs="Arial"/>
          <w:sz w:val="24"/>
          <w:szCs w:val="24"/>
        </w:rPr>
        <w:t>de contenidos y presencialidad,</w:t>
      </w:r>
      <w:r>
        <w:rPr>
          <w:rFonts w:ascii="Arial" w:hAnsi="Arial" w:cs="Arial"/>
          <w:sz w:val="24"/>
          <w:szCs w:val="24"/>
        </w:rPr>
        <w:t xml:space="preserve"> inadecuada distribución de las áreas po</w:t>
      </w:r>
      <w:r w:rsidR="003B2551">
        <w:rPr>
          <w:rFonts w:ascii="Arial" w:hAnsi="Arial" w:cs="Arial"/>
          <w:sz w:val="24"/>
          <w:szCs w:val="24"/>
        </w:rPr>
        <w:t>r semestre, falta de integración horizontal y vertical</w:t>
      </w:r>
      <w:r>
        <w:rPr>
          <w:rFonts w:ascii="Arial" w:hAnsi="Arial" w:cs="Arial"/>
          <w:sz w:val="24"/>
          <w:szCs w:val="24"/>
        </w:rPr>
        <w:t xml:space="preserve"> </w:t>
      </w:r>
      <w:r w:rsidR="003B2551">
        <w:rPr>
          <w:rFonts w:ascii="Arial" w:hAnsi="Arial" w:cs="Arial"/>
          <w:sz w:val="24"/>
          <w:szCs w:val="24"/>
        </w:rPr>
        <w:t>entre las áreas y un gran número de docentes que participan en los cursos</w:t>
      </w:r>
      <w:r w:rsidR="005D66E5">
        <w:rPr>
          <w:rFonts w:ascii="Arial" w:hAnsi="Arial" w:cs="Arial"/>
          <w:sz w:val="24"/>
          <w:szCs w:val="24"/>
        </w:rPr>
        <w:t xml:space="preserve">.  </w:t>
      </w:r>
      <w:r w:rsidR="003B2551">
        <w:rPr>
          <w:rFonts w:ascii="Arial" w:hAnsi="Arial" w:cs="Arial"/>
          <w:sz w:val="24"/>
          <w:szCs w:val="24"/>
        </w:rPr>
        <w:t xml:space="preserve">Hay cursos </w:t>
      </w:r>
      <w:r w:rsidR="00D36110">
        <w:rPr>
          <w:rFonts w:ascii="Arial" w:hAnsi="Arial" w:cs="Arial"/>
          <w:sz w:val="24"/>
          <w:szCs w:val="24"/>
        </w:rPr>
        <w:t xml:space="preserve">tan </w:t>
      </w:r>
      <w:r w:rsidR="00D36110">
        <w:rPr>
          <w:rFonts w:ascii="Arial" w:hAnsi="Arial" w:cs="Arial"/>
          <w:sz w:val="24"/>
          <w:szCs w:val="24"/>
        </w:rPr>
        <w:lastRenderedPageBreak/>
        <w:t>atomiza</w:t>
      </w:r>
      <w:r w:rsidR="00DD328E">
        <w:rPr>
          <w:rFonts w:ascii="Arial" w:hAnsi="Arial" w:cs="Arial"/>
          <w:sz w:val="24"/>
          <w:szCs w:val="24"/>
        </w:rPr>
        <w:t>do</w:t>
      </w:r>
      <w:r w:rsidR="00D36110">
        <w:rPr>
          <w:rFonts w:ascii="Arial" w:hAnsi="Arial" w:cs="Arial"/>
          <w:sz w:val="24"/>
          <w:szCs w:val="24"/>
        </w:rPr>
        <w:t xml:space="preserve"> </w:t>
      </w:r>
      <w:r w:rsidR="005D66E5">
        <w:rPr>
          <w:rFonts w:ascii="Arial" w:hAnsi="Arial" w:cs="Arial"/>
          <w:sz w:val="24"/>
          <w:szCs w:val="24"/>
        </w:rPr>
        <w:t>como el</w:t>
      </w:r>
      <w:r w:rsidR="003B2551">
        <w:rPr>
          <w:rFonts w:ascii="Arial" w:hAnsi="Arial" w:cs="Arial"/>
          <w:sz w:val="24"/>
          <w:szCs w:val="24"/>
        </w:rPr>
        <w:t xml:space="preserve"> noveno que tiene noventa docentes, ahí es cuando uno se pregunta un estudiante como hace para evalu</w:t>
      </w:r>
      <w:r w:rsidR="00D36110">
        <w:rPr>
          <w:rFonts w:ascii="Arial" w:hAnsi="Arial" w:cs="Arial"/>
          <w:sz w:val="24"/>
          <w:szCs w:val="24"/>
        </w:rPr>
        <w:t>ar un docente si solamente estoy</w:t>
      </w:r>
      <w:r w:rsidR="003B2551">
        <w:rPr>
          <w:rFonts w:ascii="Arial" w:hAnsi="Arial" w:cs="Arial"/>
          <w:sz w:val="24"/>
          <w:szCs w:val="24"/>
        </w:rPr>
        <w:t xml:space="preserve"> un día o dos días con él en el semestre</w:t>
      </w:r>
      <w:r w:rsidR="00D36110">
        <w:rPr>
          <w:rFonts w:ascii="Arial" w:hAnsi="Arial" w:cs="Arial"/>
          <w:sz w:val="24"/>
          <w:szCs w:val="24"/>
        </w:rPr>
        <w:t xml:space="preserve">, entonces es una dificultad bastante grande.  Y hay otros que son atomizados en contenidos el mismo semestre </w:t>
      </w:r>
      <w:r w:rsidR="00FB28FE">
        <w:rPr>
          <w:rFonts w:ascii="Arial" w:hAnsi="Arial" w:cs="Arial"/>
          <w:sz w:val="24"/>
          <w:szCs w:val="24"/>
        </w:rPr>
        <w:t>nueve</w:t>
      </w:r>
      <w:r w:rsidR="00927254">
        <w:rPr>
          <w:rFonts w:ascii="Arial" w:hAnsi="Arial" w:cs="Arial"/>
          <w:sz w:val="24"/>
          <w:szCs w:val="24"/>
        </w:rPr>
        <w:t>, 147</w:t>
      </w:r>
      <w:r w:rsidR="003B2551">
        <w:rPr>
          <w:rFonts w:ascii="Arial" w:hAnsi="Arial" w:cs="Arial"/>
          <w:sz w:val="24"/>
          <w:szCs w:val="24"/>
        </w:rPr>
        <w:t xml:space="preserve"> </w:t>
      </w:r>
      <w:r w:rsidR="00D36110">
        <w:rPr>
          <w:rFonts w:ascii="Arial" w:hAnsi="Arial" w:cs="Arial"/>
          <w:sz w:val="24"/>
          <w:szCs w:val="24"/>
        </w:rPr>
        <w:t>contenidos</w:t>
      </w:r>
      <w:r w:rsidR="00DD328E">
        <w:rPr>
          <w:rFonts w:ascii="Arial" w:hAnsi="Arial" w:cs="Arial"/>
          <w:sz w:val="24"/>
          <w:szCs w:val="24"/>
        </w:rPr>
        <w:t>,</w:t>
      </w:r>
      <w:r w:rsidR="00D36110">
        <w:rPr>
          <w:rFonts w:ascii="Arial" w:hAnsi="Arial" w:cs="Arial"/>
          <w:sz w:val="24"/>
          <w:szCs w:val="24"/>
        </w:rPr>
        <w:t xml:space="preserve"> </w:t>
      </w:r>
    </w:p>
    <w:p w:rsidR="0009721F" w:rsidRDefault="0009721F" w:rsidP="00806794">
      <w:pPr>
        <w:spacing w:after="0" w:line="240" w:lineRule="auto"/>
        <w:ind w:left="709"/>
        <w:jc w:val="both"/>
        <w:rPr>
          <w:rFonts w:ascii="Arial" w:hAnsi="Arial" w:cs="Arial"/>
          <w:b/>
          <w:sz w:val="24"/>
          <w:szCs w:val="24"/>
        </w:rPr>
      </w:pPr>
      <w:r w:rsidRPr="0009721F">
        <w:rPr>
          <w:rFonts w:ascii="Arial" w:hAnsi="Arial" w:cs="Arial"/>
          <w:b/>
          <w:sz w:val="24"/>
          <w:szCs w:val="24"/>
        </w:rPr>
        <w:t>Políticas institucionales</w:t>
      </w:r>
    </w:p>
    <w:p w:rsidR="0009721F" w:rsidRPr="0009721F" w:rsidRDefault="0009721F" w:rsidP="00806794">
      <w:pPr>
        <w:spacing w:after="0" w:line="240" w:lineRule="auto"/>
        <w:ind w:left="709"/>
        <w:jc w:val="both"/>
        <w:rPr>
          <w:rFonts w:ascii="Arial" w:hAnsi="Arial" w:cs="Arial"/>
          <w:sz w:val="24"/>
          <w:szCs w:val="24"/>
        </w:rPr>
      </w:pPr>
      <w:r w:rsidRPr="0009721F">
        <w:rPr>
          <w:rFonts w:ascii="Arial" w:hAnsi="Arial" w:cs="Arial"/>
          <w:sz w:val="24"/>
          <w:szCs w:val="24"/>
        </w:rPr>
        <w:t>Segunda lengua en inglés.</w:t>
      </w:r>
    </w:p>
    <w:p w:rsidR="0009721F" w:rsidRPr="0009721F" w:rsidRDefault="0009721F" w:rsidP="00806794">
      <w:pPr>
        <w:spacing w:after="0"/>
        <w:ind w:left="709"/>
        <w:jc w:val="both"/>
        <w:rPr>
          <w:rFonts w:ascii="Arial" w:hAnsi="Arial" w:cs="Arial"/>
          <w:sz w:val="24"/>
          <w:szCs w:val="24"/>
        </w:rPr>
      </w:pPr>
      <w:r>
        <w:rPr>
          <w:rFonts w:ascii="Arial" w:hAnsi="Arial" w:cs="Arial"/>
          <w:sz w:val="24"/>
          <w:szCs w:val="24"/>
        </w:rPr>
        <w:t xml:space="preserve">- </w:t>
      </w:r>
      <w:r w:rsidRPr="0009721F">
        <w:rPr>
          <w:rFonts w:ascii="Arial" w:hAnsi="Arial" w:cs="Arial"/>
          <w:sz w:val="24"/>
          <w:szCs w:val="24"/>
        </w:rPr>
        <w:t>Política institucional.</w:t>
      </w:r>
    </w:p>
    <w:p w:rsidR="0009721F" w:rsidRPr="0009721F" w:rsidRDefault="0009721F" w:rsidP="00806794">
      <w:pPr>
        <w:spacing w:after="0"/>
        <w:ind w:left="709"/>
        <w:jc w:val="both"/>
        <w:rPr>
          <w:rFonts w:ascii="Arial" w:hAnsi="Arial" w:cs="Arial"/>
          <w:sz w:val="24"/>
          <w:szCs w:val="24"/>
        </w:rPr>
      </w:pPr>
      <w:r>
        <w:rPr>
          <w:rFonts w:ascii="Arial" w:hAnsi="Arial" w:cs="Arial"/>
          <w:sz w:val="24"/>
          <w:szCs w:val="24"/>
        </w:rPr>
        <w:t xml:space="preserve">- </w:t>
      </w:r>
      <w:r w:rsidRPr="0009721F">
        <w:rPr>
          <w:rFonts w:ascii="Arial" w:hAnsi="Arial" w:cs="Arial"/>
          <w:sz w:val="24"/>
          <w:szCs w:val="24"/>
        </w:rPr>
        <w:t>Acuerdo Académico 467 del 04 de diciembre de 2014.</w:t>
      </w:r>
    </w:p>
    <w:p w:rsidR="0009721F" w:rsidRPr="0009721F" w:rsidRDefault="0009721F" w:rsidP="00806794">
      <w:pPr>
        <w:spacing w:after="0"/>
        <w:ind w:left="709"/>
        <w:jc w:val="both"/>
        <w:rPr>
          <w:rFonts w:ascii="Arial" w:hAnsi="Arial" w:cs="Arial"/>
          <w:sz w:val="24"/>
          <w:szCs w:val="24"/>
        </w:rPr>
      </w:pPr>
      <w:r>
        <w:rPr>
          <w:rFonts w:ascii="Arial" w:hAnsi="Arial" w:cs="Arial"/>
          <w:sz w:val="24"/>
          <w:szCs w:val="24"/>
        </w:rPr>
        <w:t xml:space="preserve">- </w:t>
      </w:r>
      <w:r w:rsidRPr="0009721F">
        <w:rPr>
          <w:rFonts w:ascii="Arial" w:hAnsi="Arial" w:cs="Arial"/>
          <w:sz w:val="24"/>
          <w:szCs w:val="24"/>
        </w:rPr>
        <w:t>Cinco niveles para todos los pregrados</w:t>
      </w:r>
    </w:p>
    <w:p w:rsidR="0009721F" w:rsidRPr="0009721F" w:rsidRDefault="0009721F" w:rsidP="00806794">
      <w:pPr>
        <w:spacing w:after="0"/>
        <w:ind w:left="709"/>
        <w:jc w:val="both"/>
        <w:rPr>
          <w:rFonts w:ascii="Arial" w:hAnsi="Arial" w:cs="Arial"/>
          <w:sz w:val="24"/>
          <w:szCs w:val="24"/>
        </w:rPr>
      </w:pPr>
      <w:r>
        <w:rPr>
          <w:rFonts w:ascii="Arial" w:hAnsi="Arial" w:cs="Arial"/>
          <w:sz w:val="24"/>
          <w:szCs w:val="24"/>
        </w:rPr>
        <w:t xml:space="preserve">- </w:t>
      </w:r>
      <w:r w:rsidRPr="0009721F">
        <w:rPr>
          <w:rFonts w:ascii="Arial" w:hAnsi="Arial" w:cs="Arial"/>
          <w:sz w:val="24"/>
          <w:szCs w:val="24"/>
        </w:rPr>
        <w:t xml:space="preserve">Dos créditos en cada nivel.  </w:t>
      </w:r>
    </w:p>
    <w:p w:rsidR="0009721F" w:rsidRDefault="0009721F" w:rsidP="00806794">
      <w:pPr>
        <w:spacing w:after="0"/>
        <w:ind w:left="709"/>
        <w:jc w:val="both"/>
        <w:rPr>
          <w:rFonts w:ascii="Arial" w:hAnsi="Arial" w:cs="Arial"/>
          <w:sz w:val="24"/>
          <w:szCs w:val="24"/>
        </w:rPr>
      </w:pPr>
      <w:r>
        <w:rPr>
          <w:rFonts w:ascii="Arial" w:hAnsi="Arial" w:cs="Arial"/>
          <w:sz w:val="24"/>
          <w:szCs w:val="24"/>
        </w:rPr>
        <w:t xml:space="preserve">- </w:t>
      </w:r>
      <w:r w:rsidRPr="0009721F">
        <w:rPr>
          <w:rFonts w:ascii="Arial" w:hAnsi="Arial" w:cs="Arial"/>
          <w:sz w:val="24"/>
          <w:szCs w:val="24"/>
        </w:rPr>
        <w:t>Actualmente en la Facultad: seis niveles sin créditos</w:t>
      </w:r>
      <w:r w:rsidR="0083496C">
        <w:rPr>
          <w:rFonts w:ascii="Arial" w:hAnsi="Arial" w:cs="Arial"/>
          <w:sz w:val="24"/>
          <w:szCs w:val="24"/>
        </w:rPr>
        <w:t>.</w:t>
      </w:r>
    </w:p>
    <w:p w:rsidR="00806794" w:rsidRPr="0009721F" w:rsidRDefault="00806794" w:rsidP="00806794">
      <w:pPr>
        <w:spacing w:after="0"/>
        <w:ind w:left="709"/>
        <w:jc w:val="both"/>
        <w:rPr>
          <w:rFonts w:ascii="Arial" w:hAnsi="Arial" w:cs="Arial"/>
          <w:sz w:val="24"/>
          <w:szCs w:val="24"/>
        </w:rPr>
      </w:pPr>
    </w:p>
    <w:p w:rsidR="00591AF2" w:rsidRDefault="005D66E5" w:rsidP="003B247A">
      <w:pPr>
        <w:spacing w:after="0"/>
        <w:ind w:left="709"/>
        <w:jc w:val="both"/>
        <w:rPr>
          <w:rFonts w:ascii="Arial" w:hAnsi="Arial" w:cs="Arial"/>
          <w:sz w:val="24"/>
          <w:szCs w:val="24"/>
        </w:rPr>
      </w:pPr>
      <w:r>
        <w:rPr>
          <w:rFonts w:ascii="Arial" w:hAnsi="Arial" w:cs="Arial"/>
          <w:sz w:val="24"/>
          <w:szCs w:val="24"/>
        </w:rPr>
        <w:t>otra cosa</w:t>
      </w:r>
      <w:r w:rsidR="008E08C2">
        <w:rPr>
          <w:rFonts w:ascii="Arial" w:hAnsi="Arial" w:cs="Arial"/>
          <w:sz w:val="24"/>
          <w:szCs w:val="24"/>
        </w:rPr>
        <w:t xml:space="preserve"> importante a </w:t>
      </w:r>
      <w:r>
        <w:rPr>
          <w:rFonts w:ascii="Arial" w:hAnsi="Arial" w:cs="Arial"/>
          <w:sz w:val="24"/>
          <w:szCs w:val="24"/>
        </w:rPr>
        <w:t xml:space="preserve">tener en cuenta </w:t>
      </w:r>
      <w:r w:rsidR="008E08C2">
        <w:rPr>
          <w:rFonts w:ascii="Arial" w:hAnsi="Arial" w:cs="Arial"/>
          <w:sz w:val="24"/>
          <w:szCs w:val="24"/>
        </w:rPr>
        <w:t xml:space="preserve">es que el mejoramiento que estamos haciendo </w:t>
      </w:r>
      <w:r w:rsidR="00DD328E">
        <w:rPr>
          <w:rFonts w:ascii="Arial" w:hAnsi="Arial" w:cs="Arial"/>
          <w:sz w:val="24"/>
          <w:szCs w:val="24"/>
        </w:rPr>
        <w:t>debe incluir</w:t>
      </w:r>
      <w:r w:rsidR="008E08C2">
        <w:rPr>
          <w:rFonts w:ascii="Arial" w:hAnsi="Arial" w:cs="Arial"/>
          <w:sz w:val="24"/>
          <w:szCs w:val="24"/>
        </w:rPr>
        <w:t xml:space="preserve"> unas políticas institucionales</w:t>
      </w:r>
      <w:r w:rsidR="00DD328E">
        <w:rPr>
          <w:rFonts w:ascii="Arial" w:hAnsi="Arial" w:cs="Arial"/>
          <w:sz w:val="24"/>
          <w:szCs w:val="24"/>
        </w:rPr>
        <w:t>,</w:t>
      </w:r>
      <w:r w:rsidR="008E08C2">
        <w:rPr>
          <w:rFonts w:ascii="Arial" w:hAnsi="Arial" w:cs="Arial"/>
          <w:sz w:val="24"/>
          <w:szCs w:val="24"/>
        </w:rPr>
        <w:t xml:space="preserve"> </w:t>
      </w:r>
      <w:r>
        <w:rPr>
          <w:rFonts w:ascii="Arial" w:hAnsi="Arial" w:cs="Arial"/>
          <w:sz w:val="24"/>
          <w:szCs w:val="24"/>
        </w:rPr>
        <w:t xml:space="preserve"> en el año 2014</w:t>
      </w:r>
      <w:r w:rsidR="00806794">
        <w:rPr>
          <w:rFonts w:ascii="Arial" w:hAnsi="Arial" w:cs="Arial"/>
          <w:sz w:val="24"/>
          <w:szCs w:val="24"/>
        </w:rPr>
        <w:t>,</w:t>
      </w:r>
      <w:r>
        <w:rPr>
          <w:rFonts w:ascii="Arial" w:hAnsi="Arial" w:cs="Arial"/>
          <w:sz w:val="24"/>
          <w:szCs w:val="24"/>
        </w:rPr>
        <w:t xml:space="preserve"> en diciembre en la administración anterior de la rectoría,</w:t>
      </w:r>
      <w:r w:rsidR="006E2AE7">
        <w:rPr>
          <w:rFonts w:ascii="Arial" w:hAnsi="Arial" w:cs="Arial"/>
          <w:sz w:val="24"/>
          <w:szCs w:val="24"/>
        </w:rPr>
        <w:t xml:space="preserve"> sacó</w:t>
      </w:r>
      <w:r>
        <w:rPr>
          <w:rFonts w:ascii="Arial" w:hAnsi="Arial" w:cs="Arial"/>
          <w:sz w:val="24"/>
          <w:szCs w:val="24"/>
        </w:rPr>
        <w:t xml:space="preserve"> una política </w:t>
      </w:r>
      <w:r w:rsidR="008E08C2">
        <w:rPr>
          <w:rFonts w:ascii="Arial" w:hAnsi="Arial" w:cs="Arial"/>
          <w:sz w:val="24"/>
          <w:szCs w:val="24"/>
        </w:rPr>
        <w:t>institucional para implementar la</w:t>
      </w:r>
      <w:r w:rsidR="00B9726B">
        <w:rPr>
          <w:rFonts w:ascii="Arial" w:hAnsi="Arial" w:cs="Arial"/>
          <w:sz w:val="24"/>
          <w:szCs w:val="24"/>
        </w:rPr>
        <w:t xml:space="preserve"> segunda lengua en</w:t>
      </w:r>
      <w:r w:rsidR="008E08C2">
        <w:rPr>
          <w:rFonts w:ascii="Arial" w:hAnsi="Arial" w:cs="Arial"/>
          <w:sz w:val="24"/>
          <w:szCs w:val="24"/>
        </w:rPr>
        <w:t xml:space="preserve"> inglés como una política en todos los pregrados y ellos en el acuerdo mencionan que se deben incluir cinco niveles de inglés en cada pregrado y cada nivel deberá tener </w:t>
      </w:r>
      <w:r w:rsidR="00B9726B">
        <w:rPr>
          <w:rFonts w:ascii="Arial" w:hAnsi="Arial" w:cs="Arial"/>
          <w:sz w:val="24"/>
          <w:szCs w:val="24"/>
        </w:rPr>
        <w:t>dos créditos entonces eso era lo que significab</w:t>
      </w:r>
      <w:r w:rsidR="00806794">
        <w:rPr>
          <w:rFonts w:ascii="Arial" w:hAnsi="Arial" w:cs="Arial"/>
          <w:sz w:val="24"/>
          <w:szCs w:val="24"/>
        </w:rPr>
        <w:t>a para nosotros,</w:t>
      </w:r>
      <w:r w:rsidR="00B9726B">
        <w:rPr>
          <w:rFonts w:ascii="Arial" w:hAnsi="Arial" w:cs="Arial"/>
          <w:sz w:val="24"/>
          <w:szCs w:val="24"/>
        </w:rPr>
        <w:t xml:space="preserve"> hacer una revisión juiciosa del plan de estudios, adicionar  a 316 créditos, 10 créditos más, entonces quedaríamos como el pregrado más grande</w:t>
      </w:r>
      <w:r w:rsidR="00625275">
        <w:rPr>
          <w:rFonts w:ascii="Arial" w:hAnsi="Arial" w:cs="Arial"/>
          <w:sz w:val="24"/>
          <w:szCs w:val="24"/>
        </w:rPr>
        <w:t xml:space="preserve"> </w:t>
      </w:r>
      <w:r w:rsidR="006E2AE7">
        <w:rPr>
          <w:rFonts w:ascii="Arial" w:hAnsi="Arial" w:cs="Arial"/>
          <w:sz w:val="24"/>
          <w:szCs w:val="24"/>
        </w:rPr>
        <w:t>y que hoy somos el más grande del país.</w:t>
      </w:r>
    </w:p>
    <w:p w:rsidR="00806794" w:rsidRDefault="00806794" w:rsidP="003B247A">
      <w:pPr>
        <w:spacing w:after="0"/>
        <w:ind w:left="709"/>
        <w:jc w:val="both"/>
        <w:rPr>
          <w:rFonts w:ascii="Arial" w:hAnsi="Arial" w:cs="Arial"/>
          <w:sz w:val="24"/>
          <w:szCs w:val="24"/>
        </w:rPr>
      </w:pPr>
    </w:p>
    <w:p w:rsidR="00806794" w:rsidRPr="0099527B" w:rsidRDefault="00806794" w:rsidP="00806794">
      <w:pPr>
        <w:ind w:left="709"/>
        <w:jc w:val="both"/>
        <w:rPr>
          <w:rFonts w:ascii="Arial" w:hAnsi="Arial" w:cs="Arial"/>
          <w:sz w:val="24"/>
          <w:szCs w:val="24"/>
        </w:rPr>
      </w:pPr>
      <w:r w:rsidRPr="00591AF2">
        <w:rPr>
          <w:rFonts w:ascii="Arial" w:hAnsi="Arial" w:cs="Arial"/>
          <w:b/>
          <w:sz w:val="24"/>
          <w:szCs w:val="24"/>
        </w:rPr>
        <w:t>Grupo</w:t>
      </w:r>
    </w:p>
    <w:p w:rsidR="00806794" w:rsidRPr="00591AF2" w:rsidRDefault="00806794" w:rsidP="00806794">
      <w:pPr>
        <w:spacing w:after="0"/>
        <w:ind w:left="709"/>
        <w:jc w:val="both"/>
        <w:rPr>
          <w:rFonts w:ascii="Arial" w:hAnsi="Arial" w:cs="Arial"/>
          <w:sz w:val="24"/>
          <w:szCs w:val="24"/>
        </w:rPr>
      </w:pPr>
      <w:r w:rsidRPr="00591AF2">
        <w:rPr>
          <w:rFonts w:ascii="Arial" w:hAnsi="Arial" w:cs="Arial"/>
          <w:sz w:val="24"/>
          <w:szCs w:val="24"/>
        </w:rPr>
        <w:t>Doctora Diana Patricia Díaz Hernández- Vicedecana.</w:t>
      </w:r>
    </w:p>
    <w:p w:rsidR="00806794" w:rsidRPr="00591AF2" w:rsidRDefault="00806794" w:rsidP="00806794">
      <w:pPr>
        <w:spacing w:after="0"/>
        <w:ind w:left="709"/>
        <w:jc w:val="both"/>
        <w:rPr>
          <w:rFonts w:ascii="Arial" w:hAnsi="Arial" w:cs="Arial"/>
          <w:sz w:val="24"/>
          <w:szCs w:val="24"/>
        </w:rPr>
      </w:pPr>
      <w:r w:rsidRPr="00591AF2">
        <w:rPr>
          <w:rFonts w:ascii="Arial" w:hAnsi="Arial" w:cs="Arial"/>
          <w:sz w:val="24"/>
          <w:szCs w:val="24"/>
        </w:rPr>
        <w:t>Doctora Olga Francisca Salazar Blanco-Asesora pedagógica.</w:t>
      </w:r>
    </w:p>
    <w:p w:rsidR="00806794" w:rsidRPr="00591AF2" w:rsidRDefault="00806794" w:rsidP="00806794">
      <w:pPr>
        <w:spacing w:after="0"/>
        <w:ind w:left="709"/>
        <w:jc w:val="both"/>
        <w:rPr>
          <w:rFonts w:ascii="Arial" w:hAnsi="Arial" w:cs="Arial"/>
          <w:sz w:val="24"/>
          <w:szCs w:val="24"/>
        </w:rPr>
      </w:pPr>
      <w:r w:rsidRPr="00591AF2">
        <w:rPr>
          <w:rFonts w:ascii="Arial" w:hAnsi="Arial" w:cs="Arial"/>
          <w:sz w:val="24"/>
          <w:szCs w:val="24"/>
        </w:rPr>
        <w:t xml:space="preserve">Doctora Laura Cristina Pérez </w:t>
      </w:r>
    </w:p>
    <w:p w:rsidR="00806794" w:rsidRDefault="00806794" w:rsidP="00806794">
      <w:pPr>
        <w:spacing w:after="0"/>
        <w:ind w:left="709"/>
        <w:jc w:val="both"/>
        <w:rPr>
          <w:rFonts w:ascii="Arial" w:hAnsi="Arial" w:cs="Arial"/>
          <w:sz w:val="24"/>
          <w:szCs w:val="24"/>
        </w:rPr>
      </w:pPr>
      <w:r w:rsidRPr="00591AF2">
        <w:rPr>
          <w:rFonts w:ascii="Arial" w:hAnsi="Arial" w:cs="Arial"/>
          <w:sz w:val="24"/>
          <w:szCs w:val="24"/>
        </w:rPr>
        <w:t>Amador Herney Rúa Arias- Jefe Pregrado de medicina</w:t>
      </w:r>
    </w:p>
    <w:p w:rsidR="00806794" w:rsidRDefault="00806794" w:rsidP="00806794">
      <w:pPr>
        <w:spacing w:after="0"/>
        <w:ind w:left="709"/>
        <w:jc w:val="both"/>
        <w:rPr>
          <w:rFonts w:ascii="Arial" w:hAnsi="Arial" w:cs="Arial"/>
          <w:sz w:val="24"/>
          <w:szCs w:val="24"/>
        </w:rPr>
      </w:pPr>
    </w:p>
    <w:p w:rsidR="00806794" w:rsidRPr="00591AF2" w:rsidRDefault="00806794" w:rsidP="00806794">
      <w:pPr>
        <w:ind w:left="709"/>
        <w:jc w:val="both"/>
        <w:rPr>
          <w:rFonts w:ascii="Arial" w:hAnsi="Arial" w:cs="Arial"/>
          <w:sz w:val="24"/>
          <w:szCs w:val="24"/>
        </w:rPr>
      </w:pPr>
      <w:r w:rsidRPr="0099527B">
        <w:rPr>
          <w:rFonts w:ascii="Arial" w:hAnsi="Arial" w:cs="Arial"/>
          <w:b/>
          <w:sz w:val="24"/>
          <w:szCs w:val="24"/>
        </w:rPr>
        <w:t>Comisión de evaluación de los aprendizajes</w:t>
      </w:r>
      <w:r w:rsidRPr="00591AF2">
        <w:rPr>
          <w:rFonts w:ascii="Arial" w:hAnsi="Arial" w:cs="Arial"/>
          <w:sz w:val="24"/>
          <w:szCs w:val="24"/>
        </w:rPr>
        <w:t xml:space="preserve">: </w:t>
      </w:r>
    </w:p>
    <w:p w:rsidR="00806794" w:rsidRPr="00591AF2" w:rsidRDefault="00806794" w:rsidP="00806794">
      <w:pPr>
        <w:spacing w:after="0"/>
        <w:ind w:left="709"/>
        <w:jc w:val="both"/>
        <w:rPr>
          <w:rFonts w:ascii="Arial" w:hAnsi="Arial" w:cs="Arial"/>
          <w:sz w:val="24"/>
          <w:szCs w:val="24"/>
        </w:rPr>
      </w:pPr>
      <w:r w:rsidRPr="00591AF2">
        <w:rPr>
          <w:rFonts w:ascii="Arial" w:hAnsi="Arial" w:cs="Arial"/>
          <w:sz w:val="24"/>
          <w:szCs w:val="24"/>
        </w:rPr>
        <w:t>Dra. Gladis Adriana Vélez.</w:t>
      </w:r>
    </w:p>
    <w:p w:rsidR="00806794" w:rsidRPr="00591AF2" w:rsidRDefault="00806794" w:rsidP="00806794">
      <w:pPr>
        <w:spacing w:after="0"/>
        <w:ind w:left="709"/>
        <w:jc w:val="both"/>
        <w:rPr>
          <w:rFonts w:ascii="Arial" w:hAnsi="Arial" w:cs="Arial"/>
          <w:sz w:val="24"/>
          <w:szCs w:val="24"/>
        </w:rPr>
      </w:pPr>
      <w:r w:rsidRPr="00591AF2">
        <w:rPr>
          <w:rFonts w:ascii="Arial" w:hAnsi="Arial" w:cs="Arial"/>
          <w:sz w:val="24"/>
          <w:szCs w:val="24"/>
        </w:rPr>
        <w:t>Profesora Paula Jaramillo.</w:t>
      </w:r>
    </w:p>
    <w:p w:rsidR="00806794" w:rsidRPr="00591AF2" w:rsidRDefault="00806794" w:rsidP="00806794">
      <w:pPr>
        <w:spacing w:after="0"/>
        <w:ind w:left="709"/>
        <w:jc w:val="both"/>
        <w:rPr>
          <w:rFonts w:ascii="Arial" w:hAnsi="Arial" w:cs="Arial"/>
          <w:sz w:val="24"/>
          <w:szCs w:val="24"/>
        </w:rPr>
      </w:pPr>
      <w:r w:rsidRPr="00591AF2">
        <w:rPr>
          <w:rFonts w:ascii="Arial" w:hAnsi="Arial" w:cs="Arial"/>
          <w:sz w:val="24"/>
          <w:szCs w:val="24"/>
        </w:rPr>
        <w:t>Doctor Jorge Botero.</w:t>
      </w:r>
    </w:p>
    <w:p w:rsidR="00806794" w:rsidRDefault="00806794" w:rsidP="00806794">
      <w:pPr>
        <w:spacing w:after="0"/>
        <w:ind w:left="709"/>
        <w:jc w:val="both"/>
        <w:rPr>
          <w:rFonts w:ascii="Arial" w:hAnsi="Arial" w:cs="Arial"/>
          <w:sz w:val="24"/>
          <w:szCs w:val="24"/>
        </w:rPr>
      </w:pPr>
      <w:r w:rsidRPr="00591AF2">
        <w:rPr>
          <w:rFonts w:ascii="Arial" w:hAnsi="Arial" w:cs="Arial"/>
          <w:sz w:val="24"/>
          <w:szCs w:val="24"/>
        </w:rPr>
        <w:t>Profesora Eliana Restrepo</w:t>
      </w:r>
    </w:p>
    <w:p w:rsidR="0013046C" w:rsidRDefault="0013046C" w:rsidP="00806794">
      <w:pPr>
        <w:spacing w:after="0"/>
        <w:ind w:left="709"/>
        <w:jc w:val="both"/>
        <w:rPr>
          <w:rFonts w:ascii="Arial" w:hAnsi="Arial" w:cs="Arial"/>
          <w:sz w:val="24"/>
          <w:szCs w:val="24"/>
        </w:rPr>
      </w:pPr>
    </w:p>
    <w:p w:rsidR="0013046C" w:rsidRPr="00591AF2" w:rsidRDefault="0013046C" w:rsidP="0013046C">
      <w:pPr>
        <w:ind w:left="709"/>
        <w:jc w:val="both"/>
        <w:rPr>
          <w:rFonts w:ascii="Arial" w:hAnsi="Arial" w:cs="Arial"/>
          <w:sz w:val="24"/>
          <w:szCs w:val="24"/>
        </w:rPr>
      </w:pPr>
      <w:r w:rsidRPr="0099527B">
        <w:rPr>
          <w:rFonts w:ascii="Arial" w:hAnsi="Arial" w:cs="Arial"/>
          <w:b/>
          <w:sz w:val="24"/>
          <w:szCs w:val="24"/>
        </w:rPr>
        <w:t>Comisión para la formación de formadores en simulación</w:t>
      </w:r>
      <w:r w:rsidRPr="00591AF2">
        <w:rPr>
          <w:rFonts w:ascii="Arial" w:hAnsi="Arial" w:cs="Arial"/>
          <w:sz w:val="24"/>
          <w:szCs w:val="24"/>
        </w:rPr>
        <w:t>.</w:t>
      </w:r>
    </w:p>
    <w:p w:rsidR="0013046C" w:rsidRPr="00591AF2" w:rsidRDefault="0013046C" w:rsidP="0013046C">
      <w:pPr>
        <w:spacing w:after="0"/>
        <w:ind w:left="709"/>
        <w:jc w:val="both"/>
        <w:rPr>
          <w:rFonts w:ascii="Arial" w:hAnsi="Arial" w:cs="Arial"/>
          <w:sz w:val="24"/>
          <w:szCs w:val="24"/>
        </w:rPr>
      </w:pPr>
      <w:r w:rsidRPr="00591AF2">
        <w:rPr>
          <w:rFonts w:ascii="Arial" w:hAnsi="Arial" w:cs="Arial"/>
          <w:sz w:val="24"/>
          <w:szCs w:val="24"/>
        </w:rPr>
        <w:t>Dr. Rubén Torres</w:t>
      </w:r>
    </w:p>
    <w:p w:rsidR="0013046C" w:rsidRPr="00591AF2" w:rsidRDefault="0013046C" w:rsidP="0013046C">
      <w:pPr>
        <w:spacing w:after="0"/>
        <w:ind w:left="709"/>
        <w:jc w:val="both"/>
        <w:rPr>
          <w:rFonts w:ascii="Arial" w:hAnsi="Arial" w:cs="Arial"/>
          <w:sz w:val="24"/>
          <w:szCs w:val="24"/>
        </w:rPr>
      </w:pPr>
      <w:r w:rsidRPr="00591AF2">
        <w:rPr>
          <w:rFonts w:ascii="Arial" w:hAnsi="Arial" w:cs="Arial"/>
          <w:sz w:val="24"/>
          <w:szCs w:val="24"/>
        </w:rPr>
        <w:t>Profesora Paula Elejalde</w:t>
      </w:r>
    </w:p>
    <w:p w:rsidR="0013046C" w:rsidRPr="00591AF2" w:rsidRDefault="0013046C" w:rsidP="0013046C">
      <w:pPr>
        <w:spacing w:after="0"/>
        <w:ind w:left="709"/>
        <w:jc w:val="both"/>
        <w:rPr>
          <w:rFonts w:ascii="Arial" w:hAnsi="Arial" w:cs="Arial"/>
          <w:sz w:val="24"/>
          <w:szCs w:val="24"/>
        </w:rPr>
      </w:pPr>
      <w:r w:rsidRPr="00591AF2">
        <w:rPr>
          <w:rFonts w:ascii="Arial" w:hAnsi="Arial" w:cs="Arial"/>
          <w:sz w:val="24"/>
          <w:szCs w:val="24"/>
        </w:rPr>
        <w:lastRenderedPageBreak/>
        <w:t>Profesora Paula Jaramillo</w:t>
      </w:r>
    </w:p>
    <w:p w:rsidR="0013046C" w:rsidRPr="00591AF2" w:rsidRDefault="0013046C" w:rsidP="0013046C">
      <w:pPr>
        <w:spacing w:after="0"/>
        <w:ind w:left="709"/>
        <w:jc w:val="both"/>
        <w:rPr>
          <w:rFonts w:ascii="Arial" w:hAnsi="Arial" w:cs="Arial"/>
          <w:sz w:val="24"/>
          <w:szCs w:val="24"/>
        </w:rPr>
      </w:pPr>
      <w:r w:rsidRPr="00591AF2">
        <w:rPr>
          <w:rFonts w:ascii="Arial" w:hAnsi="Arial" w:cs="Arial"/>
          <w:sz w:val="24"/>
          <w:szCs w:val="24"/>
        </w:rPr>
        <w:t>Profesora Liliana Carvajal</w:t>
      </w:r>
    </w:p>
    <w:p w:rsidR="0013046C" w:rsidRPr="00591AF2" w:rsidRDefault="0013046C" w:rsidP="0013046C">
      <w:pPr>
        <w:spacing w:after="0"/>
        <w:ind w:left="709"/>
        <w:jc w:val="both"/>
        <w:rPr>
          <w:rFonts w:ascii="Arial" w:hAnsi="Arial" w:cs="Arial"/>
          <w:sz w:val="24"/>
          <w:szCs w:val="24"/>
        </w:rPr>
      </w:pPr>
      <w:r>
        <w:rPr>
          <w:rFonts w:ascii="Arial" w:hAnsi="Arial" w:cs="Arial"/>
          <w:sz w:val="24"/>
          <w:szCs w:val="24"/>
        </w:rPr>
        <w:t>Dr.</w:t>
      </w:r>
      <w:r w:rsidRPr="00591AF2">
        <w:rPr>
          <w:rFonts w:ascii="Arial" w:hAnsi="Arial" w:cs="Arial"/>
          <w:sz w:val="24"/>
          <w:szCs w:val="24"/>
        </w:rPr>
        <w:t xml:space="preserve"> Esteban Ramos.</w:t>
      </w:r>
    </w:p>
    <w:p w:rsidR="0013046C" w:rsidRPr="00591AF2" w:rsidRDefault="0013046C" w:rsidP="0013046C">
      <w:pPr>
        <w:spacing w:after="0"/>
        <w:ind w:left="709"/>
        <w:jc w:val="both"/>
        <w:rPr>
          <w:rFonts w:ascii="Arial" w:hAnsi="Arial" w:cs="Arial"/>
          <w:sz w:val="24"/>
          <w:szCs w:val="24"/>
        </w:rPr>
      </w:pPr>
      <w:r w:rsidRPr="00591AF2">
        <w:rPr>
          <w:rFonts w:ascii="Arial" w:hAnsi="Arial" w:cs="Arial"/>
          <w:sz w:val="24"/>
          <w:szCs w:val="24"/>
        </w:rPr>
        <w:t>Dra. Gladis Adriana Vélez.</w:t>
      </w:r>
    </w:p>
    <w:p w:rsidR="0013046C" w:rsidRPr="00591AF2" w:rsidRDefault="0013046C" w:rsidP="0013046C">
      <w:pPr>
        <w:spacing w:after="0"/>
        <w:ind w:left="709"/>
        <w:jc w:val="both"/>
        <w:rPr>
          <w:rFonts w:ascii="Arial" w:hAnsi="Arial" w:cs="Arial"/>
          <w:sz w:val="24"/>
          <w:szCs w:val="24"/>
        </w:rPr>
      </w:pPr>
      <w:r w:rsidRPr="00591AF2">
        <w:rPr>
          <w:rFonts w:ascii="Arial" w:hAnsi="Arial" w:cs="Arial"/>
          <w:sz w:val="24"/>
          <w:szCs w:val="24"/>
        </w:rPr>
        <w:t>Profesora Erika Cortés Tobar</w:t>
      </w:r>
    </w:p>
    <w:p w:rsidR="0013046C" w:rsidRDefault="0013046C" w:rsidP="0013046C">
      <w:pPr>
        <w:spacing w:after="0"/>
        <w:ind w:left="709"/>
        <w:jc w:val="both"/>
        <w:rPr>
          <w:rFonts w:ascii="Arial" w:hAnsi="Arial" w:cs="Arial"/>
          <w:sz w:val="24"/>
          <w:szCs w:val="24"/>
        </w:rPr>
      </w:pPr>
      <w:r w:rsidRPr="00591AF2">
        <w:rPr>
          <w:rFonts w:ascii="Arial" w:hAnsi="Arial" w:cs="Arial"/>
          <w:sz w:val="24"/>
          <w:szCs w:val="24"/>
        </w:rPr>
        <w:t>Coordinadores de área y jefes de algunos departamentos.</w:t>
      </w:r>
    </w:p>
    <w:p w:rsidR="00806794" w:rsidRDefault="00806794" w:rsidP="00806794">
      <w:pPr>
        <w:ind w:left="709"/>
        <w:jc w:val="both"/>
        <w:rPr>
          <w:rFonts w:ascii="Arial" w:hAnsi="Arial" w:cs="Arial"/>
          <w:sz w:val="24"/>
          <w:szCs w:val="24"/>
        </w:rPr>
      </w:pPr>
    </w:p>
    <w:p w:rsidR="00591AF2" w:rsidRDefault="006E2AE7" w:rsidP="00806794">
      <w:pPr>
        <w:ind w:left="709"/>
        <w:jc w:val="both"/>
        <w:rPr>
          <w:rFonts w:ascii="Arial" w:hAnsi="Arial" w:cs="Arial"/>
          <w:sz w:val="24"/>
          <w:szCs w:val="24"/>
        </w:rPr>
      </w:pPr>
      <w:r>
        <w:rPr>
          <w:rFonts w:ascii="Arial" w:hAnsi="Arial" w:cs="Arial"/>
          <w:sz w:val="24"/>
          <w:szCs w:val="24"/>
        </w:rPr>
        <w:t xml:space="preserve">Entonces quiero hablarles de los grupos </w:t>
      </w:r>
      <w:r w:rsidR="00DD328E">
        <w:rPr>
          <w:rFonts w:ascii="Arial" w:hAnsi="Arial" w:cs="Arial"/>
          <w:sz w:val="24"/>
          <w:szCs w:val="24"/>
        </w:rPr>
        <w:t xml:space="preserve">que estamos </w:t>
      </w:r>
      <w:r>
        <w:rPr>
          <w:rFonts w:ascii="Arial" w:hAnsi="Arial" w:cs="Arial"/>
          <w:sz w:val="24"/>
          <w:szCs w:val="24"/>
        </w:rPr>
        <w:t>trabajando en esto,</w:t>
      </w:r>
      <w:r w:rsidR="006E3BFA">
        <w:rPr>
          <w:rFonts w:ascii="Arial" w:hAnsi="Arial" w:cs="Arial"/>
          <w:sz w:val="24"/>
          <w:szCs w:val="24"/>
        </w:rPr>
        <w:t xml:space="preserve"> la Dra. Diana Díaz, la Dra. Olga</w:t>
      </w:r>
      <w:r>
        <w:rPr>
          <w:rFonts w:ascii="Arial" w:hAnsi="Arial" w:cs="Arial"/>
          <w:sz w:val="24"/>
          <w:szCs w:val="24"/>
        </w:rPr>
        <w:t xml:space="preserve"> Francisca, la Dra. Laura y yo somos quienes hemos acompañado el proceso e</w:t>
      </w:r>
      <w:r w:rsidR="006E3BFA">
        <w:rPr>
          <w:rFonts w:ascii="Arial" w:hAnsi="Arial" w:cs="Arial"/>
          <w:sz w:val="24"/>
          <w:szCs w:val="24"/>
        </w:rPr>
        <w:t>n todos los grupos de discusión</w:t>
      </w:r>
      <w:r>
        <w:rPr>
          <w:rFonts w:ascii="Arial" w:hAnsi="Arial" w:cs="Arial"/>
          <w:sz w:val="24"/>
          <w:szCs w:val="24"/>
        </w:rPr>
        <w:t xml:space="preserve"> En la comisión de evaluación de los aprendizajes está la Dra. Gladys Adriana, la jefe de ginecología y obstetricia</w:t>
      </w:r>
      <w:r w:rsidR="007A4E2E">
        <w:rPr>
          <w:rFonts w:ascii="Arial" w:hAnsi="Arial" w:cs="Arial"/>
          <w:sz w:val="24"/>
          <w:szCs w:val="24"/>
        </w:rPr>
        <w:t>, la profesora Paula Jaramillo, de instrumentación, el Dr. Jorge Botero de microbiología y</w:t>
      </w:r>
      <w:r w:rsidR="0060373B">
        <w:rPr>
          <w:rFonts w:ascii="Arial" w:hAnsi="Arial" w:cs="Arial"/>
          <w:sz w:val="24"/>
          <w:szCs w:val="24"/>
        </w:rPr>
        <w:t xml:space="preserve"> </w:t>
      </w:r>
      <w:r w:rsidR="00806794">
        <w:rPr>
          <w:rFonts w:ascii="Arial" w:hAnsi="Arial" w:cs="Arial"/>
          <w:sz w:val="24"/>
          <w:szCs w:val="24"/>
        </w:rPr>
        <w:t>parasitología,</w:t>
      </w:r>
      <w:r w:rsidR="00FE5137">
        <w:rPr>
          <w:rFonts w:ascii="Arial" w:hAnsi="Arial" w:cs="Arial"/>
          <w:sz w:val="24"/>
          <w:szCs w:val="24"/>
        </w:rPr>
        <w:t xml:space="preserve"> </w:t>
      </w:r>
      <w:r w:rsidR="008331F2">
        <w:rPr>
          <w:rFonts w:ascii="Arial" w:hAnsi="Arial" w:cs="Arial"/>
          <w:sz w:val="24"/>
          <w:szCs w:val="24"/>
        </w:rPr>
        <w:t>y</w:t>
      </w:r>
      <w:r w:rsidR="00246161">
        <w:rPr>
          <w:rFonts w:ascii="Arial" w:hAnsi="Arial" w:cs="Arial"/>
          <w:sz w:val="24"/>
          <w:szCs w:val="24"/>
        </w:rPr>
        <w:t xml:space="preserve"> </w:t>
      </w:r>
      <w:r w:rsidR="007A4E2E">
        <w:rPr>
          <w:rFonts w:ascii="Arial" w:hAnsi="Arial" w:cs="Arial"/>
          <w:sz w:val="24"/>
          <w:szCs w:val="24"/>
        </w:rPr>
        <w:t xml:space="preserve">la profesora Eliana Restrepo que es la coordinadora de salud </w:t>
      </w:r>
      <w:r w:rsidR="00DD328E">
        <w:rPr>
          <w:rFonts w:ascii="Arial" w:hAnsi="Arial" w:cs="Arial"/>
          <w:sz w:val="24"/>
          <w:szCs w:val="24"/>
        </w:rPr>
        <w:t>e infección</w:t>
      </w:r>
      <w:r w:rsidR="00927254">
        <w:rPr>
          <w:rFonts w:ascii="Arial" w:hAnsi="Arial" w:cs="Arial"/>
          <w:sz w:val="24"/>
          <w:szCs w:val="24"/>
        </w:rPr>
        <w:t>, y</w:t>
      </w:r>
      <w:r w:rsidR="00246161">
        <w:rPr>
          <w:rFonts w:ascii="Arial" w:hAnsi="Arial" w:cs="Arial"/>
          <w:sz w:val="24"/>
          <w:szCs w:val="24"/>
        </w:rPr>
        <w:t xml:space="preserve"> </w:t>
      </w:r>
      <w:r w:rsidR="007A4E2E">
        <w:rPr>
          <w:rFonts w:ascii="Arial" w:hAnsi="Arial" w:cs="Arial"/>
          <w:sz w:val="24"/>
          <w:szCs w:val="24"/>
        </w:rPr>
        <w:t xml:space="preserve"> en el grupo de simulación está el Dr. Rubén Torres</w:t>
      </w:r>
      <w:r w:rsidR="00FE5137">
        <w:rPr>
          <w:rFonts w:ascii="Arial" w:hAnsi="Arial" w:cs="Arial"/>
          <w:sz w:val="24"/>
          <w:szCs w:val="24"/>
        </w:rPr>
        <w:t>, la profesora  Paula Elejalde, Paula Jaramillo, Liliana Carvajal, el pediatra Esteban Ramos y nuevamente</w:t>
      </w:r>
      <w:r w:rsidR="007A4E2E">
        <w:rPr>
          <w:rFonts w:ascii="Arial" w:hAnsi="Arial" w:cs="Arial"/>
          <w:sz w:val="24"/>
          <w:szCs w:val="24"/>
        </w:rPr>
        <w:t xml:space="preserve"> </w:t>
      </w:r>
      <w:r w:rsidR="00FE5137">
        <w:rPr>
          <w:rFonts w:ascii="Arial" w:hAnsi="Arial" w:cs="Arial"/>
          <w:sz w:val="24"/>
          <w:szCs w:val="24"/>
        </w:rPr>
        <w:t xml:space="preserve">la Dra. Gladys </w:t>
      </w:r>
      <w:r w:rsidR="0060373B">
        <w:rPr>
          <w:rFonts w:ascii="Arial" w:hAnsi="Arial" w:cs="Arial"/>
          <w:sz w:val="24"/>
          <w:szCs w:val="24"/>
        </w:rPr>
        <w:t xml:space="preserve">Adriana Vélez </w:t>
      </w:r>
      <w:r w:rsidR="00FE5137">
        <w:rPr>
          <w:rFonts w:ascii="Arial" w:hAnsi="Arial" w:cs="Arial"/>
          <w:sz w:val="24"/>
          <w:szCs w:val="24"/>
        </w:rPr>
        <w:t xml:space="preserve"> y Erika Cortés Tovar que se integró al grupo recientemente</w:t>
      </w:r>
      <w:r w:rsidR="008331F2">
        <w:rPr>
          <w:rFonts w:ascii="Arial" w:hAnsi="Arial" w:cs="Arial"/>
          <w:sz w:val="24"/>
          <w:szCs w:val="24"/>
        </w:rPr>
        <w:t>.  Además los coordinadores de área y los jefes de algunos</w:t>
      </w:r>
      <w:r w:rsidR="00694834">
        <w:rPr>
          <w:rFonts w:ascii="Arial" w:hAnsi="Arial" w:cs="Arial"/>
          <w:sz w:val="24"/>
          <w:szCs w:val="24"/>
        </w:rPr>
        <w:t xml:space="preserve"> departamentos</w:t>
      </w:r>
      <w:r w:rsidR="0060373B">
        <w:rPr>
          <w:rFonts w:ascii="Arial" w:hAnsi="Arial" w:cs="Arial"/>
          <w:sz w:val="24"/>
          <w:szCs w:val="24"/>
        </w:rPr>
        <w:t xml:space="preserve"> que </w:t>
      </w:r>
      <w:r w:rsidR="0052409B">
        <w:rPr>
          <w:rFonts w:ascii="Arial" w:hAnsi="Arial" w:cs="Arial"/>
          <w:sz w:val="24"/>
          <w:szCs w:val="24"/>
        </w:rPr>
        <w:t>sería</w:t>
      </w:r>
      <w:r w:rsidR="0060373B">
        <w:rPr>
          <w:rFonts w:ascii="Arial" w:hAnsi="Arial" w:cs="Arial"/>
          <w:sz w:val="24"/>
          <w:szCs w:val="24"/>
        </w:rPr>
        <w:t xml:space="preserve"> muy largo</w:t>
      </w:r>
      <w:r w:rsidR="00993BFA">
        <w:rPr>
          <w:rFonts w:ascii="Arial" w:hAnsi="Arial" w:cs="Arial"/>
          <w:sz w:val="24"/>
          <w:szCs w:val="24"/>
        </w:rPr>
        <w:t xml:space="preserve"> mencionarlos</w:t>
      </w:r>
      <w:r w:rsidR="00694834">
        <w:rPr>
          <w:rFonts w:ascii="Arial" w:hAnsi="Arial" w:cs="Arial"/>
          <w:sz w:val="24"/>
          <w:szCs w:val="24"/>
        </w:rPr>
        <w:t xml:space="preserve"> y por motivos de tiempo </w:t>
      </w:r>
      <w:r w:rsidR="00156051">
        <w:rPr>
          <w:rFonts w:ascii="Arial" w:hAnsi="Arial" w:cs="Arial"/>
          <w:sz w:val="24"/>
          <w:szCs w:val="24"/>
        </w:rPr>
        <w:t>no sería prudente.</w:t>
      </w:r>
    </w:p>
    <w:p w:rsidR="00790DE0" w:rsidRPr="004A5092" w:rsidRDefault="00790DE0" w:rsidP="00790DE0">
      <w:pPr>
        <w:spacing w:after="0"/>
        <w:ind w:left="709"/>
        <w:jc w:val="both"/>
        <w:rPr>
          <w:rFonts w:ascii="Arial" w:hAnsi="Arial" w:cs="Arial"/>
          <w:b/>
          <w:sz w:val="24"/>
          <w:szCs w:val="24"/>
        </w:rPr>
      </w:pPr>
      <w:r w:rsidRPr="004A5092">
        <w:rPr>
          <w:rFonts w:ascii="Arial" w:hAnsi="Arial" w:cs="Arial"/>
          <w:b/>
          <w:sz w:val="24"/>
          <w:szCs w:val="24"/>
        </w:rPr>
        <w:t>Propuestas</w:t>
      </w:r>
    </w:p>
    <w:p w:rsidR="00790DE0" w:rsidRPr="004A5092" w:rsidRDefault="00790DE0" w:rsidP="00790DE0">
      <w:pPr>
        <w:spacing w:after="0"/>
        <w:ind w:left="709"/>
        <w:jc w:val="both"/>
        <w:rPr>
          <w:rFonts w:ascii="Arial" w:hAnsi="Arial" w:cs="Arial"/>
          <w:sz w:val="24"/>
          <w:szCs w:val="24"/>
        </w:rPr>
      </w:pPr>
      <w:r w:rsidRPr="004A5092">
        <w:rPr>
          <w:rFonts w:ascii="Arial" w:hAnsi="Arial" w:cs="Arial"/>
          <w:sz w:val="24"/>
          <w:szCs w:val="24"/>
        </w:rPr>
        <w:t>Integración</w:t>
      </w:r>
    </w:p>
    <w:p w:rsidR="00790DE0" w:rsidRPr="004A5092" w:rsidRDefault="00790DE0" w:rsidP="00790DE0">
      <w:pPr>
        <w:spacing w:after="0"/>
        <w:ind w:left="709"/>
        <w:jc w:val="both"/>
        <w:rPr>
          <w:rFonts w:ascii="Arial" w:hAnsi="Arial" w:cs="Arial"/>
          <w:sz w:val="24"/>
          <w:szCs w:val="24"/>
        </w:rPr>
      </w:pPr>
      <w:r>
        <w:rPr>
          <w:rFonts w:ascii="Arial" w:hAnsi="Arial" w:cs="Arial"/>
          <w:sz w:val="24"/>
          <w:szCs w:val="24"/>
        </w:rPr>
        <w:t xml:space="preserve">- </w:t>
      </w:r>
      <w:r w:rsidRPr="004A5092">
        <w:rPr>
          <w:rFonts w:ascii="Arial" w:hAnsi="Arial" w:cs="Arial"/>
          <w:sz w:val="24"/>
          <w:szCs w:val="24"/>
        </w:rPr>
        <w:t>Integrar la farmacología de un modo intencionado y articulado en  las áreas.</w:t>
      </w:r>
    </w:p>
    <w:p w:rsidR="00790DE0" w:rsidRPr="004A5092" w:rsidRDefault="00790DE0" w:rsidP="00790DE0">
      <w:pPr>
        <w:spacing w:after="0"/>
        <w:ind w:left="709"/>
        <w:jc w:val="both"/>
        <w:rPr>
          <w:rFonts w:ascii="Arial" w:hAnsi="Arial" w:cs="Arial"/>
          <w:sz w:val="24"/>
          <w:szCs w:val="24"/>
        </w:rPr>
      </w:pPr>
      <w:r>
        <w:rPr>
          <w:rFonts w:ascii="Arial" w:hAnsi="Arial" w:cs="Arial"/>
          <w:sz w:val="24"/>
          <w:szCs w:val="24"/>
        </w:rPr>
        <w:t xml:space="preserve">- </w:t>
      </w:r>
      <w:r w:rsidRPr="004A5092">
        <w:rPr>
          <w:rFonts w:ascii="Arial" w:hAnsi="Arial" w:cs="Arial"/>
          <w:sz w:val="24"/>
          <w:szCs w:val="24"/>
        </w:rPr>
        <w:t xml:space="preserve">Fusionar algunos núcleos para lograr un enfoque más integral. </w:t>
      </w:r>
    </w:p>
    <w:p w:rsidR="00790DE0" w:rsidRPr="004A5092" w:rsidRDefault="00790DE0" w:rsidP="00790DE0">
      <w:pPr>
        <w:spacing w:after="0"/>
        <w:ind w:left="709"/>
        <w:jc w:val="both"/>
        <w:rPr>
          <w:rFonts w:ascii="Arial" w:hAnsi="Arial" w:cs="Arial"/>
          <w:sz w:val="24"/>
          <w:szCs w:val="24"/>
        </w:rPr>
      </w:pPr>
      <w:r>
        <w:rPr>
          <w:rFonts w:ascii="Arial" w:hAnsi="Arial" w:cs="Arial"/>
          <w:sz w:val="24"/>
          <w:szCs w:val="24"/>
        </w:rPr>
        <w:t xml:space="preserve">- </w:t>
      </w:r>
      <w:r w:rsidRPr="004A5092">
        <w:rPr>
          <w:rFonts w:ascii="Arial" w:hAnsi="Arial" w:cs="Arial"/>
          <w:sz w:val="24"/>
          <w:szCs w:val="24"/>
        </w:rPr>
        <w:t>Transformación de los semestres seis y siete.</w:t>
      </w:r>
    </w:p>
    <w:p w:rsidR="00790DE0" w:rsidRDefault="00790DE0" w:rsidP="00790DE0">
      <w:pPr>
        <w:spacing w:after="0"/>
        <w:ind w:left="709"/>
        <w:jc w:val="both"/>
        <w:rPr>
          <w:rFonts w:ascii="Arial" w:hAnsi="Arial" w:cs="Arial"/>
          <w:sz w:val="24"/>
          <w:szCs w:val="24"/>
        </w:rPr>
      </w:pPr>
      <w:r>
        <w:rPr>
          <w:rFonts w:ascii="Arial" w:hAnsi="Arial" w:cs="Arial"/>
          <w:sz w:val="24"/>
          <w:szCs w:val="24"/>
        </w:rPr>
        <w:t xml:space="preserve">- </w:t>
      </w:r>
      <w:r w:rsidRPr="004A5092">
        <w:rPr>
          <w:rFonts w:ascii="Arial" w:hAnsi="Arial" w:cs="Arial"/>
          <w:sz w:val="24"/>
          <w:szCs w:val="24"/>
        </w:rPr>
        <w:t>Transformación del enfoque de la Vejez.</w:t>
      </w:r>
    </w:p>
    <w:p w:rsidR="00BF6F3D" w:rsidRDefault="00B1588B" w:rsidP="00790DE0">
      <w:pPr>
        <w:ind w:left="708"/>
        <w:jc w:val="both"/>
        <w:rPr>
          <w:rFonts w:ascii="Arial" w:hAnsi="Arial" w:cs="Arial"/>
          <w:sz w:val="24"/>
          <w:szCs w:val="24"/>
        </w:rPr>
      </w:pPr>
      <w:r>
        <w:rPr>
          <w:rFonts w:ascii="Arial" w:hAnsi="Arial" w:cs="Arial"/>
          <w:sz w:val="24"/>
          <w:szCs w:val="24"/>
        </w:rPr>
        <w:t>Ahora si para que hablemos de las propuestas,</w:t>
      </w:r>
      <w:r w:rsidR="003B1142">
        <w:rPr>
          <w:rFonts w:ascii="Arial" w:hAnsi="Arial" w:cs="Arial"/>
          <w:sz w:val="24"/>
          <w:szCs w:val="24"/>
        </w:rPr>
        <w:t xml:space="preserve"> </w:t>
      </w:r>
      <w:r>
        <w:rPr>
          <w:rFonts w:ascii="Arial" w:hAnsi="Arial" w:cs="Arial"/>
          <w:sz w:val="24"/>
          <w:szCs w:val="24"/>
        </w:rPr>
        <w:t>e</w:t>
      </w:r>
      <w:r w:rsidR="00993BFA">
        <w:rPr>
          <w:rFonts w:ascii="Arial" w:hAnsi="Arial" w:cs="Arial"/>
          <w:sz w:val="24"/>
          <w:szCs w:val="24"/>
        </w:rPr>
        <w:t>sta era una mirada general</w:t>
      </w:r>
      <w:r>
        <w:rPr>
          <w:rFonts w:ascii="Arial" w:hAnsi="Arial" w:cs="Arial"/>
          <w:sz w:val="24"/>
          <w:szCs w:val="24"/>
        </w:rPr>
        <w:t xml:space="preserve"> de las situaciones especiales que teníamos para no llamarlas debilidades sino más bien oportunidades de mejoramiento, entonces lo que queremos es, uno  respecto a la integración de las áreas</w:t>
      </w:r>
      <w:r w:rsidR="00993BFA">
        <w:rPr>
          <w:rFonts w:ascii="Arial" w:hAnsi="Arial" w:cs="Arial"/>
          <w:sz w:val="24"/>
          <w:szCs w:val="24"/>
        </w:rPr>
        <w:t xml:space="preserve"> que la farmacología esté</w:t>
      </w:r>
      <w:r>
        <w:rPr>
          <w:rFonts w:ascii="Arial" w:hAnsi="Arial" w:cs="Arial"/>
          <w:sz w:val="24"/>
          <w:szCs w:val="24"/>
        </w:rPr>
        <w:t xml:space="preserve"> de un modo</w:t>
      </w:r>
      <w:r w:rsidR="003B1142">
        <w:rPr>
          <w:rFonts w:ascii="Arial" w:hAnsi="Arial" w:cs="Arial"/>
          <w:sz w:val="24"/>
          <w:szCs w:val="24"/>
        </w:rPr>
        <w:t xml:space="preserve"> intencionado y articulado</w:t>
      </w:r>
      <w:r>
        <w:rPr>
          <w:rFonts w:ascii="Arial" w:hAnsi="Arial" w:cs="Arial"/>
          <w:sz w:val="24"/>
          <w:szCs w:val="24"/>
        </w:rPr>
        <w:t xml:space="preserve"> con el resto de</w:t>
      </w:r>
      <w:r w:rsidR="003B1142">
        <w:rPr>
          <w:rFonts w:ascii="Arial" w:hAnsi="Arial" w:cs="Arial"/>
          <w:sz w:val="24"/>
          <w:szCs w:val="24"/>
        </w:rPr>
        <w:t xml:space="preserve"> </w:t>
      </w:r>
      <w:r>
        <w:rPr>
          <w:rFonts w:ascii="Arial" w:hAnsi="Arial" w:cs="Arial"/>
          <w:sz w:val="24"/>
          <w:szCs w:val="24"/>
        </w:rPr>
        <w:t>l</w:t>
      </w:r>
      <w:r w:rsidR="003B1142">
        <w:rPr>
          <w:rFonts w:ascii="Arial" w:hAnsi="Arial" w:cs="Arial"/>
          <w:sz w:val="24"/>
          <w:szCs w:val="24"/>
        </w:rPr>
        <w:t>os</w:t>
      </w:r>
      <w:r>
        <w:rPr>
          <w:rFonts w:ascii="Arial" w:hAnsi="Arial" w:cs="Arial"/>
          <w:sz w:val="24"/>
          <w:szCs w:val="24"/>
        </w:rPr>
        <w:t xml:space="preserve"> núcleo</w:t>
      </w:r>
      <w:r w:rsidR="003B1142">
        <w:rPr>
          <w:rFonts w:ascii="Arial" w:hAnsi="Arial" w:cs="Arial"/>
          <w:sz w:val="24"/>
          <w:szCs w:val="24"/>
        </w:rPr>
        <w:t>s</w:t>
      </w:r>
      <w:r>
        <w:rPr>
          <w:rFonts w:ascii="Arial" w:hAnsi="Arial" w:cs="Arial"/>
          <w:sz w:val="24"/>
          <w:szCs w:val="24"/>
        </w:rPr>
        <w:t xml:space="preserve"> del plan de estud</w:t>
      </w:r>
      <w:r w:rsidR="00ED174B">
        <w:rPr>
          <w:rFonts w:ascii="Arial" w:hAnsi="Arial" w:cs="Arial"/>
          <w:sz w:val="24"/>
          <w:szCs w:val="24"/>
        </w:rPr>
        <w:t>io, fusionar o integrar algunos núcleos</w:t>
      </w:r>
      <w:r w:rsidR="008616BB">
        <w:rPr>
          <w:rFonts w:ascii="Arial" w:hAnsi="Arial" w:cs="Arial"/>
          <w:sz w:val="24"/>
          <w:szCs w:val="24"/>
        </w:rPr>
        <w:t xml:space="preserve">, </w:t>
      </w:r>
      <w:r>
        <w:rPr>
          <w:rFonts w:ascii="Arial" w:hAnsi="Arial" w:cs="Arial"/>
          <w:sz w:val="24"/>
          <w:szCs w:val="24"/>
        </w:rPr>
        <w:t>estamos trabajando</w:t>
      </w:r>
      <w:r w:rsidR="003B1142">
        <w:rPr>
          <w:rFonts w:ascii="Arial" w:hAnsi="Arial" w:cs="Arial"/>
          <w:sz w:val="24"/>
          <w:szCs w:val="24"/>
        </w:rPr>
        <w:t xml:space="preserve"> en</w:t>
      </w:r>
      <w:r>
        <w:rPr>
          <w:rFonts w:ascii="Arial" w:hAnsi="Arial" w:cs="Arial"/>
          <w:sz w:val="24"/>
          <w:szCs w:val="24"/>
        </w:rPr>
        <w:t xml:space="preserve"> la </w:t>
      </w:r>
      <w:r w:rsidR="003B1142">
        <w:rPr>
          <w:rFonts w:ascii="Arial" w:hAnsi="Arial" w:cs="Arial"/>
          <w:sz w:val="24"/>
          <w:szCs w:val="24"/>
        </w:rPr>
        <w:t>transformación de los semestres seis y siete y</w:t>
      </w:r>
      <w:r w:rsidR="00F00E06">
        <w:rPr>
          <w:rFonts w:ascii="Arial" w:hAnsi="Arial" w:cs="Arial"/>
          <w:sz w:val="24"/>
          <w:szCs w:val="24"/>
        </w:rPr>
        <w:t xml:space="preserve"> en</w:t>
      </w:r>
      <w:r w:rsidR="003B1142">
        <w:rPr>
          <w:rFonts w:ascii="Arial" w:hAnsi="Arial" w:cs="Arial"/>
          <w:sz w:val="24"/>
          <w:szCs w:val="24"/>
        </w:rPr>
        <w:t xml:space="preserve"> la transformación del</w:t>
      </w:r>
      <w:r>
        <w:rPr>
          <w:rFonts w:ascii="Arial" w:hAnsi="Arial" w:cs="Arial"/>
          <w:sz w:val="24"/>
          <w:szCs w:val="24"/>
        </w:rPr>
        <w:t xml:space="preserve"> </w:t>
      </w:r>
      <w:r w:rsidR="003B1142">
        <w:rPr>
          <w:rFonts w:ascii="Arial" w:hAnsi="Arial" w:cs="Arial"/>
          <w:sz w:val="24"/>
          <w:szCs w:val="24"/>
        </w:rPr>
        <w:t xml:space="preserve">enfoque del </w:t>
      </w:r>
      <w:r>
        <w:rPr>
          <w:rFonts w:ascii="Arial" w:hAnsi="Arial" w:cs="Arial"/>
          <w:sz w:val="24"/>
          <w:szCs w:val="24"/>
        </w:rPr>
        <w:t>adulto mayor</w:t>
      </w:r>
      <w:r w:rsidR="003B1142">
        <w:rPr>
          <w:rFonts w:ascii="Arial" w:hAnsi="Arial" w:cs="Arial"/>
          <w:sz w:val="24"/>
          <w:szCs w:val="24"/>
        </w:rPr>
        <w:t xml:space="preserve"> en vejez en el semestre once</w:t>
      </w:r>
      <w:r w:rsidR="00F00E06">
        <w:rPr>
          <w:rFonts w:ascii="Arial" w:hAnsi="Arial" w:cs="Arial"/>
          <w:sz w:val="24"/>
          <w:szCs w:val="24"/>
        </w:rPr>
        <w:t>.</w:t>
      </w:r>
      <w:r w:rsidR="00BF6F3D">
        <w:rPr>
          <w:rFonts w:ascii="Arial" w:hAnsi="Arial" w:cs="Arial"/>
          <w:sz w:val="24"/>
          <w:szCs w:val="24"/>
        </w:rPr>
        <w:t xml:space="preserve">  Esto con respecto a la integración.</w:t>
      </w:r>
    </w:p>
    <w:p w:rsidR="00790DE0" w:rsidRPr="004A5092" w:rsidRDefault="00790DE0" w:rsidP="00790DE0">
      <w:pPr>
        <w:spacing w:after="0"/>
        <w:ind w:left="709"/>
        <w:jc w:val="both"/>
        <w:rPr>
          <w:rFonts w:ascii="Arial" w:hAnsi="Arial" w:cs="Arial"/>
          <w:sz w:val="24"/>
          <w:szCs w:val="24"/>
        </w:rPr>
      </w:pPr>
      <w:r w:rsidRPr="004A5092">
        <w:rPr>
          <w:rFonts w:ascii="Arial" w:hAnsi="Arial" w:cs="Arial"/>
          <w:b/>
          <w:sz w:val="24"/>
          <w:szCs w:val="24"/>
        </w:rPr>
        <w:t>Propuestas</w:t>
      </w:r>
      <w:r w:rsidRPr="004A5092">
        <w:rPr>
          <w:rFonts w:ascii="Arial" w:hAnsi="Arial" w:cs="Arial"/>
          <w:sz w:val="24"/>
          <w:szCs w:val="24"/>
        </w:rPr>
        <w:tab/>
      </w:r>
    </w:p>
    <w:p w:rsidR="00790DE0" w:rsidRDefault="00790DE0" w:rsidP="00790DE0">
      <w:pPr>
        <w:spacing w:after="0"/>
        <w:ind w:left="709"/>
        <w:jc w:val="both"/>
        <w:rPr>
          <w:rFonts w:ascii="Arial" w:hAnsi="Arial" w:cs="Arial"/>
          <w:sz w:val="24"/>
          <w:szCs w:val="24"/>
        </w:rPr>
      </w:pPr>
      <w:r w:rsidRPr="004A5092">
        <w:rPr>
          <w:rFonts w:ascii="Arial" w:hAnsi="Arial" w:cs="Arial"/>
          <w:sz w:val="24"/>
          <w:szCs w:val="24"/>
        </w:rPr>
        <w:t>Revisión de créditos.</w:t>
      </w:r>
    </w:p>
    <w:p w:rsidR="00790DE0" w:rsidRPr="004A5092" w:rsidRDefault="00790DE0" w:rsidP="00790DE0">
      <w:pPr>
        <w:spacing w:after="0"/>
        <w:ind w:left="709"/>
        <w:jc w:val="both"/>
        <w:rPr>
          <w:rFonts w:ascii="Arial" w:hAnsi="Arial" w:cs="Arial"/>
          <w:sz w:val="24"/>
          <w:szCs w:val="24"/>
        </w:rPr>
      </w:pPr>
    </w:p>
    <w:p w:rsidR="00790DE0" w:rsidRPr="004A5092" w:rsidRDefault="00790DE0" w:rsidP="00790DE0">
      <w:pPr>
        <w:spacing w:after="0"/>
        <w:ind w:left="709"/>
        <w:jc w:val="both"/>
        <w:rPr>
          <w:rFonts w:ascii="Arial" w:hAnsi="Arial" w:cs="Arial"/>
          <w:sz w:val="24"/>
          <w:szCs w:val="24"/>
        </w:rPr>
      </w:pPr>
      <w:r w:rsidRPr="004A5092">
        <w:rPr>
          <w:rFonts w:ascii="Arial" w:hAnsi="Arial" w:cs="Arial"/>
          <w:sz w:val="24"/>
          <w:szCs w:val="24"/>
        </w:rPr>
        <w:t>- Ajustar las áreas que no estén ceñidas al Decreto</w:t>
      </w:r>
      <w:r w:rsidR="00A614E6">
        <w:rPr>
          <w:rFonts w:ascii="Arial" w:hAnsi="Arial" w:cs="Arial"/>
          <w:sz w:val="24"/>
          <w:szCs w:val="24"/>
        </w:rPr>
        <w:t xml:space="preserve"> 1295</w:t>
      </w:r>
      <w:r w:rsidRPr="004A5092">
        <w:rPr>
          <w:rFonts w:ascii="Arial" w:hAnsi="Arial" w:cs="Arial"/>
          <w:sz w:val="24"/>
          <w:szCs w:val="24"/>
        </w:rPr>
        <w:t>.</w:t>
      </w:r>
    </w:p>
    <w:p w:rsidR="00790DE0" w:rsidRDefault="00790DE0" w:rsidP="00790DE0">
      <w:pPr>
        <w:spacing w:after="0"/>
        <w:ind w:left="709"/>
        <w:jc w:val="both"/>
        <w:rPr>
          <w:rFonts w:ascii="Arial" w:hAnsi="Arial" w:cs="Arial"/>
          <w:sz w:val="24"/>
          <w:szCs w:val="24"/>
        </w:rPr>
      </w:pPr>
      <w:r w:rsidRPr="004A5092">
        <w:rPr>
          <w:rFonts w:ascii="Arial" w:hAnsi="Arial" w:cs="Arial"/>
          <w:sz w:val="24"/>
          <w:szCs w:val="24"/>
        </w:rPr>
        <w:lastRenderedPageBreak/>
        <w:t>- Analizar la necesidad del trabajo independiente en actividades prácticas que han tenido u</w:t>
      </w:r>
      <w:r>
        <w:rPr>
          <w:rFonts w:ascii="Arial" w:hAnsi="Arial" w:cs="Arial"/>
          <w:sz w:val="24"/>
          <w:szCs w:val="24"/>
        </w:rPr>
        <w:t>n acompañamiento directo previo.</w:t>
      </w:r>
    </w:p>
    <w:p w:rsidR="00790DE0" w:rsidRDefault="00790DE0" w:rsidP="00790DE0">
      <w:pPr>
        <w:ind w:left="708"/>
        <w:jc w:val="both"/>
        <w:rPr>
          <w:rFonts w:ascii="Arial" w:hAnsi="Arial" w:cs="Arial"/>
          <w:sz w:val="24"/>
          <w:szCs w:val="24"/>
        </w:rPr>
      </w:pPr>
    </w:p>
    <w:p w:rsidR="00CD3612" w:rsidRDefault="00F00E06" w:rsidP="008921A9">
      <w:pPr>
        <w:ind w:left="709"/>
        <w:jc w:val="both"/>
        <w:rPr>
          <w:rFonts w:ascii="Arial" w:hAnsi="Arial" w:cs="Arial"/>
          <w:sz w:val="24"/>
          <w:szCs w:val="24"/>
        </w:rPr>
      </w:pPr>
      <w:r w:rsidRPr="00BF6F3D">
        <w:rPr>
          <w:rFonts w:ascii="Arial" w:hAnsi="Arial" w:cs="Arial"/>
          <w:sz w:val="24"/>
          <w:szCs w:val="24"/>
        </w:rPr>
        <w:t xml:space="preserve">Con respecto a </w:t>
      </w:r>
      <w:r w:rsidR="006A07A3">
        <w:rPr>
          <w:rFonts w:ascii="Arial" w:hAnsi="Arial" w:cs="Arial"/>
          <w:sz w:val="24"/>
          <w:szCs w:val="24"/>
        </w:rPr>
        <w:t>la división</w:t>
      </w:r>
      <w:r w:rsidR="00BF6F3D">
        <w:rPr>
          <w:rFonts w:ascii="Arial" w:hAnsi="Arial" w:cs="Arial"/>
          <w:sz w:val="24"/>
          <w:szCs w:val="24"/>
        </w:rPr>
        <w:t xml:space="preserve"> </w:t>
      </w:r>
      <w:r w:rsidR="008616BB" w:rsidRPr="00BF6F3D">
        <w:rPr>
          <w:rFonts w:ascii="Arial" w:hAnsi="Arial" w:cs="Arial"/>
          <w:sz w:val="24"/>
          <w:szCs w:val="24"/>
        </w:rPr>
        <w:t>de créditos</w:t>
      </w:r>
      <w:r w:rsidRPr="00BF6F3D">
        <w:rPr>
          <w:rFonts w:ascii="Arial" w:hAnsi="Arial" w:cs="Arial"/>
          <w:sz w:val="24"/>
          <w:szCs w:val="24"/>
        </w:rPr>
        <w:t xml:space="preserve"> </w:t>
      </w:r>
      <w:r w:rsidR="008616BB" w:rsidRPr="00BF6F3D">
        <w:rPr>
          <w:rFonts w:ascii="Arial" w:hAnsi="Arial" w:cs="Arial"/>
          <w:sz w:val="24"/>
          <w:szCs w:val="24"/>
        </w:rPr>
        <w:t>y para</w:t>
      </w:r>
      <w:r w:rsidR="008616BB" w:rsidRPr="00BF6F3D">
        <w:rPr>
          <w:rFonts w:ascii="Arial" w:hAnsi="Arial" w:cs="Arial"/>
          <w:b/>
          <w:sz w:val="24"/>
          <w:szCs w:val="24"/>
        </w:rPr>
        <w:t xml:space="preserve"> </w:t>
      </w:r>
      <w:r w:rsidR="008616BB" w:rsidRPr="00BF6F3D">
        <w:rPr>
          <w:rFonts w:ascii="Arial" w:hAnsi="Arial" w:cs="Arial"/>
          <w:sz w:val="24"/>
          <w:szCs w:val="24"/>
        </w:rPr>
        <w:t xml:space="preserve">tratar </w:t>
      </w:r>
      <w:r w:rsidR="008616BB">
        <w:rPr>
          <w:rFonts w:ascii="Arial" w:hAnsi="Arial" w:cs="Arial"/>
          <w:sz w:val="24"/>
          <w:szCs w:val="24"/>
        </w:rPr>
        <w:t xml:space="preserve">algunas áreas </w:t>
      </w:r>
      <w:r w:rsidR="00CB36BD">
        <w:rPr>
          <w:rFonts w:ascii="Arial" w:hAnsi="Arial" w:cs="Arial"/>
          <w:sz w:val="24"/>
          <w:szCs w:val="24"/>
        </w:rPr>
        <w:t>que no estaban de acuerdo con el</w:t>
      </w:r>
      <w:r w:rsidR="008616BB">
        <w:rPr>
          <w:rFonts w:ascii="Arial" w:hAnsi="Arial" w:cs="Arial"/>
          <w:sz w:val="24"/>
          <w:szCs w:val="24"/>
        </w:rPr>
        <w:t xml:space="preserve"> Decreto 1295 que es el que rige la norma de créditos</w:t>
      </w:r>
      <w:r>
        <w:rPr>
          <w:rFonts w:ascii="Arial" w:hAnsi="Arial" w:cs="Arial"/>
          <w:sz w:val="24"/>
          <w:szCs w:val="24"/>
        </w:rPr>
        <w:t xml:space="preserve"> a nivel nacional por el Ministerio de Educación y an</w:t>
      </w:r>
      <w:r w:rsidR="008616BB">
        <w:rPr>
          <w:rFonts w:ascii="Arial" w:hAnsi="Arial" w:cs="Arial"/>
          <w:sz w:val="24"/>
          <w:szCs w:val="24"/>
        </w:rPr>
        <w:t xml:space="preserve">alizamos cual es la necesidad de trabajo independiente de las </w:t>
      </w:r>
      <w:r w:rsidR="00A614E6">
        <w:rPr>
          <w:rFonts w:ascii="Arial" w:hAnsi="Arial" w:cs="Arial"/>
          <w:sz w:val="24"/>
          <w:szCs w:val="24"/>
        </w:rPr>
        <w:t xml:space="preserve">áreas </w:t>
      </w:r>
      <w:r>
        <w:rPr>
          <w:rFonts w:ascii="Arial" w:hAnsi="Arial" w:cs="Arial"/>
          <w:sz w:val="24"/>
          <w:szCs w:val="24"/>
        </w:rPr>
        <w:t>que tenían un acompañamiento previo</w:t>
      </w:r>
      <w:r w:rsidR="008616BB">
        <w:rPr>
          <w:rFonts w:ascii="Arial" w:hAnsi="Arial" w:cs="Arial"/>
          <w:sz w:val="24"/>
          <w:szCs w:val="24"/>
        </w:rPr>
        <w:t xml:space="preserve"> directo con el docente. </w:t>
      </w:r>
    </w:p>
    <w:p w:rsidR="00851F0E" w:rsidRPr="00CD3612" w:rsidRDefault="00045EAD" w:rsidP="00CD3612">
      <w:pPr>
        <w:spacing w:after="0"/>
        <w:ind w:left="720"/>
        <w:jc w:val="both"/>
        <w:rPr>
          <w:rFonts w:ascii="Arial" w:hAnsi="Arial" w:cs="Arial"/>
          <w:b/>
          <w:sz w:val="24"/>
          <w:szCs w:val="24"/>
        </w:rPr>
      </w:pPr>
      <w:r w:rsidRPr="00CD3612">
        <w:rPr>
          <w:rFonts w:ascii="Arial" w:hAnsi="Arial" w:cs="Arial"/>
          <w:b/>
          <w:sz w:val="24"/>
          <w:szCs w:val="24"/>
        </w:rPr>
        <w:t>Inclusión de la política en lengua extranjera.</w:t>
      </w:r>
    </w:p>
    <w:p w:rsidR="00851F0E" w:rsidRPr="00CD3612" w:rsidRDefault="00045EAD" w:rsidP="003B247A">
      <w:pPr>
        <w:spacing w:after="0" w:line="240" w:lineRule="auto"/>
        <w:ind w:firstLine="708"/>
        <w:jc w:val="both"/>
        <w:rPr>
          <w:rFonts w:ascii="Arial" w:hAnsi="Arial" w:cs="Arial"/>
          <w:sz w:val="24"/>
          <w:szCs w:val="24"/>
        </w:rPr>
      </w:pPr>
      <w:r w:rsidRPr="00CD3612">
        <w:rPr>
          <w:rFonts w:ascii="Arial" w:hAnsi="Arial" w:cs="Arial"/>
          <w:sz w:val="24"/>
          <w:szCs w:val="24"/>
        </w:rPr>
        <w:t xml:space="preserve">Incluir dos créditos por cada nivel de </w:t>
      </w:r>
      <w:r w:rsidR="003D424C" w:rsidRPr="00CD3612">
        <w:rPr>
          <w:rFonts w:ascii="Arial" w:hAnsi="Arial" w:cs="Arial"/>
          <w:sz w:val="24"/>
          <w:szCs w:val="24"/>
        </w:rPr>
        <w:t>inglés</w:t>
      </w:r>
      <w:r w:rsidRPr="00CD3612">
        <w:rPr>
          <w:rFonts w:ascii="Arial" w:hAnsi="Arial" w:cs="Arial"/>
          <w:sz w:val="24"/>
          <w:szCs w:val="24"/>
        </w:rPr>
        <w:t xml:space="preserve"> desde el semestre uno al cinco.</w:t>
      </w:r>
    </w:p>
    <w:p w:rsidR="00CD3612" w:rsidRDefault="00CD3612" w:rsidP="003B247A">
      <w:pPr>
        <w:spacing w:line="240" w:lineRule="auto"/>
        <w:ind w:left="709"/>
        <w:jc w:val="both"/>
        <w:rPr>
          <w:rFonts w:ascii="Arial" w:hAnsi="Arial" w:cs="Arial"/>
          <w:sz w:val="24"/>
          <w:szCs w:val="24"/>
        </w:rPr>
      </w:pPr>
    </w:p>
    <w:p w:rsidR="004A5092" w:rsidRDefault="00CD3612" w:rsidP="003B247A">
      <w:pPr>
        <w:spacing w:after="0" w:line="240" w:lineRule="auto"/>
        <w:ind w:left="709"/>
        <w:jc w:val="both"/>
      </w:pPr>
      <w:r>
        <w:rPr>
          <w:rFonts w:ascii="Arial" w:hAnsi="Arial" w:cs="Arial"/>
          <w:sz w:val="24"/>
          <w:szCs w:val="24"/>
        </w:rPr>
        <w:t>L</w:t>
      </w:r>
      <w:r w:rsidR="008616BB">
        <w:rPr>
          <w:rFonts w:ascii="Arial" w:hAnsi="Arial" w:cs="Arial"/>
          <w:sz w:val="24"/>
          <w:szCs w:val="24"/>
        </w:rPr>
        <w:t>o otro es incluir la propuesta de los dos créditos de inglés, recuerden que nosotros desde el año 2013-1 ten</w:t>
      </w:r>
      <w:r w:rsidR="00F14AE5">
        <w:rPr>
          <w:rFonts w:ascii="Arial" w:hAnsi="Arial" w:cs="Arial"/>
          <w:sz w:val="24"/>
          <w:szCs w:val="24"/>
        </w:rPr>
        <w:t>emos como política de facultad seis niveles de inglés pero esos seis niveles no se</w:t>
      </w:r>
      <w:r w:rsidR="00250CE6">
        <w:rPr>
          <w:rFonts w:ascii="Arial" w:hAnsi="Arial" w:cs="Arial"/>
          <w:sz w:val="24"/>
          <w:szCs w:val="24"/>
        </w:rPr>
        <w:t xml:space="preserve"> le</w:t>
      </w:r>
      <w:r w:rsidR="00F14AE5">
        <w:rPr>
          <w:rFonts w:ascii="Arial" w:hAnsi="Arial" w:cs="Arial"/>
          <w:sz w:val="24"/>
          <w:szCs w:val="24"/>
        </w:rPr>
        <w:t xml:space="preserve"> reconocen a los estudiantes</w:t>
      </w:r>
      <w:r w:rsidR="008616BB">
        <w:rPr>
          <w:rFonts w:ascii="Arial" w:hAnsi="Arial" w:cs="Arial"/>
          <w:sz w:val="24"/>
          <w:szCs w:val="24"/>
        </w:rPr>
        <w:t xml:space="preserve"> en</w:t>
      </w:r>
      <w:r w:rsidR="00F14AE5">
        <w:rPr>
          <w:rFonts w:ascii="Arial" w:hAnsi="Arial" w:cs="Arial"/>
          <w:sz w:val="24"/>
          <w:szCs w:val="24"/>
        </w:rPr>
        <w:t xml:space="preserve"> tiempo, entonces esta es</w:t>
      </w:r>
      <w:r w:rsidR="008616BB">
        <w:rPr>
          <w:rFonts w:ascii="Arial" w:hAnsi="Arial" w:cs="Arial"/>
          <w:sz w:val="24"/>
          <w:szCs w:val="24"/>
        </w:rPr>
        <w:t xml:space="preserve"> la oportunidad para incluirlos</w:t>
      </w:r>
      <w:r w:rsidR="00F14AE5">
        <w:rPr>
          <w:rFonts w:ascii="Arial" w:hAnsi="Arial" w:cs="Arial"/>
          <w:sz w:val="24"/>
          <w:szCs w:val="24"/>
        </w:rPr>
        <w:t xml:space="preserve"> como un trabajo reconocido para los estudiantes y</w:t>
      </w:r>
      <w:r w:rsidR="00790DE0">
        <w:rPr>
          <w:rFonts w:ascii="Arial" w:hAnsi="Arial" w:cs="Arial"/>
          <w:sz w:val="24"/>
          <w:szCs w:val="24"/>
        </w:rPr>
        <w:t xml:space="preserve"> </w:t>
      </w:r>
      <w:r w:rsidR="00A614E6">
        <w:rPr>
          <w:rFonts w:ascii="Arial" w:hAnsi="Arial" w:cs="Arial"/>
          <w:sz w:val="24"/>
          <w:szCs w:val="24"/>
        </w:rPr>
        <w:t xml:space="preserve">adherirnos </w:t>
      </w:r>
      <w:r w:rsidR="00865B32">
        <w:rPr>
          <w:rFonts w:ascii="Arial" w:hAnsi="Arial" w:cs="Arial"/>
          <w:sz w:val="24"/>
          <w:szCs w:val="24"/>
        </w:rPr>
        <w:t>a</w:t>
      </w:r>
      <w:r w:rsidR="00F14AE5">
        <w:rPr>
          <w:rFonts w:ascii="Arial" w:hAnsi="Arial" w:cs="Arial"/>
          <w:sz w:val="24"/>
          <w:szCs w:val="24"/>
        </w:rPr>
        <w:t xml:space="preserve"> la política </w:t>
      </w:r>
      <w:r w:rsidR="00865B32">
        <w:rPr>
          <w:rFonts w:ascii="Arial" w:hAnsi="Arial" w:cs="Arial"/>
          <w:sz w:val="24"/>
          <w:szCs w:val="24"/>
        </w:rPr>
        <w:t xml:space="preserve">y </w:t>
      </w:r>
      <w:r w:rsidR="00F14AE5">
        <w:rPr>
          <w:rFonts w:ascii="Arial" w:hAnsi="Arial" w:cs="Arial"/>
          <w:sz w:val="24"/>
          <w:szCs w:val="24"/>
        </w:rPr>
        <w:t>bajar de seis niveles a cinco para tratar de ser coherentes  con lo que está planteando la universidad</w:t>
      </w:r>
      <w:r w:rsidR="00865B32">
        <w:rPr>
          <w:rFonts w:ascii="Arial" w:hAnsi="Arial" w:cs="Arial"/>
          <w:sz w:val="24"/>
          <w:szCs w:val="24"/>
        </w:rPr>
        <w:t xml:space="preserve"> y el sexto nivel dejarlo como algo flexible que el estudiant</w:t>
      </w:r>
      <w:r w:rsidR="00250CE6">
        <w:rPr>
          <w:rFonts w:ascii="Arial" w:hAnsi="Arial" w:cs="Arial"/>
          <w:sz w:val="24"/>
          <w:szCs w:val="24"/>
        </w:rPr>
        <w:t xml:space="preserve">e lo tome si es necesario </w:t>
      </w:r>
      <w:r w:rsidR="00CB36BD">
        <w:rPr>
          <w:rFonts w:ascii="Arial" w:hAnsi="Arial" w:cs="Arial"/>
          <w:sz w:val="24"/>
          <w:szCs w:val="24"/>
        </w:rPr>
        <w:t>o</w:t>
      </w:r>
      <w:r w:rsidR="00865B32">
        <w:rPr>
          <w:rFonts w:ascii="Arial" w:hAnsi="Arial" w:cs="Arial"/>
          <w:sz w:val="24"/>
          <w:szCs w:val="24"/>
        </w:rPr>
        <w:t xml:space="preserve"> de</w:t>
      </w:r>
      <w:r w:rsidR="00250CE6">
        <w:rPr>
          <w:rFonts w:ascii="Arial" w:hAnsi="Arial" w:cs="Arial"/>
          <w:sz w:val="24"/>
          <w:szCs w:val="24"/>
        </w:rPr>
        <w:t xml:space="preserve"> pronto ir avanzando y mirar que algunas clases del sexto </w:t>
      </w:r>
      <w:r w:rsidR="00BE2817">
        <w:rPr>
          <w:rFonts w:ascii="Arial" w:hAnsi="Arial" w:cs="Arial"/>
          <w:sz w:val="24"/>
          <w:szCs w:val="24"/>
        </w:rPr>
        <w:t>o</w:t>
      </w:r>
      <w:r w:rsidR="00250CE6">
        <w:rPr>
          <w:rFonts w:ascii="Arial" w:hAnsi="Arial" w:cs="Arial"/>
          <w:sz w:val="24"/>
          <w:szCs w:val="24"/>
        </w:rPr>
        <w:t xml:space="preserve"> de</w:t>
      </w:r>
      <w:r w:rsidR="00865B32">
        <w:rPr>
          <w:rFonts w:ascii="Arial" w:hAnsi="Arial" w:cs="Arial"/>
          <w:sz w:val="24"/>
          <w:szCs w:val="24"/>
        </w:rPr>
        <w:t xml:space="preserve"> ahí en adelante se puedan hacer en inglés con los profesores que </w:t>
      </w:r>
      <w:r w:rsidR="00A614E6">
        <w:rPr>
          <w:rFonts w:ascii="Arial" w:hAnsi="Arial" w:cs="Arial"/>
          <w:sz w:val="24"/>
          <w:szCs w:val="24"/>
        </w:rPr>
        <w:t xml:space="preserve">tengan </w:t>
      </w:r>
      <w:r w:rsidR="00865B32">
        <w:rPr>
          <w:rFonts w:ascii="Arial" w:hAnsi="Arial" w:cs="Arial"/>
          <w:sz w:val="24"/>
          <w:szCs w:val="24"/>
        </w:rPr>
        <w:t>las c</w:t>
      </w:r>
      <w:r w:rsidR="004A5092">
        <w:rPr>
          <w:rFonts w:ascii="Arial" w:hAnsi="Arial" w:cs="Arial"/>
          <w:sz w:val="24"/>
          <w:szCs w:val="24"/>
        </w:rPr>
        <w:t>uatro competencias.</w:t>
      </w:r>
      <w:r w:rsidR="004A5092" w:rsidRPr="004A5092">
        <w:t xml:space="preserve"> </w:t>
      </w:r>
    </w:p>
    <w:p w:rsidR="00CD3612" w:rsidRDefault="00CD3612" w:rsidP="003B247A">
      <w:pPr>
        <w:spacing w:after="0" w:line="240" w:lineRule="auto"/>
        <w:ind w:firstLine="708"/>
        <w:jc w:val="both"/>
        <w:rPr>
          <w:rFonts w:ascii="Arial" w:hAnsi="Arial" w:cs="Arial"/>
          <w:b/>
          <w:sz w:val="24"/>
          <w:szCs w:val="24"/>
        </w:rPr>
      </w:pPr>
    </w:p>
    <w:p w:rsidR="00CD3612" w:rsidRPr="00E21EF7" w:rsidRDefault="00CD3612" w:rsidP="00CD3612">
      <w:pPr>
        <w:ind w:firstLine="708"/>
        <w:jc w:val="both"/>
        <w:rPr>
          <w:rFonts w:ascii="Arial" w:hAnsi="Arial" w:cs="Arial"/>
          <w:b/>
          <w:sz w:val="24"/>
          <w:szCs w:val="24"/>
        </w:rPr>
      </w:pPr>
      <w:r w:rsidRPr="00E21EF7">
        <w:rPr>
          <w:rFonts w:ascii="Arial" w:hAnsi="Arial" w:cs="Arial"/>
          <w:b/>
          <w:sz w:val="24"/>
          <w:szCs w:val="24"/>
        </w:rPr>
        <w:t>Propuesta de farmacología integrada</w:t>
      </w:r>
    </w:p>
    <w:p w:rsidR="00CD3612" w:rsidRPr="00E21EF7" w:rsidRDefault="00CD3612" w:rsidP="00CD3612">
      <w:pPr>
        <w:spacing w:after="0"/>
        <w:ind w:left="709"/>
        <w:jc w:val="both"/>
        <w:rPr>
          <w:rFonts w:ascii="Arial" w:hAnsi="Arial" w:cs="Arial"/>
          <w:sz w:val="24"/>
          <w:szCs w:val="24"/>
        </w:rPr>
      </w:pPr>
      <w:r>
        <w:rPr>
          <w:rFonts w:ascii="Arial" w:hAnsi="Arial" w:cs="Arial"/>
          <w:sz w:val="24"/>
          <w:szCs w:val="24"/>
        </w:rPr>
        <w:t xml:space="preserve">- </w:t>
      </w:r>
      <w:r w:rsidRPr="00E21EF7">
        <w:rPr>
          <w:rFonts w:ascii="Arial" w:hAnsi="Arial" w:cs="Arial"/>
          <w:sz w:val="24"/>
          <w:szCs w:val="24"/>
        </w:rPr>
        <w:t>Identificación de los hallazgos.</w:t>
      </w:r>
    </w:p>
    <w:p w:rsidR="00CD3612" w:rsidRPr="00E21EF7" w:rsidRDefault="00CD3612" w:rsidP="00CD3612">
      <w:pPr>
        <w:spacing w:after="0"/>
        <w:ind w:left="709"/>
        <w:jc w:val="both"/>
        <w:rPr>
          <w:rFonts w:ascii="Arial" w:hAnsi="Arial" w:cs="Arial"/>
          <w:sz w:val="24"/>
          <w:szCs w:val="24"/>
        </w:rPr>
      </w:pPr>
      <w:r>
        <w:rPr>
          <w:rFonts w:ascii="Arial" w:hAnsi="Arial" w:cs="Arial"/>
          <w:sz w:val="24"/>
          <w:szCs w:val="24"/>
        </w:rPr>
        <w:t xml:space="preserve">- </w:t>
      </w:r>
      <w:r w:rsidRPr="00E21EF7">
        <w:rPr>
          <w:rFonts w:ascii="Arial" w:hAnsi="Arial" w:cs="Arial"/>
          <w:sz w:val="24"/>
          <w:szCs w:val="24"/>
        </w:rPr>
        <w:t>Reuniones periódicas desde el febrero 2015.</w:t>
      </w:r>
    </w:p>
    <w:p w:rsidR="00CD3612" w:rsidRDefault="00CD3612" w:rsidP="00CD3612">
      <w:pPr>
        <w:spacing w:after="0"/>
        <w:ind w:left="709"/>
        <w:jc w:val="both"/>
        <w:rPr>
          <w:rFonts w:ascii="Arial" w:hAnsi="Arial" w:cs="Arial"/>
          <w:sz w:val="24"/>
          <w:szCs w:val="24"/>
        </w:rPr>
      </w:pPr>
      <w:r>
        <w:rPr>
          <w:rFonts w:ascii="Arial" w:hAnsi="Arial" w:cs="Arial"/>
          <w:sz w:val="24"/>
          <w:szCs w:val="24"/>
        </w:rPr>
        <w:t xml:space="preserve">- </w:t>
      </w:r>
      <w:r w:rsidRPr="00E21EF7">
        <w:rPr>
          <w:rFonts w:ascii="Arial" w:hAnsi="Arial" w:cs="Arial"/>
          <w:sz w:val="24"/>
          <w:szCs w:val="24"/>
        </w:rPr>
        <w:t>Trabajo conjunto de docentes y administración</w:t>
      </w:r>
    </w:p>
    <w:p w:rsidR="00CD3612" w:rsidRDefault="00CD3612" w:rsidP="008921A9">
      <w:pPr>
        <w:ind w:left="709"/>
        <w:jc w:val="both"/>
      </w:pPr>
    </w:p>
    <w:p w:rsidR="0011422D" w:rsidRDefault="00865B32" w:rsidP="00CD3612">
      <w:pPr>
        <w:tabs>
          <w:tab w:val="left" w:pos="709"/>
        </w:tabs>
        <w:ind w:left="709"/>
        <w:jc w:val="both"/>
        <w:rPr>
          <w:rFonts w:ascii="Arial" w:hAnsi="Arial" w:cs="Arial"/>
          <w:sz w:val="24"/>
          <w:szCs w:val="24"/>
        </w:rPr>
      </w:pPr>
      <w:r>
        <w:rPr>
          <w:rFonts w:ascii="Arial" w:hAnsi="Arial" w:cs="Arial"/>
          <w:sz w:val="24"/>
          <w:szCs w:val="24"/>
        </w:rPr>
        <w:t>En la propuesta de farmacología nos venimos reuniendo desde febrero</w:t>
      </w:r>
      <w:r w:rsidR="00250CE6">
        <w:rPr>
          <w:rFonts w:ascii="Arial" w:hAnsi="Arial" w:cs="Arial"/>
          <w:sz w:val="24"/>
          <w:szCs w:val="24"/>
        </w:rPr>
        <w:t xml:space="preserve"> que se reintegr</w:t>
      </w:r>
      <w:r w:rsidR="00A614E6">
        <w:rPr>
          <w:rFonts w:ascii="Arial" w:hAnsi="Arial" w:cs="Arial"/>
          <w:sz w:val="24"/>
          <w:szCs w:val="24"/>
        </w:rPr>
        <w:t xml:space="preserve">aron los docentes pues </w:t>
      </w:r>
      <w:r w:rsidR="00CD7134">
        <w:rPr>
          <w:rFonts w:ascii="Arial" w:hAnsi="Arial" w:cs="Arial"/>
          <w:sz w:val="24"/>
          <w:szCs w:val="24"/>
        </w:rPr>
        <w:t xml:space="preserve"> estaban todos por fuera</w:t>
      </w:r>
      <w:r w:rsidR="00250CE6">
        <w:rPr>
          <w:rFonts w:ascii="Arial" w:hAnsi="Arial" w:cs="Arial"/>
          <w:sz w:val="24"/>
          <w:szCs w:val="24"/>
        </w:rPr>
        <w:t xml:space="preserve"> y desde </w:t>
      </w:r>
      <w:r w:rsidR="00CD7134">
        <w:rPr>
          <w:rFonts w:ascii="Arial" w:hAnsi="Arial" w:cs="Arial"/>
          <w:sz w:val="24"/>
          <w:szCs w:val="24"/>
        </w:rPr>
        <w:t>febrero ll</w:t>
      </w:r>
      <w:r w:rsidR="00EE04EB">
        <w:rPr>
          <w:rFonts w:ascii="Arial" w:hAnsi="Arial" w:cs="Arial"/>
          <w:sz w:val="24"/>
          <w:szCs w:val="24"/>
        </w:rPr>
        <w:t>egaron como tres o cuatro,</w:t>
      </w:r>
      <w:r w:rsidR="00CD7134">
        <w:rPr>
          <w:rFonts w:ascii="Arial" w:hAnsi="Arial" w:cs="Arial"/>
          <w:sz w:val="24"/>
          <w:szCs w:val="24"/>
        </w:rPr>
        <w:t xml:space="preserve"> desde </w:t>
      </w:r>
      <w:r w:rsidR="00250CE6">
        <w:rPr>
          <w:rFonts w:ascii="Arial" w:hAnsi="Arial" w:cs="Arial"/>
          <w:sz w:val="24"/>
          <w:szCs w:val="24"/>
        </w:rPr>
        <w:t xml:space="preserve">que llegaron nos reunimos con ellos, un equipo supremamente dinámico propositivo </w:t>
      </w:r>
      <w:r w:rsidR="00A614E6">
        <w:rPr>
          <w:rFonts w:ascii="Arial" w:hAnsi="Arial" w:cs="Arial"/>
          <w:sz w:val="24"/>
          <w:szCs w:val="24"/>
        </w:rPr>
        <w:t xml:space="preserve">y </w:t>
      </w:r>
      <w:r w:rsidR="00250CE6">
        <w:rPr>
          <w:rFonts w:ascii="Arial" w:hAnsi="Arial" w:cs="Arial"/>
          <w:sz w:val="24"/>
          <w:szCs w:val="24"/>
        </w:rPr>
        <w:t xml:space="preserve">muy colaborador. </w:t>
      </w:r>
      <w:r w:rsidR="003B247A">
        <w:rPr>
          <w:rFonts w:ascii="Arial" w:hAnsi="Arial" w:cs="Arial"/>
          <w:sz w:val="24"/>
          <w:szCs w:val="24"/>
        </w:rPr>
        <w:t>E</w:t>
      </w:r>
      <w:r w:rsidR="00250CE6">
        <w:rPr>
          <w:rFonts w:ascii="Arial" w:hAnsi="Arial" w:cs="Arial"/>
          <w:sz w:val="24"/>
          <w:szCs w:val="24"/>
        </w:rPr>
        <w:t>llos hicieron un estudio de la farmacología e</w:t>
      </w:r>
      <w:r w:rsidR="00CD7134">
        <w:rPr>
          <w:rFonts w:ascii="Arial" w:hAnsi="Arial" w:cs="Arial"/>
          <w:sz w:val="24"/>
          <w:szCs w:val="24"/>
        </w:rPr>
        <w:t>n las diferentes universidades e hicieron</w:t>
      </w:r>
      <w:r w:rsidR="009422C3">
        <w:rPr>
          <w:rFonts w:ascii="Arial" w:hAnsi="Arial" w:cs="Arial"/>
          <w:sz w:val="24"/>
          <w:szCs w:val="24"/>
        </w:rPr>
        <w:t xml:space="preserve"> un </w:t>
      </w:r>
      <w:r w:rsidR="003D424C">
        <w:rPr>
          <w:rFonts w:ascii="Arial" w:hAnsi="Arial" w:cs="Arial"/>
          <w:sz w:val="24"/>
          <w:szCs w:val="24"/>
        </w:rPr>
        <w:t>Rankin</w:t>
      </w:r>
      <w:r w:rsidR="009422C3">
        <w:rPr>
          <w:rFonts w:ascii="Arial" w:hAnsi="Arial" w:cs="Arial"/>
          <w:sz w:val="24"/>
          <w:szCs w:val="24"/>
        </w:rPr>
        <w:t xml:space="preserve"> de </w:t>
      </w:r>
      <w:r w:rsidR="00250CE6">
        <w:rPr>
          <w:rFonts w:ascii="Arial" w:hAnsi="Arial" w:cs="Arial"/>
          <w:sz w:val="24"/>
          <w:szCs w:val="24"/>
        </w:rPr>
        <w:t xml:space="preserve"> </w:t>
      </w:r>
      <w:r w:rsidR="00A94AF1">
        <w:rPr>
          <w:rFonts w:ascii="Arial" w:hAnsi="Arial" w:cs="Arial"/>
          <w:sz w:val="24"/>
          <w:szCs w:val="24"/>
        </w:rPr>
        <w:t>cinco</w:t>
      </w:r>
      <w:r w:rsidR="00250CE6">
        <w:rPr>
          <w:rFonts w:ascii="Arial" w:hAnsi="Arial" w:cs="Arial"/>
          <w:sz w:val="24"/>
          <w:szCs w:val="24"/>
        </w:rPr>
        <w:t xml:space="preserve"> </w:t>
      </w:r>
      <w:r w:rsidR="009422C3">
        <w:rPr>
          <w:rFonts w:ascii="Arial" w:hAnsi="Arial" w:cs="Arial"/>
          <w:sz w:val="24"/>
          <w:szCs w:val="24"/>
        </w:rPr>
        <w:t xml:space="preserve">principales </w:t>
      </w:r>
      <w:r w:rsidR="00A94AF1">
        <w:rPr>
          <w:rFonts w:ascii="Arial" w:hAnsi="Arial" w:cs="Arial"/>
          <w:sz w:val="24"/>
          <w:szCs w:val="24"/>
        </w:rPr>
        <w:t xml:space="preserve">universidades </w:t>
      </w:r>
      <w:r w:rsidR="001A46BB">
        <w:rPr>
          <w:rFonts w:ascii="Arial" w:hAnsi="Arial" w:cs="Arial"/>
          <w:sz w:val="24"/>
          <w:szCs w:val="24"/>
        </w:rPr>
        <w:t>del mundo,</w:t>
      </w:r>
      <w:r w:rsidR="00250CE6">
        <w:rPr>
          <w:rFonts w:ascii="Arial" w:hAnsi="Arial" w:cs="Arial"/>
          <w:sz w:val="24"/>
          <w:szCs w:val="24"/>
        </w:rPr>
        <w:t xml:space="preserve"> Harvard, Cambridge</w:t>
      </w:r>
      <w:r w:rsidR="009422C3">
        <w:rPr>
          <w:rFonts w:ascii="Arial" w:hAnsi="Arial" w:cs="Arial"/>
          <w:sz w:val="24"/>
          <w:szCs w:val="24"/>
        </w:rPr>
        <w:t xml:space="preserve">, Oxford y entonces </w:t>
      </w:r>
      <w:r w:rsidR="00A614E6">
        <w:rPr>
          <w:rFonts w:ascii="Arial" w:hAnsi="Arial" w:cs="Arial"/>
          <w:sz w:val="24"/>
          <w:szCs w:val="24"/>
        </w:rPr>
        <w:t>observaron</w:t>
      </w:r>
      <w:r w:rsidR="009422C3">
        <w:rPr>
          <w:rFonts w:ascii="Arial" w:hAnsi="Arial" w:cs="Arial"/>
          <w:sz w:val="24"/>
          <w:szCs w:val="24"/>
        </w:rPr>
        <w:t xml:space="preserve"> que definitivamente el plan de estudio que nosotros tenemos no se parece a ningún o</w:t>
      </w:r>
      <w:r w:rsidR="00A94AF1">
        <w:rPr>
          <w:rFonts w:ascii="Arial" w:hAnsi="Arial" w:cs="Arial"/>
          <w:sz w:val="24"/>
          <w:szCs w:val="24"/>
        </w:rPr>
        <w:t>tro</w:t>
      </w:r>
      <w:r w:rsidR="001A46BB">
        <w:rPr>
          <w:rFonts w:ascii="Arial" w:hAnsi="Arial" w:cs="Arial"/>
          <w:sz w:val="24"/>
          <w:szCs w:val="24"/>
        </w:rPr>
        <w:t>,</w:t>
      </w:r>
      <w:r w:rsidR="00A94AF1">
        <w:rPr>
          <w:rFonts w:ascii="Arial" w:hAnsi="Arial" w:cs="Arial"/>
          <w:sz w:val="24"/>
          <w:szCs w:val="24"/>
        </w:rPr>
        <w:t xml:space="preserve"> </w:t>
      </w:r>
      <w:r w:rsidR="001A46BB">
        <w:rPr>
          <w:rFonts w:ascii="Arial" w:hAnsi="Arial" w:cs="Arial"/>
          <w:sz w:val="24"/>
          <w:szCs w:val="24"/>
        </w:rPr>
        <w:t>o</w:t>
      </w:r>
      <w:r w:rsidR="00A94AF1">
        <w:rPr>
          <w:rFonts w:ascii="Arial" w:hAnsi="Arial" w:cs="Arial"/>
          <w:sz w:val="24"/>
          <w:szCs w:val="24"/>
        </w:rPr>
        <w:t xml:space="preserve"> sea somos su</w:t>
      </w:r>
      <w:r w:rsidR="00877B6C">
        <w:rPr>
          <w:rFonts w:ascii="Arial" w:hAnsi="Arial" w:cs="Arial"/>
          <w:sz w:val="24"/>
          <w:szCs w:val="24"/>
        </w:rPr>
        <w:t xml:space="preserve">i </w:t>
      </w:r>
      <w:r w:rsidR="00A94AF1">
        <w:rPr>
          <w:rFonts w:ascii="Arial" w:hAnsi="Arial" w:cs="Arial"/>
          <w:sz w:val="24"/>
          <w:szCs w:val="24"/>
        </w:rPr>
        <w:t>ge</w:t>
      </w:r>
      <w:r w:rsidR="0011422D">
        <w:rPr>
          <w:rFonts w:ascii="Arial" w:hAnsi="Arial" w:cs="Arial"/>
          <w:sz w:val="24"/>
          <w:szCs w:val="24"/>
        </w:rPr>
        <w:t>neris  a no ser de que según la Dra. Diana</w:t>
      </w:r>
      <w:r w:rsidR="00877B6C">
        <w:rPr>
          <w:rFonts w:ascii="Arial" w:hAnsi="Arial" w:cs="Arial"/>
          <w:sz w:val="24"/>
          <w:szCs w:val="24"/>
        </w:rPr>
        <w:t>,</w:t>
      </w:r>
      <w:r w:rsidR="0011422D">
        <w:rPr>
          <w:rFonts w:ascii="Arial" w:hAnsi="Arial" w:cs="Arial"/>
          <w:sz w:val="24"/>
          <w:szCs w:val="24"/>
        </w:rPr>
        <w:t xml:space="preserve"> Harvard hizo una renovación curricular muy parecida a la nuestra, seguramente si Harvard lo hubiera hecho antes de pronto el currículo nuestro hubiera sido mejor apropiado porque era Harvard y no la Universidad de Antioquia, pero bueno, por lo menos tenemos algo en común y eso es bastante importante.</w:t>
      </w:r>
    </w:p>
    <w:p w:rsidR="00851F0E" w:rsidRPr="00426610" w:rsidRDefault="00045EAD" w:rsidP="00877B6C">
      <w:pPr>
        <w:tabs>
          <w:tab w:val="left" w:pos="709"/>
        </w:tabs>
        <w:ind w:left="720"/>
        <w:jc w:val="both"/>
        <w:rPr>
          <w:rFonts w:ascii="Arial" w:hAnsi="Arial" w:cs="Arial"/>
          <w:b/>
          <w:sz w:val="24"/>
          <w:szCs w:val="24"/>
        </w:rPr>
      </w:pPr>
      <w:r w:rsidRPr="00426610">
        <w:rPr>
          <w:rFonts w:ascii="Arial" w:hAnsi="Arial" w:cs="Arial"/>
          <w:b/>
          <w:sz w:val="24"/>
          <w:szCs w:val="24"/>
        </w:rPr>
        <w:lastRenderedPageBreak/>
        <w:t>Fortalezas.</w:t>
      </w:r>
    </w:p>
    <w:p w:rsidR="00851F0E" w:rsidRPr="00877B6C" w:rsidRDefault="00045EAD" w:rsidP="00877B6C">
      <w:pPr>
        <w:numPr>
          <w:ilvl w:val="1"/>
          <w:numId w:val="3"/>
        </w:numPr>
        <w:tabs>
          <w:tab w:val="left" w:pos="709"/>
        </w:tabs>
        <w:spacing w:after="0"/>
        <w:jc w:val="both"/>
        <w:rPr>
          <w:rFonts w:ascii="Arial" w:hAnsi="Arial" w:cs="Arial"/>
          <w:sz w:val="24"/>
          <w:szCs w:val="24"/>
        </w:rPr>
      </w:pPr>
      <w:r w:rsidRPr="00877B6C">
        <w:rPr>
          <w:rFonts w:ascii="Arial" w:hAnsi="Arial" w:cs="Arial"/>
          <w:sz w:val="24"/>
          <w:szCs w:val="24"/>
        </w:rPr>
        <w:t xml:space="preserve">Grupo de profesores (Farmacólogos y Toxicólogos) con formación de alto nivel </w:t>
      </w:r>
    </w:p>
    <w:p w:rsidR="00851F0E" w:rsidRPr="00877B6C" w:rsidRDefault="00045EAD" w:rsidP="00877B6C">
      <w:pPr>
        <w:numPr>
          <w:ilvl w:val="1"/>
          <w:numId w:val="3"/>
        </w:numPr>
        <w:tabs>
          <w:tab w:val="left" w:pos="709"/>
        </w:tabs>
        <w:spacing w:after="0"/>
        <w:jc w:val="both"/>
        <w:rPr>
          <w:rFonts w:ascii="Arial" w:hAnsi="Arial" w:cs="Arial"/>
          <w:sz w:val="24"/>
          <w:szCs w:val="24"/>
        </w:rPr>
      </w:pPr>
      <w:r w:rsidRPr="00877B6C">
        <w:rPr>
          <w:rFonts w:ascii="Arial" w:hAnsi="Arial" w:cs="Arial"/>
          <w:sz w:val="24"/>
          <w:szCs w:val="24"/>
        </w:rPr>
        <w:t>Profesores investigadores de alto impacto (4 entre los 500 más citados de Colombia)</w:t>
      </w:r>
    </w:p>
    <w:p w:rsidR="00851F0E" w:rsidRPr="00877B6C" w:rsidRDefault="00045EAD" w:rsidP="00877B6C">
      <w:pPr>
        <w:numPr>
          <w:ilvl w:val="1"/>
          <w:numId w:val="3"/>
        </w:numPr>
        <w:tabs>
          <w:tab w:val="left" w:pos="709"/>
        </w:tabs>
        <w:spacing w:after="0"/>
        <w:jc w:val="both"/>
        <w:rPr>
          <w:rFonts w:ascii="Arial" w:hAnsi="Arial" w:cs="Arial"/>
          <w:sz w:val="24"/>
          <w:szCs w:val="24"/>
        </w:rPr>
      </w:pPr>
      <w:r w:rsidRPr="00877B6C">
        <w:rPr>
          <w:rFonts w:ascii="Arial" w:hAnsi="Arial" w:cs="Arial"/>
          <w:sz w:val="24"/>
          <w:szCs w:val="24"/>
        </w:rPr>
        <w:t>Áreas de experticia: farmacología de antibióticos, farmacología de medicamentos biológicos, farmacometría, farmacogenética, farmacoeconomía, toxicología clínica</w:t>
      </w:r>
    </w:p>
    <w:p w:rsidR="00851F0E" w:rsidRPr="00877B6C" w:rsidRDefault="00045EAD" w:rsidP="00877B6C">
      <w:pPr>
        <w:numPr>
          <w:ilvl w:val="1"/>
          <w:numId w:val="3"/>
        </w:numPr>
        <w:tabs>
          <w:tab w:val="left" w:pos="709"/>
        </w:tabs>
        <w:spacing w:after="0"/>
        <w:jc w:val="both"/>
        <w:rPr>
          <w:rFonts w:ascii="Arial" w:hAnsi="Arial" w:cs="Arial"/>
          <w:sz w:val="24"/>
          <w:szCs w:val="24"/>
        </w:rPr>
      </w:pPr>
      <w:r w:rsidRPr="00877B6C">
        <w:rPr>
          <w:rFonts w:ascii="Arial" w:hAnsi="Arial" w:cs="Arial"/>
          <w:sz w:val="24"/>
          <w:szCs w:val="24"/>
        </w:rPr>
        <w:t>CIEMTO como eje integrador de la docencia, la investigación y la extensión</w:t>
      </w:r>
    </w:p>
    <w:p w:rsidR="00851F0E" w:rsidRPr="00877B6C" w:rsidRDefault="00045EAD" w:rsidP="00877B6C">
      <w:pPr>
        <w:numPr>
          <w:ilvl w:val="1"/>
          <w:numId w:val="3"/>
        </w:numPr>
        <w:tabs>
          <w:tab w:val="left" w:pos="709"/>
        </w:tabs>
        <w:spacing w:after="0"/>
        <w:jc w:val="both"/>
        <w:rPr>
          <w:rFonts w:ascii="Arial" w:hAnsi="Arial" w:cs="Arial"/>
          <w:sz w:val="24"/>
          <w:szCs w:val="24"/>
        </w:rPr>
      </w:pPr>
      <w:r w:rsidRPr="00877B6C">
        <w:rPr>
          <w:rFonts w:ascii="Arial" w:hAnsi="Arial" w:cs="Arial"/>
          <w:sz w:val="24"/>
          <w:szCs w:val="24"/>
        </w:rPr>
        <w:t>Disponibilidad de TICs para potenciar la docencia</w:t>
      </w:r>
    </w:p>
    <w:p w:rsidR="00877B6C" w:rsidRDefault="00877B6C" w:rsidP="00CD3612">
      <w:pPr>
        <w:tabs>
          <w:tab w:val="left" w:pos="709"/>
        </w:tabs>
        <w:ind w:left="709"/>
        <w:jc w:val="both"/>
        <w:rPr>
          <w:rFonts w:ascii="Arial" w:hAnsi="Arial" w:cs="Arial"/>
          <w:sz w:val="24"/>
          <w:szCs w:val="24"/>
        </w:rPr>
      </w:pPr>
    </w:p>
    <w:p w:rsidR="00865B32" w:rsidRDefault="00A94AF1" w:rsidP="00877B6C">
      <w:pPr>
        <w:ind w:left="709"/>
        <w:jc w:val="both"/>
        <w:rPr>
          <w:rFonts w:ascii="Arial" w:hAnsi="Arial" w:cs="Arial"/>
          <w:sz w:val="24"/>
          <w:szCs w:val="24"/>
        </w:rPr>
      </w:pPr>
      <w:r>
        <w:rPr>
          <w:rFonts w:ascii="Arial" w:hAnsi="Arial" w:cs="Arial"/>
          <w:sz w:val="24"/>
          <w:szCs w:val="24"/>
        </w:rPr>
        <w:t>Ellos tien</w:t>
      </w:r>
      <w:r w:rsidR="0011422D">
        <w:rPr>
          <w:rFonts w:ascii="Arial" w:hAnsi="Arial" w:cs="Arial"/>
          <w:sz w:val="24"/>
          <w:szCs w:val="24"/>
        </w:rPr>
        <w:t>en un grupo de docentes muy</w:t>
      </w:r>
      <w:r>
        <w:rPr>
          <w:rFonts w:ascii="Arial" w:hAnsi="Arial" w:cs="Arial"/>
          <w:sz w:val="24"/>
          <w:szCs w:val="24"/>
        </w:rPr>
        <w:t xml:space="preserve"> formados, tienen unos investigadores de alto impacto, tienen unas áreas </w:t>
      </w:r>
      <w:r w:rsidR="0011422D">
        <w:rPr>
          <w:rFonts w:ascii="Arial" w:hAnsi="Arial" w:cs="Arial"/>
          <w:sz w:val="24"/>
          <w:szCs w:val="24"/>
        </w:rPr>
        <w:t>de experticia supremamente importantes</w:t>
      </w:r>
      <w:r>
        <w:rPr>
          <w:rFonts w:ascii="Arial" w:hAnsi="Arial" w:cs="Arial"/>
          <w:sz w:val="24"/>
          <w:szCs w:val="24"/>
        </w:rPr>
        <w:t>, tienen unos expertos en antibiótico</w:t>
      </w:r>
      <w:r w:rsidR="0011422D">
        <w:rPr>
          <w:rFonts w:ascii="Arial" w:hAnsi="Arial" w:cs="Arial"/>
          <w:sz w:val="24"/>
          <w:szCs w:val="24"/>
        </w:rPr>
        <w:t>s y resistencia bacteria</w:t>
      </w:r>
      <w:r w:rsidR="0046232B">
        <w:rPr>
          <w:rFonts w:ascii="Arial" w:hAnsi="Arial" w:cs="Arial"/>
          <w:sz w:val="24"/>
          <w:szCs w:val="24"/>
        </w:rPr>
        <w:t>na</w:t>
      </w:r>
      <w:r w:rsidR="00ED66D2">
        <w:rPr>
          <w:rFonts w:ascii="Arial" w:hAnsi="Arial" w:cs="Arial"/>
          <w:sz w:val="24"/>
          <w:szCs w:val="24"/>
        </w:rPr>
        <w:t xml:space="preserve">  </w:t>
      </w:r>
      <w:r w:rsidR="00877B6C">
        <w:rPr>
          <w:rFonts w:ascii="Arial" w:hAnsi="Arial" w:cs="Arial"/>
          <w:sz w:val="24"/>
          <w:szCs w:val="24"/>
        </w:rPr>
        <w:t>como el Dr.</w:t>
      </w:r>
      <w:r w:rsidR="0011422D">
        <w:rPr>
          <w:rFonts w:ascii="Arial" w:hAnsi="Arial" w:cs="Arial"/>
          <w:sz w:val="24"/>
          <w:szCs w:val="24"/>
        </w:rPr>
        <w:t xml:space="preserve"> Carlos Rodríguez</w:t>
      </w:r>
      <w:r>
        <w:rPr>
          <w:rFonts w:ascii="Arial" w:hAnsi="Arial" w:cs="Arial"/>
          <w:sz w:val="24"/>
          <w:szCs w:val="24"/>
        </w:rPr>
        <w:t>,</w:t>
      </w:r>
      <w:r w:rsidR="00ED66D2">
        <w:rPr>
          <w:rFonts w:ascii="Arial" w:hAnsi="Arial" w:cs="Arial"/>
          <w:sz w:val="24"/>
          <w:szCs w:val="24"/>
        </w:rPr>
        <w:t xml:space="preserve"> a </w:t>
      </w:r>
      <w:r>
        <w:rPr>
          <w:rFonts w:ascii="Arial" w:hAnsi="Arial" w:cs="Arial"/>
          <w:sz w:val="24"/>
          <w:szCs w:val="24"/>
        </w:rPr>
        <w:t xml:space="preserve">la doctora Lina que es experta en toxicología, es un grupo </w:t>
      </w:r>
      <w:r w:rsidR="00BC78C3">
        <w:rPr>
          <w:rFonts w:ascii="Arial" w:hAnsi="Arial" w:cs="Arial"/>
          <w:sz w:val="24"/>
          <w:szCs w:val="24"/>
        </w:rPr>
        <w:t xml:space="preserve">de que a mi modo de ver sus farmacólogos y </w:t>
      </w:r>
      <w:r w:rsidR="0011422D">
        <w:rPr>
          <w:rFonts w:ascii="Arial" w:hAnsi="Arial" w:cs="Arial"/>
          <w:sz w:val="24"/>
          <w:szCs w:val="24"/>
        </w:rPr>
        <w:t>toxicólogos</w:t>
      </w:r>
      <w:r w:rsidR="00BC78C3">
        <w:rPr>
          <w:rFonts w:ascii="Arial" w:hAnsi="Arial" w:cs="Arial"/>
          <w:sz w:val="24"/>
          <w:szCs w:val="24"/>
        </w:rPr>
        <w:t xml:space="preserve"> son bastante</w:t>
      </w:r>
      <w:r w:rsidR="0011422D">
        <w:rPr>
          <w:rFonts w:ascii="Arial" w:hAnsi="Arial" w:cs="Arial"/>
          <w:sz w:val="24"/>
          <w:szCs w:val="24"/>
        </w:rPr>
        <w:t xml:space="preserve"> </w:t>
      </w:r>
      <w:r>
        <w:rPr>
          <w:rFonts w:ascii="Arial" w:hAnsi="Arial" w:cs="Arial"/>
          <w:sz w:val="24"/>
          <w:szCs w:val="24"/>
        </w:rPr>
        <w:t>interdisciplinario</w:t>
      </w:r>
      <w:r w:rsidR="00BC78C3">
        <w:rPr>
          <w:rFonts w:ascii="Arial" w:hAnsi="Arial" w:cs="Arial"/>
          <w:sz w:val="24"/>
          <w:szCs w:val="24"/>
        </w:rPr>
        <w:t>s</w:t>
      </w:r>
      <w:r>
        <w:rPr>
          <w:rFonts w:ascii="Arial" w:hAnsi="Arial" w:cs="Arial"/>
          <w:sz w:val="24"/>
          <w:szCs w:val="24"/>
        </w:rPr>
        <w:t xml:space="preserve"> </w:t>
      </w:r>
      <w:r w:rsidR="00BC78C3">
        <w:rPr>
          <w:rFonts w:ascii="Arial" w:hAnsi="Arial" w:cs="Arial"/>
          <w:sz w:val="24"/>
          <w:szCs w:val="24"/>
        </w:rPr>
        <w:t>y tienen una formación supremamente</w:t>
      </w:r>
      <w:r w:rsidR="0011422D">
        <w:rPr>
          <w:rFonts w:ascii="Arial" w:hAnsi="Arial" w:cs="Arial"/>
          <w:sz w:val="24"/>
          <w:szCs w:val="24"/>
        </w:rPr>
        <w:t xml:space="preserve"> buena</w:t>
      </w:r>
      <w:r>
        <w:rPr>
          <w:rFonts w:ascii="Arial" w:hAnsi="Arial" w:cs="Arial"/>
          <w:sz w:val="24"/>
          <w:szCs w:val="24"/>
        </w:rPr>
        <w:t xml:space="preserve">, </w:t>
      </w:r>
      <w:r w:rsidR="00BC78C3">
        <w:rPr>
          <w:rFonts w:ascii="Arial" w:hAnsi="Arial" w:cs="Arial"/>
          <w:sz w:val="24"/>
          <w:szCs w:val="24"/>
        </w:rPr>
        <w:t>ahorita con el proyecto de</w:t>
      </w:r>
      <w:r w:rsidR="00ED66D2">
        <w:rPr>
          <w:rFonts w:ascii="Arial" w:hAnsi="Arial" w:cs="Arial"/>
          <w:sz w:val="24"/>
          <w:szCs w:val="24"/>
        </w:rPr>
        <w:t xml:space="preserve"> </w:t>
      </w:r>
      <w:r w:rsidR="00877B6C">
        <w:rPr>
          <w:rFonts w:ascii="Arial" w:hAnsi="Arial" w:cs="Arial"/>
          <w:sz w:val="24"/>
          <w:szCs w:val="24"/>
        </w:rPr>
        <w:t>CIEMTO</w:t>
      </w:r>
      <w:r w:rsidR="00BC78C3">
        <w:rPr>
          <w:rFonts w:ascii="Arial" w:hAnsi="Arial" w:cs="Arial"/>
          <w:sz w:val="24"/>
          <w:szCs w:val="24"/>
        </w:rPr>
        <w:t xml:space="preserve"> </w:t>
      </w:r>
      <w:r w:rsidR="00ED66D2">
        <w:rPr>
          <w:rFonts w:ascii="Arial" w:hAnsi="Arial" w:cs="Arial"/>
          <w:sz w:val="24"/>
          <w:szCs w:val="24"/>
        </w:rPr>
        <w:t>ellos</w:t>
      </w:r>
      <w:r>
        <w:rPr>
          <w:rFonts w:ascii="Arial" w:hAnsi="Arial" w:cs="Arial"/>
          <w:sz w:val="24"/>
          <w:szCs w:val="24"/>
        </w:rPr>
        <w:t xml:space="preserve"> quieren integrarlo a la docencia</w:t>
      </w:r>
      <w:r w:rsidR="00BC78C3">
        <w:rPr>
          <w:rFonts w:ascii="Arial" w:hAnsi="Arial" w:cs="Arial"/>
          <w:sz w:val="24"/>
          <w:szCs w:val="24"/>
        </w:rPr>
        <w:t xml:space="preserve"> y tienen una </w:t>
      </w:r>
      <w:r w:rsidR="00FC7426">
        <w:rPr>
          <w:rFonts w:ascii="Arial" w:hAnsi="Arial" w:cs="Arial"/>
          <w:sz w:val="24"/>
          <w:szCs w:val="24"/>
        </w:rPr>
        <w:t>disponibilidad grande de las TI</w:t>
      </w:r>
      <w:r w:rsidR="0046232B">
        <w:rPr>
          <w:rFonts w:ascii="Arial" w:hAnsi="Arial" w:cs="Arial"/>
          <w:sz w:val="24"/>
          <w:szCs w:val="24"/>
        </w:rPr>
        <w:t>C</w:t>
      </w:r>
      <w:r w:rsidR="00BC78C3">
        <w:rPr>
          <w:rFonts w:ascii="Arial" w:hAnsi="Arial" w:cs="Arial"/>
          <w:sz w:val="24"/>
          <w:szCs w:val="24"/>
        </w:rPr>
        <w:t xml:space="preserve"> para mejorar la farmacología.</w:t>
      </w:r>
      <w:r w:rsidR="00065077">
        <w:rPr>
          <w:rFonts w:ascii="Arial" w:hAnsi="Arial" w:cs="Arial"/>
          <w:sz w:val="24"/>
          <w:szCs w:val="24"/>
        </w:rPr>
        <w:t xml:space="preserve"> </w:t>
      </w:r>
      <w:r w:rsidR="003B247A">
        <w:rPr>
          <w:rFonts w:ascii="Arial" w:hAnsi="Arial" w:cs="Arial"/>
          <w:sz w:val="24"/>
          <w:szCs w:val="24"/>
        </w:rPr>
        <w:t>Siguen</w:t>
      </w:r>
      <w:r w:rsidR="00065077">
        <w:rPr>
          <w:rFonts w:ascii="Arial" w:hAnsi="Arial" w:cs="Arial"/>
          <w:sz w:val="24"/>
          <w:szCs w:val="24"/>
        </w:rPr>
        <w:t xml:space="preserve"> pensando que la ausencia de un núcleo le da cierta debilidad a farmacología.</w:t>
      </w:r>
    </w:p>
    <w:p w:rsidR="00A80F0A" w:rsidRPr="00A80F0A" w:rsidRDefault="00A80F0A" w:rsidP="00CC32D5">
      <w:pPr>
        <w:ind w:firstLine="708"/>
        <w:jc w:val="both"/>
        <w:rPr>
          <w:rFonts w:ascii="Arial" w:hAnsi="Arial" w:cs="Arial"/>
          <w:b/>
          <w:sz w:val="24"/>
          <w:szCs w:val="24"/>
        </w:rPr>
      </w:pPr>
      <w:r w:rsidRPr="00A80F0A">
        <w:rPr>
          <w:rFonts w:ascii="Arial" w:hAnsi="Arial" w:cs="Arial"/>
          <w:b/>
          <w:sz w:val="24"/>
          <w:szCs w:val="24"/>
        </w:rPr>
        <w:t>Debilidades.</w:t>
      </w:r>
    </w:p>
    <w:p w:rsidR="00A80F0A" w:rsidRPr="00A80F0A" w:rsidRDefault="00A80F0A" w:rsidP="00CC32D5">
      <w:pPr>
        <w:spacing w:after="0" w:line="240" w:lineRule="auto"/>
        <w:ind w:left="708"/>
        <w:jc w:val="both"/>
        <w:rPr>
          <w:rFonts w:ascii="Arial" w:hAnsi="Arial" w:cs="Arial"/>
          <w:sz w:val="24"/>
          <w:szCs w:val="24"/>
        </w:rPr>
      </w:pPr>
      <w:r w:rsidRPr="00A80F0A">
        <w:rPr>
          <w:rFonts w:ascii="Arial" w:hAnsi="Arial" w:cs="Arial"/>
          <w:sz w:val="24"/>
          <w:szCs w:val="24"/>
        </w:rPr>
        <w:t>Ausencia de un núcleo de farmacología que permita construir una base de conocimiento sólida y una estructura de pensamiento perdurable.</w:t>
      </w:r>
    </w:p>
    <w:p w:rsidR="00A80F0A" w:rsidRPr="00A80F0A" w:rsidRDefault="00A80F0A" w:rsidP="00CC32D5">
      <w:pPr>
        <w:spacing w:after="0" w:line="240" w:lineRule="auto"/>
        <w:ind w:left="708"/>
        <w:jc w:val="both"/>
        <w:rPr>
          <w:rFonts w:ascii="Arial" w:hAnsi="Arial" w:cs="Arial"/>
          <w:sz w:val="24"/>
          <w:szCs w:val="24"/>
        </w:rPr>
      </w:pPr>
      <w:r w:rsidRPr="00A80F0A">
        <w:rPr>
          <w:rFonts w:ascii="Arial" w:hAnsi="Arial" w:cs="Arial"/>
          <w:sz w:val="24"/>
          <w:szCs w:val="24"/>
        </w:rPr>
        <w:t>Clases aisladas y desconectadas entre sí y con los contenidos de los núcleos en los cuales se incluyen</w:t>
      </w:r>
    </w:p>
    <w:p w:rsidR="00A80F0A" w:rsidRPr="00A80F0A" w:rsidRDefault="00A80F0A" w:rsidP="00CC32D5">
      <w:pPr>
        <w:spacing w:after="0" w:line="240" w:lineRule="auto"/>
        <w:ind w:left="708"/>
        <w:jc w:val="both"/>
        <w:rPr>
          <w:rFonts w:ascii="Arial" w:hAnsi="Arial" w:cs="Arial"/>
          <w:sz w:val="24"/>
          <w:szCs w:val="24"/>
        </w:rPr>
      </w:pPr>
      <w:r w:rsidRPr="00A80F0A">
        <w:rPr>
          <w:rFonts w:ascii="Arial" w:hAnsi="Arial" w:cs="Arial"/>
          <w:sz w:val="24"/>
          <w:szCs w:val="24"/>
        </w:rPr>
        <w:t>Introducción prematura de los temas terapéuticos a estudiantes con background insuficiente</w:t>
      </w:r>
    </w:p>
    <w:p w:rsidR="00A80F0A" w:rsidRPr="00A80F0A" w:rsidRDefault="00A80F0A" w:rsidP="00CC32D5">
      <w:pPr>
        <w:spacing w:after="0" w:line="240" w:lineRule="auto"/>
        <w:ind w:firstLine="708"/>
        <w:jc w:val="both"/>
        <w:rPr>
          <w:rFonts w:ascii="Arial" w:hAnsi="Arial" w:cs="Arial"/>
          <w:sz w:val="24"/>
          <w:szCs w:val="24"/>
        </w:rPr>
      </w:pPr>
      <w:r w:rsidRPr="00A80F0A">
        <w:rPr>
          <w:rFonts w:ascii="Arial" w:hAnsi="Arial" w:cs="Arial"/>
          <w:sz w:val="24"/>
          <w:szCs w:val="24"/>
        </w:rPr>
        <w:t>Clase magistral como modalidad predominante de aprendizaje</w:t>
      </w:r>
      <w:r>
        <w:rPr>
          <w:rFonts w:ascii="Arial" w:hAnsi="Arial" w:cs="Arial"/>
          <w:sz w:val="24"/>
          <w:szCs w:val="24"/>
        </w:rPr>
        <w:t>.</w:t>
      </w:r>
    </w:p>
    <w:p w:rsidR="00A80F0A" w:rsidRPr="00A80F0A" w:rsidRDefault="00A80F0A" w:rsidP="00CC32D5">
      <w:pPr>
        <w:spacing w:after="0" w:line="240" w:lineRule="auto"/>
        <w:ind w:firstLine="708"/>
        <w:jc w:val="both"/>
        <w:rPr>
          <w:rFonts w:ascii="Arial" w:hAnsi="Arial" w:cs="Arial"/>
          <w:sz w:val="24"/>
          <w:szCs w:val="24"/>
        </w:rPr>
      </w:pPr>
      <w:r w:rsidRPr="00A80F0A">
        <w:rPr>
          <w:rFonts w:ascii="Arial" w:hAnsi="Arial" w:cs="Arial"/>
          <w:sz w:val="24"/>
          <w:szCs w:val="24"/>
        </w:rPr>
        <w:t>Temas de farmacología a cargo de otras áreas</w:t>
      </w:r>
      <w:r>
        <w:rPr>
          <w:rFonts w:ascii="Arial" w:hAnsi="Arial" w:cs="Arial"/>
          <w:sz w:val="24"/>
          <w:szCs w:val="24"/>
        </w:rPr>
        <w:t>.</w:t>
      </w:r>
    </w:p>
    <w:p w:rsidR="000E12D5" w:rsidRDefault="00A80F0A" w:rsidP="00CC32D5">
      <w:pPr>
        <w:spacing w:after="0" w:line="240" w:lineRule="auto"/>
        <w:ind w:firstLine="708"/>
        <w:jc w:val="both"/>
        <w:rPr>
          <w:rFonts w:ascii="Arial" w:hAnsi="Arial" w:cs="Arial"/>
          <w:sz w:val="24"/>
          <w:szCs w:val="24"/>
        </w:rPr>
      </w:pPr>
      <w:r>
        <w:rPr>
          <w:rFonts w:ascii="Arial" w:hAnsi="Arial" w:cs="Arial"/>
          <w:sz w:val="24"/>
          <w:szCs w:val="24"/>
        </w:rPr>
        <w:t>Mínima utilización de las TIC</w:t>
      </w:r>
    </w:p>
    <w:p w:rsidR="00CC32D5" w:rsidRDefault="00CC32D5" w:rsidP="00CC32D5">
      <w:pPr>
        <w:spacing w:after="0" w:line="240" w:lineRule="auto"/>
        <w:ind w:firstLine="708"/>
        <w:jc w:val="both"/>
        <w:rPr>
          <w:rFonts w:ascii="Arial" w:hAnsi="Arial" w:cs="Arial"/>
          <w:sz w:val="24"/>
          <w:szCs w:val="24"/>
        </w:rPr>
      </w:pPr>
    </w:p>
    <w:p w:rsidR="00CC32D5" w:rsidRDefault="00CC32D5" w:rsidP="00CC32D5">
      <w:pPr>
        <w:ind w:firstLine="708"/>
        <w:rPr>
          <w:rFonts w:ascii="Arial" w:hAnsi="Arial" w:cs="Arial"/>
          <w:sz w:val="24"/>
          <w:szCs w:val="24"/>
        </w:rPr>
      </w:pPr>
      <w:r w:rsidRPr="000D56AA">
        <w:rPr>
          <w:rFonts w:ascii="Arial" w:hAnsi="Arial" w:cs="Arial"/>
          <w:b/>
          <w:sz w:val="24"/>
          <w:szCs w:val="24"/>
        </w:rPr>
        <w:t>Horas de la propuesta</w:t>
      </w:r>
      <w:r w:rsidRPr="000749E6">
        <w:rPr>
          <w:rFonts w:ascii="Arial" w:hAnsi="Arial" w:cs="Arial"/>
          <w:sz w:val="24"/>
          <w:szCs w:val="24"/>
        </w:rPr>
        <w:t>.</w:t>
      </w:r>
    </w:p>
    <w:tbl>
      <w:tblPr>
        <w:tblStyle w:val="Tablaconcuadrcula"/>
        <w:tblW w:w="8647" w:type="dxa"/>
        <w:tblInd w:w="279" w:type="dxa"/>
        <w:tblLook w:val="04A0" w:firstRow="1" w:lastRow="0" w:firstColumn="1" w:lastColumn="0" w:noHBand="0" w:noVBand="1"/>
      </w:tblPr>
      <w:tblGrid>
        <w:gridCol w:w="2380"/>
        <w:gridCol w:w="2023"/>
        <w:gridCol w:w="2073"/>
        <w:gridCol w:w="2171"/>
      </w:tblGrid>
      <w:tr w:rsidR="00CC32D5" w:rsidTr="00C742B5">
        <w:tc>
          <w:tcPr>
            <w:tcW w:w="2380" w:type="dxa"/>
            <w:shd w:val="clear" w:color="auto" w:fill="F2F2F2" w:themeFill="background1" w:themeFillShade="F2"/>
          </w:tcPr>
          <w:p w:rsidR="00CC32D5" w:rsidRPr="0052409B" w:rsidRDefault="00CC32D5" w:rsidP="005F3660">
            <w:pPr>
              <w:rPr>
                <w:rFonts w:ascii="Arial" w:hAnsi="Arial" w:cs="Arial"/>
                <w:sz w:val="18"/>
                <w:szCs w:val="18"/>
              </w:rPr>
            </w:pPr>
          </w:p>
        </w:tc>
        <w:tc>
          <w:tcPr>
            <w:tcW w:w="2023" w:type="dxa"/>
            <w:shd w:val="clear" w:color="auto" w:fill="F2F2F2" w:themeFill="background1" w:themeFillShade="F2"/>
          </w:tcPr>
          <w:p w:rsidR="00CC32D5" w:rsidRPr="0052409B" w:rsidRDefault="00CC32D5" w:rsidP="005F3660">
            <w:pPr>
              <w:jc w:val="center"/>
              <w:rPr>
                <w:rFonts w:ascii="Arial" w:hAnsi="Arial" w:cs="Arial"/>
                <w:sz w:val="18"/>
                <w:szCs w:val="18"/>
              </w:rPr>
            </w:pPr>
            <w:r w:rsidRPr="0052409B">
              <w:rPr>
                <w:rFonts w:ascii="Arial" w:hAnsi="Arial" w:cs="Arial"/>
                <w:sz w:val="18"/>
                <w:szCs w:val="18"/>
              </w:rPr>
              <w:t>Horas directas actuales</w:t>
            </w:r>
          </w:p>
        </w:tc>
        <w:tc>
          <w:tcPr>
            <w:tcW w:w="2073" w:type="dxa"/>
            <w:shd w:val="clear" w:color="auto" w:fill="F2F2F2" w:themeFill="background1" w:themeFillShade="F2"/>
          </w:tcPr>
          <w:p w:rsidR="00CC32D5" w:rsidRPr="0052409B" w:rsidRDefault="00CC32D5" w:rsidP="005F3660">
            <w:pPr>
              <w:jc w:val="center"/>
              <w:rPr>
                <w:rFonts w:ascii="Arial" w:hAnsi="Arial" w:cs="Arial"/>
                <w:sz w:val="18"/>
                <w:szCs w:val="18"/>
              </w:rPr>
            </w:pPr>
            <w:r w:rsidRPr="0052409B">
              <w:rPr>
                <w:rFonts w:ascii="Arial" w:hAnsi="Arial" w:cs="Arial"/>
                <w:sz w:val="18"/>
                <w:szCs w:val="18"/>
              </w:rPr>
              <w:t>Horas propuestas iniciales</w:t>
            </w:r>
          </w:p>
        </w:tc>
        <w:tc>
          <w:tcPr>
            <w:tcW w:w="2171" w:type="dxa"/>
            <w:shd w:val="clear" w:color="auto" w:fill="F2F2F2" w:themeFill="background1" w:themeFillShade="F2"/>
          </w:tcPr>
          <w:p w:rsidR="00CC32D5" w:rsidRPr="0052409B" w:rsidRDefault="00CC32D5" w:rsidP="005F3660">
            <w:pPr>
              <w:jc w:val="center"/>
              <w:rPr>
                <w:rFonts w:ascii="Arial" w:hAnsi="Arial" w:cs="Arial"/>
                <w:sz w:val="18"/>
                <w:szCs w:val="18"/>
              </w:rPr>
            </w:pPr>
            <w:r w:rsidRPr="0052409B">
              <w:rPr>
                <w:rFonts w:ascii="Arial" w:hAnsi="Arial" w:cs="Arial"/>
                <w:sz w:val="18"/>
                <w:szCs w:val="18"/>
              </w:rPr>
              <w:t>Horas propuestas nueva revisión</w:t>
            </w:r>
          </w:p>
        </w:tc>
      </w:tr>
      <w:tr w:rsidR="00CC32D5" w:rsidTr="00C742B5">
        <w:tc>
          <w:tcPr>
            <w:tcW w:w="2380" w:type="dxa"/>
          </w:tcPr>
          <w:p w:rsidR="00CC32D5" w:rsidRPr="0052409B" w:rsidRDefault="00CC32D5" w:rsidP="005F3660">
            <w:pPr>
              <w:jc w:val="center"/>
              <w:rPr>
                <w:rFonts w:ascii="Arial" w:hAnsi="Arial" w:cs="Arial"/>
                <w:sz w:val="18"/>
                <w:szCs w:val="18"/>
              </w:rPr>
            </w:pPr>
            <w:r w:rsidRPr="0052409B">
              <w:rPr>
                <w:rFonts w:ascii="Arial" w:hAnsi="Arial" w:cs="Arial"/>
                <w:sz w:val="18"/>
                <w:szCs w:val="18"/>
              </w:rPr>
              <w:t>Áreas de fundamentación</w:t>
            </w:r>
          </w:p>
        </w:tc>
        <w:tc>
          <w:tcPr>
            <w:tcW w:w="2023" w:type="dxa"/>
          </w:tcPr>
          <w:p w:rsidR="00CC32D5" w:rsidRPr="0052409B" w:rsidRDefault="00CC32D5" w:rsidP="005F3660">
            <w:pPr>
              <w:jc w:val="center"/>
              <w:rPr>
                <w:rFonts w:ascii="Arial" w:hAnsi="Arial" w:cs="Arial"/>
                <w:sz w:val="18"/>
                <w:szCs w:val="18"/>
              </w:rPr>
            </w:pPr>
            <w:r w:rsidRPr="0052409B">
              <w:rPr>
                <w:rFonts w:ascii="Arial" w:hAnsi="Arial" w:cs="Arial"/>
                <w:sz w:val="18"/>
                <w:szCs w:val="18"/>
              </w:rPr>
              <w:t>99</w:t>
            </w:r>
          </w:p>
        </w:tc>
        <w:tc>
          <w:tcPr>
            <w:tcW w:w="2073" w:type="dxa"/>
          </w:tcPr>
          <w:p w:rsidR="00CC32D5" w:rsidRPr="0052409B" w:rsidRDefault="00CC32D5" w:rsidP="005F3660">
            <w:pPr>
              <w:jc w:val="center"/>
              <w:rPr>
                <w:rFonts w:ascii="Arial" w:hAnsi="Arial" w:cs="Arial"/>
                <w:sz w:val="18"/>
                <w:szCs w:val="18"/>
              </w:rPr>
            </w:pPr>
            <w:r w:rsidRPr="0052409B">
              <w:rPr>
                <w:rFonts w:ascii="Arial" w:hAnsi="Arial" w:cs="Arial"/>
                <w:sz w:val="18"/>
                <w:szCs w:val="18"/>
              </w:rPr>
              <w:t>0</w:t>
            </w:r>
          </w:p>
        </w:tc>
        <w:tc>
          <w:tcPr>
            <w:tcW w:w="2171" w:type="dxa"/>
          </w:tcPr>
          <w:p w:rsidR="00CC32D5" w:rsidRPr="0052409B" w:rsidRDefault="00CC32D5" w:rsidP="005F3660">
            <w:pPr>
              <w:jc w:val="center"/>
              <w:rPr>
                <w:rFonts w:ascii="Arial" w:hAnsi="Arial" w:cs="Arial"/>
                <w:sz w:val="18"/>
                <w:szCs w:val="18"/>
              </w:rPr>
            </w:pPr>
            <w:r w:rsidRPr="0052409B">
              <w:rPr>
                <w:rFonts w:ascii="Arial" w:hAnsi="Arial" w:cs="Arial"/>
                <w:sz w:val="18"/>
                <w:szCs w:val="18"/>
              </w:rPr>
              <w:t>0</w:t>
            </w:r>
          </w:p>
        </w:tc>
      </w:tr>
      <w:tr w:rsidR="00CC32D5" w:rsidTr="00C742B5">
        <w:tc>
          <w:tcPr>
            <w:tcW w:w="2380" w:type="dxa"/>
          </w:tcPr>
          <w:p w:rsidR="00CC32D5" w:rsidRPr="0052409B" w:rsidRDefault="00CC32D5" w:rsidP="005F3660">
            <w:pPr>
              <w:jc w:val="center"/>
              <w:rPr>
                <w:rFonts w:ascii="Arial" w:hAnsi="Arial" w:cs="Arial"/>
                <w:sz w:val="18"/>
                <w:szCs w:val="18"/>
              </w:rPr>
            </w:pPr>
            <w:r w:rsidRPr="0052409B">
              <w:rPr>
                <w:rFonts w:ascii="Arial" w:hAnsi="Arial" w:cs="Arial"/>
                <w:sz w:val="18"/>
                <w:szCs w:val="18"/>
              </w:rPr>
              <w:t>Áreas de profesionalización</w:t>
            </w:r>
          </w:p>
        </w:tc>
        <w:tc>
          <w:tcPr>
            <w:tcW w:w="2023" w:type="dxa"/>
          </w:tcPr>
          <w:p w:rsidR="00CC32D5" w:rsidRPr="0052409B" w:rsidRDefault="00CC32D5" w:rsidP="005F3660">
            <w:pPr>
              <w:jc w:val="center"/>
              <w:rPr>
                <w:rFonts w:ascii="Arial" w:hAnsi="Arial" w:cs="Arial"/>
                <w:sz w:val="18"/>
                <w:szCs w:val="18"/>
              </w:rPr>
            </w:pPr>
            <w:r w:rsidRPr="0052409B">
              <w:rPr>
                <w:rFonts w:ascii="Arial" w:hAnsi="Arial" w:cs="Arial"/>
                <w:sz w:val="18"/>
                <w:szCs w:val="18"/>
              </w:rPr>
              <w:t>132</w:t>
            </w:r>
          </w:p>
        </w:tc>
        <w:tc>
          <w:tcPr>
            <w:tcW w:w="2073" w:type="dxa"/>
          </w:tcPr>
          <w:p w:rsidR="00CC32D5" w:rsidRPr="0052409B" w:rsidRDefault="00CC32D5" w:rsidP="005F3660">
            <w:pPr>
              <w:jc w:val="center"/>
              <w:rPr>
                <w:rFonts w:ascii="Arial" w:hAnsi="Arial" w:cs="Arial"/>
                <w:sz w:val="18"/>
                <w:szCs w:val="18"/>
              </w:rPr>
            </w:pPr>
            <w:r w:rsidRPr="0052409B">
              <w:rPr>
                <w:rFonts w:ascii="Arial" w:hAnsi="Arial" w:cs="Arial"/>
                <w:sz w:val="18"/>
                <w:szCs w:val="18"/>
              </w:rPr>
              <w:t>466</w:t>
            </w:r>
          </w:p>
        </w:tc>
        <w:tc>
          <w:tcPr>
            <w:tcW w:w="2171" w:type="dxa"/>
          </w:tcPr>
          <w:p w:rsidR="00CC32D5" w:rsidRPr="0052409B" w:rsidRDefault="00CC32D5" w:rsidP="005F3660">
            <w:pPr>
              <w:jc w:val="center"/>
              <w:rPr>
                <w:rFonts w:ascii="Arial" w:hAnsi="Arial" w:cs="Arial"/>
                <w:sz w:val="18"/>
                <w:szCs w:val="18"/>
              </w:rPr>
            </w:pPr>
            <w:r w:rsidRPr="0052409B">
              <w:rPr>
                <w:rFonts w:ascii="Arial" w:hAnsi="Arial" w:cs="Arial"/>
                <w:sz w:val="18"/>
                <w:szCs w:val="18"/>
              </w:rPr>
              <w:t>348</w:t>
            </w:r>
          </w:p>
        </w:tc>
      </w:tr>
      <w:tr w:rsidR="00CC32D5" w:rsidTr="00C742B5">
        <w:tc>
          <w:tcPr>
            <w:tcW w:w="2380" w:type="dxa"/>
          </w:tcPr>
          <w:p w:rsidR="00CC32D5" w:rsidRPr="0052409B" w:rsidRDefault="00CC32D5" w:rsidP="005F3660">
            <w:pPr>
              <w:jc w:val="center"/>
              <w:rPr>
                <w:rFonts w:ascii="Arial" w:hAnsi="Arial" w:cs="Arial"/>
                <w:sz w:val="18"/>
                <w:szCs w:val="18"/>
              </w:rPr>
            </w:pPr>
            <w:r w:rsidRPr="0052409B">
              <w:rPr>
                <w:rFonts w:ascii="Arial" w:hAnsi="Arial" w:cs="Arial"/>
                <w:sz w:val="18"/>
                <w:szCs w:val="18"/>
              </w:rPr>
              <w:t>TOTAL</w:t>
            </w:r>
          </w:p>
        </w:tc>
        <w:tc>
          <w:tcPr>
            <w:tcW w:w="2023" w:type="dxa"/>
          </w:tcPr>
          <w:p w:rsidR="00CC32D5" w:rsidRPr="0052409B" w:rsidRDefault="00CC32D5" w:rsidP="005F3660">
            <w:pPr>
              <w:jc w:val="center"/>
              <w:rPr>
                <w:rFonts w:ascii="Arial" w:hAnsi="Arial" w:cs="Arial"/>
                <w:sz w:val="18"/>
                <w:szCs w:val="18"/>
              </w:rPr>
            </w:pPr>
            <w:r w:rsidRPr="0052409B">
              <w:rPr>
                <w:rFonts w:ascii="Arial" w:hAnsi="Arial" w:cs="Arial"/>
                <w:sz w:val="18"/>
                <w:szCs w:val="18"/>
              </w:rPr>
              <w:t>231</w:t>
            </w:r>
          </w:p>
        </w:tc>
        <w:tc>
          <w:tcPr>
            <w:tcW w:w="2073" w:type="dxa"/>
          </w:tcPr>
          <w:p w:rsidR="00CC32D5" w:rsidRPr="0052409B" w:rsidRDefault="00CC32D5" w:rsidP="005F3660">
            <w:pPr>
              <w:jc w:val="center"/>
              <w:rPr>
                <w:rFonts w:ascii="Arial" w:hAnsi="Arial" w:cs="Arial"/>
                <w:sz w:val="18"/>
                <w:szCs w:val="18"/>
              </w:rPr>
            </w:pPr>
            <w:r w:rsidRPr="0052409B">
              <w:rPr>
                <w:rFonts w:ascii="Arial" w:hAnsi="Arial" w:cs="Arial"/>
                <w:sz w:val="18"/>
                <w:szCs w:val="18"/>
              </w:rPr>
              <w:t>466</w:t>
            </w:r>
          </w:p>
        </w:tc>
        <w:tc>
          <w:tcPr>
            <w:tcW w:w="2171" w:type="dxa"/>
          </w:tcPr>
          <w:p w:rsidR="00CC32D5" w:rsidRPr="0052409B" w:rsidRDefault="00CC32D5" w:rsidP="005F3660">
            <w:pPr>
              <w:jc w:val="center"/>
              <w:rPr>
                <w:rFonts w:ascii="Arial" w:hAnsi="Arial" w:cs="Arial"/>
                <w:sz w:val="18"/>
                <w:szCs w:val="18"/>
              </w:rPr>
            </w:pPr>
            <w:r w:rsidRPr="0052409B">
              <w:rPr>
                <w:rFonts w:ascii="Arial" w:hAnsi="Arial" w:cs="Arial"/>
                <w:sz w:val="18"/>
                <w:szCs w:val="18"/>
              </w:rPr>
              <w:t>348</w:t>
            </w:r>
          </w:p>
        </w:tc>
      </w:tr>
    </w:tbl>
    <w:p w:rsidR="00CC32D5" w:rsidRDefault="00CC32D5" w:rsidP="00CC32D5">
      <w:pPr>
        <w:rPr>
          <w:rFonts w:ascii="Arial" w:hAnsi="Arial" w:cs="Arial"/>
          <w:sz w:val="24"/>
          <w:szCs w:val="24"/>
        </w:rPr>
      </w:pPr>
    </w:p>
    <w:p w:rsidR="00362052" w:rsidRDefault="008B1E39" w:rsidP="00CC32D5">
      <w:pPr>
        <w:ind w:left="708"/>
        <w:jc w:val="both"/>
        <w:rPr>
          <w:rFonts w:ascii="Arial" w:hAnsi="Arial" w:cs="Arial"/>
          <w:sz w:val="24"/>
          <w:szCs w:val="24"/>
        </w:rPr>
      </w:pPr>
      <w:r>
        <w:rPr>
          <w:rFonts w:ascii="Arial" w:hAnsi="Arial" w:cs="Arial"/>
          <w:sz w:val="24"/>
          <w:szCs w:val="24"/>
        </w:rPr>
        <w:lastRenderedPageBreak/>
        <w:t xml:space="preserve">La propuesta de farmacología es que </w:t>
      </w:r>
      <w:r w:rsidR="0046232B">
        <w:rPr>
          <w:rFonts w:ascii="Arial" w:hAnsi="Arial" w:cs="Arial"/>
          <w:sz w:val="24"/>
          <w:szCs w:val="24"/>
        </w:rPr>
        <w:t xml:space="preserve">se aborden los contenidos desde el semestre cinco con </w:t>
      </w:r>
      <w:r>
        <w:rPr>
          <w:rFonts w:ascii="Arial" w:hAnsi="Arial" w:cs="Arial"/>
          <w:sz w:val="24"/>
          <w:szCs w:val="24"/>
        </w:rPr>
        <w:t xml:space="preserve"> de 466 horas, inicialmente </w:t>
      </w:r>
      <w:r w:rsidR="0046232B">
        <w:rPr>
          <w:rFonts w:ascii="Arial" w:hAnsi="Arial" w:cs="Arial"/>
          <w:sz w:val="24"/>
          <w:szCs w:val="24"/>
        </w:rPr>
        <w:t xml:space="preserve">este número de horas </w:t>
      </w:r>
      <w:r>
        <w:rPr>
          <w:rFonts w:ascii="Arial" w:hAnsi="Arial" w:cs="Arial"/>
          <w:sz w:val="24"/>
          <w:szCs w:val="24"/>
        </w:rPr>
        <w:t>genera un aumento</w:t>
      </w:r>
      <w:r w:rsidR="0009396B">
        <w:rPr>
          <w:rFonts w:ascii="Arial" w:hAnsi="Arial" w:cs="Arial"/>
          <w:sz w:val="24"/>
          <w:szCs w:val="24"/>
        </w:rPr>
        <w:t xml:space="preserve"> de créditos muy exagerado</w:t>
      </w:r>
      <w:r>
        <w:rPr>
          <w:rFonts w:ascii="Arial" w:hAnsi="Arial" w:cs="Arial"/>
          <w:sz w:val="24"/>
          <w:szCs w:val="24"/>
        </w:rPr>
        <w:t xml:space="preserve">  y después de que yo les mostré la comparación y les dije como estaba antes y como quedaría ahorita fueron un poco más juiciosos </w:t>
      </w:r>
      <w:r w:rsidR="0009396B">
        <w:rPr>
          <w:rFonts w:ascii="Arial" w:hAnsi="Arial" w:cs="Arial"/>
          <w:sz w:val="24"/>
          <w:szCs w:val="24"/>
        </w:rPr>
        <w:t>e hicieron</w:t>
      </w:r>
      <w:r>
        <w:rPr>
          <w:rFonts w:ascii="Arial" w:hAnsi="Arial" w:cs="Arial"/>
          <w:sz w:val="24"/>
          <w:szCs w:val="24"/>
        </w:rPr>
        <w:t xml:space="preserve"> economía de esos contenidos</w:t>
      </w:r>
      <w:r w:rsidR="0009396B">
        <w:rPr>
          <w:rFonts w:ascii="Arial" w:hAnsi="Arial" w:cs="Arial"/>
          <w:sz w:val="24"/>
          <w:szCs w:val="24"/>
        </w:rPr>
        <w:t xml:space="preserve"> y de pronto miraron cuales eran las cosas que más se necesitaban para un médico general </w:t>
      </w:r>
      <w:r>
        <w:rPr>
          <w:rFonts w:ascii="Arial" w:hAnsi="Arial" w:cs="Arial"/>
          <w:sz w:val="24"/>
          <w:szCs w:val="24"/>
        </w:rPr>
        <w:t>y lo bajaron a</w:t>
      </w:r>
      <w:r w:rsidR="0009396B">
        <w:rPr>
          <w:rFonts w:ascii="Arial" w:hAnsi="Arial" w:cs="Arial"/>
          <w:sz w:val="24"/>
          <w:szCs w:val="24"/>
        </w:rPr>
        <w:t xml:space="preserve"> 348 horas</w:t>
      </w:r>
      <w:r>
        <w:rPr>
          <w:rFonts w:ascii="Arial" w:hAnsi="Arial" w:cs="Arial"/>
          <w:sz w:val="24"/>
          <w:szCs w:val="24"/>
        </w:rPr>
        <w:t xml:space="preserve">, ellos dicen que de ahí no </w:t>
      </w:r>
      <w:r w:rsidR="0046232B">
        <w:rPr>
          <w:rFonts w:ascii="Arial" w:hAnsi="Arial" w:cs="Arial"/>
          <w:sz w:val="24"/>
          <w:szCs w:val="24"/>
        </w:rPr>
        <w:t xml:space="preserve">es pertinente bajarlo </w:t>
      </w:r>
      <w:r>
        <w:rPr>
          <w:rFonts w:ascii="Arial" w:hAnsi="Arial" w:cs="Arial"/>
          <w:sz w:val="24"/>
          <w:szCs w:val="24"/>
        </w:rPr>
        <w:t xml:space="preserve"> más</w:t>
      </w:r>
      <w:r w:rsidR="0009396B">
        <w:rPr>
          <w:rFonts w:ascii="Arial" w:hAnsi="Arial" w:cs="Arial"/>
          <w:sz w:val="24"/>
          <w:szCs w:val="24"/>
        </w:rPr>
        <w:t>, pero todavía estamos en la implementación de la propuesta. Quieren ellos que a partir del quinto semestre, los e</w:t>
      </w:r>
      <w:r w:rsidR="007F7301">
        <w:rPr>
          <w:rFonts w:ascii="Arial" w:hAnsi="Arial" w:cs="Arial"/>
          <w:sz w:val="24"/>
          <w:szCs w:val="24"/>
        </w:rPr>
        <w:t xml:space="preserve">studiantes vean la farmacología, cuál es la razón, ellos mencionan </w:t>
      </w:r>
      <w:r w:rsidR="0009396B">
        <w:rPr>
          <w:rFonts w:ascii="Arial" w:hAnsi="Arial" w:cs="Arial"/>
          <w:sz w:val="24"/>
          <w:szCs w:val="24"/>
        </w:rPr>
        <w:t>que u</w:t>
      </w:r>
      <w:r w:rsidR="007F7301">
        <w:rPr>
          <w:rFonts w:ascii="Arial" w:hAnsi="Arial" w:cs="Arial"/>
          <w:sz w:val="24"/>
          <w:szCs w:val="24"/>
        </w:rPr>
        <w:t xml:space="preserve">n estudiante de segundo </w:t>
      </w:r>
      <w:r w:rsidR="0046232B">
        <w:rPr>
          <w:rFonts w:ascii="Arial" w:hAnsi="Arial" w:cs="Arial"/>
          <w:sz w:val="24"/>
          <w:szCs w:val="24"/>
        </w:rPr>
        <w:t>semestre en</w:t>
      </w:r>
      <w:r w:rsidR="007F7301">
        <w:rPr>
          <w:rFonts w:ascii="Arial" w:hAnsi="Arial" w:cs="Arial"/>
          <w:sz w:val="24"/>
          <w:szCs w:val="24"/>
        </w:rPr>
        <w:t xml:space="preserve"> neurociencia</w:t>
      </w:r>
      <w:r w:rsidR="0046232B">
        <w:rPr>
          <w:rFonts w:ascii="Arial" w:hAnsi="Arial" w:cs="Arial"/>
          <w:sz w:val="24"/>
          <w:szCs w:val="24"/>
        </w:rPr>
        <w:t>s</w:t>
      </w:r>
      <w:r w:rsidR="007F7301">
        <w:rPr>
          <w:rFonts w:ascii="Arial" w:hAnsi="Arial" w:cs="Arial"/>
          <w:sz w:val="24"/>
          <w:szCs w:val="24"/>
        </w:rPr>
        <w:t xml:space="preserve"> viendo hipnótico, neuro</w:t>
      </w:r>
      <w:r w:rsidR="0046232B">
        <w:rPr>
          <w:rFonts w:ascii="Arial" w:hAnsi="Arial" w:cs="Arial"/>
          <w:sz w:val="24"/>
          <w:szCs w:val="24"/>
        </w:rPr>
        <w:t>lepticos</w:t>
      </w:r>
      <w:r w:rsidR="007F7301">
        <w:rPr>
          <w:rFonts w:ascii="Arial" w:hAnsi="Arial" w:cs="Arial"/>
          <w:sz w:val="24"/>
          <w:szCs w:val="24"/>
        </w:rPr>
        <w:t xml:space="preserve"> y otro tipo de medicamentos que</w:t>
      </w:r>
      <w:r w:rsidR="00362052">
        <w:rPr>
          <w:rFonts w:ascii="Arial" w:hAnsi="Arial" w:cs="Arial"/>
          <w:sz w:val="24"/>
          <w:szCs w:val="24"/>
        </w:rPr>
        <w:t xml:space="preserve"> en un estudiante que </w:t>
      </w:r>
      <w:r w:rsidR="007F7301">
        <w:rPr>
          <w:rFonts w:ascii="Arial" w:hAnsi="Arial" w:cs="Arial"/>
          <w:sz w:val="24"/>
          <w:szCs w:val="24"/>
        </w:rPr>
        <w:t xml:space="preserve">apenas tiene 16 </w:t>
      </w:r>
      <w:r w:rsidR="003D424C">
        <w:rPr>
          <w:rFonts w:ascii="Arial" w:hAnsi="Arial" w:cs="Arial"/>
          <w:sz w:val="24"/>
          <w:szCs w:val="24"/>
        </w:rPr>
        <w:t>o</w:t>
      </w:r>
      <w:r w:rsidR="007F7301">
        <w:rPr>
          <w:rFonts w:ascii="Arial" w:hAnsi="Arial" w:cs="Arial"/>
          <w:sz w:val="24"/>
          <w:szCs w:val="24"/>
        </w:rPr>
        <w:t xml:space="preserve"> 17 años</w:t>
      </w:r>
      <w:r w:rsidR="00362052">
        <w:rPr>
          <w:rFonts w:ascii="Arial" w:hAnsi="Arial" w:cs="Arial"/>
          <w:sz w:val="24"/>
          <w:szCs w:val="24"/>
        </w:rPr>
        <w:t xml:space="preserve"> no tienen con un abordaje de otras </w:t>
      </w:r>
      <w:r w:rsidR="005D5C04">
        <w:rPr>
          <w:rFonts w:ascii="Arial" w:hAnsi="Arial" w:cs="Arial"/>
          <w:sz w:val="24"/>
          <w:szCs w:val="24"/>
        </w:rPr>
        <w:t>áreas y no va a ser aprovechado para ello.</w:t>
      </w:r>
      <w:r w:rsidR="007F7301">
        <w:rPr>
          <w:rFonts w:ascii="Arial" w:hAnsi="Arial" w:cs="Arial"/>
          <w:sz w:val="24"/>
          <w:szCs w:val="24"/>
        </w:rPr>
        <w:t xml:space="preserve">  Entonces lo que hicieron fue recoger</w:t>
      </w:r>
      <w:r w:rsidR="00362052">
        <w:rPr>
          <w:rFonts w:ascii="Arial" w:hAnsi="Arial" w:cs="Arial"/>
          <w:sz w:val="24"/>
          <w:szCs w:val="24"/>
        </w:rPr>
        <w:t xml:space="preserve"> toda</w:t>
      </w:r>
      <w:r w:rsidR="007F7301">
        <w:rPr>
          <w:rFonts w:ascii="Arial" w:hAnsi="Arial" w:cs="Arial"/>
          <w:sz w:val="24"/>
          <w:szCs w:val="24"/>
        </w:rPr>
        <w:t xml:space="preserve"> la farmacología que había del 2 al 4</w:t>
      </w:r>
      <w:r w:rsidR="00362052">
        <w:rPr>
          <w:rFonts w:ascii="Arial" w:hAnsi="Arial" w:cs="Arial"/>
          <w:sz w:val="24"/>
          <w:szCs w:val="24"/>
        </w:rPr>
        <w:t xml:space="preserve"> y l</w:t>
      </w:r>
      <w:r w:rsidR="00A72C58">
        <w:rPr>
          <w:rFonts w:ascii="Arial" w:hAnsi="Arial" w:cs="Arial"/>
          <w:sz w:val="24"/>
          <w:szCs w:val="24"/>
        </w:rPr>
        <w:t xml:space="preserve">a empezamos a trasladar desde </w:t>
      </w:r>
      <w:r w:rsidR="00362052">
        <w:rPr>
          <w:rFonts w:ascii="Arial" w:hAnsi="Arial" w:cs="Arial"/>
          <w:sz w:val="24"/>
          <w:szCs w:val="24"/>
        </w:rPr>
        <w:t>el quinto semestre.</w:t>
      </w:r>
      <w:r w:rsidR="00A72C58">
        <w:rPr>
          <w:rFonts w:ascii="Arial" w:hAnsi="Arial" w:cs="Arial"/>
          <w:sz w:val="24"/>
          <w:szCs w:val="24"/>
        </w:rPr>
        <w:t xml:space="preserve"> Entonces los vamos a integrar a </w:t>
      </w:r>
      <w:r w:rsidR="005D5C04">
        <w:rPr>
          <w:rFonts w:ascii="Arial" w:hAnsi="Arial" w:cs="Arial"/>
          <w:sz w:val="24"/>
          <w:szCs w:val="24"/>
        </w:rPr>
        <w:t xml:space="preserve">acto </w:t>
      </w:r>
      <w:r w:rsidR="00A72C58">
        <w:rPr>
          <w:rFonts w:ascii="Arial" w:hAnsi="Arial" w:cs="Arial"/>
          <w:sz w:val="24"/>
          <w:szCs w:val="24"/>
        </w:rPr>
        <w:t>médico</w:t>
      </w:r>
      <w:r w:rsidR="005D5C04">
        <w:rPr>
          <w:rFonts w:ascii="Arial" w:hAnsi="Arial" w:cs="Arial"/>
          <w:sz w:val="24"/>
          <w:szCs w:val="24"/>
        </w:rPr>
        <w:t>,</w:t>
      </w:r>
      <w:r w:rsidR="00A72C58">
        <w:rPr>
          <w:rFonts w:ascii="Arial" w:hAnsi="Arial" w:cs="Arial"/>
          <w:sz w:val="24"/>
          <w:szCs w:val="24"/>
        </w:rPr>
        <w:t xml:space="preserve"> un núcleo que se llama introducción a farmacología</w:t>
      </w:r>
      <w:r w:rsidR="005D5C04">
        <w:rPr>
          <w:rFonts w:ascii="Arial" w:hAnsi="Arial" w:cs="Arial"/>
          <w:sz w:val="24"/>
          <w:szCs w:val="24"/>
        </w:rPr>
        <w:t xml:space="preserve"> aquí les tengo la equivalencia en créditos de cada una de esas horas</w:t>
      </w:r>
      <w:r w:rsidR="0046232B">
        <w:rPr>
          <w:rFonts w:ascii="Arial" w:hAnsi="Arial" w:cs="Arial"/>
          <w:sz w:val="24"/>
          <w:szCs w:val="24"/>
        </w:rPr>
        <w:t xml:space="preserve"> y los semestre</w:t>
      </w:r>
      <w:r w:rsidR="003B247A">
        <w:rPr>
          <w:rFonts w:ascii="Arial" w:hAnsi="Arial" w:cs="Arial"/>
          <w:sz w:val="24"/>
          <w:szCs w:val="24"/>
        </w:rPr>
        <w:t>s</w:t>
      </w:r>
      <w:r w:rsidR="0046232B">
        <w:rPr>
          <w:rFonts w:ascii="Arial" w:hAnsi="Arial" w:cs="Arial"/>
          <w:sz w:val="24"/>
          <w:szCs w:val="24"/>
        </w:rPr>
        <w:t xml:space="preserve"> en que estarán</w:t>
      </w:r>
    </w:p>
    <w:tbl>
      <w:tblPr>
        <w:tblW w:w="8505" w:type="dxa"/>
        <w:tblInd w:w="416" w:type="dxa"/>
        <w:tblCellMar>
          <w:left w:w="0" w:type="dxa"/>
          <w:right w:w="0" w:type="dxa"/>
        </w:tblCellMar>
        <w:tblLook w:val="04A0" w:firstRow="1" w:lastRow="0" w:firstColumn="1" w:lastColumn="0" w:noHBand="0" w:noVBand="1"/>
      </w:tblPr>
      <w:tblGrid>
        <w:gridCol w:w="1778"/>
        <w:gridCol w:w="1680"/>
        <w:gridCol w:w="2309"/>
        <w:gridCol w:w="962"/>
        <w:gridCol w:w="1776"/>
      </w:tblGrid>
      <w:tr w:rsidR="00191E9A" w:rsidRPr="0052409B" w:rsidTr="00C742B5">
        <w:trPr>
          <w:trHeight w:val="958"/>
        </w:trPr>
        <w:tc>
          <w:tcPr>
            <w:tcW w:w="177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08" w:type="dxa"/>
              <w:bottom w:w="0" w:type="dxa"/>
              <w:right w:w="108" w:type="dxa"/>
            </w:tcMar>
            <w:vAlign w:val="center"/>
            <w:hideMark/>
          </w:tcPr>
          <w:p w:rsidR="00191E9A" w:rsidRPr="0052409B" w:rsidRDefault="00191E9A" w:rsidP="005F3660">
            <w:pPr>
              <w:spacing w:after="0" w:line="276" w:lineRule="auto"/>
              <w:jc w:val="center"/>
              <w:rPr>
                <w:rFonts w:ascii="Arial" w:eastAsia="Times New Roman" w:hAnsi="Arial" w:cs="Arial"/>
                <w:sz w:val="18"/>
                <w:szCs w:val="18"/>
                <w:lang w:val="es-ES" w:eastAsia="es-ES"/>
              </w:rPr>
            </w:pPr>
            <w:r w:rsidRPr="0052409B">
              <w:rPr>
                <w:rFonts w:ascii="Arial" w:eastAsia="Calibri" w:hAnsi="Arial" w:cs="Arial"/>
                <w:bCs/>
                <w:color w:val="000000" w:themeColor="text1"/>
                <w:kern w:val="24"/>
                <w:sz w:val="18"/>
                <w:szCs w:val="18"/>
                <w:lang w:eastAsia="es-ES"/>
              </w:rPr>
              <w:t>Área</w:t>
            </w:r>
          </w:p>
        </w:tc>
        <w:tc>
          <w:tcPr>
            <w:tcW w:w="168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08" w:type="dxa"/>
              <w:bottom w:w="0" w:type="dxa"/>
              <w:right w:w="108" w:type="dxa"/>
            </w:tcMar>
            <w:vAlign w:val="center"/>
            <w:hideMark/>
          </w:tcPr>
          <w:p w:rsidR="00191E9A" w:rsidRPr="0052409B" w:rsidRDefault="00191E9A" w:rsidP="005F3660">
            <w:pPr>
              <w:spacing w:after="0" w:line="276" w:lineRule="auto"/>
              <w:jc w:val="center"/>
              <w:rPr>
                <w:rFonts w:ascii="Arial" w:eastAsia="Times New Roman" w:hAnsi="Arial" w:cs="Arial"/>
                <w:sz w:val="18"/>
                <w:szCs w:val="18"/>
                <w:lang w:val="es-ES" w:eastAsia="es-ES"/>
              </w:rPr>
            </w:pPr>
            <w:r w:rsidRPr="0052409B">
              <w:rPr>
                <w:rFonts w:ascii="Arial" w:eastAsia="Calibri" w:hAnsi="Arial" w:cs="Arial"/>
                <w:bCs/>
                <w:color w:val="000000" w:themeColor="text1"/>
                <w:kern w:val="24"/>
                <w:sz w:val="18"/>
                <w:szCs w:val="18"/>
                <w:lang w:eastAsia="es-ES"/>
              </w:rPr>
              <w:t>Núcleo</w:t>
            </w:r>
          </w:p>
        </w:tc>
        <w:tc>
          <w:tcPr>
            <w:tcW w:w="230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08" w:type="dxa"/>
              <w:bottom w:w="0" w:type="dxa"/>
              <w:right w:w="108" w:type="dxa"/>
            </w:tcMar>
            <w:vAlign w:val="center"/>
            <w:hideMark/>
          </w:tcPr>
          <w:p w:rsidR="00191E9A" w:rsidRPr="0052409B" w:rsidRDefault="00191E9A" w:rsidP="005F3660">
            <w:pPr>
              <w:spacing w:after="0" w:line="276" w:lineRule="auto"/>
              <w:jc w:val="center"/>
              <w:rPr>
                <w:rFonts w:ascii="Arial" w:eastAsia="Times New Roman" w:hAnsi="Arial" w:cs="Arial"/>
                <w:sz w:val="18"/>
                <w:szCs w:val="18"/>
                <w:lang w:val="es-ES" w:eastAsia="es-ES"/>
              </w:rPr>
            </w:pPr>
            <w:r w:rsidRPr="0052409B">
              <w:rPr>
                <w:rFonts w:ascii="Arial" w:eastAsia="Calibri" w:hAnsi="Arial" w:cs="Arial"/>
                <w:bCs/>
                <w:color w:val="000000" w:themeColor="text1"/>
                <w:kern w:val="24"/>
                <w:sz w:val="18"/>
                <w:szCs w:val="18"/>
                <w:lang w:eastAsia="es-ES"/>
              </w:rPr>
              <w:t>Subnúcleo</w:t>
            </w:r>
          </w:p>
        </w:tc>
        <w:tc>
          <w:tcPr>
            <w:tcW w:w="962"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08" w:type="dxa"/>
              <w:bottom w:w="0" w:type="dxa"/>
              <w:right w:w="108" w:type="dxa"/>
            </w:tcMar>
            <w:vAlign w:val="center"/>
            <w:hideMark/>
          </w:tcPr>
          <w:p w:rsidR="00191E9A" w:rsidRPr="0052409B" w:rsidRDefault="00191E9A" w:rsidP="005F3660">
            <w:pPr>
              <w:spacing w:after="0" w:line="276" w:lineRule="auto"/>
              <w:jc w:val="center"/>
              <w:rPr>
                <w:rFonts w:ascii="Arial" w:eastAsia="Times New Roman" w:hAnsi="Arial" w:cs="Arial"/>
                <w:sz w:val="18"/>
                <w:szCs w:val="18"/>
                <w:lang w:val="es-ES" w:eastAsia="es-ES"/>
              </w:rPr>
            </w:pPr>
            <w:r w:rsidRPr="0052409B">
              <w:rPr>
                <w:rFonts w:ascii="Arial" w:eastAsia="Calibri" w:hAnsi="Arial" w:cs="Arial"/>
                <w:bCs/>
                <w:color w:val="000000" w:themeColor="text1"/>
                <w:kern w:val="24"/>
                <w:sz w:val="18"/>
                <w:szCs w:val="18"/>
                <w:lang w:eastAsia="es-ES"/>
              </w:rPr>
              <w:t>Horas</w:t>
            </w:r>
          </w:p>
        </w:tc>
        <w:tc>
          <w:tcPr>
            <w:tcW w:w="177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08" w:type="dxa"/>
              <w:bottom w:w="0" w:type="dxa"/>
              <w:right w:w="108" w:type="dxa"/>
            </w:tcMar>
            <w:vAlign w:val="center"/>
            <w:hideMark/>
          </w:tcPr>
          <w:p w:rsidR="00191E9A" w:rsidRPr="0052409B" w:rsidRDefault="00191E9A" w:rsidP="005F3660">
            <w:pPr>
              <w:spacing w:after="0" w:line="276" w:lineRule="auto"/>
              <w:jc w:val="center"/>
              <w:rPr>
                <w:rFonts w:ascii="Arial" w:eastAsia="Times New Roman" w:hAnsi="Arial" w:cs="Arial"/>
                <w:sz w:val="18"/>
                <w:szCs w:val="18"/>
                <w:lang w:val="es-ES" w:eastAsia="es-ES"/>
              </w:rPr>
            </w:pPr>
            <w:r w:rsidRPr="0052409B">
              <w:rPr>
                <w:rFonts w:ascii="Arial" w:eastAsia="Calibri" w:hAnsi="Arial" w:cs="Arial"/>
                <w:bCs/>
                <w:color w:val="000000" w:themeColor="text1"/>
                <w:kern w:val="24"/>
                <w:sz w:val="18"/>
                <w:szCs w:val="18"/>
                <w:lang w:eastAsia="es-ES"/>
              </w:rPr>
              <w:t>Equivalencia en créditos</w:t>
            </w:r>
          </w:p>
        </w:tc>
      </w:tr>
      <w:tr w:rsidR="00191E9A" w:rsidRPr="0052409B" w:rsidTr="00C742B5">
        <w:trPr>
          <w:trHeight w:val="1112"/>
        </w:trPr>
        <w:tc>
          <w:tcPr>
            <w:tcW w:w="17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91E9A" w:rsidRPr="0052409B" w:rsidRDefault="00191E9A" w:rsidP="005F3660">
            <w:pPr>
              <w:spacing w:after="0" w:line="276" w:lineRule="auto"/>
              <w:jc w:val="center"/>
              <w:rPr>
                <w:rFonts w:ascii="Arial" w:eastAsia="Times New Roman" w:hAnsi="Arial" w:cs="Arial"/>
                <w:sz w:val="18"/>
                <w:szCs w:val="18"/>
                <w:lang w:val="es-ES" w:eastAsia="es-ES"/>
              </w:rPr>
            </w:pPr>
            <w:r w:rsidRPr="0052409B">
              <w:rPr>
                <w:rFonts w:ascii="Arial" w:eastAsia="Calibri" w:hAnsi="Arial" w:cs="Arial"/>
                <w:b/>
                <w:bCs/>
                <w:color w:val="000000" w:themeColor="text1"/>
                <w:kern w:val="24"/>
                <w:sz w:val="18"/>
                <w:szCs w:val="18"/>
                <w:lang w:eastAsia="es-ES"/>
              </w:rPr>
              <w:t>Acto médico </w:t>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91E9A" w:rsidRPr="0052409B" w:rsidRDefault="00191E9A" w:rsidP="005F3660">
            <w:pPr>
              <w:spacing w:after="0" w:line="276" w:lineRule="auto"/>
              <w:jc w:val="center"/>
              <w:rPr>
                <w:rFonts w:ascii="Arial" w:eastAsia="Times New Roman" w:hAnsi="Arial" w:cs="Arial"/>
                <w:sz w:val="18"/>
                <w:szCs w:val="18"/>
                <w:lang w:val="es-ES" w:eastAsia="es-ES"/>
              </w:rPr>
            </w:pPr>
            <w:r w:rsidRPr="0052409B">
              <w:rPr>
                <w:rFonts w:ascii="Arial" w:eastAsia="Calibri" w:hAnsi="Arial" w:cs="Arial"/>
                <w:color w:val="000000" w:themeColor="text1"/>
                <w:kern w:val="24"/>
                <w:sz w:val="18"/>
                <w:szCs w:val="18"/>
                <w:lang w:eastAsia="es-ES"/>
              </w:rPr>
              <w:t>Acto médico</w:t>
            </w:r>
          </w:p>
        </w:tc>
        <w:tc>
          <w:tcPr>
            <w:tcW w:w="2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91E9A" w:rsidRPr="0052409B" w:rsidRDefault="00191E9A" w:rsidP="005F3660">
            <w:pPr>
              <w:spacing w:after="0" w:line="276" w:lineRule="auto"/>
              <w:jc w:val="center"/>
              <w:rPr>
                <w:rFonts w:ascii="Arial" w:eastAsia="Times New Roman" w:hAnsi="Arial" w:cs="Arial"/>
                <w:sz w:val="18"/>
                <w:szCs w:val="18"/>
                <w:lang w:val="es-ES" w:eastAsia="es-ES"/>
              </w:rPr>
            </w:pPr>
            <w:r w:rsidRPr="0052409B">
              <w:rPr>
                <w:rFonts w:ascii="Arial" w:eastAsia="Calibri" w:hAnsi="Arial" w:cs="Arial"/>
                <w:b/>
                <w:bCs/>
                <w:color w:val="000000" w:themeColor="text1"/>
                <w:kern w:val="24"/>
                <w:sz w:val="18"/>
                <w:szCs w:val="18"/>
                <w:lang w:eastAsia="es-ES"/>
              </w:rPr>
              <w:t xml:space="preserve">nuevo: </w:t>
            </w:r>
            <w:r w:rsidRPr="0052409B">
              <w:rPr>
                <w:rFonts w:ascii="Arial" w:eastAsia="Calibri" w:hAnsi="Arial" w:cs="Arial"/>
                <w:color w:val="000000" w:themeColor="text1"/>
                <w:kern w:val="24"/>
                <w:sz w:val="18"/>
                <w:szCs w:val="18"/>
                <w:lang w:eastAsia="es-ES"/>
              </w:rPr>
              <w:t>Introducción a la farmacología</w:t>
            </w:r>
          </w:p>
        </w:tc>
        <w:tc>
          <w:tcPr>
            <w:tcW w:w="9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91E9A" w:rsidRPr="0052409B" w:rsidRDefault="00191E9A" w:rsidP="005F3660">
            <w:pPr>
              <w:spacing w:after="0" w:line="276" w:lineRule="auto"/>
              <w:jc w:val="center"/>
              <w:rPr>
                <w:rFonts w:ascii="Arial" w:eastAsia="Times New Roman" w:hAnsi="Arial" w:cs="Arial"/>
                <w:sz w:val="18"/>
                <w:szCs w:val="18"/>
                <w:lang w:val="es-ES" w:eastAsia="es-ES"/>
              </w:rPr>
            </w:pPr>
            <w:r w:rsidRPr="0052409B">
              <w:rPr>
                <w:rFonts w:ascii="Arial" w:eastAsia="Calibri" w:hAnsi="Arial" w:cs="Arial"/>
                <w:color w:val="000000" w:themeColor="text1"/>
                <w:kern w:val="24"/>
                <w:sz w:val="18"/>
                <w:szCs w:val="18"/>
                <w:lang w:eastAsia="es-ES"/>
              </w:rPr>
              <w:t>36</w:t>
            </w:r>
          </w:p>
        </w:tc>
        <w:tc>
          <w:tcPr>
            <w:tcW w:w="17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91E9A" w:rsidRPr="0052409B" w:rsidRDefault="00191E9A" w:rsidP="005F3660">
            <w:pPr>
              <w:spacing w:after="0" w:line="276" w:lineRule="auto"/>
              <w:jc w:val="center"/>
              <w:rPr>
                <w:rFonts w:ascii="Arial" w:eastAsia="Times New Roman" w:hAnsi="Arial" w:cs="Arial"/>
                <w:sz w:val="18"/>
                <w:szCs w:val="18"/>
                <w:lang w:val="es-ES" w:eastAsia="es-ES"/>
              </w:rPr>
            </w:pPr>
            <w:r w:rsidRPr="0052409B">
              <w:rPr>
                <w:rFonts w:ascii="Arial" w:eastAsia="Calibri" w:hAnsi="Arial" w:cs="Arial"/>
                <w:color w:val="000000" w:themeColor="text1"/>
                <w:kern w:val="24"/>
                <w:sz w:val="18"/>
                <w:szCs w:val="18"/>
                <w:lang w:eastAsia="es-ES"/>
              </w:rPr>
              <w:t>2.3</w:t>
            </w:r>
          </w:p>
        </w:tc>
      </w:tr>
      <w:tr w:rsidR="00191E9A" w:rsidRPr="0052409B" w:rsidTr="00C742B5">
        <w:trPr>
          <w:trHeight w:val="958"/>
        </w:trPr>
        <w:tc>
          <w:tcPr>
            <w:tcW w:w="17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91E9A" w:rsidRPr="0052409B" w:rsidRDefault="00191E9A" w:rsidP="005F3660">
            <w:pPr>
              <w:spacing w:after="0" w:line="276" w:lineRule="auto"/>
              <w:jc w:val="center"/>
              <w:rPr>
                <w:rFonts w:ascii="Arial" w:eastAsia="Times New Roman" w:hAnsi="Arial" w:cs="Arial"/>
                <w:sz w:val="18"/>
                <w:szCs w:val="18"/>
                <w:lang w:val="es-ES" w:eastAsia="es-ES"/>
              </w:rPr>
            </w:pPr>
            <w:r w:rsidRPr="0052409B">
              <w:rPr>
                <w:rFonts w:ascii="Arial" w:eastAsia="Calibri" w:hAnsi="Arial" w:cs="Arial"/>
                <w:b/>
                <w:bCs/>
                <w:color w:val="000000" w:themeColor="text1"/>
                <w:kern w:val="24"/>
                <w:sz w:val="18"/>
                <w:szCs w:val="18"/>
                <w:lang w:eastAsia="es-ES"/>
              </w:rPr>
              <w:t>Informática médica  </w:t>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91E9A" w:rsidRPr="0052409B" w:rsidRDefault="00191E9A" w:rsidP="005F3660">
            <w:pPr>
              <w:spacing w:after="0" w:line="276" w:lineRule="auto"/>
              <w:jc w:val="center"/>
              <w:rPr>
                <w:rFonts w:ascii="Arial" w:eastAsia="Times New Roman" w:hAnsi="Arial" w:cs="Arial"/>
                <w:sz w:val="18"/>
                <w:szCs w:val="18"/>
                <w:lang w:val="es-ES" w:eastAsia="es-ES"/>
              </w:rPr>
            </w:pPr>
            <w:r w:rsidRPr="0052409B">
              <w:rPr>
                <w:rFonts w:ascii="Arial" w:eastAsia="Calibri" w:hAnsi="Arial" w:cs="Arial"/>
                <w:color w:val="000000" w:themeColor="text1"/>
                <w:kern w:val="24"/>
                <w:sz w:val="18"/>
                <w:szCs w:val="18"/>
                <w:lang w:eastAsia="es-ES"/>
              </w:rPr>
              <w:t>Informática médica II</w:t>
            </w:r>
          </w:p>
        </w:tc>
        <w:tc>
          <w:tcPr>
            <w:tcW w:w="2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91E9A" w:rsidRPr="0052409B" w:rsidRDefault="00191E9A" w:rsidP="005F3660">
            <w:pPr>
              <w:spacing w:after="0" w:line="276" w:lineRule="auto"/>
              <w:jc w:val="center"/>
              <w:rPr>
                <w:rFonts w:ascii="Arial" w:eastAsia="Times New Roman" w:hAnsi="Arial" w:cs="Arial"/>
                <w:sz w:val="18"/>
                <w:szCs w:val="18"/>
                <w:lang w:val="es-ES" w:eastAsia="es-ES"/>
              </w:rPr>
            </w:pPr>
            <w:r w:rsidRPr="0052409B">
              <w:rPr>
                <w:rFonts w:ascii="Arial" w:eastAsia="Calibri" w:hAnsi="Arial" w:cs="Arial"/>
                <w:color w:val="000000" w:themeColor="text1"/>
                <w:kern w:val="24"/>
                <w:sz w:val="18"/>
                <w:szCs w:val="18"/>
                <w:lang w:eastAsia="es-ES"/>
              </w:rPr>
              <w:t>Formulario electrónico (</w:t>
            </w:r>
            <w:r w:rsidRPr="0052409B">
              <w:rPr>
                <w:rFonts w:ascii="Arial" w:eastAsia="Calibri" w:hAnsi="Arial" w:cs="Arial"/>
                <w:i/>
                <w:iCs/>
                <w:color w:val="000000" w:themeColor="text1"/>
                <w:kern w:val="24"/>
                <w:sz w:val="18"/>
                <w:szCs w:val="18"/>
                <w:lang w:eastAsia="es-ES"/>
              </w:rPr>
              <w:t>e-drug</w:t>
            </w:r>
            <w:r w:rsidRPr="0052409B">
              <w:rPr>
                <w:rFonts w:ascii="Arial" w:eastAsia="Calibri" w:hAnsi="Arial" w:cs="Arial"/>
                <w:color w:val="000000" w:themeColor="text1"/>
                <w:kern w:val="24"/>
                <w:sz w:val="18"/>
                <w:szCs w:val="18"/>
                <w:lang w:eastAsia="es-ES"/>
              </w:rPr>
              <w:t>)</w:t>
            </w:r>
          </w:p>
          <w:p w:rsidR="00191E9A" w:rsidRPr="0052409B" w:rsidRDefault="00191E9A" w:rsidP="005F3660">
            <w:pPr>
              <w:spacing w:after="0" w:line="276" w:lineRule="auto"/>
              <w:jc w:val="center"/>
              <w:rPr>
                <w:rFonts w:ascii="Arial" w:eastAsia="Times New Roman" w:hAnsi="Arial" w:cs="Arial"/>
                <w:sz w:val="18"/>
                <w:szCs w:val="18"/>
                <w:lang w:val="es-ES" w:eastAsia="es-ES"/>
              </w:rPr>
            </w:pPr>
          </w:p>
        </w:tc>
        <w:tc>
          <w:tcPr>
            <w:tcW w:w="9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91E9A" w:rsidRPr="0052409B" w:rsidRDefault="00191E9A" w:rsidP="005F3660">
            <w:pPr>
              <w:spacing w:after="0" w:line="276" w:lineRule="auto"/>
              <w:jc w:val="center"/>
              <w:rPr>
                <w:rFonts w:ascii="Arial" w:eastAsia="Times New Roman" w:hAnsi="Arial" w:cs="Arial"/>
                <w:sz w:val="18"/>
                <w:szCs w:val="18"/>
                <w:lang w:val="es-ES" w:eastAsia="es-ES"/>
              </w:rPr>
            </w:pPr>
            <w:r w:rsidRPr="0052409B">
              <w:rPr>
                <w:rFonts w:ascii="Arial" w:eastAsia="Calibri" w:hAnsi="Arial" w:cs="Arial"/>
                <w:color w:val="000000" w:themeColor="text1"/>
                <w:kern w:val="24"/>
                <w:sz w:val="18"/>
                <w:szCs w:val="18"/>
                <w:lang w:eastAsia="es-ES"/>
              </w:rPr>
              <w:t>14</w:t>
            </w:r>
          </w:p>
        </w:tc>
        <w:tc>
          <w:tcPr>
            <w:tcW w:w="17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91E9A" w:rsidRPr="0052409B" w:rsidRDefault="00191E9A" w:rsidP="005F3660">
            <w:pPr>
              <w:spacing w:after="0" w:line="276" w:lineRule="auto"/>
              <w:jc w:val="center"/>
              <w:rPr>
                <w:rFonts w:ascii="Arial" w:eastAsia="Times New Roman" w:hAnsi="Arial" w:cs="Arial"/>
                <w:sz w:val="18"/>
                <w:szCs w:val="18"/>
                <w:lang w:val="es-ES" w:eastAsia="es-ES"/>
              </w:rPr>
            </w:pPr>
            <w:r w:rsidRPr="0052409B">
              <w:rPr>
                <w:rFonts w:ascii="Arial" w:eastAsia="Calibri" w:hAnsi="Arial" w:cs="Arial"/>
                <w:color w:val="000000" w:themeColor="text1"/>
                <w:kern w:val="24"/>
                <w:sz w:val="18"/>
                <w:szCs w:val="18"/>
                <w:lang w:eastAsia="es-ES"/>
              </w:rPr>
              <w:t>0.8</w:t>
            </w:r>
          </w:p>
        </w:tc>
      </w:tr>
      <w:tr w:rsidR="00191E9A" w:rsidRPr="0052409B" w:rsidTr="00C742B5">
        <w:trPr>
          <w:trHeight w:val="1086"/>
        </w:trPr>
        <w:tc>
          <w:tcPr>
            <w:tcW w:w="17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91E9A" w:rsidRPr="0052409B" w:rsidRDefault="00191E9A" w:rsidP="005F3660">
            <w:pPr>
              <w:spacing w:after="0" w:line="276" w:lineRule="auto"/>
              <w:jc w:val="center"/>
              <w:rPr>
                <w:rFonts w:ascii="Arial" w:eastAsia="Times New Roman" w:hAnsi="Arial" w:cs="Arial"/>
                <w:sz w:val="18"/>
                <w:szCs w:val="18"/>
                <w:lang w:val="es-ES" w:eastAsia="es-ES"/>
              </w:rPr>
            </w:pPr>
            <w:r w:rsidRPr="0052409B">
              <w:rPr>
                <w:rFonts w:ascii="Arial" w:eastAsia="Calibri" w:hAnsi="Arial" w:cs="Arial"/>
                <w:b/>
                <w:bCs/>
                <w:color w:val="000000" w:themeColor="text1"/>
                <w:kern w:val="24"/>
                <w:sz w:val="18"/>
                <w:szCs w:val="18"/>
                <w:lang w:eastAsia="es-ES"/>
              </w:rPr>
              <w:t>Adolescencia</w:t>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91E9A" w:rsidRPr="0052409B" w:rsidRDefault="00191E9A" w:rsidP="005F3660">
            <w:pPr>
              <w:spacing w:after="0" w:line="276" w:lineRule="auto"/>
              <w:jc w:val="center"/>
              <w:rPr>
                <w:rFonts w:ascii="Arial" w:eastAsia="Times New Roman" w:hAnsi="Arial" w:cs="Arial"/>
                <w:sz w:val="18"/>
                <w:szCs w:val="18"/>
                <w:lang w:val="es-ES" w:eastAsia="es-ES"/>
              </w:rPr>
            </w:pPr>
            <w:r w:rsidRPr="0052409B">
              <w:rPr>
                <w:rFonts w:ascii="Arial" w:eastAsia="Calibri" w:hAnsi="Arial" w:cs="Arial"/>
                <w:color w:val="000000" w:themeColor="text1"/>
                <w:kern w:val="24"/>
                <w:sz w:val="18"/>
                <w:szCs w:val="18"/>
                <w:lang w:eastAsia="es-ES"/>
              </w:rPr>
              <w:t>Adolescencia I</w:t>
            </w:r>
          </w:p>
        </w:tc>
        <w:tc>
          <w:tcPr>
            <w:tcW w:w="2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91E9A" w:rsidRPr="0052409B" w:rsidRDefault="00191E9A" w:rsidP="005F3660">
            <w:pPr>
              <w:spacing w:after="0" w:line="276" w:lineRule="auto"/>
              <w:jc w:val="center"/>
              <w:rPr>
                <w:rFonts w:ascii="Arial" w:eastAsia="Times New Roman" w:hAnsi="Arial" w:cs="Arial"/>
                <w:sz w:val="18"/>
                <w:szCs w:val="18"/>
                <w:lang w:val="es-ES" w:eastAsia="es-ES"/>
              </w:rPr>
            </w:pPr>
            <w:r w:rsidRPr="0052409B">
              <w:rPr>
                <w:rFonts w:ascii="Arial" w:eastAsia="Calibri" w:hAnsi="Arial" w:cs="Arial"/>
                <w:b/>
                <w:bCs/>
                <w:color w:val="000000" w:themeColor="text1"/>
                <w:kern w:val="24"/>
                <w:sz w:val="18"/>
                <w:szCs w:val="18"/>
                <w:lang w:eastAsia="es-ES"/>
              </w:rPr>
              <w:t>nuevo:</w:t>
            </w:r>
            <w:r w:rsidRPr="0052409B">
              <w:rPr>
                <w:rFonts w:ascii="Arial" w:eastAsia="Calibri" w:hAnsi="Arial" w:cs="Arial"/>
                <w:color w:val="000000" w:themeColor="text1"/>
                <w:kern w:val="24"/>
                <w:sz w:val="18"/>
                <w:szCs w:val="18"/>
                <w:lang w:eastAsia="es-ES"/>
              </w:rPr>
              <w:t xml:space="preserve"> problemas farmacológicos en la adolescencia</w:t>
            </w:r>
          </w:p>
        </w:tc>
        <w:tc>
          <w:tcPr>
            <w:tcW w:w="9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91E9A" w:rsidRPr="0052409B" w:rsidRDefault="00191E9A" w:rsidP="005F3660">
            <w:pPr>
              <w:spacing w:after="0" w:line="276" w:lineRule="auto"/>
              <w:jc w:val="center"/>
              <w:rPr>
                <w:rFonts w:ascii="Arial" w:eastAsia="Times New Roman" w:hAnsi="Arial" w:cs="Arial"/>
                <w:sz w:val="18"/>
                <w:szCs w:val="18"/>
                <w:lang w:val="es-ES" w:eastAsia="es-ES"/>
              </w:rPr>
            </w:pPr>
            <w:r w:rsidRPr="0052409B">
              <w:rPr>
                <w:rFonts w:ascii="Arial" w:eastAsia="Calibri" w:hAnsi="Arial" w:cs="Arial"/>
                <w:color w:val="000000" w:themeColor="text1"/>
                <w:kern w:val="24"/>
                <w:sz w:val="18"/>
                <w:szCs w:val="18"/>
                <w:lang w:eastAsia="es-ES"/>
              </w:rPr>
              <w:t>28</w:t>
            </w:r>
          </w:p>
        </w:tc>
        <w:tc>
          <w:tcPr>
            <w:tcW w:w="17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91E9A" w:rsidRPr="0052409B" w:rsidRDefault="00191E9A" w:rsidP="005F3660">
            <w:pPr>
              <w:spacing w:after="0" w:line="276" w:lineRule="auto"/>
              <w:jc w:val="center"/>
              <w:rPr>
                <w:rFonts w:ascii="Arial" w:eastAsia="Times New Roman" w:hAnsi="Arial" w:cs="Arial"/>
                <w:sz w:val="18"/>
                <w:szCs w:val="18"/>
                <w:lang w:val="es-ES" w:eastAsia="es-ES"/>
              </w:rPr>
            </w:pPr>
            <w:r w:rsidRPr="0052409B">
              <w:rPr>
                <w:rFonts w:ascii="Arial" w:eastAsia="Calibri" w:hAnsi="Arial" w:cs="Arial"/>
                <w:color w:val="000000" w:themeColor="text1"/>
                <w:kern w:val="24"/>
                <w:sz w:val="18"/>
                <w:szCs w:val="18"/>
                <w:lang w:eastAsia="es-ES"/>
              </w:rPr>
              <w:t>1.7</w:t>
            </w:r>
          </w:p>
        </w:tc>
      </w:tr>
      <w:tr w:rsidR="00191E9A" w:rsidRPr="0052409B" w:rsidTr="00C742B5">
        <w:trPr>
          <w:trHeight w:val="974"/>
        </w:trPr>
        <w:tc>
          <w:tcPr>
            <w:tcW w:w="17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91E9A" w:rsidRPr="0052409B" w:rsidRDefault="00191E9A" w:rsidP="005F3660">
            <w:pPr>
              <w:spacing w:after="0" w:line="276" w:lineRule="auto"/>
              <w:jc w:val="center"/>
              <w:rPr>
                <w:rFonts w:ascii="Arial" w:eastAsia="Times New Roman" w:hAnsi="Arial" w:cs="Arial"/>
                <w:sz w:val="18"/>
                <w:szCs w:val="18"/>
                <w:lang w:val="es-ES" w:eastAsia="es-ES"/>
              </w:rPr>
            </w:pPr>
            <w:r w:rsidRPr="0052409B">
              <w:rPr>
                <w:rFonts w:ascii="Arial" w:eastAsia="Calibri" w:hAnsi="Arial" w:cs="Arial"/>
                <w:b/>
                <w:bCs/>
                <w:color w:val="000000" w:themeColor="text1"/>
                <w:kern w:val="24"/>
                <w:sz w:val="18"/>
                <w:szCs w:val="18"/>
                <w:lang w:eastAsia="es-ES"/>
              </w:rPr>
              <w:t>Niñez</w:t>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91E9A" w:rsidRPr="0052409B" w:rsidRDefault="00191E9A" w:rsidP="005F3660">
            <w:pPr>
              <w:spacing w:after="0" w:line="276" w:lineRule="auto"/>
              <w:jc w:val="center"/>
              <w:rPr>
                <w:rFonts w:ascii="Arial" w:eastAsia="Times New Roman" w:hAnsi="Arial" w:cs="Arial"/>
                <w:sz w:val="18"/>
                <w:szCs w:val="18"/>
                <w:lang w:val="es-ES" w:eastAsia="es-ES"/>
              </w:rPr>
            </w:pPr>
            <w:r w:rsidRPr="0052409B">
              <w:rPr>
                <w:rFonts w:ascii="Arial" w:eastAsia="Calibri" w:hAnsi="Arial" w:cs="Arial"/>
                <w:color w:val="000000" w:themeColor="text1"/>
                <w:kern w:val="24"/>
                <w:sz w:val="18"/>
                <w:szCs w:val="18"/>
                <w:lang w:eastAsia="es-ES"/>
              </w:rPr>
              <w:t>Niñez II</w:t>
            </w:r>
          </w:p>
        </w:tc>
        <w:tc>
          <w:tcPr>
            <w:tcW w:w="2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91E9A" w:rsidRPr="0052409B" w:rsidRDefault="00191E9A" w:rsidP="005F3660">
            <w:pPr>
              <w:spacing w:after="0" w:line="276" w:lineRule="auto"/>
              <w:jc w:val="center"/>
              <w:rPr>
                <w:rFonts w:ascii="Arial" w:eastAsia="Times New Roman" w:hAnsi="Arial" w:cs="Arial"/>
                <w:sz w:val="18"/>
                <w:szCs w:val="18"/>
                <w:lang w:val="es-ES" w:eastAsia="es-ES"/>
              </w:rPr>
            </w:pPr>
            <w:r w:rsidRPr="0052409B">
              <w:rPr>
                <w:rFonts w:ascii="Arial" w:eastAsia="Calibri" w:hAnsi="Arial" w:cs="Arial"/>
                <w:b/>
                <w:bCs/>
                <w:color w:val="000000" w:themeColor="text1"/>
                <w:kern w:val="24"/>
                <w:sz w:val="18"/>
                <w:szCs w:val="18"/>
                <w:lang w:eastAsia="es-ES"/>
              </w:rPr>
              <w:t>nuevo</w:t>
            </w:r>
            <w:r w:rsidRPr="0052409B">
              <w:rPr>
                <w:rFonts w:ascii="Arial" w:eastAsia="Calibri" w:hAnsi="Arial" w:cs="Arial"/>
                <w:color w:val="000000" w:themeColor="text1"/>
                <w:kern w:val="24"/>
                <w:sz w:val="18"/>
                <w:szCs w:val="18"/>
                <w:lang w:eastAsia="es-ES"/>
              </w:rPr>
              <w:t>: medicamentos en la infancia</w:t>
            </w:r>
          </w:p>
        </w:tc>
        <w:tc>
          <w:tcPr>
            <w:tcW w:w="9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91E9A" w:rsidRPr="0052409B" w:rsidRDefault="00191E9A" w:rsidP="005F3660">
            <w:pPr>
              <w:spacing w:after="0" w:line="276" w:lineRule="auto"/>
              <w:jc w:val="center"/>
              <w:rPr>
                <w:rFonts w:ascii="Arial" w:eastAsia="Times New Roman" w:hAnsi="Arial" w:cs="Arial"/>
                <w:sz w:val="18"/>
                <w:szCs w:val="18"/>
                <w:lang w:val="es-ES" w:eastAsia="es-ES"/>
              </w:rPr>
            </w:pPr>
            <w:r w:rsidRPr="0052409B">
              <w:rPr>
                <w:rFonts w:ascii="Arial" w:eastAsia="Calibri" w:hAnsi="Arial" w:cs="Arial"/>
                <w:color w:val="000000" w:themeColor="text1"/>
                <w:kern w:val="24"/>
                <w:sz w:val="18"/>
                <w:szCs w:val="18"/>
                <w:lang w:eastAsia="es-ES"/>
              </w:rPr>
              <w:t>62</w:t>
            </w:r>
          </w:p>
        </w:tc>
        <w:tc>
          <w:tcPr>
            <w:tcW w:w="17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91E9A" w:rsidRPr="0052409B" w:rsidRDefault="00191E9A" w:rsidP="005F3660">
            <w:pPr>
              <w:spacing w:after="0" w:line="276" w:lineRule="auto"/>
              <w:jc w:val="center"/>
              <w:rPr>
                <w:rFonts w:ascii="Arial" w:eastAsia="Times New Roman" w:hAnsi="Arial" w:cs="Arial"/>
                <w:sz w:val="18"/>
                <w:szCs w:val="18"/>
                <w:lang w:val="es-ES" w:eastAsia="es-ES"/>
              </w:rPr>
            </w:pPr>
            <w:r w:rsidRPr="0052409B">
              <w:rPr>
                <w:rFonts w:ascii="Arial" w:eastAsia="Calibri" w:hAnsi="Arial" w:cs="Arial"/>
                <w:color w:val="000000" w:themeColor="text1"/>
                <w:kern w:val="24"/>
                <w:sz w:val="18"/>
                <w:szCs w:val="18"/>
                <w:lang w:eastAsia="es-ES"/>
              </w:rPr>
              <w:t>3.8</w:t>
            </w:r>
          </w:p>
        </w:tc>
      </w:tr>
    </w:tbl>
    <w:p w:rsidR="00191E9A" w:rsidRPr="0052409B" w:rsidRDefault="00191E9A" w:rsidP="00191E9A">
      <w:pPr>
        <w:rPr>
          <w:rFonts w:ascii="Arial" w:hAnsi="Arial" w:cs="Arial"/>
          <w:b/>
          <w:sz w:val="18"/>
          <w:szCs w:val="18"/>
        </w:rPr>
      </w:pPr>
    </w:p>
    <w:tbl>
      <w:tblPr>
        <w:tblW w:w="8505" w:type="dxa"/>
        <w:tblInd w:w="416" w:type="dxa"/>
        <w:tblCellMar>
          <w:left w:w="0" w:type="dxa"/>
          <w:right w:w="0" w:type="dxa"/>
        </w:tblCellMar>
        <w:tblLook w:val="04A0" w:firstRow="1" w:lastRow="0" w:firstColumn="1" w:lastColumn="0" w:noHBand="0" w:noVBand="1"/>
      </w:tblPr>
      <w:tblGrid>
        <w:gridCol w:w="1813"/>
        <w:gridCol w:w="1589"/>
        <w:gridCol w:w="2409"/>
        <w:gridCol w:w="993"/>
        <w:gridCol w:w="1701"/>
      </w:tblGrid>
      <w:tr w:rsidR="00191E9A" w:rsidRPr="0052409B" w:rsidTr="005236F9">
        <w:trPr>
          <w:trHeight w:val="303"/>
        </w:trPr>
        <w:tc>
          <w:tcPr>
            <w:tcW w:w="181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54" w:type="dxa"/>
              <w:bottom w:w="0" w:type="dxa"/>
              <w:right w:w="54" w:type="dxa"/>
            </w:tcMar>
            <w:vAlign w:val="center"/>
            <w:hideMark/>
          </w:tcPr>
          <w:p w:rsidR="00191E9A" w:rsidRPr="0052409B" w:rsidRDefault="00191E9A" w:rsidP="005F3660">
            <w:pPr>
              <w:spacing w:after="0" w:line="303" w:lineRule="atLeast"/>
              <w:jc w:val="center"/>
              <w:rPr>
                <w:rFonts w:ascii="Arial" w:eastAsia="Times New Roman" w:hAnsi="Arial" w:cs="Arial"/>
                <w:sz w:val="18"/>
                <w:szCs w:val="18"/>
                <w:lang w:val="es-ES" w:eastAsia="es-ES"/>
              </w:rPr>
            </w:pPr>
            <w:r w:rsidRPr="0052409B">
              <w:rPr>
                <w:rFonts w:ascii="Arial" w:eastAsia="Calibri" w:hAnsi="Arial" w:cs="Arial"/>
                <w:bCs/>
                <w:color w:val="000000" w:themeColor="text1"/>
                <w:kern w:val="24"/>
                <w:sz w:val="18"/>
                <w:szCs w:val="18"/>
                <w:lang w:eastAsia="es-ES"/>
              </w:rPr>
              <w:t>Área</w:t>
            </w:r>
          </w:p>
        </w:tc>
        <w:tc>
          <w:tcPr>
            <w:tcW w:w="158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54" w:type="dxa"/>
              <w:bottom w:w="0" w:type="dxa"/>
              <w:right w:w="54" w:type="dxa"/>
            </w:tcMar>
            <w:vAlign w:val="center"/>
            <w:hideMark/>
          </w:tcPr>
          <w:p w:rsidR="00191E9A" w:rsidRPr="0052409B" w:rsidRDefault="00191E9A" w:rsidP="005F3660">
            <w:pPr>
              <w:spacing w:after="0" w:line="303" w:lineRule="atLeast"/>
              <w:jc w:val="center"/>
              <w:rPr>
                <w:rFonts w:ascii="Arial" w:eastAsia="Times New Roman" w:hAnsi="Arial" w:cs="Arial"/>
                <w:sz w:val="18"/>
                <w:szCs w:val="18"/>
                <w:lang w:val="es-ES" w:eastAsia="es-ES"/>
              </w:rPr>
            </w:pPr>
            <w:r w:rsidRPr="0052409B">
              <w:rPr>
                <w:rFonts w:ascii="Arial" w:eastAsia="Calibri" w:hAnsi="Arial" w:cs="Arial"/>
                <w:bCs/>
                <w:color w:val="000000" w:themeColor="text1"/>
                <w:kern w:val="24"/>
                <w:sz w:val="18"/>
                <w:szCs w:val="18"/>
                <w:lang w:eastAsia="es-ES"/>
              </w:rPr>
              <w:t>Núcleo</w:t>
            </w:r>
          </w:p>
        </w:tc>
        <w:tc>
          <w:tcPr>
            <w:tcW w:w="240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54" w:type="dxa"/>
              <w:bottom w:w="0" w:type="dxa"/>
              <w:right w:w="54" w:type="dxa"/>
            </w:tcMar>
            <w:vAlign w:val="center"/>
            <w:hideMark/>
          </w:tcPr>
          <w:p w:rsidR="00191E9A" w:rsidRPr="0052409B" w:rsidRDefault="00191E9A" w:rsidP="005F3660">
            <w:pPr>
              <w:spacing w:after="0" w:line="303" w:lineRule="atLeast"/>
              <w:jc w:val="center"/>
              <w:rPr>
                <w:rFonts w:ascii="Arial" w:eastAsia="Times New Roman" w:hAnsi="Arial" w:cs="Arial"/>
                <w:sz w:val="18"/>
                <w:szCs w:val="18"/>
                <w:lang w:val="es-ES" w:eastAsia="es-ES"/>
              </w:rPr>
            </w:pPr>
            <w:r w:rsidRPr="0052409B">
              <w:rPr>
                <w:rFonts w:ascii="Arial" w:eastAsia="Calibri" w:hAnsi="Arial" w:cs="Arial"/>
                <w:bCs/>
                <w:color w:val="000000" w:themeColor="text1"/>
                <w:kern w:val="24"/>
                <w:sz w:val="18"/>
                <w:szCs w:val="18"/>
                <w:lang w:eastAsia="es-ES"/>
              </w:rPr>
              <w:t>Subnúcleo</w:t>
            </w:r>
          </w:p>
        </w:tc>
        <w:tc>
          <w:tcPr>
            <w:tcW w:w="99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54" w:type="dxa"/>
              <w:bottom w:w="0" w:type="dxa"/>
              <w:right w:w="54" w:type="dxa"/>
            </w:tcMar>
            <w:vAlign w:val="center"/>
            <w:hideMark/>
          </w:tcPr>
          <w:p w:rsidR="00191E9A" w:rsidRPr="0052409B" w:rsidRDefault="00191E9A" w:rsidP="005F3660">
            <w:pPr>
              <w:spacing w:after="0" w:line="303" w:lineRule="atLeast"/>
              <w:jc w:val="center"/>
              <w:rPr>
                <w:rFonts w:ascii="Arial" w:eastAsia="Times New Roman" w:hAnsi="Arial" w:cs="Arial"/>
                <w:sz w:val="18"/>
                <w:szCs w:val="18"/>
                <w:lang w:val="es-ES" w:eastAsia="es-ES"/>
              </w:rPr>
            </w:pPr>
            <w:r w:rsidRPr="0052409B">
              <w:rPr>
                <w:rFonts w:ascii="Arial" w:eastAsia="Calibri" w:hAnsi="Arial" w:cs="Arial"/>
                <w:bCs/>
                <w:color w:val="000000" w:themeColor="text1"/>
                <w:kern w:val="24"/>
                <w:sz w:val="18"/>
                <w:szCs w:val="18"/>
                <w:lang w:eastAsia="es-ES"/>
              </w:rPr>
              <w:t>Horas</w:t>
            </w:r>
          </w:p>
        </w:tc>
        <w:tc>
          <w:tcPr>
            <w:tcW w:w="1701"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54" w:type="dxa"/>
              <w:bottom w:w="0" w:type="dxa"/>
              <w:right w:w="54" w:type="dxa"/>
            </w:tcMar>
            <w:vAlign w:val="center"/>
            <w:hideMark/>
          </w:tcPr>
          <w:p w:rsidR="00191E9A" w:rsidRPr="0052409B" w:rsidRDefault="00191E9A" w:rsidP="005F3660">
            <w:pPr>
              <w:spacing w:after="0" w:line="303" w:lineRule="atLeast"/>
              <w:jc w:val="center"/>
              <w:rPr>
                <w:rFonts w:ascii="Arial" w:eastAsia="Times New Roman" w:hAnsi="Arial" w:cs="Arial"/>
                <w:sz w:val="18"/>
                <w:szCs w:val="18"/>
                <w:lang w:val="es-ES" w:eastAsia="es-ES"/>
              </w:rPr>
            </w:pPr>
            <w:r w:rsidRPr="0052409B">
              <w:rPr>
                <w:rFonts w:ascii="Arial" w:eastAsia="Calibri" w:hAnsi="Arial" w:cs="Arial"/>
                <w:bCs/>
                <w:color w:val="000000" w:themeColor="text1"/>
                <w:kern w:val="24"/>
                <w:sz w:val="18"/>
                <w:szCs w:val="18"/>
                <w:lang w:eastAsia="es-ES"/>
              </w:rPr>
              <w:t>Equivalencia en créditos</w:t>
            </w:r>
          </w:p>
        </w:tc>
      </w:tr>
      <w:tr w:rsidR="00191E9A" w:rsidRPr="0052409B" w:rsidTr="005236F9">
        <w:trPr>
          <w:trHeight w:val="607"/>
        </w:trPr>
        <w:tc>
          <w:tcPr>
            <w:tcW w:w="181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rsidR="00191E9A" w:rsidRPr="0052409B" w:rsidRDefault="00191E9A" w:rsidP="005F3660">
            <w:pPr>
              <w:spacing w:after="0" w:line="276" w:lineRule="auto"/>
              <w:jc w:val="center"/>
              <w:rPr>
                <w:rFonts w:ascii="Arial" w:eastAsia="Times New Roman" w:hAnsi="Arial" w:cs="Arial"/>
                <w:sz w:val="18"/>
                <w:szCs w:val="18"/>
                <w:lang w:val="es-ES" w:eastAsia="es-ES"/>
              </w:rPr>
            </w:pPr>
            <w:r w:rsidRPr="0052409B">
              <w:rPr>
                <w:rFonts w:ascii="Arial" w:eastAsia="Calibri" w:hAnsi="Arial" w:cs="Arial"/>
                <w:b/>
                <w:bCs/>
                <w:color w:val="000000" w:themeColor="text1"/>
                <w:kern w:val="24"/>
                <w:sz w:val="18"/>
                <w:szCs w:val="18"/>
                <w:lang w:eastAsia="es-ES"/>
              </w:rPr>
              <w:lastRenderedPageBreak/>
              <w:t>Adultez</w:t>
            </w:r>
          </w:p>
        </w:tc>
        <w:tc>
          <w:tcPr>
            <w:tcW w:w="1589"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rsidR="00191E9A" w:rsidRPr="0052409B" w:rsidRDefault="00191E9A" w:rsidP="005F3660">
            <w:pPr>
              <w:spacing w:after="0" w:line="276" w:lineRule="auto"/>
              <w:jc w:val="center"/>
              <w:rPr>
                <w:rFonts w:ascii="Arial" w:eastAsia="Times New Roman" w:hAnsi="Arial" w:cs="Arial"/>
                <w:sz w:val="18"/>
                <w:szCs w:val="18"/>
                <w:lang w:val="es-ES" w:eastAsia="es-ES"/>
              </w:rPr>
            </w:pPr>
            <w:r w:rsidRPr="0052409B">
              <w:rPr>
                <w:rFonts w:ascii="Arial" w:eastAsia="Calibri" w:hAnsi="Arial" w:cs="Arial"/>
                <w:color w:val="000000" w:themeColor="text1"/>
                <w:kern w:val="24"/>
                <w:sz w:val="18"/>
                <w:szCs w:val="18"/>
                <w:lang w:eastAsia="es-ES"/>
              </w:rPr>
              <w:t>Adultez I: problemas médicos del adulto</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rsidR="00191E9A" w:rsidRPr="0052409B" w:rsidRDefault="00191E9A" w:rsidP="005F3660">
            <w:pPr>
              <w:spacing w:after="0" w:line="276" w:lineRule="auto"/>
              <w:jc w:val="center"/>
              <w:rPr>
                <w:rFonts w:ascii="Arial" w:eastAsia="Times New Roman" w:hAnsi="Arial" w:cs="Arial"/>
                <w:sz w:val="18"/>
                <w:szCs w:val="18"/>
                <w:lang w:val="es-ES" w:eastAsia="es-ES"/>
              </w:rPr>
            </w:pPr>
            <w:r w:rsidRPr="0052409B">
              <w:rPr>
                <w:rFonts w:ascii="Arial" w:eastAsia="Calibri" w:hAnsi="Arial" w:cs="Arial"/>
                <w:b/>
                <w:bCs/>
                <w:color w:val="000000" w:themeColor="text1"/>
                <w:kern w:val="24"/>
                <w:sz w:val="18"/>
                <w:szCs w:val="18"/>
                <w:lang w:eastAsia="es-ES"/>
              </w:rPr>
              <w:t>nuevo:</w:t>
            </w:r>
            <w:r w:rsidRPr="0052409B">
              <w:rPr>
                <w:rFonts w:ascii="Arial" w:eastAsia="Calibri" w:hAnsi="Arial" w:cs="Arial"/>
                <w:color w:val="000000" w:themeColor="text1"/>
                <w:kern w:val="24"/>
                <w:sz w:val="18"/>
                <w:szCs w:val="18"/>
                <w:lang w:eastAsia="es-ES"/>
              </w:rPr>
              <w:t xml:space="preserve"> Medicamentos en el adulto</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rsidR="00191E9A" w:rsidRPr="0052409B" w:rsidRDefault="00191E9A" w:rsidP="005F3660">
            <w:pPr>
              <w:spacing w:after="0" w:line="276" w:lineRule="auto"/>
              <w:jc w:val="center"/>
              <w:rPr>
                <w:rFonts w:ascii="Arial" w:eastAsia="Times New Roman" w:hAnsi="Arial" w:cs="Arial"/>
                <w:sz w:val="18"/>
                <w:szCs w:val="18"/>
                <w:lang w:val="es-ES" w:eastAsia="es-ES"/>
              </w:rPr>
            </w:pPr>
            <w:r w:rsidRPr="0052409B">
              <w:rPr>
                <w:rFonts w:ascii="Arial" w:eastAsia="Calibri" w:hAnsi="Arial" w:cs="Arial"/>
                <w:color w:val="000000" w:themeColor="text1"/>
                <w:kern w:val="24"/>
                <w:sz w:val="18"/>
                <w:szCs w:val="18"/>
                <w:lang w:eastAsia="es-ES"/>
              </w:rPr>
              <w:t>76</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rsidR="00191E9A" w:rsidRPr="0052409B" w:rsidRDefault="00191E9A" w:rsidP="005F3660">
            <w:pPr>
              <w:spacing w:after="0" w:line="276" w:lineRule="auto"/>
              <w:jc w:val="center"/>
              <w:rPr>
                <w:rFonts w:ascii="Arial" w:eastAsia="Times New Roman" w:hAnsi="Arial" w:cs="Arial"/>
                <w:sz w:val="18"/>
                <w:szCs w:val="18"/>
                <w:lang w:val="es-ES" w:eastAsia="es-ES"/>
              </w:rPr>
            </w:pPr>
            <w:r w:rsidRPr="0052409B">
              <w:rPr>
                <w:rFonts w:ascii="Arial" w:eastAsia="Calibri" w:hAnsi="Arial" w:cs="Arial"/>
                <w:color w:val="000000" w:themeColor="text1"/>
                <w:kern w:val="24"/>
                <w:sz w:val="18"/>
                <w:szCs w:val="18"/>
                <w:lang w:eastAsia="es-ES"/>
              </w:rPr>
              <w:t>4.8</w:t>
            </w:r>
          </w:p>
        </w:tc>
      </w:tr>
      <w:tr w:rsidR="00191E9A" w:rsidRPr="0052409B" w:rsidTr="005236F9">
        <w:trPr>
          <w:trHeight w:val="1237"/>
        </w:trPr>
        <w:tc>
          <w:tcPr>
            <w:tcW w:w="1813" w:type="dxa"/>
            <w:vMerge/>
            <w:tcBorders>
              <w:top w:val="single" w:sz="8" w:space="0" w:color="000000"/>
              <w:left w:val="single" w:sz="8" w:space="0" w:color="000000"/>
              <w:bottom w:val="single" w:sz="8" w:space="0" w:color="000000"/>
              <w:right w:val="single" w:sz="8" w:space="0" w:color="000000"/>
            </w:tcBorders>
            <w:vAlign w:val="center"/>
            <w:hideMark/>
          </w:tcPr>
          <w:p w:rsidR="00191E9A" w:rsidRPr="0052409B" w:rsidRDefault="00191E9A" w:rsidP="005F3660">
            <w:pPr>
              <w:spacing w:after="0" w:line="240" w:lineRule="auto"/>
              <w:rPr>
                <w:rFonts w:ascii="Arial" w:eastAsia="Times New Roman" w:hAnsi="Arial" w:cs="Arial"/>
                <w:sz w:val="18"/>
                <w:szCs w:val="18"/>
                <w:lang w:val="es-ES" w:eastAsia="es-ES"/>
              </w:rPr>
            </w:pPr>
          </w:p>
        </w:tc>
        <w:tc>
          <w:tcPr>
            <w:tcW w:w="1589"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rsidR="00191E9A" w:rsidRPr="0052409B" w:rsidRDefault="00191E9A" w:rsidP="005F3660">
            <w:pPr>
              <w:spacing w:after="0" w:line="276" w:lineRule="auto"/>
              <w:jc w:val="center"/>
              <w:rPr>
                <w:rFonts w:ascii="Arial" w:eastAsia="Times New Roman" w:hAnsi="Arial" w:cs="Arial"/>
                <w:sz w:val="18"/>
                <w:szCs w:val="18"/>
                <w:lang w:val="es-ES" w:eastAsia="es-ES"/>
              </w:rPr>
            </w:pPr>
            <w:r w:rsidRPr="0052409B">
              <w:rPr>
                <w:rFonts w:ascii="Arial" w:eastAsia="Calibri" w:hAnsi="Arial" w:cs="Arial"/>
                <w:color w:val="000000" w:themeColor="text1"/>
                <w:kern w:val="24"/>
                <w:sz w:val="18"/>
                <w:szCs w:val="18"/>
                <w:lang w:eastAsia="es-ES"/>
              </w:rPr>
              <w:t>Adultez I: salud mental</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rsidR="00191E9A" w:rsidRPr="0052409B" w:rsidRDefault="00191E9A" w:rsidP="005F3660">
            <w:pPr>
              <w:spacing w:after="0" w:line="276" w:lineRule="auto"/>
              <w:jc w:val="center"/>
              <w:rPr>
                <w:rFonts w:ascii="Arial" w:eastAsia="Times New Roman" w:hAnsi="Arial" w:cs="Arial"/>
                <w:sz w:val="18"/>
                <w:szCs w:val="18"/>
                <w:lang w:val="es-ES" w:eastAsia="es-ES"/>
              </w:rPr>
            </w:pPr>
            <w:r w:rsidRPr="0052409B">
              <w:rPr>
                <w:rFonts w:ascii="Arial" w:eastAsia="Calibri" w:hAnsi="Arial" w:cs="Arial"/>
                <w:color w:val="000000" w:themeColor="text1"/>
                <w:kern w:val="24"/>
                <w:sz w:val="18"/>
                <w:szCs w:val="18"/>
                <w:lang w:eastAsia="es-ES"/>
              </w:rPr>
              <w:t>Integrado: Medicamentos en el paciente psiquiátrico</w:t>
            </w:r>
          </w:p>
          <w:p w:rsidR="00191E9A" w:rsidRPr="0052409B" w:rsidRDefault="00191E9A" w:rsidP="005F3660">
            <w:pPr>
              <w:spacing w:after="0" w:line="276" w:lineRule="auto"/>
              <w:jc w:val="center"/>
              <w:rPr>
                <w:rFonts w:ascii="Arial" w:eastAsia="Times New Roman" w:hAnsi="Arial" w:cs="Arial"/>
                <w:sz w:val="18"/>
                <w:szCs w:val="18"/>
                <w:lang w:val="es-ES" w:eastAsia="es-ES"/>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rsidR="00191E9A" w:rsidRPr="0052409B" w:rsidRDefault="00191E9A" w:rsidP="005F3660">
            <w:pPr>
              <w:spacing w:after="0" w:line="276" w:lineRule="auto"/>
              <w:jc w:val="center"/>
              <w:rPr>
                <w:rFonts w:ascii="Arial" w:eastAsia="Times New Roman" w:hAnsi="Arial" w:cs="Arial"/>
                <w:sz w:val="18"/>
                <w:szCs w:val="18"/>
                <w:lang w:val="es-ES" w:eastAsia="es-ES"/>
              </w:rPr>
            </w:pPr>
            <w:r w:rsidRPr="0052409B">
              <w:rPr>
                <w:rFonts w:ascii="Arial" w:eastAsia="Calibri" w:hAnsi="Arial" w:cs="Arial"/>
                <w:color w:val="000000" w:themeColor="text1"/>
                <w:kern w:val="24"/>
                <w:sz w:val="18"/>
                <w:szCs w:val="18"/>
                <w:lang w:eastAsia="es-ES"/>
              </w:rPr>
              <w:t>8</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rsidR="00191E9A" w:rsidRPr="0052409B" w:rsidRDefault="00191E9A" w:rsidP="005F3660">
            <w:pPr>
              <w:spacing w:after="0" w:line="276" w:lineRule="auto"/>
              <w:jc w:val="center"/>
              <w:rPr>
                <w:rFonts w:ascii="Arial" w:eastAsia="Times New Roman" w:hAnsi="Arial" w:cs="Arial"/>
                <w:sz w:val="18"/>
                <w:szCs w:val="18"/>
                <w:lang w:val="es-ES" w:eastAsia="es-ES"/>
              </w:rPr>
            </w:pPr>
            <w:r w:rsidRPr="0052409B">
              <w:rPr>
                <w:rFonts w:ascii="Arial" w:eastAsia="Calibri" w:hAnsi="Arial" w:cs="Arial"/>
                <w:color w:val="000000" w:themeColor="text1"/>
                <w:kern w:val="24"/>
                <w:sz w:val="18"/>
                <w:szCs w:val="18"/>
                <w:lang w:eastAsia="es-ES"/>
              </w:rPr>
              <w:t>0.5</w:t>
            </w:r>
          </w:p>
        </w:tc>
      </w:tr>
      <w:tr w:rsidR="00191E9A" w:rsidRPr="0052409B" w:rsidTr="005236F9">
        <w:trPr>
          <w:trHeight w:val="455"/>
        </w:trPr>
        <w:tc>
          <w:tcPr>
            <w:tcW w:w="1813" w:type="dxa"/>
            <w:vMerge/>
            <w:tcBorders>
              <w:top w:val="single" w:sz="8" w:space="0" w:color="000000"/>
              <w:left w:val="single" w:sz="8" w:space="0" w:color="000000"/>
              <w:bottom w:val="single" w:sz="8" w:space="0" w:color="000000"/>
              <w:right w:val="single" w:sz="8" w:space="0" w:color="000000"/>
            </w:tcBorders>
            <w:vAlign w:val="center"/>
            <w:hideMark/>
          </w:tcPr>
          <w:p w:rsidR="00191E9A" w:rsidRPr="0052409B" w:rsidRDefault="00191E9A" w:rsidP="005F3660">
            <w:pPr>
              <w:spacing w:after="0" w:line="240" w:lineRule="auto"/>
              <w:rPr>
                <w:rFonts w:ascii="Arial" w:eastAsia="Times New Roman" w:hAnsi="Arial" w:cs="Arial"/>
                <w:sz w:val="18"/>
                <w:szCs w:val="18"/>
                <w:lang w:val="es-ES" w:eastAsia="es-ES"/>
              </w:rPr>
            </w:pPr>
          </w:p>
        </w:tc>
        <w:tc>
          <w:tcPr>
            <w:tcW w:w="1589"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rsidR="00191E9A" w:rsidRPr="0052409B" w:rsidRDefault="00191E9A" w:rsidP="005F3660">
            <w:pPr>
              <w:spacing w:after="0" w:line="276" w:lineRule="auto"/>
              <w:jc w:val="center"/>
              <w:rPr>
                <w:rFonts w:ascii="Arial" w:eastAsia="Times New Roman" w:hAnsi="Arial" w:cs="Arial"/>
                <w:sz w:val="18"/>
                <w:szCs w:val="18"/>
                <w:lang w:val="es-ES" w:eastAsia="es-ES"/>
              </w:rPr>
            </w:pPr>
            <w:r w:rsidRPr="0052409B">
              <w:rPr>
                <w:rFonts w:ascii="Arial" w:eastAsia="Calibri" w:hAnsi="Arial" w:cs="Arial"/>
                <w:color w:val="000000" w:themeColor="text1"/>
                <w:kern w:val="24"/>
                <w:sz w:val="18"/>
                <w:szCs w:val="18"/>
                <w:lang w:eastAsia="es-ES"/>
              </w:rPr>
              <w:t>Adultez II: urgencias</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rsidR="00191E9A" w:rsidRPr="0052409B" w:rsidRDefault="00191E9A" w:rsidP="005F3660">
            <w:pPr>
              <w:spacing w:after="0" w:line="276" w:lineRule="auto"/>
              <w:jc w:val="center"/>
              <w:rPr>
                <w:rFonts w:ascii="Arial" w:eastAsia="Times New Roman" w:hAnsi="Arial" w:cs="Arial"/>
                <w:sz w:val="18"/>
                <w:szCs w:val="18"/>
                <w:lang w:val="es-ES" w:eastAsia="es-ES"/>
              </w:rPr>
            </w:pPr>
            <w:r w:rsidRPr="0052409B">
              <w:rPr>
                <w:rFonts w:ascii="Arial" w:eastAsia="Calibri" w:hAnsi="Arial" w:cs="Arial"/>
                <w:color w:val="000000" w:themeColor="text1"/>
                <w:kern w:val="24"/>
                <w:sz w:val="18"/>
                <w:szCs w:val="18"/>
                <w:lang w:eastAsia="es-ES"/>
              </w:rPr>
              <w:t>Farmacología y toxicología en urgencias</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rsidR="00191E9A" w:rsidRPr="0052409B" w:rsidRDefault="00191E9A" w:rsidP="005F3660">
            <w:pPr>
              <w:spacing w:after="0" w:line="276" w:lineRule="auto"/>
              <w:jc w:val="center"/>
              <w:rPr>
                <w:rFonts w:ascii="Arial" w:eastAsia="Times New Roman" w:hAnsi="Arial" w:cs="Arial"/>
                <w:sz w:val="18"/>
                <w:szCs w:val="18"/>
                <w:lang w:val="es-ES" w:eastAsia="es-ES"/>
              </w:rPr>
            </w:pPr>
            <w:r w:rsidRPr="0052409B">
              <w:rPr>
                <w:rFonts w:ascii="Arial" w:eastAsia="Calibri" w:hAnsi="Arial" w:cs="Arial"/>
                <w:color w:val="000000" w:themeColor="text1"/>
                <w:kern w:val="24"/>
                <w:sz w:val="18"/>
                <w:szCs w:val="18"/>
                <w:lang w:eastAsia="es-ES"/>
              </w:rPr>
              <w:t>48</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rsidR="00191E9A" w:rsidRPr="0052409B" w:rsidRDefault="00191E9A" w:rsidP="005F3660">
            <w:pPr>
              <w:spacing w:after="0" w:line="276" w:lineRule="auto"/>
              <w:jc w:val="center"/>
              <w:rPr>
                <w:rFonts w:ascii="Arial" w:eastAsia="Times New Roman" w:hAnsi="Arial" w:cs="Arial"/>
                <w:sz w:val="18"/>
                <w:szCs w:val="18"/>
                <w:lang w:val="es-ES" w:eastAsia="es-ES"/>
              </w:rPr>
            </w:pPr>
            <w:r w:rsidRPr="0052409B">
              <w:rPr>
                <w:rFonts w:ascii="Arial" w:eastAsia="Calibri" w:hAnsi="Arial" w:cs="Arial"/>
                <w:color w:val="000000" w:themeColor="text1"/>
                <w:kern w:val="24"/>
                <w:sz w:val="18"/>
                <w:szCs w:val="18"/>
                <w:lang w:eastAsia="es-ES"/>
              </w:rPr>
              <w:t>3</w:t>
            </w:r>
          </w:p>
        </w:tc>
      </w:tr>
      <w:tr w:rsidR="00191E9A" w:rsidRPr="0052409B" w:rsidTr="005236F9">
        <w:trPr>
          <w:trHeight w:val="607"/>
        </w:trPr>
        <w:tc>
          <w:tcPr>
            <w:tcW w:w="1813" w:type="dxa"/>
            <w:vMerge/>
            <w:tcBorders>
              <w:top w:val="single" w:sz="8" w:space="0" w:color="000000"/>
              <w:left w:val="single" w:sz="8" w:space="0" w:color="000000"/>
              <w:bottom w:val="single" w:sz="8" w:space="0" w:color="000000"/>
              <w:right w:val="single" w:sz="8" w:space="0" w:color="000000"/>
            </w:tcBorders>
            <w:vAlign w:val="center"/>
            <w:hideMark/>
          </w:tcPr>
          <w:p w:rsidR="00191E9A" w:rsidRPr="0052409B" w:rsidRDefault="00191E9A" w:rsidP="005F3660">
            <w:pPr>
              <w:spacing w:after="0" w:line="240" w:lineRule="auto"/>
              <w:rPr>
                <w:rFonts w:ascii="Arial" w:eastAsia="Times New Roman" w:hAnsi="Arial" w:cs="Arial"/>
                <w:sz w:val="18"/>
                <w:szCs w:val="18"/>
                <w:lang w:val="es-ES" w:eastAsia="es-ES"/>
              </w:rPr>
            </w:pPr>
          </w:p>
        </w:tc>
        <w:tc>
          <w:tcPr>
            <w:tcW w:w="1589"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rsidR="00191E9A" w:rsidRPr="0052409B" w:rsidRDefault="00191E9A" w:rsidP="005F3660">
            <w:pPr>
              <w:spacing w:after="0" w:line="276" w:lineRule="auto"/>
              <w:jc w:val="center"/>
              <w:rPr>
                <w:rFonts w:ascii="Arial" w:eastAsia="Times New Roman" w:hAnsi="Arial" w:cs="Arial"/>
                <w:sz w:val="18"/>
                <w:szCs w:val="18"/>
                <w:lang w:val="es-ES" w:eastAsia="es-ES"/>
              </w:rPr>
            </w:pPr>
            <w:r w:rsidRPr="0052409B">
              <w:rPr>
                <w:rFonts w:ascii="Arial" w:eastAsia="Calibri" w:hAnsi="Arial" w:cs="Arial"/>
                <w:color w:val="000000" w:themeColor="text1"/>
                <w:kern w:val="24"/>
                <w:sz w:val="18"/>
                <w:szCs w:val="18"/>
                <w:lang w:eastAsia="es-ES"/>
              </w:rPr>
              <w:t>Adultez IV: responsabilidad del acto médico</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rsidR="00191E9A" w:rsidRPr="0052409B" w:rsidRDefault="00191E9A" w:rsidP="005F3660">
            <w:pPr>
              <w:spacing w:after="0" w:line="276" w:lineRule="auto"/>
              <w:jc w:val="center"/>
              <w:rPr>
                <w:rFonts w:ascii="Arial" w:eastAsia="Times New Roman" w:hAnsi="Arial" w:cs="Arial"/>
                <w:sz w:val="18"/>
                <w:szCs w:val="18"/>
                <w:lang w:val="es-ES" w:eastAsia="es-ES"/>
              </w:rPr>
            </w:pPr>
            <w:r w:rsidRPr="0052409B">
              <w:rPr>
                <w:rFonts w:ascii="Arial" w:eastAsia="Calibri" w:hAnsi="Arial" w:cs="Arial"/>
                <w:b/>
                <w:bCs/>
                <w:color w:val="000000" w:themeColor="text1"/>
                <w:kern w:val="24"/>
                <w:sz w:val="18"/>
                <w:szCs w:val="18"/>
                <w:lang w:eastAsia="es-ES"/>
              </w:rPr>
              <w:t>nuevo:</w:t>
            </w:r>
            <w:r w:rsidRPr="0052409B">
              <w:rPr>
                <w:rFonts w:ascii="Arial" w:eastAsia="Calibri" w:hAnsi="Arial" w:cs="Arial"/>
                <w:color w:val="000000" w:themeColor="text1"/>
                <w:kern w:val="24"/>
                <w:sz w:val="18"/>
                <w:szCs w:val="18"/>
                <w:lang w:eastAsia="es-ES"/>
              </w:rPr>
              <w:t xml:space="preserve"> Medicamentos, paciente y Sociedad</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rsidR="00191E9A" w:rsidRPr="0052409B" w:rsidRDefault="00191E9A" w:rsidP="005F3660">
            <w:pPr>
              <w:spacing w:after="0" w:line="276" w:lineRule="auto"/>
              <w:jc w:val="center"/>
              <w:rPr>
                <w:rFonts w:ascii="Arial" w:eastAsia="Times New Roman" w:hAnsi="Arial" w:cs="Arial"/>
                <w:sz w:val="18"/>
                <w:szCs w:val="18"/>
                <w:lang w:val="es-ES" w:eastAsia="es-ES"/>
              </w:rPr>
            </w:pPr>
            <w:r w:rsidRPr="0052409B">
              <w:rPr>
                <w:rFonts w:ascii="Arial" w:eastAsia="Calibri" w:hAnsi="Arial" w:cs="Arial"/>
                <w:color w:val="000000" w:themeColor="text1"/>
                <w:kern w:val="24"/>
                <w:sz w:val="18"/>
                <w:szCs w:val="18"/>
                <w:lang w:eastAsia="es-ES"/>
              </w:rPr>
              <w:t>44</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rsidR="00191E9A" w:rsidRPr="0052409B" w:rsidRDefault="00191E9A" w:rsidP="005F3660">
            <w:pPr>
              <w:spacing w:after="0" w:line="276" w:lineRule="auto"/>
              <w:jc w:val="center"/>
              <w:rPr>
                <w:rFonts w:ascii="Arial" w:eastAsia="Times New Roman" w:hAnsi="Arial" w:cs="Arial"/>
                <w:sz w:val="18"/>
                <w:szCs w:val="18"/>
                <w:lang w:val="es-ES" w:eastAsia="es-ES"/>
              </w:rPr>
            </w:pPr>
            <w:r w:rsidRPr="0052409B">
              <w:rPr>
                <w:rFonts w:ascii="Arial" w:eastAsia="Calibri" w:hAnsi="Arial" w:cs="Arial"/>
                <w:color w:val="000000" w:themeColor="text1"/>
                <w:kern w:val="24"/>
                <w:sz w:val="18"/>
                <w:szCs w:val="18"/>
                <w:lang w:eastAsia="es-ES"/>
              </w:rPr>
              <w:t>2.8</w:t>
            </w:r>
          </w:p>
        </w:tc>
      </w:tr>
      <w:tr w:rsidR="00191E9A" w:rsidRPr="0052409B" w:rsidTr="005236F9">
        <w:trPr>
          <w:trHeight w:val="758"/>
        </w:trPr>
        <w:tc>
          <w:tcPr>
            <w:tcW w:w="1813"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rsidR="00191E9A" w:rsidRPr="0052409B" w:rsidRDefault="00191E9A" w:rsidP="005F3660">
            <w:pPr>
              <w:spacing w:after="0" w:line="276" w:lineRule="auto"/>
              <w:jc w:val="center"/>
              <w:rPr>
                <w:rFonts w:ascii="Arial" w:eastAsia="Times New Roman" w:hAnsi="Arial" w:cs="Arial"/>
                <w:sz w:val="18"/>
                <w:szCs w:val="18"/>
                <w:lang w:val="es-ES" w:eastAsia="es-ES"/>
              </w:rPr>
            </w:pPr>
            <w:r w:rsidRPr="0052409B">
              <w:rPr>
                <w:rFonts w:ascii="Arial" w:eastAsia="Calibri" w:hAnsi="Arial" w:cs="Arial"/>
                <w:b/>
                <w:bCs/>
                <w:color w:val="000000" w:themeColor="text1"/>
                <w:kern w:val="24"/>
                <w:sz w:val="18"/>
                <w:szCs w:val="18"/>
                <w:lang w:eastAsia="es-ES"/>
              </w:rPr>
              <w:t>Vejez</w:t>
            </w:r>
          </w:p>
        </w:tc>
        <w:tc>
          <w:tcPr>
            <w:tcW w:w="1589"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rsidR="00191E9A" w:rsidRPr="0052409B" w:rsidRDefault="00191E9A" w:rsidP="005F3660">
            <w:pPr>
              <w:spacing w:after="0" w:line="276" w:lineRule="auto"/>
              <w:jc w:val="center"/>
              <w:rPr>
                <w:rFonts w:ascii="Arial" w:eastAsia="Times New Roman" w:hAnsi="Arial" w:cs="Arial"/>
                <w:sz w:val="18"/>
                <w:szCs w:val="18"/>
                <w:lang w:val="es-ES" w:eastAsia="es-ES"/>
              </w:rPr>
            </w:pPr>
            <w:r w:rsidRPr="0052409B">
              <w:rPr>
                <w:rFonts w:ascii="Arial" w:eastAsia="Calibri" w:hAnsi="Arial" w:cs="Arial"/>
                <w:color w:val="000000" w:themeColor="text1"/>
                <w:kern w:val="24"/>
                <w:sz w:val="18"/>
                <w:szCs w:val="18"/>
                <w:lang w:eastAsia="es-ES"/>
              </w:rPr>
              <w:t>Vejez</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rsidR="00191E9A" w:rsidRPr="0052409B" w:rsidRDefault="00191E9A" w:rsidP="005F3660">
            <w:pPr>
              <w:spacing w:after="0" w:line="276" w:lineRule="auto"/>
              <w:jc w:val="center"/>
              <w:rPr>
                <w:rFonts w:ascii="Arial" w:eastAsia="Times New Roman" w:hAnsi="Arial" w:cs="Arial"/>
                <w:sz w:val="18"/>
                <w:szCs w:val="18"/>
                <w:lang w:val="es-ES" w:eastAsia="es-ES"/>
              </w:rPr>
            </w:pPr>
            <w:r w:rsidRPr="0052409B">
              <w:rPr>
                <w:rFonts w:ascii="Arial" w:eastAsia="Calibri" w:hAnsi="Arial" w:cs="Arial"/>
                <w:color w:val="000000" w:themeColor="text1"/>
                <w:kern w:val="24"/>
                <w:sz w:val="18"/>
                <w:szCs w:val="18"/>
                <w:lang w:eastAsia="es-ES"/>
              </w:rPr>
              <w:t>Integrado: Uso de medicamentos en población geriátrica</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rsidR="00191E9A" w:rsidRPr="0052409B" w:rsidRDefault="00191E9A" w:rsidP="005F3660">
            <w:pPr>
              <w:spacing w:after="0" w:line="276" w:lineRule="auto"/>
              <w:jc w:val="center"/>
              <w:rPr>
                <w:rFonts w:ascii="Arial" w:eastAsia="Times New Roman" w:hAnsi="Arial" w:cs="Arial"/>
                <w:sz w:val="18"/>
                <w:szCs w:val="18"/>
                <w:lang w:val="es-ES" w:eastAsia="es-ES"/>
              </w:rPr>
            </w:pPr>
            <w:r w:rsidRPr="0052409B">
              <w:rPr>
                <w:rFonts w:ascii="Arial" w:eastAsia="Calibri" w:hAnsi="Arial" w:cs="Arial"/>
                <w:color w:val="000000" w:themeColor="text1"/>
                <w:kern w:val="24"/>
                <w:sz w:val="18"/>
                <w:szCs w:val="18"/>
                <w:lang w:eastAsia="es-ES"/>
              </w:rPr>
              <w:t>4</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rsidR="00191E9A" w:rsidRPr="0052409B" w:rsidRDefault="00191E9A" w:rsidP="005F3660">
            <w:pPr>
              <w:spacing w:after="0" w:line="276" w:lineRule="auto"/>
              <w:jc w:val="center"/>
              <w:rPr>
                <w:rFonts w:ascii="Arial" w:eastAsia="Times New Roman" w:hAnsi="Arial" w:cs="Arial"/>
                <w:sz w:val="18"/>
                <w:szCs w:val="18"/>
                <w:lang w:val="es-ES" w:eastAsia="es-ES"/>
              </w:rPr>
            </w:pPr>
            <w:r w:rsidRPr="0052409B">
              <w:rPr>
                <w:rFonts w:ascii="Arial" w:eastAsia="Calibri" w:hAnsi="Arial" w:cs="Arial"/>
                <w:color w:val="000000" w:themeColor="text1"/>
                <w:kern w:val="24"/>
                <w:sz w:val="18"/>
                <w:szCs w:val="18"/>
                <w:lang w:eastAsia="es-ES"/>
              </w:rPr>
              <w:t>0.3</w:t>
            </w:r>
          </w:p>
        </w:tc>
      </w:tr>
      <w:tr w:rsidR="00191E9A" w:rsidRPr="0052409B" w:rsidTr="005236F9">
        <w:trPr>
          <w:trHeight w:val="303"/>
        </w:trPr>
        <w:tc>
          <w:tcPr>
            <w:tcW w:w="1813"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rsidR="00191E9A" w:rsidRPr="0052409B" w:rsidRDefault="00191E9A" w:rsidP="005F3660">
            <w:pPr>
              <w:spacing w:after="0" w:line="303" w:lineRule="atLeast"/>
              <w:jc w:val="center"/>
              <w:rPr>
                <w:rFonts w:ascii="Arial" w:eastAsia="Times New Roman" w:hAnsi="Arial" w:cs="Arial"/>
                <w:sz w:val="18"/>
                <w:szCs w:val="18"/>
                <w:lang w:val="es-ES" w:eastAsia="es-ES"/>
              </w:rPr>
            </w:pPr>
          </w:p>
        </w:tc>
        <w:tc>
          <w:tcPr>
            <w:tcW w:w="1589"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rsidR="00191E9A" w:rsidRPr="0052409B" w:rsidRDefault="00191E9A" w:rsidP="005F3660">
            <w:pPr>
              <w:spacing w:after="0" w:line="303" w:lineRule="atLeast"/>
              <w:jc w:val="center"/>
              <w:rPr>
                <w:rFonts w:ascii="Arial" w:eastAsia="Times New Roman" w:hAnsi="Arial" w:cs="Arial"/>
                <w:sz w:val="18"/>
                <w:szCs w:val="18"/>
                <w:lang w:val="es-ES" w:eastAsia="es-ES"/>
              </w:rPr>
            </w:pPr>
            <w:r w:rsidRPr="0052409B">
              <w:rPr>
                <w:rFonts w:ascii="Arial" w:eastAsia="Calibri" w:hAnsi="Arial" w:cs="Arial"/>
                <w:color w:val="000000" w:themeColor="text1"/>
                <w:kern w:val="24"/>
                <w:sz w:val="18"/>
                <w:szCs w:val="18"/>
                <w:lang w:eastAsia="es-ES"/>
              </w:rPr>
              <w:t>Paciente crítico</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rsidR="00191E9A" w:rsidRPr="0052409B" w:rsidRDefault="00191E9A" w:rsidP="005F3660">
            <w:pPr>
              <w:spacing w:after="0" w:line="303" w:lineRule="atLeast"/>
              <w:jc w:val="center"/>
              <w:rPr>
                <w:rFonts w:ascii="Arial" w:eastAsia="Times New Roman" w:hAnsi="Arial" w:cs="Arial"/>
                <w:sz w:val="18"/>
                <w:szCs w:val="18"/>
                <w:lang w:val="es-ES" w:eastAsia="es-ES"/>
              </w:rPr>
            </w:pPr>
            <w:r w:rsidRPr="0052409B">
              <w:rPr>
                <w:rFonts w:ascii="Arial" w:eastAsia="Calibri" w:hAnsi="Arial" w:cs="Arial"/>
                <w:color w:val="000000" w:themeColor="text1"/>
                <w:kern w:val="24"/>
                <w:sz w:val="18"/>
                <w:szCs w:val="18"/>
                <w:lang w:eastAsia="es-ES"/>
              </w:rPr>
              <w:t>Telemedicina en CIEMTO</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rsidR="00191E9A" w:rsidRPr="0052409B" w:rsidRDefault="00191E9A" w:rsidP="005F3660">
            <w:pPr>
              <w:spacing w:after="0" w:line="303" w:lineRule="atLeast"/>
              <w:jc w:val="center"/>
              <w:rPr>
                <w:rFonts w:ascii="Arial" w:eastAsia="Times New Roman" w:hAnsi="Arial" w:cs="Arial"/>
                <w:sz w:val="18"/>
                <w:szCs w:val="18"/>
                <w:lang w:val="es-ES" w:eastAsia="es-ES"/>
              </w:rPr>
            </w:pPr>
            <w:r w:rsidRPr="0052409B">
              <w:rPr>
                <w:rFonts w:ascii="Arial" w:eastAsia="Calibri" w:hAnsi="Arial" w:cs="Arial"/>
                <w:color w:val="000000" w:themeColor="text1"/>
                <w:kern w:val="24"/>
                <w:sz w:val="18"/>
                <w:szCs w:val="18"/>
                <w:lang w:eastAsia="es-ES"/>
              </w:rPr>
              <w:t>12</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rsidR="00191E9A" w:rsidRPr="0052409B" w:rsidRDefault="00191E9A" w:rsidP="005F3660">
            <w:pPr>
              <w:spacing w:after="0" w:line="303" w:lineRule="atLeast"/>
              <w:jc w:val="center"/>
              <w:rPr>
                <w:rFonts w:ascii="Arial" w:eastAsia="Times New Roman" w:hAnsi="Arial" w:cs="Arial"/>
                <w:sz w:val="18"/>
                <w:szCs w:val="18"/>
                <w:lang w:val="es-ES" w:eastAsia="es-ES"/>
              </w:rPr>
            </w:pPr>
            <w:r w:rsidRPr="0052409B">
              <w:rPr>
                <w:rFonts w:ascii="Arial" w:eastAsia="Calibri" w:hAnsi="Arial" w:cs="Arial"/>
                <w:color w:val="000000" w:themeColor="text1"/>
                <w:kern w:val="24"/>
                <w:sz w:val="18"/>
                <w:szCs w:val="18"/>
                <w:lang w:eastAsia="es-ES"/>
              </w:rPr>
              <w:t>0.3</w:t>
            </w:r>
          </w:p>
        </w:tc>
      </w:tr>
      <w:tr w:rsidR="00191E9A" w:rsidRPr="0052409B" w:rsidTr="005236F9">
        <w:trPr>
          <w:trHeight w:val="550"/>
        </w:trPr>
        <w:tc>
          <w:tcPr>
            <w:tcW w:w="1813"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rsidR="00191E9A" w:rsidRPr="0052409B" w:rsidRDefault="00191E9A" w:rsidP="005F3660">
            <w:pPr>
              <w:spacing w:after="0" w:line="152" w:lineRule="atLeast"/>
              <w:jc w:val="center"/>
              <w:rPr>
                <w:rFonts w:ascii="Arial" w:eastAsia="Times New Roman" w:hAnsi="Arial" w:cs="Arial"/>
                <w:sz w:val="18"/>
                <w:szCs w:val="18"/>
                <w:lang w:val="es-ES" w:eastAsia="es-ES"/>
              </w:rPr>
            </w:pPr>
            <w:r w:rsidRPr="0052409B">
              <w:rPr>
                <w:rFonts w:ascii="Arial" w:eastAsia="Calibri" w:hAnsi="Arial" w:cs="Arial"/>
                <w:bCs/>
                <w:color w:val="000000" w:themeColor="text1"/>
                <w:kern w:val="24"/>
                <w:sz w:val="18"/>
                <w:szCs w:val="18"/>
                <w:lang w:eastAsia="es-ES"/>
              </w:rPr>
              <w:t>Totales</w:t>
            </w:r>
          </w:p>
        </w:tc>
        <w:tc>
          <w:tcPr>
            <w:tcW w:w="1589"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rsidR="00191E9A" w:rsidRPr="0052409B" w:rsidRDefault="00191E9A" w:rsidP="005F3660">
            <w:pPr>
              <w:spacing w:after="0" w:line="152" w:lineRule="atLeast"/>
              <w:jc w:val="center"/>
              <w:rPr>
                <w:rFonts w:ascii="Arial" w:eastAsia="Times New Roman" w:hAnsi="Arial" w:cs="Arial"/>
                <w:sz w:val="18"/>
                <w:szCs w:val="18"/>
                <w:lang w:val="es-ES" w:eastAsia="es-ES"/>
              </w:rPr>
            </w:pP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rsidR="00191E9A" w:rsidRPr="0052409B" w:rsidRDefault="00191E9A" w:rsidP="005F3660">
            <w:pPr>
              <w:spacing w:after="0" w:line="152" w:lineRule="atLeast"/>
              <w:jc w:val="center"/>
              <w:rPr>
                <w:rFonts w:ascii="Arial" w:eastAsia="Times New Roman" w:hAnsi="Arial" w:cs="Arial"/>
                <w:sz w:val="18"/>
                <w:szCs w:val="18"/>
                <w:lang w:val="es-ES" w:eastAsia="es-ES"/>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rsidR="00191E9A" w:rsidRPr="0052409B" w:rsidRDefault="00191E9A" w:rsidP="005F3660">
            <w:pPr>
              <w:spacing w:after="0" w:line="152" w:lineRule="atLeast"/>
              <w:jc w:val="center"/>
              <w:rPr>
                <w:rFonts w:ascii="Arial" w:eastAsia="Times New Roman" w:hAnsi="Arial" w:cs="Arial"/>
                <w:sz w:val="18"/>
                <w:szCs w:val="18"/>
                <w:lang w:val="es-ES" w:eastAsia="es-ES"/>
              </w:rPr>
            </w:pPr>
            <w:r w:rsidRPr="0052409B">
              <w:rPr>
                <w:rFonts w:ascii="Arial" w:eastAsia="Calibri" w:hAnsi="Arial" w:cs="Arial"/>
                <w:color w:val="000000" w:themeColor="text1"/>
                <w:kern w:val="24"/>
                <w:sz w:val="18"/>
                <w:szCs w:val="18"/>
                <w:lang w:eastAsia="es-ES"/>
              </w:rPr>
              <w:t>348</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rsidR="00191E9A" w:rsidRPr="0052409B" w:rsidRDefault="00191E9A" w:rsidP="005F3660">
            <w:pPr>
              <w:spacing w:after="0" w:line="152" w:lineRule="atLeast"/>
              <w:jc w:val="center"/>
              <w:rPr>
                <w:rFonts w:ascii="Arial" w:eastAsia="Times New Roman" w:hAnsi="Arial" w:cs="Arial"/>
                <w:sz w:val="18"/>
                <w:szCs w:val="18"/>
                <w:lang w:val="es-ES" w:eastAsia="es-ES"/>
              </w:rPr>
            </w:pPr>
            <w:r w:rsidRPr="0052409B">
              <w:rPr>
                <w:rFonts w:ascii="Arial" w:eastAsia="Calibri" w:hAnsi="Arial" w:cs="Arial"/>
                <w:color w:val="000000" w:themeColor="text1"/>
                <w:kern w:val="24"/>
                <w:sz w:val="18"/>
                <w:szCs w:val="18"/>
                <w:lang w:eastAsia="es-ES"/>
              </w:rPr>
              <w:t>21.3</w:t>
            </w:r>
          </w:p>
        </w:tc>
      </w:tr>
    </w:tbl>
    <w:p w:rsidR="00191E9A" w:rsidRDefault="00191E9A" w:rsidP="00CC32D5">
      <w:pPr>
        <w:ind w:left="708"/>
        <w:jc w:val="both"/>
        <w:rPr>
          <w:rFonts w:ascii="Arial" w:hAnsi="Arial" w:cs="Arial"/>
          <w:sz w:val="24"/>
          <w:szCs w:val="24"/>
        </w:rPr>
      </w:pPr>
    </w:p>
    <w:p w:rsidR="00FD03FD" w:rsidRDefault="00362052" w:rsidP="00191E9A">
      <w:pPr>
        <w:ind w:left="709"/>
        <w:jc w:val="both"/>
        <w:rPr>
          <w:rFonts w:ascii="Arial" w:hAnsi="Arial" w:cs="Arial"/>
          <w:sz w:val="24"/>
          <w:szCs w:val="24"/>
        </w:rPr>
      </w:pPr>
      <w:r>
        <w:rPr>
          <w:rFonts w:ascii="Arial" w:hAnsi="Arial" w:cs="Arial"/>
          <w:sz w:val="24"/>
          <w:szCs w:val="24"/>
        </w:rPr>
        <w:t xml:space="preserve">Ellos tienen una propuesta supremamente buena que </w:t>
      </w:r>
      <w:r w:rsidR="005D5C04">
        <w:rPr>
          <w:rFonts w:ascii="Arial" w:hAnsi="Arial" w:cs="Arial"/>
          <w:sz w:val="24"/>
          <w:szCs w:val="24"/>
        </w:rPr>
        <w:t>se llama el formulario electrónico quieren</w:t>
      </w:r>
      <w:r>
        <w:rPr>
          <w:rFonts w:ascii="Arial" w:hAnsi="Arial" w:cs="Arial"/>
          <w:sz w:val="24"/>
          <w:szCs w:val="24"/>
        </w:rPr>
        <w:t xml:space="preserve"> una especie de bitácora electrónica en donde el estudiante va construyendo </w:t>
      </w:r>
      <w:r w:rsidR="00953F80">
        <w:rPr>
          <w:rFonts w:ascii="Arial" w:hAnsi="Arial" w:cs="Arial"/>
          <w:sz w:val="24"/>
          <w:szCs w:val="24"/>
        </w:rPr>
        <w:t xml:space="preserve">su propio </w:t>
      </w:r>
      <w:r w:rsidR="003D424C">
        <w:rPr>
          <w:rFonts w:ascii="Arial" w:hAnsi="Arial" w:cs="Arial"/>
          <w:sz w:val="24"/>
          <w:szCs w:val="24"/>
        </w:rPr>
        <w:t>vademécum</w:t>
      </w:r>
      <w:r w:rsidR="00191E9A">
        <w:rPr>
          <w:rFonts w:ascii="Arial" w:hAnsi="Arial" w:cs="Arial"/>
          <w:sz w:val="24"/>
          <w:szCs w:val="24"/>
        </w:rPr>
        <w:t xml:space="preserve"> y que en</w:t>
      </w:r>
      <w:r w:rsidR="00953F80">
        <w:rPr>
          <w:rFonts w:ascii="Arial" w:hAnsi="Arial" w:cs="Arial"/>
          <w:sz w:val="24"/>
          <w:szCs w:val="24"/>
        </w:rPr>
        <w:t xml:space="preserve"> el internado </w:t>
      </w:r>
      <w:r>
        <w:rPr>
          <w:rFonts w:ascii="Arial" w:hAnsi="Arial" w:cs="Arial"/>
          <w:sz w:val="24"/>
          <w:szCs w:val="24"/>
        </w:rPr>
        <w:t xml:space="preserve">cuando ellos </w:t>
      </w:r>
      <w:r w:rsidR="00953F80">
        <w:rPr>
          <w:rFonts w:ascii="Arial" w:hAnsi="Arial" w:cs="Arial"/>
          <w:sz w:val="24"/>
          <w:szCs w:val="24"/>
        </w:rPr>
        <w:t xml:space="preserve">ya egresen tengan el </w:t>
      </w:r>
      <w:r w:rsidR="003D424C">
        <w:rPr>
          <w:rFonts w:ascii="Arial" w:hAnsi="Arial" w:cs="Arial"/>
          <w:sz w:val="24"/>
          <w:szCs w:val="24"/>
        </w:rPr>
        <w:t>vademécum</w:t>
      </w:r>
      <w:r w:rsidR="00191E9A">
        <w:rPr>
          <w:rFonts w:ascii="Arial" w:hAnsi="Arial" w:cs="Arial"/>
          <w:sz w:val="24"/>
          <w:szCs w:val="24"/>
        </w:rPr>
        <w:t xml:space="preserve"> ya </w:t>
      </w:r>
      <w:r w:rsidR="00953F80">
        <w:rPr>
          <w:rFonts w:ascii="Arial" w:hAnsi="Arial" w:cs="Arial"/>
          <w:sz w:val="24"/>
          <w:szCs w:val="24"/>
        </w:rPr>
        <w:t xml:space="preserve">elaborado y no lo tengan que comprar, </w:t>
      </w:r>
      <w:r>
        <w:rPr>
          <w:rFonts w:ascii="Arial" w:hAnsi="Arial" w:cs="Arial"/>
          <w:sz w:val="24"/>
          <w:szCs w:val="24"/>
        </w:rPr>
        <w:t>cuando van avanzando por las áreas cada uno lo va construyendo con mecanismos de acción</w:t>
      </w:r>
      <w:r w:rsidR="001357F9">
        <w:rPr>
          <w:rFonts w:ascii="Arial" w:hAnsi="Arial" w:cs="Arial"/>
          <w:sz w:val="24"/>
          <w:szCs w:val="24"/>
        </w:rPr>
        <w:t>, indi</w:t>
      </w:r>
      <w:r w:rsidR="00953F80">
        <w:rPr>
          <w:rFonts w:ascii="Arial" w:hAnsi="Arial" w:cs="Arial"/>
          <w:sz w:val="24"/>
          <w:szCs w:val="24"/>
        </w:rPr>
        <w:t>caciones, dosis y otros efectos adversos y tiene una calificación</w:t>
      </w:r>
      <w:r w:rsidR="003B247A">
        <w:rPr>
          <w:rFonts w:ascii="Arial" w:hAnsi="Arial" w:cs="Arial"/>
          <w:sz w:val="24"/>
          <w:szCs w:val="24"/>
        </w:rPr>
        <w:t xml:space="preserve"> </w:t>
      </w:r>
      <w:r w:rsidR="0046232B">
        <w:rPr>
          <w:rFonts w:ascii="Arial" w:hAnsi="Arial" w:cs="Arial"/>
          <w:sz w:val="24"/>
          <w:szCs w:val="24"/>
        </w:rPr>
        <w:t xml:space="preserve">en el quinto semestre estará en </w:t>
      </w:r>
      <w:r w:rsidR="001357F9">
        <w:rPr>
          <w:rFonts w:ascii="Arial" w:hAnsi="Arial" w:cs="Arial"/>
          <w:sz w:val="24"/>
          <w:szCs w:val="24"/>
        </w:rPr>
        <w:t>informática médica II. Eso quiere decir que en el quinto semestre tendríamos la introducción a la farmacología que es farmacodinamia y farmacocinética en acto médico y lo vamos a in</w:t>
      </w:r>
      <w:r w:rsidR="00FD03FD">
        <w:rPr>
          <w:rFonts w:ascii="Arial" w:hAnsi="Arial" w:cs="Arial"/>
          <w:sz w:val="24"/>
          <w:szCs w:val="24"/>
        </w:rPr>
        <w:t>tegrar</w:t>
      </w:r>
      <w:r w:rsidR="001357F9">
        <w:rPr>
          <w:rFonts w:ascii="Arial" w:hAnsi="Arial" w:cs="Arial"/>
          <w:sz w:val="24"/>
          <w:szCs w:val="24"/>
        </w:rPr>
        <w:t xml:space="preserve"> para que vean los casos clínicos de acto médico </w:t>
      </w:r>
      <w:r w:rsidR="00FD03FD">
        <w:rPr>
          <w:rFonts w:ascii="Arial" w:hAnsi="Arial" w:cs="Arial"/>
          <w:sz w:val="24"/>
          <w:szCs w:val="24"/>
        </w:rPr>
        <w:t>La propuesta como tal son 348 horas que generarían 21 créditos más 10 créditos de inglés, serían 31 créditos adicionales a los que ya tenemos.</w:t>
      </w:r>
    </w:p>
    <w:p w:rsidR="00426610" w:rsidRDefault="00426610" w:rsidP="00426610">
      <w:pPr>
        <w:ind w:left="709"/>
        <w:jc w:val="both"/>
        <w:rPr>
          <w:rFonts w:ascii="Arial" w:hAnsi="Arial" w:cs="Arial"/>
          <w:sz w:val="24"/>
          <w:szCs w:val="24"/>
        </w:rPr>
      </w:pPr>
      <w:r w:rsidRPr="00A15F50">
        <w:rPr>
          <w:rFonts w:ascii="Arial" w:hAnsi="Arial" w:cs="Arial"/>
          <w:b/>
          <w:sz w:val="24"/>
          <w:szCs w:val="24"/>
        </w:rPr>
        <w:t>Revisión de créditos</w:t>
      </w:r>
      <w:r w:rsidRPr="00A15F50">
        <w:rPr>
          <w:rFonts w:ascii="Arial" w:hAnsi="Arial" w:cs="Arial"/>
          <w:sz w:val="24"/>
          <w:szCs w:val="24"/>
        </w:rPr>
        <w:t>.</w:t>
      </w:r>
    </w:p>
    <w:p w:rsidR="00426610" w:rsidRPr="00A15F50" w:rsidRDefault="00426610" w:rsidP="00426610">
      <w:pPr>
        <w:spacing w:after="0"/>
        <w:ind w:left="709"/>
        <w:jc w:val="both"/>
        <w:rPr>
          <w:rFonts w:ascii="Arial" w:hAnsi="Arial" w:cs="Arial"/>
          <w:sz w:val="24"/>
          <w:szCs w:val="24"/>
        </w:rPr>
      </w:pPr>
      <w:r>
        <w:rPr>
          <w:rFonts w:ascii="Arial" w:hAnsi="Arial" w:cs="Arial"/>
          <w:sz w:val="24"/>
          <w:szCs w:val="24"/>
        </w:rPr>
        <w:t xml:space="preserve">- </w:t>
      </w:r>
      <w:r w:rsidRPr="00A15F50">
        <w:rPr>
          <w:rFonts w:ascii="Arial" w:hAnsi="Arial" w:cs="Arial"/>
          <w:sz w:val="24"/>
          <w:szCs w:val="24"/>
        </w:rPr>
        <w:t>Ajustar las áreas que no estén ceñidas al Decreto.</w:t>
      </w:r>
    </w:p>
    <w:p w:rsidR="00426610" w:rsidRPr="00A15F50" w:rsidRDefault="00426610" w:rsidP="00426610">
      <w:pPr>
        <w:spacing w:after="0"/>
        <w:ind w:left="709"/>
        <w:jc w:val="both"/>
        <w:rPr>
          <w:rFonts w:ascii="Arial" w:hAnsi="Arial" w:cs="Arial"/>
          <w:sz w:val="24"/>
          <w:szCs w:val="24"/>
        </w:rPr>
      </w:pPr>
      <w:r>
        <w:rPr>
          <w:rFonts w:ascii="Arial" w:hAnsi="Arial" w:cs="Arial"/>
          <w:sz w:val="24"/>
          <w:szCs w:val="24"/>
        </w:rPr>
        <w:t xml:space="preserve">- </w:t>
      </w:r>
      <w:r w:rsidRPr="00A15F50">
        <w:rPr>
          <w:rFonts w:ascii="Arial" w:hAnsi="Arial" w:cs="Arial"/>
          <w:sz w:val="24"/>
          <w:szCs w:val="24"/>
        </w:rPr>
        <w:t>Analizar la necesidad del trabajo independiente en actividades prácticas que han tenido un acompañamiento directo previo.</w:t>
      </w:r>
    </w:p>
    <w:p w:rsidR="00426610" w:rsidRPr="00A15F50" w:rsidRDefault="00426610" w:rsidP="00426610">
      <w:pPr>
        <w:spacing w:after="0"/>
        <w:ind w:left="709"/>
        <w:jc w:val="both"/>
        <w:rPr>
          <w:rFonts w:ascii="Arial" w:hAnsi="Arial" w:cs="Arial"/>
          <w:sz w:val="24"/>
          <w:szCs w:val="24"/>
        </w:rPr>
      </w:pPr>
      <w:r>
        <w:rPr>
          <w:rFonts w:ascii="Arial" w:hAnsi="Arial" w:cs="Arial"/>
          <w:sz w:val="24"/>
          <w:szCs w:val="24"/>
        </w:rPr>
        <w:t>-</w:t>
      </w:r>
      <w:r w:rsidRPr="00A15F50">
        <w:rPr>
          <w:rFonts w:ascii="Arial" w:hAnsi="Arial" w:cs="Arial"/>
          <w:sz w:val="24"/>
          <w:szCs w:val="24"/>
        </w:rPr>
        <w:t>Talleres, prácticas, laboratorios, rondas, estudios de caso.</w:t>
      </w:r>
    </w:p>
    <w:p w:rsidR="00426610" w:rsidRPr="00A15F50" w:rsidRDefault="00426610" w:rsidP="00426610">
      <w:pPr>
        <w:spacing w:after="0"/>
        <w:ind w:left="709"/>
        <w:jc w:val="both"/>
        <w:rPr>
          <w:rFonts w:ascii="Arial" w:hAnsi="Arial" w:cs="Arial"/>
          <w:sz w:val="24"/>
          <w:szCs w:val="24"/>
        </w:rPr>
      </w:pPr>
      <w:r>
        <w:rPr>
          <w:rFonts w:ascii="Arial" w:hAnsi="Arial" w:cs="Arial"/>
          <w:sz w:val="24"/>
          <w:szCs w:val="24"/>
        </w:rPr>
        <w:t xml:space="preserve">- </w:t>
      </w:r>
      <w:r w:rsidRPr="00A15F50">
        <w:rPr>
          <w:rFonts w:ascii="Arial" w:hAnsi="Arial" w:cs="Arial"/>
          <w:sz w:val="24"/>
          <w:szCs w:val="24"/>
        </w:rPr>
        <w:t>Evaluar la necesidad de la relación de horas según la norma, para estas actividades que ya han tenido acompañamiento previo.</w:t>
      </w:r>
    </w:p>
    <w:p w:rsidR="00426610" w:rsidRDefault="00426610" w:rsidP="003B247A">
      <w:pPr>
        <w:spacing w:after="0" w:line="240" w:lineRule="auto"/>
        <w:ind w:left="709"/>
        <w:jc w:val="both"/>
        <w:rPr>
          <w:rFonts w:ascii="Arial" w:hAnsi="Arial" w:cs="Arial"/>
          <w:sz w:val="24"/>
          <w:szCs w:val="24"/>
        </w:rPr>
      </w:pPr>
      <w:r>
        <w:rPr>
          <w:rFonts w:ascii="Arial" w:hAnsi="Arial" w:cs="Arial"/>
          <w:sz w:val="24"/>
          <w:szCs w:val="24"/>
        </w:rPr>
        <w:lastRenderedPageBreak/>
        <w:t xml:space="preserve">- </w:t>
      </w:r>
      <w:r w:rsidRPr="00A15F50">
        <w:rPr>
          <w:rFonts w:ascii="Arial" w:hAnsi="Arial" w:cs="Arial"/>
          <w:sz w:val="24"/>
          <w:szCs w:val="24"/>
        </w:rPr>
        <w:t>Decreto 1295 de 2010, artículo 12: Horas con acompañamiento e independientes de trabajo.</w:t>
      </w:r>
      <w:r w:rsidRPr="00715345">
        <w:rPr>
          <w:rFonts w:ascii="Arial" w:hAnsi="Arial" w:cs="Arial"/>
          <w:sz w:val="24"/>
          <w:szCs w:val="24"/>
        </w:rPr>
        <w:t xml:space="preserve"> De acuerdo con la metodología del programa y conforme al nivel de formación, las instituciones de educación superior deben discriminar las horas de trabajo independiente y las de acompañamiento directo del docente. Para los efectos de este decreto, el número de créditos de una actividad académica será expresado siempre en números enteros, teniendo en cuenta que una (1) hora con acompañamiento directo de docente supone dos (2) horas adicionales de trabajo independiente en programas de pregrado y de especialización, y tres (3) en programas de maestría, lo cual no impide a las instituciones de educación superior proponer el empleo de una proporción mayor o menor de horas con acompañamiento directo frente a las independientes. En los doctorados la proporción de horas independientes podrá variar de acuerdo con la naturaleza propia de este nivel de formación. Parágrafo.- La institución de educación superior debe sustentar la propuesta que haga y evidenciar las estrategias adoptadas para que los profesores y estudiantes se apr</w:t>
      </w:r>
      <w:r>
        <w:rPr>
          <w:rFonts w:ascii="Arial" w:hAnsi="Arial" w:cs="Arial"/>
          <w:sz w:val="24"/>
          <w:szCs w:val="24"/>
        </w:rPr>
        <w:t xml:space="preserve">opien del sistema de créditos. </w:t>
      </w:r>
    </w:p>
    <w:p w:rsidR="003B247A" w:rsidRDefault="003B247A" w:rsidP="003B247A">
      <w:pPr>
        <w:spacing w:line="240" w:lineRule="auto"/>
        <w:jc w:val="center"/>
        <w:rPr>
          <w:rFonts w:ascii="Arial" w:hAnsi="Arial" w:cs="Arial"/>
          <w:sz w:val="24"/>
          <w:szCs w:val="24"/>
        </w:rPr>
      </w:pPr>
    </w:p>
    <w:p w:rsidR="00426610" w:rsidRPr="003B247A" w:rsidRDefault="00426610" w:rsidP="00426610">
      <w:pPr>
        <w:jc w:val="center"/>
        <w:rPr>
          <w:rFonts w:ascii="Arial" w:hAnsi="Arial" w:cs="Arial"/>
          <w:sz w:val="24"/>
          <w:szCs w:val="24"/>
        </w:rPr>
      </w:pPr>
      <w:r w:rsidRPr="003B247A">
        <w:rPr>
          <w:rFonts w:ascii="Arial" w:hAnsi="Arial" w:cs="Arial"/>
          <w:sz w:val="24"/>
          <w:szCs w:val="24"/>
        </w:rPr>
        <w:t xml:space="preserve">Panorama actual de </w:t>
      </w:r>
      <w:r w:rsidR="003B247A">
        <w:rPr>
          <w:rFonts w:ascii="Arial" w:hAnsi="Arial" w:cs="Arial"/>
          <w:sz w:val="24"/>
          <w:szCs w:val="24"/>
        </w:rPr>
        <w:t>c</w:t>
      </w:r>
      <w:r w:rsidRPr="003B247A">
        <w:rPr>
          <w:rFonts w:ascii="Arial" w:hAnsi="Arial" w:cs="Arial"/>
          <w:sz w:val="24"/>
          <w:szCs w:val="24"/>
        </w:rPr>
        <w:t>réditos</w:t>
      </w:r>
    </w:p>
    <w:tbl>
      <w:tblPr>
        <w:tblStyle w:val="Tablaconcuadrcula"/>
        <w:tblW w:w="8505" w:type="dxa"/>
        <w:tblInd w:w="421" w:type="dxa"/>
        <w:tblLook w:val="04A0" w:firstRow="1" w:lastRow="0" w:firstColumn="1" w:lastColumn="0" w:noHBand="0" w:noVBand="1"/>
      </w:tblPr>
      <w:tblGrid>
        <w:gridCol w:w="3147"/>
        <w:gridCol w:w="3619"/>
        <w:gridCol w:w="1739"/>
      </w:tblGrid>
      <w:tr w:rsidR="00426610" w:rsidRPr="00A4616E" w:rsidTr="00C742B5">
        <w:trPr>
          <w:trHeight w:val="540"/>
        </w:trPr>
        <w:tc>
          <w:tcPr>
            <w:tcW w:w="3147" w:type="dxa"/>
            <w:shd w:val="clear" w:color="auto" w:fill="F2F2F2" w:themeFill="background1" w:themeFillShade="F2"/>
            <w:vAlign w:val="center"/>
            <w:hideMark/>
          </w:tcPr>
          <w:p w:rsidR="00426610" w:rsidRPr="0052409B" w:rsidRDefault="00426610" w:rsidP="005F3660">
            <w:pPr>
              <w:spacing w:line="276" w:lineRule="auto"/>
              <w:jc w:val="center"/>
              <w:rPr>
                <w:rFonts w:ascii="Arial" w:eastAsia="Times New Roman" w:hAnsi="Arial" w:cs="Arial"/>
                <w:sz w:val="18"/>
                <w:szCs w:val="18"/>
                <w:lang w:val="es-ES" w:eastAsia="es-ES"/>
              </w:rPr>
            </w:pPr>
            <w:r w:rsidRPr="0052409B">
              <w:rPr>
                <w:rFonts w:ascii="Arial" w:eastAsia="Times New Roman" w:hAnsi="Arial" w:cs="Times New Roman"/>
                <w:bCs/>
                <w:color w:val="000000" w:themeColor="text1"/>
                <w:kern w:val="24"/>
                <w:sz w:val="18"/>
                <w:szCs w:val="18"/>
                <w:lang w:val="es-ES" w:eastAsia="es-ES"/>
              </w:rPr>
              <w:t>Niveles</w:t>
            </w:r>
          </w:p>
        </w:tc>
        <w:tc>
          <w:tcPr>
            <w:tcW w:w="3619" w:type="dxa"/>
            <w:shd w:val="clear" w:color="auto" w:fill="F2F2F2" w:themeFill="background1" w:themeFillShade="F2"/>
            <w:vAlign w:val="center"/>
            <w:hideMark/>
          </w:tcPr>
          <w:p w:rsidR="00426610" w:rsidRPr="0052409B" w:rsidRDefault="00426610" w:rsidP="005F3660">
            <w:pPr>
              <w:spacing w:line="276" w:lineRule="auto"/>
              <w:jc w:val="center"/>
              <w:rPr>
                <w:rFonts w:ascii="Arial" w:eastAsia="Times New Roman" w:hAnsi="Arial" w:cs="Arial"/>
                <w:sz w:val="18"/>
                <w:szCs w:val="18"/>
                <w:lang w:val="es-ES" w:eastAsia="es-ES"/>
              </w:rPr>
            </w:pPr>
            <w:r w:rsidRPr="0052409B">
              <w:rPr>
                <w:rFonts w:ascii="Arial" w:eastAsia="Times New Roman" w:hAnsi="Arial" w:cs="Times New Roman"/>
                <w:bCs/>
                <w:color w:val="000000" w:themeColor="text1"/>
                <w:kern w:val="24"/>
                <w:sz w:val="18"/>
                <w:szCs w:val="18"/>
                <w:lang w:val="es-ES" w:eastAsia="es-ES"/>
              </w:rPr>
              <w:t>Componente</w:t>
            </w:r>
          </w:p>
        </w:tc>
        <w:tc>
          <w:tcPr>
            <w:tcW w:w="1739" w:type="dxa"/>
            <w:shd w:val="clear" w:color="auto" w:fill="F2F2F2" w:themeFill="background1" w:themeFillShade="F2"/>
            <w:vAlign w:val="center"/>
            <w:hideMark/>
          </w:tcPr>
          <w:p w:rsidR="00426610" w:rsidRPr="0052409B" w:rsidRDefault="00426610" w:rsidP="005F3660">
            <w:pPr>
              <w:spacing w:line="276" w:lineRule="auto"/>
              <w:jc w:val="center"/>
              <w:rPr>
                <w:rFonts w:ascii="Arial" w:eastAsia="Times New Roman" w:hAnsi="Arial" w:cs="Arial"/>
                <w:sz w:val="18"/>
                <w:szCs w:val="18"/>
                <w:lang w:val="es-ES" w:eastAsia="es-ES"/>
              </w:rPr>
            </w:pPr>
            <w:r w:rsidRPr="0052409B">
              <w:rPr>
                <w:rFonts w:ascii="Arial" w:eastAsia="Times New Roman" w:hAnsi="Arial" w:cs="Times New Roman"/>
                <w:bCs/>
                <w:color w:val="000000" w:themeColor="text1"/>
                <w:kern w:val="24"/>
                <w:sz w:val="18"/>
                <w:szCs w:val="18"/>
                <w:lang w:val="es-ES" w:eastAsia="es-ES"/>
              </w:rPr>
              <w:t>Créditos</w:t>
            </w:r>
          </w:p>
        </w:tc>
      </w:tr>
      <w:tr w:rsidR="00426610" w:rsidRPr="00A4616E" w:rsidTr="00C742B5">
        <w:trPr>
          <w:trHeight w:val="491"/>
        </w:trPr>
        <w:tc>
          <w:tcPr>
            <w:tcW w:w="3147" w:type="dxa"/>
            <w:vMerge w:val="restart"/>
            <w:vAlign w:val="center"/>
            <w:hideMark/>
          </w:tcPr>
          <w:p w:rsidR="00426610" w:rsidRPr="0052409B" w:rsidRDefault="00426610" w:rsidP="005F3660">
            <w:pPr>
              <w:spacing w:line="260" w:lineRule="atLeast"/>
              <w:jc w:val="center"/>
              <w:rPr>
                <w:rFonts w:ascii="Arial" w:eastAsia="Times New Roman" w:hAnsi="Arial" w:cs="Arial"/>
                <w:sz w:val="18"/>
                <w:szCs w:val="18"/>
                <w:lang w:val="es-ES" w:eastAsia="es-ES"/>
              </w:rPr>
            </w:pPr>
            <w:r w:rsidRPr="0052409B">
              <w:rPr>
                <w:rFonts w:ascii="Arial" w:eastAsia="Times New Roman" w:hAnsi="Arial" w:cs="Times New Roman"/>
                <w:color w:val="000000" w:themeColor="text1"/>
                <w:kern w:val="24"/>
                <w:sz w:val="18"/>
                <w:szCs w:val="18"/>
                <w:lang w:val="es-ES" w:eastAsia="es-ES"/>
              </w:rPr>
              <w:t>I al XI</w:t>
            </w:r>
          </w:p>
        </w:tc>
        <w:tc>
          <w:tcPr>
            <w:tcW w:w="3619" w:type="dxa"/>
            <w:vAlign w:val="center"/>
            <w:hideMark/>
          </w:tcPr>
          <w:p w:rsidR="00426610" w:rsidRPr="0052409B" w:rsidRDefault="00426610" w:rsidP="005F3660">
            <w:pPr>
              <w:spacing w:line="260" w:lineRule="atLeast"/>
              <w:jc w:val="center"/>
              <w:rPr>
                <w:rFonts w:ascii="Arial" w:eastAsia="Times New Roman" w:hAnsi="Arial" w:cs="Arial"/>
                <w:sz w:val="18"/>
                <w:szCs w:val="18"/>
                <w:lang w:val="es-ES" w:eastAsia="es-ES"/>
              </w:rPr>
            </w:pPr>
            <w:r w:rsidRPr="0052409B">
              <w:rPr>
                <w:rFonts w:ascii="Arial" w:eastAsia="Times New Roman" w:hAnsi="Arial" w:cs="Times New Roman"/>
                <w:color w:val="000000" w:themeColor="text1"/>
                <w:kern w:val="24"/>
                <w:sz w:val="18"/>
                <w:szCs w:val="18"/>
                <w:lang w:val="es-ES" w:eastAsia="es-ES"/>
              </w:rPr>
              <w:t>Nuclear</w:t>
            </w:r>
          </w:p>
        </w:tc>
        <w:tc>
          <w:tcPr>
            <w:tcW w:w="1739" w:type="dxa"/>
            <w:vAlign w:val="center"/>
            <w:hideMark/>
          </w:tcPr>
          <w:p w:rsidR="00426610" w:rsidRPr="0052409B" w:rsidRDefault="00426610" w:rsidP="005F3660">
            <w:pPr>
              <w:spacing w:line="260" w:lineRule="atLeast"/>
              <w:jc w:val="center"/>
              <w:rPr>
                <w:rFonts w:ascii="Arial" w:eastAsia="Times New Roman" w:hAnsi="Arial" w:cs="Arial"/>
                <w:sz w:val="18"/>
                <w:szCs w:val="18"/>
                <w:lang w:val="es-ES" w:eastAsia="es-ES"/>
              </w:rPr>
            </w:pPr>
            <w:r w:rsidRPr="0052409B">
              <w:rPr>
                <w:rFonts w:ascii="Arial" w:eastAsia="Times New Roman" w:hAnsi="Arial" w:cs="Times New Roman"/>
                <w:color w:val="000000" w:themeColor="text1"/>
                <w:kern w:val="24"/>
                <w:sz w:val="18"/>
                <w:szCs w:val="18"/>
                <w:lang w:val="es-ES" w:eastAsia="es-ES"/>
              </w:rPr>
              <w:t>235</w:t>
            </w:r>
          </w:p>
        </w:tc>
      </w:tr>
      <w:tr w:rsidR="00426610" w:rsidRPr="00A4616E" w:rsidTr="00C742B5">
        <w:trPr>
          <w:trHeight w:val="519"/>
        </w:trPr>
        <w:tc>
          <w:tcPr>
            <w:tcW w:w="3147" w:type="dxa"/>
            <w:vMerge/>
            <w:hideMark/>
          </w:tcPr>
          <w:p w:rsidR="00426610" w:rsidRPr="0052409B" w:rsidRDefault="00426610" w:rsidP="005F3660">
            <w:pPr>
              <w:rPr>
                <w:rFonts w:ascii="Arial" w:eastAsia="Times New Roman" w:hAnsi="Arial" w:cs="Arial"/>
                <w:sz w:val="18"/>
                <w:szCs w:val="18"/>
                <w:lang w:val="es-ES" w:eastAsia="es-ES"/>
              </w:rPr>
            </w:pPr>
          </w:p>
        </w:tc>
        <w:tc>
          <w:tcPr>
            <w:tcW w:w="3619" w:type="dxa"/>
            <w:vAlign w:val="center"/>
            <w:hideMark/>
          </w:tcPr>
          <w:p w:rsidR="00426610" w:rsidRPr="0052409B" w:rsidRDefault="00426610" w:rsidP="005F3660">
            <w:pPr>
              <w:spacing w:line="276" w:lineRule="auto"/>
              <w:jc w:val="center"/>
              <w:rPr>
                <w:rFonts w:ascii="Arial" w:eastAsia="Times New Roman" w:hAnsi="Arial" w:cs="Arial"/>
                <w:sz w:val="18"/>
                <w:szCs w:val="18"/>
                <w:lang w:val="es-ES" w:eastAsia="es-ES"/>
              </w:rPr>
            </w:pPr>
            <w:r w:rsidRPr="0052409B">
              <w:rPr>
                <w:rFonts w:ascii="Arial" w:eastAsia="Times New Roman" w:hAnsi="Arial" w:cs="Times New Roman"/>
                <w:color w:val="000000" w:themeColor="text1"/>
                <w:kern w:val="24"/>
                <w:sz w:val="18"/>
                <w:szCs w:val="18"/>
                <w:lang w:val="es-ES" w:eastAsia="es-ES"/>
              </w:rPr>
              <w:t>Flexible: Profundización</w:t>
            </w:r>
          </w:p>
        </w:tc>
        <w:tc>
          <w:tcPr>
            <w:tcW w:w="1739" w:type="dxa"/>
            <w:vAlign w:val="center"/>
            <w:hideMark/>
          </w:tcPr>
          <w:p w:rsidR="00426610" w:rsidRPr="0052409B" w:rsidRDefault="00426610" w:rsidP="005F3660">
            <w:pPr>
              <w:spacing w:line="276" w:lineRule="auto"/>
              <w:jc w:val="center"/>
              <w:rPr>
                <w:rFonts w:ascii="Arial" w:eastAsia="Times New Roman" w:hAnsi="Arial" w:cs="Arial"/>
                <w:sz w:val="18"/>
                <w:szCs w:val="18"/>
                <w:lang w:val="es-ES" w:eastAsia="es-ES"/>
              </w:rPr>
            </w:pPr>
            <w:r w:rsidRPr="0052409B">
              <w:rPr>
                <w:rFonts w:ascii="Arial" w:eastAsia="Times New Roman" w:hAnsi="Arial" w:cs="Times New Roman"/>
                <w:color w:val="000000" w:themeColor="text1"/>
                <w:kern w:val="24"/>
                <w:sz w:val="18"/>
                <w:szCs w:val="18"/>
                <w:lang w:val="es-ES" w:eastAsia="es-ES"/>
              </w:rPr>
              <w:t>18</w:t>
            </w:r>
          </w:p>
        </w:tc>
      </w:tr>
      <w:tr w:rsidR="00426610" w:rsidRPr="00A4616E" w:rsidTr="00C742B5">
        <w:trPr>
          <w:trHeight w:val="550"/>
        </w:trPr>
        <w:tc>
          <w:tcPr>
            <w:tcW w:w="3147" w:type="dxa"/>
            <w:vMerge/>
            <w:hideMark/>
          </w:tcPr>
          <w:p w:rsidR="00426610" w:rsidRPr="0052409B" w:rsidRDefault="00426610" w:rsidP="005F3660">
            <w:pPr>
              <w:rPr>
                <w:rFonts w:ascii="Arial" w:eastAsia="Times New Roman" w:hAnsi="Arial" w:cs="Arial"/>
                <w:sz w:val="18"/>
                <w:szCs w:val="18"/>
                <w:lang w:val="es-ES" w:eastAsia="es-ES"/>
              </w:rPr>
            </w:pPr>
          </w:p>
        </w:tc>
        <w:tc>
          <w:tcPr>
            <w:tcW w:w="3619" w:type="dxa"/>
            <w:vAlign w:val="center"/>
            <w:hideMark/>
          </w:tcPr>
          <w:p w:rsidR="00426610" w:rsidRPr="0052409B" w:rsidRDefault="00426610" w:rsidP="005F3660">
            <w:pPr>
              <w:spacing w:line="276" w:lineRule="auto"/>
              <w:jc w:val="center"/>
              <w:rPr>
                <w:rFonts w:ascii="Arial" w:eastAsia="Times New Roman" w:hAnsi="Arial" w:cs="Arial"/>
                <w:sz w:val="18"/>
                <w:szCs w:val="18"/>
                <w:lang w:val="es-ES" w:eastAsia="es-ES"/>
              </w:rPr>
            </w:pPr>
            <w:r w:rsidRPr="0052409B">
              <w:rPr>
                <w:rFonts w:ascii="Arial" w:eastAsia="Times New Roman" w:hAnsi="Arial" w:cs="Times New Roman"/>
                <w:color w:val="000000" w:themeColor="text1"/>
                <w:kern w:val="24"/>
                <w:sz w:val="18"/>
                <w:szCs w:val="18"/>
                <w:lang w:val="es-ES" w:eastAsia="es-ES"/>
              </w:rPr>
              <w:t>Flexible: Cultura y deporte</w:t>
            </w:r>
          </w:p>
        </w:tc>
        <w:tc>
          <w:tcPr>
            <w:tcW w:w="1739" w:type="dxa"/>
            <w:vAlign w:val="center"/>
            <w:hideMark/>
          </w:tcPr>
          <w:p w:rsidR="00426610" w:rsidRPr="0052409B" w:rsidRDefault="00426610" w:rsidP="005F3660">
            <w:pPr>
              <w:spacing w:line="276" w:lineRule="auto"/>
              <w:jc w:val="center"/>
              <w:rPr>
                <w:rFonts w:ascii="Arial" w:eastAsia="Times New Roman" w:hAnsi="Arial" w:cs="Arial"/>
                <w:sz w:val="18"/>
                <w:szCs w:val="18"/>
                <w:lang w:val="es-ES" w:eastAsia="es-ES"/>
              </w:rPr>
            </w:pPr>
            <w:r w:rsidRPr="0052409B">
              <w:rPr>
                <w:rFonts w:ascii="Arial" w:eastAsia="Times New Roman" w:hAnsi="Arial" w:cs="Times New Roman"/>
                <w:color w:val="000000" w:themeColor="text1"/>
                <w:kern w:val="24"/>
                <w:sz w:val="18"/>
                <w:szCs w:val="18"/>
                <w:lang w:val="es-ES" w:eastAsia="es-ES"/>
              </w:rPr>
              <w:t>9</w:t>
            </w:r>
          </w:p>
        </w:tc>
      </w:tr>
      <w:tr w:rsidR="00426610" w:rsidRPr="00A4616E" w:rsidTr="00C742B5">
        <w:trPr>
          <w:trHeight w:val="458"/>
        </w:trPr>
        <w:tc>
          <w:tcPr>
            <w:tcW w:w="3147" w:type="dxa"/>
            <w:vAlign w:val="center"/>
            <w:hideMark/>
          </w:tcPr>
          <w:p w:rsidR="00426610" w:rsidRPr="0052409B" w:rsidRDefault="00426610" w:rsidP="005F3660">
            <w:pPr>
              <w:spacing w:line="260" w:lineRule="atLeast"/>
              <w:jc w:val="center"/>
              <w:rPr>
                <w:rFonts w:ascii="Arial" w:eastAsia="Times New Roman" w:hAnsi="Arial" w:cs="Arial"/>
                <w:sz w:val="18"/>
                <w:szCs w:val="18"/>
                <w:lang w:val="es-ES" w:eastAsia="es-ES"/>
              </w:rPr>
            </w:pPr>
            <w:r w:rsidRPr="0052409B">
              <w:rPr>
                <w:rFonts w:ascii="Arial" w:eastAsia="Times New Roman" w:hAnsi="Arial" w:cs="Times New Roman"/>
                <w:color w:val="000000" w:themeColor="text1"/>
                <w:kern w:val="24"/>
                <w:sz w:val="18"/>
                <w:szCs w:val="18"/>
                <w:lang w:val="es-ES" w:eastAsia="es-ES"/>
              </w:rPr>
              <w:t>XII</w:t>
            </w:r>
          </w:p>
        </w:tc>
        <w:tc>
          <w:tcPr>
            <w:tcW w:w="3619" w:type="dxa"/>
            <w:vAlign w:val="center"/>
            <w:hideMark/>
          </w:tcPr>
          <w:p w:rsidR="00426610" w:rsidRPr="0052409B" w:rsidRDefault="00426610" w:rsidP="005F3660">
            <w:pPr>
              <w:spacing w:line="260" w:lineRule="atLeast"/>
              <w:jc w:val="center"/>
              <w:rPr>
                <w:rFonts w:ascii="Arial" w:eastAsia="Times New Roman" w:hAnsi="Arial" w:cs="Arial"/>
                <w:sz w:val="18"/>
                <w:szCs w:val="18"/>
                <w:lang w:val="es-ES" w:eastAsia="es-ES"/>
              </w:rPr>
            </w:pPr>
            <w:r w:rsidRPr="0052409B">
              <w:rPr>
                <w:rFonts w:ascii="Arial" w:eastAsia="Times New Roman" w:hAnsi="Arial" w:cs="Times New Roman"/>
                <w:color w:val="000000" w:themeColor="text1"/>
                <w:kern w:val="24"/>
                <w:sz w:val="18"/>
                <w:szCs w:val="18"/>
                <w:lang w:val="es-ES" w:eastAsia="es-ES"/>
              </w:rPr>
              <w:t>Nuclear</w:t>
            </w:r>
          </w:p>
        </w:tc>
        <w:tc>
          <w:tcPr>
            <w:tcW w:w="1739" w:type="dxa"/>
            <w:vAlign w:val="center"/>
            <w:hideMark/>
          </w:tcPr>
          <w:p w:rsidR="00426610" w:rsidRPr="0052409B" w:rsidRDefault="00426610" w:rsidP="005F3660">
            <w:pPr>
              <w:spacing w:line="260" w:lineRule="atLeast"/>
              <w:jc w:val="center"/>
              <w:rPr>
                <w:rFonts w:ascii="Arial" w:eastAsia="Times New Roman" w:hAnsi="Arial" w:cs="Arial"/>
                <w:sz w:val="18"/>
                <w:szCs w:val="18"/>
                <w:lang w:val="es-ES" w:eastAsia="es-ES"/>
              </w:rPr>
            </w:pPr>
            <w:r w:rsidRPr="0052409B">
              <w:rPr>
                <w:rFonts w:ascii="Arial" w:eastAsia="Times New Roman" w:hAnsi="Arial" w:cs="Times New Roman"/>
                <w:color w:val="000000" w:themeColor="text1"/>
                <w:kern w:val="24"/>
                <w:sz w:val="18"/>
                <w:szCs w:val="18"/>
                <w:lang w:val="es-ES" w:eastAsia="es-ES"/>
              </w:rPr>
              <w:t>30</w:t>
            </w:r>
          </w:p>
        </w:tc>
      </w:tr>
      <w:tr w:rsidR="00426610" w:rsidRPr="00A4616E" w:rsidTr="00C742B5">
        <w:trPr>
          <w:trHeight w:val="419"/>
        </w:trPr>
        <w:tc>
          <w:tcPr>
            <w:tcW w:w="3147" w:type="dxa"/>
            <w:vMerge w:val="restart"/>
            <w:vAlign w:val="center"/>
            <w:hideMark/>
          </w:tcPr>
          <w:p w:rsidR="00426610" w:rsidRPr="0052409B" w:rsidRDefault="00426610" w:rsidP="005F3660">
            <w:pPr>
              <w:spacing w:line="260" w:lineRule="atLeast"/>
              <w:jc w:val="center"/>
              <w:rPr>
                <w:rFonts w:ascii="Arial" w:eastAsia="Times New Roman" w:hAnsi="Arial" w:cs="Arial"/>
                <w:sz w:val="18"/>
                <w:szCs w:val="18"/>
                <w:lang w:val="es-ES" w:eastAsia="es-ES"/>
              </w:rPr>
            </w:pPr>
            <w:r w:rsidRPr="0052409B">
              <w:rPr>
                <w:rFonts w:ascii="Arial" w:eastAsia="Times New Roman" w:hAnsi="Arial" w:cs="Times New Roman"/>
                <w:color w:val="000000" w:themeColor="text1"/>
                <w:kern w:val="24"/>
                <w:sz w:val="18"/>
                <w:szCs w:val="18"/>
                <w:lang w:val="es-ES" w:eastAsia="es-ES"/>
              </w:rPr>
              <w:t>XIII</w:t>
            </w:r>
          </w:p>
        </w:tc>
        <w:tc>
          <w:tcPr>
            <w:tcW w:w="3619" w:type="dxa"/>
            <w:vAlign w:val="center"/>
            <w:hideMark/>
          </w:tcPr>
          <w:p w:rsidR="00426610" w:rsidRPr="0052409B" w:rsidRDefault="00426610" w:rsidP="005F3660">
            <w:pPr>
              <w:spacing w:line="260" w:lineRule="atLeast"/>
              <w:jc w:val="center"/>
              <w:rPr>
                <w:rFonts w:ascii="Arial" w:eastAsia="Times New Roman" w:hAnsi="Arial" w:cs="Arial"/>
                <w:sz w:val="18"/>
                <w:szCs w:val="18"/>
                <w:lang w:val="es-ES" w:eastAsia="es-ES"/>
              </w:rPr>
            </w:pPr>
            <w:r w:rsidRPr="0052409B">
              <w:rPr>
                <w:rFonts w:ascii="Arial" w:eastAsia="Times New Roman" w:hAnsi="Arial" w:cs="Times New Roman"/>
                <w:color w:val="000000" w:themeColor="text1"/>
                <w:kern w:val="24"/>
                <w:sz w:val="18"/>
                <w:szCs w:val="18"/>
                <w:lang w:val="es-ES" w:eastAsia="es-ES"/>
              </w:rPr>
              <w:t>Nuclear</w:t>
            </w:r>
          </w:p>
        </w:tc>
        <w:tc>
          <w:tcPr>
            <w:tcW w:w="1739" w:type="dxa"/>
            <w:vAlign w:val="center"/>
            <w:hideMark/>
          </w:tcPr>
          <w:p w:rsidR="00426610" w:rsidRPr="0052409B" w:rsidRDefault="00426610" w:rsidP="005F3660">
            <w:pPr>
              <w:spacing w:line="260" w:lineRule="atLeast"/>
              <w:jc w:val="center"/>
              <w:rPr>
                <w:rFonts w:ascii="Arial" w:eastAsia="Times New Roman" w:hAnsi="Arial" w:cs="Arial"/>
                <w:sz w:val="18"/>
                <w:szCs w:val="18"/>
                <w:lang w:val="es-ES" w:eastAsia="es-ES"/>
              </w:rPr>
            </w:pPr>
            <w:r w:rsidRPr="0052409B">
              <w:rPr>
                <w:rFonts w:ascii="Arial" w:eastAsia="Times New Roman" w:hAnsi="Arial" w:cs="Times New Roman"/>
                <w:color w:val="000000" w:themeColor="text1"/>
                <w:kern w:val="24"/>
                <w:sz w:val="18"/>
                <w:szCs w:val="18"/>
                <w:lang w:val="es-ES" w:eastAsia="es-ES"/>
              </w:rPr>
              <w:t>14</w:t>
            </w:r>
          </w:p>
        </w:tc>
      </w:tr>
      <w:tr w:rsidR="00426610" w:rsidRPr="00A4616E" w:rsidTr="00C742B5">
        <w:trPr>
          <w:trHeight w:val="427"/>
        </w:trPr>
        <w:tc>
          <w:tcPr>
            <w:tcW w:w="3147" w:type="dxa"/>
            <w:vMerge/>
            <w:hideMark/>
          </w:tcPr>
          <w:p w:rsidR="00426610" w:rsidRPr="0052409B" w:rsidRDefault="00426610" w:rsidP="005F3660">
            <w:pPr>
              <w:rPr>
                <w:rFonts w:ascii="Arial" w:eastAsia="Times New Roman" w:hAnsi="Arial" w:cs="Arial"/>
                <w:sz w:val="18"/>
                <w:szCs w:val="18"/>
                <w:lang w:val="es-ES" w:eastAsia="es-ES"/>
              </w:rPr>
            </w:pPr>
          </w:p>
        </w:tc>
        <w:tc>
          <w:tcPr>
            <w:tcW w:w="3619" w:type="dxa"/>
            <w:vAlign w:val="center"/>
            <w:hideMark/>
          </w:tcPr>
          <w:p w:rsidR="00426610" w:rsidRPr="0052409B" w:rsidRDefault="00426610" w:rsidP="005F3660">
            <w:pPr>
              <w:spacing w:line="260" w:lineRule="atLeast"/>
              <w:jc w:val="center"/>
              <w:rPr>
                <w:rFonts w:ascii="Arial" w:eastAsia="Times New Roman" w:hAnsi="Arial" w:cs="Arial"/>
                <w:sz w:val="18"/>
                <w:szCs w:val="18"/>
                <w:lang w:val="es-ES" w:eastAsia="es-ES"/>
              </w:rPr>
            </w:pPr>
            <w:r w:rsidRPr="0052409B">
              <w:rPr>
                <w:rFonts w:ascii="Arial" w:eastAsia="Times New Roman" w:hAnsi="Arial" w:cs="Times New Roman"/>
                <w:color w:val="000000" w:themeColor="text1"/>
                <w:kern w:val="24"/>
                <w:sz w:val="18"/>
                <w:szCs w:val="18"/>
                <w:lang w:val="es-ES" w:eastAsia="es-ES"/>
              </w:rPr>
              <w:t>Flexible: electivas internado</w:t>
            </w:r>
          </w:p>
        </w:tc>
        <w:tc>
          <w:tcPr>
            <w:tcW w:w="1739" w:type="dxa"/>
            <w:vAlign w:val="center"/>
            <w:hideMark/>
          </w:tcPr>
          <w:p w:rsidR="00426610" w:rsidRPr="0052409B" w:rsidRDefault="00426610" w:rsidP="005F3660">
            <w:pPr>
              <w:spacing w:line="260" w:lineRule="atLeast"/>
              <w:jc w:val="center"/>
              <w:rPr>
                <w:rFonts w:ascii="Arial" w:eastAsia="Times New Roman" w:hAnsi="Arial" w:cs="Arial"/>
                <w:sz w:val="18"/>
                <w:szCs w:val="18"/>
                <w:lang w:val="es-ES" w:eastAsia="es-ES"/>
              </w:rPr>
            </w:pPr>
            <w:r w:rsidRPr="0052409B">
              <w:rPr>
                <w:rFonts w:ascii="Arial" w:eastAsia="Times New Roman" w:hAnsi="Arial" w:cs="Times New Roman"/>
                <w:color w:val="000000" w:themeColor="text1"/>
                <w:kern w:val="24"/>
                <w:sz w:val="18"/>
                <w:szCs w:val="18"/>
                <w:lang w:val="es-ES" w:eastAsia="es-ES"/>
              </w:rPr>
              <w:t>10</w:t>
            </w:r>
          </w:p>
        </w:tc>
      </w:tr>
      <w:tr w:rsidR="00426610" w:rsidRPr="00A4616E" w:rsidTr="00C742B5">
        <w:trPr>
          <w:trHeight w:val="453"/>
        </w:trPr>
        <w:tc>
          <w:tcPr>
            <w:tcW w:w="3147" w:type="dxa"/>
            <w:vAlign w:val="center"/>
            <w:hideMark/>
          </w:tcPr>
          <w:p w:rsidR="00426610" w:rsidRPr="0052409B" w:rsidRDefault="00426610" w:rsidP="005F3660">
            <w:pPr>
              <w:spacing w:line="260" w:lineRule="atLeast"/>
              <w:jc w:val="center"/>
              <w:rPr>
                <w:rFonts w:ascii="Arial" w:eastAsia="Times New Roman" w:hAnsi="Arial" w:cs="Arial"/>
                <w:sz w:val="18"/>
                <w:szCs w:val="18"/>
                <w:lang w:val="es-ES" w:eastAsia="es-ES"/>
              </w:rPr>
            </w:pPr>
            <w:r w:rsidRPr="0052409B">
              <w:rPr>
                <w:rFonts w:ascii="Arial" w:eastAsia="Times New Roman" w:hAnsi="Arial" w:cs="Times New Roman"/>
                <w:b/>
                <w:bCs/>
                <w:color w:val="000000" w:themeColor="text1"/>
                <w:kern w:val="24"/>
                <w:sz w:val="18"/>
                <w:szCs w:val="18"/>
                <w:lang w:val="es-ES" w:eastAsia="es-ES"/>
              </w:rPr>
              <w:t>Total Créditos Pregrado</w:t>
            </w:r>
          </w:p>
        </w:tc>
        <w:tc>
          <w:tcPr>
            <w:tcW w:w="3619" w:type="dxa"/>
            <w:hideMark/>
          </w:tcPr>
          <w:p w:rsidR="00426610" w:rsidRPr="0052409B" w:rsidRDefault="00426610" w:rsidP="005F3660">
            <w:pPr>
              <w:spacing w:line="260" w:lineRule="atLeast"/>
              <w:jc w:val="center"/>
              <w:rPr>
                <w:rFonts w:ascii="Arial" w:eastAsia="Times New Roman" w:hAnsi="Arial" w:cs="Arial"/>
                <w:sz w:val="18"/>
                <w:szCs w:val="18"/>
                <w:lang w:val="es-ES" w:eastAsia="es-ES"/>
              </w:rPr>
            </w:pPr>
            <w:r w:rsidRPr="0052409B">
              <w:rPr>
                <w:rFonts w:ascii="Arial" w:eastAsia="Times New Roman" w:hAnsi="Arial" w:cs="Times New Roman"/>
                <w:b/>
                <w:bCs/>
                <w:color w:val="000000" w:themeColor="text1"/>
                <w:kern w:val="24"/>
                <w:sz w:val="18"/>
                <w:szCs w:val="18"/>
                <w:lang w:val="es-ES" w:eastAsia="es-ES"/>
              </w:rPr>
              <w:t> </w:t>
            </w:r>
          </w:p>
        </w:tc>
        <w:tc>
          <w:tcPr>
            <w:tcW w:w="1739" w:type="dxa"/>
            <w:vAlign w:val="center"/>
            <w:hideMark/>
          </w:tcPr>
          <w:p w:rsidR="00426610" w:rsidRPr="0052409B" w:rsidRDefault="00426610" w:rsidP="005F3660">
            <w:pPr>
              <w:spacing w:line="260" w:lineRule="atLeast"/>
              <w:jc w:val="center"/>
              <w:rPr>
                <w:rFonts w:ascii="Arial" w:eastAsia="Times New Roman" w:hAnsi="Arial" w:cs="Arial"/>
                <w:sz w:val="18"/>
                <w:szCs w:val="18"/>
                <w:lang w:val="es-ES" w:eastAsia="es-ES"/>
              </w:rPr>
            </w:pPr>
            <w:r w:rsidRPr="0052409B">
              <w:rPr>
                <w:rFonts w:ascii="Arial" w:eastAsia="Times New Roman" w:hAnsi="Arial" w:cs="Times New Roman"/>
                <w:b/>
                <w:bCs/>
                <w:color w:val="000000" w:themeColor="text1"/>
                <w:kern w:val="24"/>
                <w:sz w:val="18"/>
                <w:szCs w:val="18"/>
                <w:lang w:val="es-ES" w:eastAsia="es-ES"/>
              </w:rPr>
              <w:t>316</w:t>
            </w:r>
          </w:p>
        </w:tc>
      </w:tr>
    </w:tbl>
    <w:p w:rsidR="00426610" w:rsidRDefault="00426610" w:rsidP="00426610">
      <w:pPr>
        <w:spacing w:after="0"/>
        <w:ind w:left="709"/>
        <w:jc w:val="both"/>
        <w:rPr>
          <w:rFonts w:ascii="Arial" w:hAnsi="Arial" w:cs="Arial"/>
          <w:sz w:val="24"/>
          <w:szCs w:val="24"/>
        </w:rPr>
      </w:pPr>
    </w:p>
    <w:p w:rsidR="00940791" w:rsidRDefault="00A20932" w:rsidP="00E6037E">
      <w:pPr>
        <w:ind w:left="709"/>
        <w:jc w:val="both"/>
        <w:rPr>
          <w:rFonts w:ascii="Arial" w:hAnsi="Arial" w:cs="Arial"/>
          <w:sz w:val="24"/>
          <w:szCs w:val="24"/>
        </w:rPr>
      </w:pPr>
      <w:r>
        <w:rPr>
          <w:rFonts w:ascii="Arial" w:hAnsi="Arial" w:cs="Arial"/>
          <w:sz w:val="24"/>
          <w:szCs w:val="24"/>
        </w:rPr>
        <w:t xml:space="preserve">Hicimos una </w:t>
      </w:r>
      <w:r w:rsidR="001B3D2E">
        <w:rPr>
          <w:rFonts w:ascii="Arial" w:hAnsi="Arial" w:cs="Arial"/>
          <w:sz w:val="24"/>
          <w:szCs w:val="24"/>
        </w:rPr>
        <w:t xml:space="preserve">nueva </w:t>
      </w:r>
      <w:r>
        <w:rPr>
          <w:rFonts w:ascii="Arial" w:hAnsi="Arial" w:cs="Arial"/>
          <w:sz w:val="24"/>
          <w:szCs w:val="24"/>
        </w:rPr>
        <w:t xml:space="preserve">revisión de créditos y tratamos de </w:t>
      </w:r>
      <w:r w:rsidR="0046232B">
        <w:rPr>
          <w:rFonts w:ascii="Arial" w:hAnsi="Arial" w:cs="Arial"/>
          <w:sz w:val="24"/>
          <w:szCs w:val="24"/>
        </w:rPr>
        <w:t xml:space="preserve">analizar </w:t>
      </w:r>
      <w:r>
        <w:rPr>
          <w:rFonts w:ascii="Arial" w:hAnsi="Arial" w:cs="Arial"/>
          <w:sz w:val="24"/>
          <w:szCs w:val="24"/>
        </w:rPr>
        <w:t xml:space="preserve">algunas áreas que no estaban ceñidas al Decreto 1295 donde dice que la relación es de una hora de trabajo directo por dos de </w:t>
      </w:r>
      <w:r w:rsidR="0046232B">
        <w:rPr>
          <w:rFonts w:ascii="Arial" w:hAnsi="Arial" w:cs="Arial"/>
          <w:sz w:val="24"/>
          <w:szCs w:val="24"/>
        </w:rPr>
        <w:t xml:space="preserve">trabajo </w:t>
      </w:r>
      <w:r w:rsidR="001B3D2E">
        <w:rPr>
          <w:rFonts w:ascii="Arial" w:hAnsi="Arial" w:cs="Arial"/>
          <w:sz w:val="24"/>
          <w:szCs w:val="24"/>
        </w:rPr>
        <w:t>independiente</w:t>
      </w:r>
      <w:r w:rsidR="00E1425A">
        <w:rPr>
          <w:rFonts w:ascii="Arial" w:hAnsi="Arial" w:cs="Arial"/>
          <w:sz w:val="24"/>
          <w:szCs w:val="24"/>
        </w:rPr>
        <w:t>, aunque</w:t>
      </w:r>
      <w:r>
        <w:rPr>
          <w:rFonts w:ascii="Arial" w:hAnsi="Arial" w:cs="Arial"/>
          <w:sz w:val="24"/>
          <w:szCs w:val="24"/>
        </w:rPr>
        <w:t xml:space="preserve"> el decreto también menciona que será la universidad la que define si pone más o menos esa relación dependiendo de la necesidad o la estrategia didáctica que se vaya a utilizar.  Sobre todo lo que hicimos fue un análisis de cuál es la necesidad </w:t>
      </w:r>
      <w:r w:rsidR="0046232B">
        <w:rPr>
          <w:rFonts w:ascii="Arial" w:hAnsi="Arial" w:cs="Arial"/>
          <w:sz w:val="24"/>
          <w:szCs w:val="24"/>
        </w:rPr>
        <w:t xml:space="preserve">en </w:t>
      </w:r>
      <w:r w:rsidR="001B3D2E">
        <w:rPr>
          <w:rFonts w:ascii="Arial" w:hAnsi="Arial" w:cs="Arial"/>
          <w:sz w:val="24"/>
          <w:szCs w:val="24"/>
        </w:rPr>
        <w:t>algunas</w:t>
      </w:r>
      <w:r w:rsidR="005A6DFD">
        <w:rPr>
          <w:rFonts w:ascii="Arial" w:hAnsi="Arial" w:cs="Arial"/>
          <w:sz w:val="24"/>
          <w:szCs w:val="24"/>
        </w:rPr>
        <w:t xml:space="preserve"> áreas</w:t>
      </w:r>
      <w:r>
        <w:rPr>
          <w:rFonts w:ascii="Arial" w:hAnsi="Arial" w:cs="Arial"/>
          <w:sz w:val="24"/>
          <w:szCs w:val="24"/>
        </w:rPr>
        <w:t xml:space="preserve"> que ya tuvieron acompañamiento previo</w:t>
      </w:r>
      <w:r w:rsidR="0038670E">
        <w:rPr>
          <w:rFonts w:ascii="Arial" w:hAnsi="Arial" w:cs="Arial"/>
          <w:sz w:val="24"/>
          <w:szCs w:val="24"/>
        </w:rPr>
        <w:t xml:space="preserve"> </w:t>
      </w:r>
      <w:r>
        <w:rPr>
          <w:rFonts w:ascii="Arial" w:hAnsi="Arial" w:cs="Arial"/>
          <w:sz w:val="24"/>
          <w:szCs w:val="24"/>
        </w:rPr>
        <w:t xml:space="preserve"> directo y que tienen nuevamente una repetición</w:t>
      </w:r>
      <w:r w:rsidR="00E1425A">
        <w:rPr>
          <w:rFonts w:ascii="Arial" w:hAnsi="Arial" w:cs="Arial"/>
          <w:sz w:val="24"/>
          <w:szCs w:val="24"/>
        </w:rPr>
        <w:t xml:space="preserve"> pero con una </w:t>
      </w:r>
      <w:r w:rsidR="00E1425A">
        <w:rPr>
          <w:rFonts w:ascii="Arial" w:hAnsi="Arial" w:cs="Arial"/>
          <w:sz w:val="24"/>
          <w:szCs w:val="24"/>
        </w:rPr>
        <w:lastRenderedPageBreak/>
        <w:t>didáctica diferente</w:t>
      </w:r>
      <w:r w:rsidR="0038670E">
        <w:rPr>
          <w:rFonts w:ascii="Arial" w:hAnsi="Arial" w:cs="Arial"/>
          <w:sz w:val="24"/>
          <w:szCs w:val="24"/>
        </w:rPr>
        <w:t>.  Sobre todo los talleres, las prácticas</w:t>
      </w:r>
      <w:r w:rsidR="00020A36">
        <w:rPr>
          <w:rFonts w:ascii="Arial" w:hAnsi="Arial" w:cs="Arial"/>
          <w:sz w:val="24"/>
          <w:szCs w:val="24"/>
        </w:rPr>
        <w:t>, los laboratorios, las rondas</w:t>
      </w:r>
      <w:r w:rsidR="005A6DFD">
        <w:rPr>
          <w:rFonts w:ascii="Arial" w:hAnsi="Arial" w:cs="Arial"/>
          <w:sz w:val="24"/>
          <w:szCs w:val="24"/>
        </w:rPr>
        <w:t xml:space="preserve"> y los estudios de casos</w:t>
      </w:r>
      <w:r w:rsidR="00E1425A">
        <w:rPr>
          <w:rFonts w:ascii="Arial" w:hAnsi="Arial" w:cs="Arial"/>
          <w:sz w:val="24"/>
          <w:szCs w:val="24"/>
        </w:rPr>
        <w:t xml:space="preserve">, si tuvieron una clase </w:t>
      </w:r>
      <w:r w:rsidR="00CD78F7">
        <w:rPr>
          <w:rFonts w:ascii="Arial" w:hAnsi="Arial" w:cs="Arial"/>
          <w:sz w:val="24"/>
          <w:szCs w:val="24"/>
        </w:rPr>
        <w:t xml:space="preserve">magistral </w:t>
      </w:r>
      <w:r w:rsidR="00E1425A">
        <w:rPr>
          <w:rFonts w:ascii="Arial" w:hAnsi="Arial" w:cs="Arial"/>
          <w:sz w:val="24"/>
          <w:szCs w:val="24"/>
        </w:rPr>
        <w:t xml:space="preserve">previa </w:t>
      </w:r>
      <w:r w:rsidR="00CD78F7">
        <w:rPr>
          <w:rFonts w:ascii="Arial" w:hAnsi="Arial" w:cs="Arial"/>
          <w:sz w:val="24"/>
          <w:szCs w:val="24"/>
        </w:rPr>
        <w:t>que</w:t>
      </w:r>
      <w:r w:rsidR="005A6DFD">
        <w:rPr>
          <w:rFonts w:ascii="Arial" w:hAnsi="Arial" w:cs="Arial"/>
          <w:sz w:val="24"/>
          <w:szCs w:val="24"/>
        </w:rPr>
        <w:t xml:space="preserve"> </w:t>
      </w:r>
      <w:r w:rsidR="00E1425A">
        <w:rPr>
          <w:rFonts w:ascii="Arial" w:hAnsi="Arial" w:cs="Arial"/>
          <w:sz w:val="24"/>
          <w:szCs w:val="24"/>
        </w:rPr>
        <w:t>la relación era de uno a dos cuál es la necesidad nuevamente de ese trabajo independiente cuando yo voy a hacer un taller por ejemplo</w:t>
      </w:r>
      <w:r w:rsidR="00CD78F7">
        <w:rPr>
          <w:rFonts w:ascii="Arial" w:hAnsi="Arial" w:cs="Arial"/>
          <w:sz w:val="24"/>
          <w:szCs w:val="24"/>
        </w:rPr>
        <w:t xml:space="preserve"> si ya recibí la clase.</w:t>
      </w:r>
    </w:p>
    <w:p w:rsidR="00E1425A" w:rsidRDefault="00CD78F7" w:rsidP="00E6037E">
      <w:pPr>
        <w:ind w:left="709"/>
        <w:jc w:val="both"/>
        <w:rPr>
          <w:rFonts w:ascii="Arial" w:hAnsi="Arial" w:cs="Arial"/>
          <w:sz w:val="24"/>
          <w:szCs w:val="24"/>
        </w:rPr>
      </w:pPr>
      <w:r>
        <w:rPr>
          <w:rFonts w:ascii="Arial" w:hAnsi="Arial" w:cs="Arial"/>
          <w:sz w:val="24"/>
          <w:szCs w:val="24"/>
        </w:rPr>
        <w:t xml:space="preserve">Tenemos de Componente nuclear </w:t>
      </w:r>
      <w:r w:rsidR="0046232B">
        <w:rPr>
          <w:rFonts w:ascii="Arial" w:hAnsi="Arial" w:cs="Arial"/>
          <w:sz w:val="24"/>
          <w:szCs w:val="24"/>
        </w:rPr>
        <w:t xml:space="preserve">de </w:t>
      </w:r>
      <w:r>
        <w:rPr>
          <w:rFonts w:ascii="Arial" w:hAnsi="Arial" w:cs="Arial"/>
          <w:sz w:val="24"/>
          <w:szCs w:val="24"/>
        </w:rPr>
        <w:t>235 créditos, Flexibles son en total 27</w:t>
      </w:r>
      <w:r w:rsidR="0046232B">
        <w:rPr>
          <w:rFonts w:ascii="Arial" w:hAnsi="Arial" w:cs="Arial"/>
          <w:sz w:val="24"/>
          <w:szCs w:val="24"/>
        </w:rPr>
        <w:t xml:space="preserve"> créditos</w:t>
      </w:r>
      <w:r>
        <w:rPr>
          <w:rFonts w:ascii="Arial" w:hAnsi="Arial" w:cs="Arial"/>
          <w:sz w:val="24"/>
          <w:szCs w:val="24"/>
        </w:rPr>
        <w:t xml:space="preserve">, </w:t>
      </w:r>
      <w:r w:rsidR="0046232B">
        <w:rPr>
          <w:rFonts w:ascii="Arial" w:hAnsi="Arial" w:cs="Arial"/>
          <w:sz w:val="24"/>
          <w:szCs w:val="24"/>
        </w:rPr>
        <w:t xml:space="preserve">de </w:t>
      </w:r>
      <w:r>
        <w:rPr>
          <w:rFonts w:ascii="Arial" w:hAnsi="Arial" w:cs="Arial"/>
          <w:sz w:val="24"/>
          <w:szCs w:val="24"/>
        </w:rPr>
        <w:t>profundización 18</w:t>
      </w:r>
      <w:r w:rsidR="0046232B">
        <w:rPr>
          <w:rFonts w:ascii="Arial" w:hAnsi="Arial" w:cs="Arial"/>
          <w:sz w:val="24"/>
          <w:szCs w:val="24"/>
        </w:rPr>
        <w:t xml:space="preserve"> y</w:t>
      </w:r>
      <w:r w:rsidR="003B247A">
        <w:rPr>
          <w:rFonts w:ascii="Arial" w:hAnsi="Arial" w:cs="Arial"/>
          <w:sz w:val="24"/>
          <w:szCs w:val="24"/>
        </w:rPr>
        <w:t xml:space="preserve"> </w:t>
      </w:r>
      <w:r>
        <w:rPr>
          <w:rFonts w:ascii="Arial" w:hAnsi="Arial" w:cs="Arial"/>
          <w:sz w:val="24"/>
          <w:szCs w:val="24"/>
        </w:rPr>
        <w:t>cultura y deporte 9, en el semestre 12 tenemos 30 créditos,  en el sem</w:t>
      </w:r>
      <w:r w:rsidR="000D6C33">
        <w:rPr>
          <w:rFonts w:ascii="Arial" w:hAnsi="Arial" w:cs="Arial"/>
          <w:sz w:val="24"/>
          <w:szCs w:val="24"/>
        </w:rPr>
        <w:t xml:space="preserve">estre 13 en la parte nuclear, ortopedia, </w:t>
      </w:r>
      <w:r w:rsidR="00692FFC">
        <w:rPr>
          <w:rFonts w:ascii="Arial" w:hAnsi="Arial" w:cs="Arial"/>
          <w:sz w:val="24"/>
          <w:szCs w:val="24"/>
        </w:rPr>
        <w:t>APS</w:t>
      </w:r>
      <w:r>
        <w:rPr>
          <w:rFonts w:ascii="Arial" w:hAnsi="Arial" w:cs="Arial"/>
          <w:sz w:val="24"/>
          <w:szCs w:val="24"/>
        </w:rPr>
        <w:t xml:space="preserve"> y paciente crítico 14 créditos</w:t>
      </w:r>
      <w:r w:rsidR="000D6C33">
        <w:rPr>
          <w:rFonts w:ascii="Arial" w:hAnsi="Arial" w:cs="Arial"/>
          <w:sz w:val="24"/>
          <w:szCs w:val="24"/>
        </w:rPr>
        <w:t xml:space="preserve"> y</w:t>
      </w:r>
      <w:r>
        <w:rPr>
          <w:rFonts w:ascii="Arial" w:hAnsi="Arial" w:cs="Arial"/>
          <w:sz w:val="24"/>
          <w:szCs w:val="24"/>
        </w:rPr>
        <w:t xml:space="preserve"> las 3 electivas del internado</w:t>
      </w:r>
      <w:r w:rsidR="000D6C33">
        <w:rPr>
          <w:rFonts w:ascii="Arial" w:hAnsi="Arial" w:cs="Arial"/>
          <w:sz w:val="24"/>
          <w:szCs w:val="24"/>
        </w:rPr>
        <w:t xml:space="preserve"> que sumarían 10 créditos para un total de 316.</w:t>
      </w:r>
      <w:r>
        <w:rPr>
          <w:rFonts w:ascii="Arial" w:hAnsi="Arial" w:cs="Arial"/>
          <w:sz w:val="24"/>
          <w:szCs w:val="24"/>
        </w:rPr>
        <w:t xml:space="preserve"> </w:t>
      </w:r>
    </w:p>
    <w:p w:rsidR="00C759B2" w:rsidRDefault="000D6C33" w:rsidP="003B247A">
      <w:pPr>
        <w:ind w:left="705"/>
        <w:jc w:val="both"/>
        <w:rPr>
          <w:rFonts w:ascii="Arial" w:hAnsi="Arial" w:cs="Arial"/>
          <w:sz w:val="24"/>
          <w:szCs w:val="24"/>
        </w:rPr>
      </w:pPr>
      <w:r>
        <w:rPr>
          <w:rFonts w:ascii="Arial" w:hAnsi="Arial" w:cs="Arial"/>
          <w:sz w:val="24"/>
          <w:szCs w:val="24"/>
        </w:rPr>
        <w:t>En el análisis de la</w:t>
      </w:r>
      <w:r w:rsidR="00E1425A">
        <w:rPr>
          <w:rFonts w:ascii="Arial" w:hAnsi="Arial" w:cs="Arial"/>
          <w:sz w:val="24"/>
          <w:szCs w:val="24"/>
        </w:rPr>
        <w:t xml:space="preserve"> relación de horas vs independientes</w:t>
      </w:r>
      <w:r>
        <w:rPr>
          <w:rFonts w:ascii="Arial" w:hAnsi="Arial" w:cs="Arial"/>
          <w:sz w:val="24"/>
          <w:szCs w:val="24"/>
        </w:rPr>
        <w:t>,</w:t>
      </w:r>
      <w:r w:rsidR="00CD78F7">
        <w:rPr>
          <w:rFonts w:ascii="Arial" w:hAnsi="Arial" w:cs="Arial"/>
          <w:sz w:val="24"/>
          <w:szCs w:val="24"/>
        </w:rPr>
        <w:t xml:space="preserve"> nos tom</w:t>
      </w:r>
      <w:r w:rsidR="00020A36">
        <w:rPr>
          <w:rFonts w:ascii="Arial" w:hAnsi="Arial" w:cs="Arial"/>
          <w:sz w:val="24"/>
          <w:szCs w:val="24"/>
        </w:rPr>
        <w:t xml:space="preserve">amos el trabajo </w:t>
      </w:r>
      <w:r w:rsidR="0046232B">
        <w:rPr>
          <w:rFonts w:ascii="Arial" w:hAnsi="Arial" w:cs="Arial"/>
          <w:sz w:val="24"/>
          <w:szCs w:val="24"/>
        </w:rPr>
        <w:t xml:space="preserve">de </w:t>
      </w:r>
      <w:r w:rsidR="00020A36">
        <w:rPr>
          <w:rFonts w:ascii="Arial" w:hAnsi="Arial" w:cs="Arial"/>
          <w:sz w:val="24"/>
          <w:szCs w:val="24"/>
        </w:rPr>
        <w:t>mirar</w:t>
      </w:r>
      <w:r w:rsidR="00CD78F7">
        <w:rPr>
          <w:rFonts w:ascii="Arial" w:hAnsi="Arial" w:cs="Arial"/>
          <w:sz w:val="24"/>
          <w:szCs w:val="24"/>
        </w:rPr>
        <w:t xml:space="preserve"> cada una de </w:t>
      </w:r>
      <w:r w:rsidR="003B247A">
        <w:rPr>
          <w:rFonts w:ascii="Arial" w:hAnsi="Arial" w:cs="Arial"/>
          <w:sz w:val="24"/>
          <w:szCs w:val="24"/>
        </w:rPr>
        <w:t>las áreas</w:t>
      </w:r>
      <w:r w:rsidR="00CD78F7">
        <w:rPr>
          <w:rFonts w:ascii="Arial" w:hAnsi="Arial" w:cs="Arial"/>
          <w:sz w:val="24"/>
          <w:szCs w:val="24"/>
        </w:rPr>
        <w:t xml:space="preserve"> y cada uno de los contenidos cuál era la estrategia didáctica</w:t>
      </w:r>
      <w:r w:rsidR="00020A36">
        <w:rPr>
          <w:rFonts w:ascii="Arial" w:hAnsi="Arial" w:cs="Arial"/>
          <w:sz w:val="24"/>
          <w:szCs w:val="24"/>
        </w:rPr>
        <w:t xml:space="preserve"> y</w:t>
      </w:r>
      <w:r>
        <w:rPr>
          <w:rFonts w:ascii="Arial" w:hAnsi="Arial" w:cs="Arial"/>
          <w:sz w:val="24"/>
          <w:szCs w:val="24"/>
        </w:rPr>
        <w:t xml:space="preserve"> cuánto tiempo tenían de acompañamiento directo.  Esta revisión se hizo con cada una de</w:t>
      </w:r>
      <w:r w:rsidR="00020A36">
        <w:rPr>
          <w:rFonts w:ascii="Arial" w:hAnsi="Arial" w:cs="Arial"/>
          <w:sz w:val="24"/>
          <w:szCs w:val="24"/>
        </w:rPr>
        <w:t xml:space="preserve"> las áreas de fundamentación</w:t>
      </w:r>
      <w:r>
        <w:rPr>
          <w:rFonts w:ascii="Arial" w:hAnsi="Arial" w:cs="Arial"/>
          <w:sz w:val="24"/>
          <w:szCs w:val="24"/>
        </w:rPr>
        <w:t xml:space="preserve"> y de profesionalización</w:t>
      </w:r>
      <w:r w:rsidR="00020A36">
        <w:rPr>
          <w:rFonts w:ascii="Arial" w:hAnsi="Arial" w:cs="Arial"/>
          <w:sz w:val="24"/>
          <w:szCs w:val="24"/>
        </w:rPr>
        <w:t xml:space="preserve">, </w:t>
      </w:r>
      <w:r w:rsidR="00C759B2">
        <w:rPr>
          <w:rFonts w:ascii="Arial" w:hAnsi="Arial" w:cs="Arial"/>
          <w:sz w:val="24"/>
          <w:szCs w:val="24"/>
        </w:rPr>
        <w:t>este trabajo se hizo con asesoría de</w:t>
      </w:r>
      <w:r w:rsidR="00020A36">
        <w:rPr>
          <w:rFonts w:ascii="Arial" w:hAnsi="Arial" w:cs="Arial"/>
          <w:sz w:val="24"/>
          <w:szCs w:val="24"/>
        </w:rPr>
        <w:t xml:space="preserve"> las pedagogas</w:t>
      </w:r>
      <w:r w:rsidR="00C759B2">
        <w:rPr>
          <w:rFonts w:ascii="Arial" w:hAnsi="Arial" w:cs="Arial"/>
          <w:sz w:val="24"/>
          <w:szCs w:val="24"/>
        </w:rPr>
        <w:t xml:space="preserve"> </w:t>
      </w:r>
    </w:p>
    <w:p w:rsidR="00C759B2" w:rsidRDefault="00C759B2" w:rsidP="003B247A">
      <w:pPr>
        <w:spacing w:after="0" w:line="240" w:lineRule="auto"/>
        <w:ind w:left="709"/>
        <w:jc w:val="both"/>
        <w:rPr>
          <w:rFonts w:ascii="Arial" w:hAnsi="Arial" w:cs="Arial"/>
          <w:sz w:val="24"/>
          <w:szCs w:val="24"/>
        </w:rPr>
      </w:pPr>
      <w:r>
        <w:rPr>
          <w:rFonts w:ascii="Arial" w:hAnsi="Arial" w:cs="Arial"/>
          <w:sz w:val="24"/>
          <w:szCs w:val="24"/>
        </w:rPr>
        <w:t xml:space="preserve">En las áreas de </w:t>
      </w:r>
      <w:r w:rsidR="0046232B">
        <w:rPr>
          <w:rFonts w:ascii="Arial" w:hAnsi="Arial" w:cs="Arial"/>
          <w:sz w:val="24"/>
          <w:szCs w:val="24"/>
        </w:rPr>
        <w:t>fundamentación</w:t>
      </w:r>
      <w:r>
        <w:rPr>
          <w:rFonts w:ascii="Arial" w:hAnsi="Arial" w:cs="Arial"/>
          <w:sz w:val="24"/>
          <w:szCs w:val="24"/>
        </w:rPr>
        <w:t>, existían algunas áreas donde podía hacerse revisión de créditos y había otras donde no se podía hacer porque</w:t>
      </w:r>
      <w:r w:rsidR="00581F61">
        <w:rPr>
          <w:rFonts w:ascii="Arial" w:hAnsi="Arial" w:cs="Arial"/>
          <w:sz w:val="24"/>
          <w:szCs w:val="24"/>
        </w:rPr>
        <w:t xml:space="preserve"> todas </w:t>
      </w:r>
      <w:r>
        <w:rPr>
          <w:rFonts w:ascii="Arial" w:hAnsi="Arial" w:cs="Arial"/>
          <w:sz w:val="24"/>
          <w:szCs w:val="24"/>
        </w:rPr>
        <w:t>las estrategias didácticas estaban integradas.</w:t>
      </w:r>
      <w:r w:rsidR="005A7998">
        <w:rPr>
          <w:rFonts w:ascii="Arial" w:hAnsi="Arial" w:cs="Arial"/>
          <w:sz w:val="24"/>
          <w:szCs w:val="24"/>
        </w:rPr>
        <w:t xml:space="preserve"> </w:t>
      </w:r>
    </w:p>
    <w:p w:rsidR="00426610" w:rsidRDefault="00426610" w:rsidP="003B247A">
      <w:pPr>
        <w:spacing w:after="0" w:line="240" w:lineRule="auto"/>
        <w:ind w:firstLine="708"/>
        <w:rPr>
          <w:rFonts w:ascii="Arial" w:hAnsi="Arial" w:cs="Arial"/>
          <w:b/>
          <w:sz w:val="24"/>
          <w:szCs w:val="24"/>
        </w:rPr>
      </w:pPr>
    </w:p>
    <w:p w:rsidR="008211D0" w:rsidRPr="008211D0" w:rsidRDefault="008211D0" w:rsidP="00567B7A">
      <w:pPr>
        <w:ind w:firstLine="708"/>
        <w:rPr>
          <w:rFonts w:ascii="Arial" w:hAnsi="Arial" w:cs="Arial"/>
          <w:b/>
          <w:sz w:val="24"/>
          <w:szCs w:val="24"/>
        </w:rPr>
      </w:pPr>
      <w:r w:rsidRPr="008211D0">
        <w:rPr>
          <w:rFonts w:ascii="Arial" w:hAnsi="Arial" w:cs="Arial"/>
          <w:b/>
          <w:sz w:val="24"/>
          <w:szCs w:val="24"/>
        </w:rPr>
        <w:t>Análisis de la relación de horas directas vs independientes</w:t>
      </w:r>
    </w:p>
    <w:p w:rsidR="008211D0" w:rsidRDefault="008211D0" w:rsidP="00426610">
      <w:pPr>
        <w:ind w:firstLine="708"/>
        <w:rPr>
          <w:rFonts w:ascii="Arial" w:hAnsi="Arial" w:cs="Arial"/>
          <w:b/>
          <w:sz w:val="24"/>
          <w:szCs w:val="24"/>
        </w:rPr>
      </w:pPr>
      <w:r w:rsidRPr="008211D0">
        <w:rPr>
          <w:rFonts w:ascii="Arial" w:hAnsi="Arial" w:cs="Arial"/>
          <w:b/>
          <w:sz w:val="24"/>
          <w:szCs w:val="24"/>
        </w:rPr>
        <w:t>Fundamentación: Endocrinología y metabolismo I</w:t>
      </w:r>
    </w:p>
    <w:tbl>
      <w:tblPr>
        <w:tblStyle w:val="Tablaconcuadrcula"/>
        <w:tblW w:w="8646" w:type="dxa"/>
        <w:tblInd w:w="421" w:type="dxa"/>
        <w:tblLook w:val="04A0" w:firstRow="1" w:lastRow="0" w:firstColumn="1" w:lastColumn="0" w:noHBand="0" w:noVBand="1"/>
      </w:tblPr>
      <w:tblGrid>
        <w:gridCol w:w="3151"/>
        <w:gridCol w:w="2610"/>
        <w:gridCol w:w="1796"/>
        <w:gridCol w:w="1089"/>
      </w:tblGrid>
      <w:tr w:rsidR="008211D0" w:rsidRPr="008211D0" w:rsidTr="00C742B5">
        <w:trPr>
          <w:trHeight w:val="546"/>
        </w:trPr>
        <w:tc>
          <w:tcPr>
            <w:tcW w:w="3151" w:type="dxa"/>
            <w:vAlign w:val="center"/>
            <w:hideMark/>
          </w:tcPr>
          <w:p w:rsidR="008211D0" w:rsidRPr="003B247A" w:rsidRDefault="008211D0" w:rsidP="00284178">
            <w:pPr>
              <w:jc w:val="center"/>
              <w:textAlignment w:val="center"/>
              <w:rPr>
                <w:rFonts w:ascii="Arial" w:eastAsia="Times New Roman" w:hAnsi="Arial" w:cs="Arial"/>
                <w:sz w:val="18"/>
                <w:szCs w:val="18"/>
                <w:lang w:val="es-ES" w:eastAsia="es-ES"/>
              </w:rPr>
            </w:pPr>
            <w:r w:rsidRPr="003B247A">
              <w:rPr>
                <w:rFonts w:ascii="Arial" w:eastAsia="Times New Roman" w:hAnsi="Arial" w:cs="Arial"/>
                <w:color w:val="252621"/>
                <w:kern w:val="24"/>
                <w:sz w:val="18"/>
                <w:szCs w:val="18"/>
                <w:lang w:eastAsia="es-ES"/>
              </w:rPr>
              <w:t>Metabolismo de Carbohidratos</w:t>
            </w:r>
          </w:p>
        </w:tc>
        <w:tc>
          <w:tcPr>
            <w:tcW w:w="2610" w:type="dxa"/>
            <w:vAlign w:val="center"/>
            <w:hideMark/>
          </w:tcPr>
          <w:p w:rsidR="008211D0" w:rsidRPr="003B247A" w:rsidRDefault="008211D0" w:rsidP="00284178">
            <w:pPr>
              <w:jc w:val="center"/>
              <w:textAlignment w:val="center"/>
              <w:rPr>
                <w:rFonts w:ascii="Arial" w:eastAsia="Times New Roman" w:hAnsi="Arial" w:cs="Arial"/>
                <w:sz w:val="18"/>
                <w:szCs w:val="18"/>
                <w:lang w:val="es-ES" w:eastAsia="es-ES"/>
              </w:rPr>
            </w:pPr>
            <w:r w:rsidRPr="003B247A">
              <w:rPr>
                <w:rFonts w:ascii="Arial" w:eastAsia="Times New Roman" w:hAnsi="Arial" w:cs="Arial"/>
                <w:color w:val="252621"/>
                <w:kern w:val="24"/>
                <w:sz w:val="18"/>
                <w:szCs w:val="18"/>
                <w:lang w:eastAsia="es-ES"/>
              </w:rPr>
              <w:t>Clase magistral</w:t>
            </w:r>
          </w:p>
        </w:tc>
        <w:tc>
          <w:tcPr>
            <w:tcW w:w="1796" w:type="dxa"/>
            <w:vAlign w:val="center"/>
            <w:hideMark/>
          </w:tcPr>
          <w:p w:rsidR="008211D0" w:rsidRPr="003B247A" w:rsidRDefault="008211D0" w:rsidP="00284178">
            <w:pPr>
              <w:jc w:val="center"/>
              <w:textAlignment w:val="center"/>
              <w:rPr>
                <w:rFonts w:ascii="Arial" w:eastAsia="Times New Roman" w:hAnsi="Arial" w:cs="Arial"/>
                <w:sz w:val="18"/>
                <w:szCs w:val="18"/>
                <w:lang w:val="es-ES" w:eastAsia="es-ES"/>
              </w:rPr>
            </w:pPr>
            <w:r w:rsidRPr="003B247A">
              <w:rPr>
                <w:rFonts w:ascii="Arial" w:eastAsia="Times New Roman" w:hAnsi="Arial" w:cs="Arial"/>
                <w:color w:val="252621"/>
                <w:kern w:val="24"/>
                <w:sz w:val="18"/>
                <w:szCs w:val="18"/>
                <w:lang w:eastAsia="es-ES"/>
              </w:rPr>
              <w:t>Teóricas</w:t>
            </w:r>
          </w:p>
        </w:tc>
        <w:tc>
          <w:tcPr>
            <w:tcW w:w="1089" w:type="dxa"/>
            <w:vAlign w:val="center"/>
            <w:hideMark/>
          </w:tcPr>
          <w:p w:rsidR="008211D0" w:rsidRPr="003B247A" w:rsidRDefault="008211D0" w:rsidP="00284178">
            <w:pPr>
              <w:jc w:val="center"/>
              <w:textAlignment w:val="center"/>
              <w:rPr>
                <w:rFonts w:ascii="Arial" w:eastAsia="Times New Roman" w:hAnsi="Arial" w:cs="Arial"/>
                <w:sz w:val="18"/>
                <w:szCs w:val="18"/>
                <w:lang w:val="es-ES" w:eastAsia="es-ES"/>
              </w:rPr>
            </w:pPr>
            <w:r w:rsidRPr="003B247A">
              <w:rPr>
                <w:rFonts w:ascii="Arial" w:eastAsia="Times New Roman" w:hAnsi="Arial" w:cs="Arial"/>
                <w:color w:val="252621"/>
                <w:kern w:val="24"/>
                <w:sz w:val="18"/>
                <w:szCs w:val="18"/>
                <w:lang w:eastAsia="es-ES"/>
              </w:rPr>
              <w:t>6.00</w:t>
            </w:r>
          </w:p>
        </w:tc>
      </w:tr>
      <w:tr w:rsidR="008211D0" w:rsidRPr="008211D0" w:rsidTr="00C742B5">
        <w:trPr>
          <w:trHeight w:val="554"/>
        </w:trPr>
        <w:tc>
          <w:tcPr>
            <w:tcW w:w="3151" w:type="dxa"/>
            <w:vAlign w:val="center"/>
            <w:hideMark/>
          </w:tcPr>
          <w:p w:rsidR="008211D0" w:rsidRPr="003B247A" w:rsidRDefault="008211D0" w:rsidP="00284178">
            <w:pPr>
              <w:jc w:val="center"/>
              <w:textAlignment w:val="center"/>
              <w:rPr>
                <w:rFonts w:ascii="Arial" w:eastAsia="Times New Roman" w:hAnsi="Arial" w:cs="Arial"/>
                <w:sz w:val="18"/>
                <w:szCs w:val="18"/>
                <w:lang w:val="es-ES" w:eastAsia="es-ES"/>
              </w:rPr>
            </w:pPr>
            <w:r w:rsidRPr="003B247A">
              <w:rPr>
                <w:rFonts w:ascii="Arial" w:eastAsia="Times New Roman" w:hAnsi="Arial" w:cs="Arial"/>
                <w:color w:val="252621"/>
                <w:kern w:val="24"/>
                <w:sz w:val="18"/>
                <w:szCs w:val="18"/>
                <w:lang w:eastAsia="es-ES"/>
              </w:rPr>
              <w:t>Metabolismo de Carbohidratos</w:t>
            </w:r>
          </w:p>
        </w:tc>
        <w:tc>
          <w:tcPr>
            <w:tcW w:w="2610" w:type="dxa"/>
            <w:vAlign w:val="center"/>
            <w:hideMark/>
          </w:tcPr>
          <w:p w:rsidR="008211D0" w:rsidRPr="003B247A" w:rsidRDefault="008211D0" w:rsidP="00284178">
            <w:pPr>
              <w:jc w:val="center"/>
              <w:textAlignment w:val="center"/>
              <w:rPr>
                <w:rFonts w:ascii="Arial" w:eastAsia="Times New Roman" w:hAnsi="Arial" w:cs="Arial"/>
                <w:sz w:val="18"/>
                <w:szCs w:val="18"/>
                <w:lang w:val="es-ES" w:eastAsia="es-ES"/>
              </w:rPr>
            </w:pPr>
            <w:r w:rsidRPr="003B247A">
              <w:rPr>
                <w:rFonts w:ascii="Arial" w:eastAsia="Times New Roman" w:hAnsi="Arial" w:cs="Arial"/>
                <w:color w:val="252621"/>
                <w:kern w:val="24"/>
                <w:sz w:val="18"/>
                <w:szCs w:val="18"/>
                <w:lang w:eastAsia="es-ES"/>
              </w:rPr>
              <w:t>Taller</w:t>
            </w:r>
          </w:p>
        </w:tc>
        <w:tc>
          <w:tcPr>
            <w:tcW w:w="1796" w:type="dxa"/>
            <w:vAlign w:val="center"/>
            <w:hideMark/>
          </w:tcPr>
          <w:p w:rsidR="008211D0" w:rsidRPr="003B247A" w:rsidRDefault="008211D0" w:rsidP="00284178">
            <w:pPr>
              <w:jc w:val="center"/>
              <w:textAlignment w:val="center"/>
              <w:rPr>
                <w:rFonts w:ascii="Arial" w:eastAsia="Times New Roman" w:hAnsi="Arial" w:cs="Arial"/>
                <w:sz w:val="18"/>
                <w:szCs w:val="18"/>
                <w:lang w:val="es-ES" w:eastAsia="es-ES"/>
              </w:rPr>
            </w:pPr>
            <w:r w:rsidRPr="003B247A">
              <w:rPr>
                <w:rFonts w:ascii="Arial" w:eastAsia="Times New Roman" w:hAnsi="Arial" w:cs="Arial"/>
                <w:color w:val="252621"/>
                <w:kern w:val="24"/>
                <w:sz w:val="18"/>
                <w:szCs w:val="18"/>
                <w:lang w:eastAsia="es-ES"/>
              </w:rPr>
              <w:t>Teórico-Prácticas</w:t>
            </w:r>
          </w:p>
        </w:tc>
        <w:tc>
          <w:tcPr>
            <w:tcW w:w="1089" w:type="dxa"/>
            <w:vAlign w:val="center"/>
            <w:hideMark/>
          </w:tcPr>
          <w:p w:rsidR="008211D0" w:rsidRPr="003B247A" w:rsidRDefault="008211D0" w:rsidP="00284178">
            <w:pPr>
              <w:jc w:val="center"/>
              <w:textAlignment w:val="center"/>
              <w:rPr>
                <w:rFonts w:ascii="Arial" w:eastAsia="Times New Roman" w:hAnsi="Arial" w:cs="Arial"/>
                <w:sz w:val="18"/>
                <w:szCs w:val="18"/>
                <w:lang w:val="es-ES" w:eastAsia="es-ES"/>
              </w:rPr>
            </w:pPr>
            <w:r w:rsidRPr="003B247A">
              <w:rPr>
                <w:rFonts w:ascii="Arial" w:eastAsia="Times New Roman" w:hAnsi="Arial" w:cs="Arial"/>
                <w:color w:val="252621"/>
                <w:kern w:val="24"/>
                <w:sz w:val="18"/>
                <w:szCs w:val="18"/>
                <w:lang w:eastAsia="es-ES"/>
              </w:rPr>
              <w:t>4.00</w:t>
            </w:r>
          </w:p>
        </w:tc>
      </w:tr>
      <w:tr w:rsidR="008211D0" w:rsidRPr="008211D0" w:rsidTr="00C742B5">
        <w:trPr>
          <w:trHeight w:val="378"/>
        </w:trPr>
        <w:tc>
          <w:tcPr>
            <w:tcW w:w="3151" w:type="dxa"/>
            <w:vAlign w:val="center"/>
            <w:hideMark/>
          </w:tcPr>
          <w:p w:rsidR="008211D0" w:rsidRPr="003B247A" w:rsidRDefault="008211D0" w:rsidP="00284178">
            <w:pPr>
              <w:jc w:val="center"/>
              <w:textAlignment w:val="center"/>
              <w:rPr>
                <w:rFonts w:ascii="Arial" w:eastAsia="Times New Roman" w:hAnsi="Arial" w:cs="Arial"/>
                <w:sz w:val="18"/>
                <w:szCs w:val="18"/>
                <w:lang w:val="es-ES" w:eastAsia="es-ES"/>
              </w:rPr>
            </w:pPr>
            <w:r w:rsidRPr="003B247A">
              <w:rPr>
                <w:rFonts w:ascii="Arial" w:eastAsia="Times New Roman" w:hAnsi="Arial" w:cs="Arial"/>
                <w:color w:val="252621"/>
                <w:kern w:val="24"/>
                <w:sz w:val="18"/>
                <w:szCs w:val="18"/>
                <w:lang w:eastAsia="es-ES"/>
              </w:rPr>
              <w:t>Metabolismo de Lípidos</w:t>
            </w:r>
          </w:p>
        </w:tc>
        <w:tc>
          <w:tcPr>
            <w:tcW w:w="2610" w:type="dxa"/>
            <w:vAlign w:val="center"/>
            <w:hideMark/>
          </w:tcPr>
          <w:p w:rsidR="008211D0" w:rsidRPr="003B247A" w:rsidRDefault="008211D0" w:rsidP="00284178">
            <w:pPr>
              <w:jc w:val="center"/>
              <w:textAlignment w:val="center"/>
              <w:rPr>
                <w:rFonts w:ascii="Arial" w:eastAsia="Times New Roman" w:hAnsi="Arial" w:cs="Arial"/>
                <w:sz w:val="18"/>
                <w:szCs w:val="18"/>
                <w:lang w:val="es-ES" w:eastAsia="es-ES"/>
              </w:rPr>
            </w:pPr>
            <w:r w:rsidRPr="003B247A">
              <w:rPr>
                <w:rFonts w:ascii="Arial" w:eastAsia="Times New Roman" w:hAnsi="Arial" w:cs="Arial"/>
                <w:color w:val="252621"/>
                <w:kern w:val="24"/>
                <w:sz w:val="18"/>
                <w:szCs w:val="18"/>
                <w:lang w:eastAsia="es-ES"/>
              </w:rPr>
              <w:t>Clase magistral</w:t>
            </w:r>
          </w:p>
        </w:tc>
        <w:tc>
          <w:tcPr>
            <w:tcW w:w="1796" w:type="dxa"/>
            <w:vAlign w:val="center"/>
            <w:hideMark/>
          </w:tcPr>
          <w:p w:rsidR="008211D0" w:rsidRPr="003B247A" w:rsidRDefault="008211D0" w:rsidP="00284178">
            <w:pPr>
              <w:jc w:val="center"/>
              <w:textAlignment w:val="center"/>
              <w:rPr>
                <w:rFonts w:ascii="Arial" w:eastAsia="Times New Roman" w:hAnsi="Arial" w:cs="Arial"/>
                <w:sz w:val="18"/>
                <w:szCs w:val="18"/>
                <w:lang w:val="es-ES" w:eastAsia="es-ES"/>
              </w:rPr>
            </w:pPr>
            <w:r w:rsidRPr="003B247A">
              <w:rPr>
                <w:rFonts w:ascii="Arial" w:eastAsia="Times New Roman" w:hAnsi="Arial" w:cs="Arial"/>
                <w:color w:val="252621"/>
                <w:kern w:val="24"/>
                <w:sz w:val="18"/>
                <w:szCs w:val="18"/>
                <w:lang w:eastAsia="es-ES"/>
              </w:rPr>
              <w:t>Teóricas</w:t>
            </w:r>
          </w:p>
        </w:tc>
        <w:tc>
          <w:tcPr>
            <w:tcW w:w="1089" w:type="dxa"/>
            <w:vAlign w:val="center"/>
            <w:hideMark/>
          </w:tcPr>
          <w:p w:rsidR="008211D0" w:rsidRPr="003B247A" w:rsidRDefault="008211D0" w:rsidP="00284178">
            <w:pPr>
              <w:jc w:val="center"/>
              <w:textAlignment w:val="center"/>
              <w:rPr>
                <w:rFonts w:ascii="Arial" w:eastAsia="Times New Roman" w:hAnsi="Arial" w:cs="Arial"/>
                <w:sz w:val="18"/>
                <w:szCs w:val="18"/>
                <w:lang w:val="es-ES" w:eastAsia="es-ES"/>
              </w:rPr>
            </w:pPr>
            <w:r w:rsidRPr="003B247A">
              <w:rPr>
                <w:rFonts w:ascii="Arial" w:eastAsia="Times New Roman" w:hAnsi="Arial" w:cs="Arial"/>
                <w:color w:val="252621"/>
                <w:kern w:val="24"/>
                <w:sz w:val="18"/>
                <w:szCs w:val="18"/>
                <w:lang w:eastAsia="es-ES"/>
              </w:rPr>
              <w:t>6.00</w:t>
            </w:r>
          </w:p>
        </w:tc>
      </w:tr>
      <w:tr w:rsidR="008211D0" w:rsidRPr="008211D0" w:rsidTr="00C742B5">
        <w:trPr>
          <w:trHeight w:val="378"/>
        </w:trPr>
        <w:tc>
          <w:tcPr>
            <w:tcW w:w="3151" w:type="dxa"/>
            <w:vAlign w:val="center"/>
            <w:hideMark/>
          </w:tcPr>
          <w:p w:rsidR="008211D0" w:rsidRPr="003B247A" w:rsidRDefault="008211D0" w:rsidP="00284178">
            <w:pPr>
              <w:jc w:val="center"/>
              <w:textAlignment w:val="center"/>
              <w:rPr>
                <w:rFonts w:ascii="Arial" w:eastAsia="Times New Roman" w:hAnsi="Arial" w:cs="Arial"/>
                <w:sz w:val="18"/>
                <w:szCs w:val="18"/>
                <w:lang w:val="es-ES" w:eastAsia="es-ES"/>
              </w:rPr>
            </w:pPr>
            <w:r w:rsidRPr="003B247A">
              <w:rPr>
                <w:rFonts w:ascii="Arial" w:eastAsia="Times New Roman" w:hAnsi="Arial" w:cs="Arial"/>
                <w:color w:val="252621"/>
                <w:kern w:val="24"/>
                <w:sz w:val="18"/>
                <w:szCs w:val="18"/>
                <w:lang w:eastAsia="es-ES"/>
              </w:rPr>
              <w:t>Metabolismo de Lípidos</w:t>
            </w:r>
          </w:p>
        </w:tc>
        <w:tc>
          <w:tcPr>
            <w:tcW w:w="2610" w:type="dxa"/>
            <w:vAlign w:val="center"/>
            <w:hideMark/>
          </w:tcPr>
          <w:p w:rsidR="008211D0" w:rsidRPr="003B247A" w:rsidRDefault="008211D0" w:rsidP="00284178">
            <w:pPr>
              <w:jc w:val="center"/>
              <w:textAlignment w:val="center"/>
              <w:rPr>
                <w:rFonts w:ascii="Arial" w:eastAsia="Times New Roman" w:hAnsi="Arial" w:cs="Arial"/>
                <w:sz w:val="18"/>
                <w:szCs w:val="18"/>
                <w:lang w:val="es-ES" w:eastAsia="es-ES"/>
              </w:rPr>
            </w:pPr>
            <w:r w:rsidRPr="003B247A">
              <w:rPr>
                <w:rFonts w:ascii="Arial" w:eastAsia="Times New Roman" w:hAnsi="Arial" w:cs="Arial"/>
                <w:color w:val="252621"/>
                <w:kern w:val="24"/>
                <w:sz w:val="18"/>
                <w:szCs w:val="18"/>
                <w:lang w:eastAsia="es-ES"/>
              </w:rPr>
              <w:t>Taller</w:t>
            </w:r>
          </w:p>
        </w:tc>
        <w:tc>
          <w:tcPr>
            <w:tcW w:w="1796" w:type="dxa"/>
            <w:vAlign w:val="center"/>
            <w:hideMark/>
          </w:tcPr>
          <w:p w:rsidR="008211D0" w:rsidRPr="003B247A" w:rsidRDefault="008211D0" w:rsidP="00284178">
            <w:pPr>
              <w:jc w:val="center"/>
              <w:textAlignment w:val="center"/>
              <w:rPr>
                <w:rFonts w:ascii="Arial" w:eastAsia="Times New Roman" w:hAnsi="Arial" w:cs="Arial"/>
                <w:sz w:val="18"/>
                <w:szCs w:val="18"/>
                <w:lang w:val="es-ES" w:eastAsia="es-ES"/>
              </w:rPr>
            </w:pPr>
            <w:r w:rsidRPr="003B247A">
              <w:rPr>
                <w:rFonts w:ascii="Arial" w:eastAsia="Times New Roman" w:hAnsi="Arial" w:cs="Arial"/>
                <w:color w:val="252621"/>
                <w:kern w:val="24"/>
                <w:sz w:val="18"/>
                <w:szCs w:val="18"/>
                <w:lang w:eastAsia="es-ES"/>
              </w:rPr>
              <w:t>Teórico-Prácticas</w:t>
            </w:r>
          </w:p>
        </w:tc>
        <w:tc>
          <w:tcPr>
            <w:tcW w:w="1089" w:type="dxa"/>
            <w:vAlign w:val="center"/>
            <w:hideMark/>
          </w:tcPr>
          <w:p w:rsidR="008211D0" w:rsidRPr="003B247A" w:rsidRDefault="008211D0" w:rsidP="00284178">
            <w:pPr>
              <w:jc w:val="center"/>
              <w:textAlignment w:val="center"/>
              <w:rPr>
                <w:rFonts w:ascii="Arial" w:eastAsia="Times New Roman" w:hAnsi="Arial" w:cs="Arial"/>
                <w:sz w:val="18"/>
                <w:szCs w:val="18"/>
                <w:lang w:val="es-ES" w:eastAsia="es-ES"/>
              </w:rPr>
            </w:pPr>
            <w:r w:rsidRPr="003B247A">
              <w:rPr>
                <w:rFonts w:ascii="Arial" w:eastAsia="Times New Roman" w:hAnsi="Arial" w:cs="Arial"/>
                <w:color w:val="252621"/>
                <w:kern w:val="24"/>
                <w:sz w:val="18"/>
                <w:szCs w:val="18"/>
                <w:lang w:eastAsia="es-ES"/>
              </w:rPr>
              <w:t>2.00</w:t>
            </w:r>
          </w:p>
        </w:tc>
      </w:tr>
      <w:tr w:rsidR="008211D0" w:rsidRPr="008211D0" w:rsidTr="00C742B5">
        <w:trPr>
          <w:trHeight w:val="378"/>
        </w:trPr>
        <w:tc>
          <w:tcPr>
            <w:tcW w:w="3151" w:type="dxa"/>
            <w:vAlign w:val="center"/>
            <w:hideMark/>
          </w:tcPr>
          <w:p w:rsidR="008211D0" w:rsidRPr="003B247A" w:rsidRDefault="008211D0" w:rsidP="00284178">
            <w:pPr>
              <w:jc w:val="center"/>
              <w:textAlignment w:val="center"/>
              <w:rPr>
                <w:rFonts w:ascii="Arial" w:eastAsia="Times New Roman" w:hAnsi="Arial" w:cs="Arial"/>
                <w:sz w:val="18"/>
                <w:szCs w:val="18"/>
                <w:lang w:val="es-ES" w:eastAsia="es-ES"/>
              </w:rPr>
            </w:pPr>
            <w:r w:rsidRPr="003B247A">
              <w:rPr>
                <w:rFonts w:ascii="Arial" w:eastAsia="Times New Roman" w:hAnsi="Arial" w:cs="Arial"/>
                <w:color w:val="252621"/>
                <w:kern w:val="24"/>
                <w:sz w:val="18"/>
                <w:szCs w:val="18"/>
                <w:lang w:eastAsia="es-ES"/>
              </w:rPr>
              <w:t>Metabolismo de Lípidos</w:t>
            </w:r>
          </w:p>
        </w:tc>
        <w:tc>
          <w:tcPr>
            <w:tcW w:w="2610" w:type="dxa"/>
            <w:vAlign w:val="center"/>
            <w:hideMark/>
          </w:tcPr>
          <w:p w:rsidR="008211D0" w:rsidRPr="003B247A" w:rsidRDefault="008211D0" w:rsidP="00284178">
            <w:pPr>
              <w:jc w:val="center"/>
              <w:textAlignment w:val="center"/>
              <w:rPr>
                <w:rFonts w:ascii="Arial" w:eastAsia="Times New Roman" w:hAnsi="Arial" w:cs="Arial"/>
                <w:sz w:val="18"/>
                <w:szCs w:val="18"/>
                <w:lang w:val="es-ES" w:eastAsia="es-ES"/>
              </w:rPr>
            </w:pPr>
            <w:r w:rsidRPr="003B247A">
              <w:rPr>
                <w:rFonts w:ascii="Arial" w:eastAsia="Times New Roman" w:hAnsi="Arial" w:cs="Arial"/>
                <w:color w:val="252621"/>
                <w:kern w:val="24"/>
                <w:sz w:val="18"/>
                <w:szCs w:val="18"/>
                <w:lang w:eastAsia="es-ES"/>
              </w:rPr>
              <w:t>Laboratorio</w:t>
            </w:r>
          </w:p>
        </w:tc>
        <w:tc>
          <w:tcPr>
            <w:tcW w:w="1796" w:type="dxa"/>
            <w:vAlign w:val="center"/>
            <w:hideMark/>
          </w:tcPr>
          <w:p w:rsidR="008211D0" w:rsidRPr="003B247A" w:rsidRDefault="008211D0" w:rsidP="00284178">
            <w:pPr>
              <w:jc w:val="center"/>
              <w:textAlignment w:val="center"/>
              <w:rPr>
                <w:rFonts w:ascii="Arial" w:eastAsia="Times New Roman" w:hAnsi="Arial" w:cs="Arial"/>
                <w:sz w:val="18"/>
                <w:szCs w:val="18"/>
                <w:lang w:val="es-ES" w:eastAsia="es-ES"/>
              </w:rPr>
            </w:pPr>
            <w:r w:rsidRPr="003B247A">
              <w:rPr>
                <w:rFonts w:ascii="Arial" w:eastAsia="Times New Roman" w:hAnsi="Arial" w:cs="Arial"/>
                <w:color w:val="252621"/>
                <w:kern w:val="24"/>
                <w:sz w:val="18"/>
                <w:szCs w:val="18"/>
                <w:lang w:eastAsia="es-ES"/>
              </w:rPr>
              <w:t>Teórico-Prácticas</w:t>
            </w:r>
          </w:p>
        </w:tc>
        <w:tc>
          <w:tcPr>
            <w:tcW w:w="1089" w:type="dxa"/>
            <w:vAlign w:val="center"/>
            <w:hideMark/>
          </w:tcPr>
          <w:p w:rsidR="008211D0" w:rsidRPr="003B247A" w:rsidRDefault="008211D0" w:rsidP="00284178">
            <w:pPr>
              <w:jc w:val="center"/>
              <w:textAlignment w:val="center"/>
              <w:rPr>
                <w:rFonts w:ascii="Arial" w:eastAsia="Times New Roman" w:hAnsi="Arial" w:cs="Arial"/>
                <w:sz w:val="18"/>
                <w:szCs w:val="18"/>
                <w:lang w:val="es-ES" w:eastAsia="es-ES"/>
              </w:rPr>
            </w:pPr>
            <w:r w:rsidRPr="003B247A">
              <w:rPr>
                <w:rFonts w:ascii="Arial" w:eastAsia="Times New Roman" w:hAnsi="Arial" w:cs="Arial"/>
                <w:color w:val="252621"/>
                <w:kern w:val="24"/>
                <w:sz w:val="18"/>
                <w:szCs w:val="18"/>
                <w:lang w:eastAsia="es-ES"/>
              </w:rPr>
              <w:t>2.00</w:t>
            </w:r>
          </w:p>
        </w:tc>
      </w:tr>
      <w:tr w:rsidR="008211D0" w:rsidRPr="008211D0" w:rsidTr="00C742B5">
        <w:trPr>
          <w:trHeight w:val="546"/>
        </w:trPr>
        <w:tc>
          <w:tcPr>
            <w:tcW w:w="3151" w:type="dxa"/>
            <w:vAlign w:val="center"/>
            <w:hideMark/>
          </w:tcPr>
          <w:p w:rsidR="008211D0" w:rsidRPr="003B247A" w:rsidRDefault="008211D0" w:rsidP="00284178">
            <w:pPr>
              <w:jc w:val="center"/>
              <w:textAlignment w:val="center"/>
              <w:rPr>
                <w:rFonts w:ascii="Arial" w:eastAsia="Times New Roman" w:hAnsi="Arial" w:cs="Arial"/>
                <w:sz w:val="18"/>
                <w:szCs w:val="18"/>
                <w:lang w:val="es-ES" w:eastAsia="es-ES"/>
              </w:rPr>
            </w:pPr>
            <w:r w:rsidRPr="003B247A">
              <w:rPr>
                <w:rFonts w:ascii="Arial" w:eastAsia="Times New Roman" w:hAnsi="Arial" w:cs="Arial"/>
                <w:color w:val="252621"/>
                <w:kern w:val="24"/>
                <w:sz w:val="18"/>
                <w:szCs w:val="18"/>
                <w:lang w:eastAsia="es-ES"/>
              </w:rPr>
              <w:t>Metabolismo de Proteínas</w:t>
            </w:r>
          </w:p>
        </w:tc>
        <w:tc>
          <w:tcPr>
            <w:tcW w:w="2610" w:type="dxa"/>
            <w:vAlign w:val="center"/>
            <w:hideMark/>
          </w:tcPr>
          <w:p w:rsidR="008211D0" w:rsidRPr="003B247A" w:rsidRDefault="008211D0" w:rsidP="00284178">
            <w:pPr>
              <w:jc w:val="center"/>
              <w:textAlignment w:val="center"/>
              <w:rPr>
                <w:rFonts w:ascii="Arial" w:eastAsia="Times New Roman" w:hAnsi="Arial" w:cs="Arial"/>
                <w:sz w:val="18"/>
                <w:szCs w:val="18"/>
                <w:lang w:val="es-ES" w:eastAsia="es-ES"/>
              </w:rPr>
            </w:pPr>
            <w:r w:rsidRPr="003B247A">
              <w:rPr>
                <w:rFonts w:ascii="Arial" w:eastAsia="Times New Roman" w:hAnsi="Arial" w:cs="Arial"/>
                <w:color w:val="252621"/>
                <w:kern w:val="24"/>
                <w:sz w:val="18"/>
                <w:szCs w:val="18"/>
                <w:lang w:eastAsia="es-ES"/>
              </w:rPr>
              <w:t>Clase magistral</w:t>
            </w:r>
          </w:p>
        </w:tc>
        <w:tc>
          <w:tcPr>
            <w:tcW w:w="1796" w:type="dxa"/>
            <w:vAlign w:val="center"/>
            <w:hideMark/>
          </w:tcPr>
          <w:p w:rsidR="008211D0" w:rsidRPr="003B247A" w:rsidRDefault="008211D0" w:rsidP="00284178">
            <w:pPr>
              <w:jc w:val="center"/>
              <w:textAlignment w:val="center"/>
              <w:rPr>
                <w:rFonts w:ascii="Arial" w:eastAsia="Times New Roman" w:hAnsi="Arial" w:cs="Arial"/>
                <w:sz w:val="18"/>
                <w:szCs w:val="18"/>
                <w:lang w:val="es-ES" w:eastAsia="es-ES"/>
              </w:rPr>
            </w:pPr>
            <w:r w:rsidRPr="003B247A">
              <w:rPr>
                <w:rFonts w:ascii="Arial" w:eastAsia="Times New Roman" w:hAnsi="Arial" w:cs="Arial"/>
                <w:color w:val="252621"/>
                <w:kern w:val="24"/>
                <w:sz w:val="18"/>
                <w:szCs w:val="18"/>
                <w:lang w:eastAsia="es-ES"/>
              </w:rPr>
              <w:t>Teóricas</w:t>
            </w:r>
          </w:p>
        </w:tc>
        <w:tc>
          <w:tcPr>
            <w:tcW w:w="1089" w:type="dxa"/>
            <w:vAlign w:val="center"/>
            <w:hideMark/>
          </w:tcPr>
          <w:p w:rsidR="008211D0" w:rsidRPr="003B247A" w:rsidRDefault="008211D0" w:rsidP="00284178">
            <w:pPr>
              <w:jc w:val="center"/>
              <w:textAlignment w:val="center"/>
              <w:rPr>
                <w:rFonts w:ascii="Arial" w:eastAsia="Times New Roman" w:hAnsi="Arial" w:cs="Arial"/>
                <w:sz w:val="18"/>
                <w:szCs w:val="18"/>
                <w:lang w:val="es-ES" w:eastAsia="es-ES"/>
              </w:rPr>
            </w:pPr>
            <w:r w:rsidRPr="003B247A">
              <w:rPr>
                <w:rFonts w:ascii="Arial" w:eastAsia="Times New Roman" w:hAnsi="Arial" w:cs="Arial"/>
                <w:color w:val="252621"/>
                <w:kern w:val="24"/>
                <w:sz w:val="18"/>
                <w:szCs w:val="18"/>
                <w:lang w:eastAsia="es-ES"/>
              </w:rPr>
              <w:t>6.00</w:t>
            </w:r>
          </w:p>
        </w:tc>
      </w:tr>
      <w:tr w:rsidR="008211D0" w:rsidRPr="008211D0" w:rsidTr="00C742B5">
        <w:trPr>
          <w:trHeight w:val="378"/>
        </w:trPr>
        <w:tc>
          <w:tcPr>
            <w:tcW w:w="3151" w:type="dxa"/>
            <w:vAlign w:val="center"/>
            <w:hideMark/>
          </w:tcPr>
          <w:p w:rsidR="008211D0" w:rsidRPr="003B247A" w:rsidRDefault="008211D0" w:rsidP="00284178">
            <w:pPr>
              <w:jc w:val="center"/>
              <w:textAlignment w:val="center"/>
              <w:rPr>
                <w:rFonts w:ascii="Arial" w:eastAsia="Times New Roman" w:hAnsi="Arial" w:cs="Arial"/>
                <w:sz w:val="18"/>
                <w:szCs w:val="18"/>
                <w:lang w:val="es-ES" w:eastAsia="es-ES"/>
              </w:rPr>
            </w:pPr>
            <w:r w:rsidRPr="003B247A">
              <w:rPr>
                <w:rFonts w:ascii="Arial" w:eastAsia="Times New Roman" w:hAnsi="Arial" w:cs="Arial"/>
                <w:color w:val="252621"/>
                <w:kern w:val="24"/>
                <w:sz w:val="18"/>
                <w:szCs w:val="18"/>
                <w:lang w:eastAsia="es-ES"/>
              </w:rPr>
              <w:t>Metabolismo de Proteínas</w:t>
            </w:r>
          </w:p>
        </w:tc>
        <w:tc>
          <w:tcPr>
            <w:tcW w:w="2610" w:type="dxa"/>
            <w:vAlign w:val="center"/>
            <w:hideMark/>
          </w:tcPr>
          <w:p w:rsidR="008211D0" w:rsidRPr="003B247A" w:rsidRDefault="008211D0" w:rsidP="00284178">
            <w:pPr>
              <w:jc w:val="center"/>
              <w:textAlignment w:val="center"/>
              <w:rPr>
                <w:rFonts w:ascii="Arial" w:eastAsia="Times New Roman" w:hAnsi="Arial" w:cs="Arial"/>
                <w:sz w:val="18"/>
                <w:szCs w:val="18"/>
                <w:lang w:val="es-ES" w:eastAsia="es-ES"/>
              </w:rPr>
            </w:pPr>
            <w:r w:rsidRPr="003B247A">
              <w:rPr>
                <w:rFonts w:ascii="Arial" w:eastAsia="Times New Roman" w:hAnsi="Arial" w:cs="Arial"/>
                <w:color w:val="252621"/>
                <w:kern w:val="24"/>
                <w:sz w:val="18"/>
                <w:szCs w:val="18"/>
                <w:lang w:eastAsia="es-ES"/>
              </w:rPr>
              <w:t>Taller</w:t>
            </w:r>
          </w:p>
        </w:tc>
        <w:tc>
          <w:tcPr>
            <w:tcW w:w="1796" w:type="dxa"/>
            <w:vAlign w:val="center"/>
            <w:hideMark/>
          </w:tcPr>
          <w:p w:rsidR="008211D0" w:rsidRPr="003B247A" w:rsidRDefault="008211D0" w:rsidP="00284178">
            <w:pPr>
              <w:jc w:val="center"/>
              <w:textAlignment w:val="center"/>
              <w:rPr>
                <w:rFonts w:ascii="Arial" w:eastAsia="Times New Roman" w:hAnsi="Arial" w:cs="Arial"/>
                <w:sz w:val="18"/>
                <w:szCs w:val="18"/>
                <w:lang w:val="es-ES" w:eastAsia="es-ES"/>
              </w:rPr>
            </w:pPr>
            <w:r w:rsidRPr="003B247A">
              <w:rPr>
                <w:rFonts w:ascii="Arial" w:eastAsia="Times New Roman" w:hAnsi="Arial" w:cs="Arial"/>
                <w:color w:val="252621"/>
                <w:kern w:val="24"/>
                <w:sz w:val="18"/>
                <w:szCs w:val="18"/>
                <w:lang w:eastAsia="es-ES"/>
              </w:rPr>
              <w:t>Teórico-Prácticas</w:t>
            </w:r>
          </w:p>
        </w:tc>
        <w:tc>
          <w:tcPr>
            <w:tcW w:w="1089" w:type="dxa"/>
            <w:vAlign w:val="center"/>
            <w:hideMark/>
          </w:tcPr>
          <w:p w:rsidR="008211D0" w:rsidRPr="003B247A" w:rsidRDefault="008211D0" w:rsidP="00284178">
            <w:pPr>
              <w:jc w:val="center"/>
              <w:textAlignment w:val="center"/>
              <w:rPr>
                <w:rFonts w:ascii="Arial" w:eastAsia="Times New Roman" w:hAnsi="Arial" w:cs="Arial"/>
                <w:sz w:val="18"/>
                <w:szCs w:val="18"/>
                <w:lang w:val="es-ES" w:eastAsia="es-ES"/>
              </w:rPr>
            </w:pPr>
            <w:r w:rsidRPr="003B247A">
              <w:rPr>
                <w:rFonts w:ascii="Arial" w:eastAsia="Times New Roman" w:hAnsi="Arial" w:cs="Arial"/>
                <w:color w:val="252621"/>
                <w:kern w:val="24"/>
                <w:sz w:val="18"/>
                <w:szCs w:val="18"/>
                <w:lang w:eastAsia="es-ES"/>
              </w:rPr>
              <w:t>4.00</w:t>
            </w:r>
          </w:p>
        </w:tc>
      </w:tr>
      <w:tr w:rsidR="008211D0" w:rsidRPr="008211D0" w:rsidTr="00C742B5">
        <w:trPr>
          <w:trHeight w:val="613"/>
        </w:trPr>
        <w:tc>
          <w:tcPr>
            <w:tcW w:w="3151" w:type="dxa"/>
            <w:vAlign w:val="center"/>
            <w:hideMark/>
          </w:tcPr>
          <w:p w:rsidR="008211D0" w:rsidRPr="003B247A" w:rsidRDefault="008211D0" w:rsidP="00284178">
            <w:pPr>
              <w:jc w:val="center"/>
              <w:textAlignment w:val="center"/>
              <w:rPr>
                <w:rFonts w:ascii="Arial" w:eastAsia="Times New Roman" w:hAnsi="Arial" w:cs="Arial"/>
                <w:sz w:val="18"/>
                <w:szCs w:val="18"/>
                <w:lang w:val="es-ES" w:eastAsia="es-ES"/>
              </w:rPr>
            </w:pPr>
            <w:r w:rsidRPr="003B247A">
              <w:rPr>
                <w:rFonts w:ascii="Arial" w:eastAsia="Times New Roman" w:hAnsi="Arial" w:cs="Arial"/>
                <w:color w:val="252621"/>
                <w:kern w:val="24"/>
                <w:sz w:val="18"/>
                <w:szCs w:val="18"/>
                <w:lang w:eastAsia="es-ES"/>
              </w:rPr>
              <w:t>Fisiología del Eje Hipotálamo-Hipófisis</w:t>
            </w:r>
          </w:p>
        </w:tc>
        <w:tc>
          <w:tcPr>
            <w:tcW w:w="2610" w:type="dxa"/>
            <w:vAlign w:val="center"/>
            <w:hideMark/>
          </w:tcPr>
          <w:p w:rsidR="008211D0" w:rsidRPr="003B247A" w:rsidRDefault="008211D0" w:rsidP="00284178">
            <w:pPr>
              <w:jc w:val="center"/>
              <w:textAlignment w:val="center"/>
              <w:rPr>
                <w:rFonts w:ascii="Arial" w:eastAsia="Times New Roman" w:hAnsi="Arial" w:cs="Arial"/>
                <w:sz w:val="18"/>
                <w:szCs w:val="18"/>
                <w:lang w:val="es-ES" w:eastAsia="es-ES"/>
              </w:rPr>
            </w:pPr>
            <w:r w:rsidRPr="003B247A">
              <w:rPr>
                <w:rFonts w:ascii="Arial" w:eastAsia="Times New Roman" w:hAnsi="Arial" w:cs="Arial"/>
                <w:color w:val="252621"/>
                <w:kern w:val="24"/>
                <w:sz w:val="18"/>
                <w:szCs w:val="18"/>
                <w:lang w:eastAsia="es-ES"/>
              </w:rPr>
              <w:t>Clase magistral</w:t>
            </w:r>
          </w:p>
        </w:tc>
        <w:tc>
          <w:tcPr>
            <w:tcW w:w="1796" w:type="dxa"/>
            <w:vAlign w:val="center"/>
            <w:hideMark/>
          </w:tcPr>
          <w:p w:rsidR="008211D0" w:rsidRPr="003B247A" w:rsidRDefault="008211D0" w:rsidP="00284178">
            <w:pPr>
              <w:jc w:val="center"/>
              <w:textAlignment w:val="center"/>
              <w:rPr>
                <w:rFonts w:ascii="Arial" w:eastAsia="Times New Roman" w:hAnsi="Arial" w:cs="Arial"/>
                <w:sz w:val="18"/>
                <w:szCs w:val="18"/>
                <w:lang w:val="es-ES" w:eastAsia="es-ES"/>
              </w:rPr>
            </w:pPr>
            <w:r w:rsidRPr="003B247A">
              <w:rPr>
                <w:rFonts w:ascii="Arial" w:eastAsia="Times New Roman" w:hAnsi="Arial" w:cs="Arial"/>
                <w:color w:val="252621"/>
                <w:kern w:val="24"/>
                <w:sz w:val="18"/>
                <w:szCs w:val="18"/>
                <w:lang w:eastAsia="es-ES"/>
              </w:rPr>
              <w:t>Teóricas</w:t>
            </w:r>
          </w:p>
        </w:tc>
        <w:tc>
          <w:tcPr>
            <w:tcW w:w="1089" w:type="dxa"/>
            <w:vAlign w:val="center"/>
            <w:hideMark/>
          </w:tcPr>
          <w:p w:rsidR="008211D0" w:rsidRPr="003B247A" w:rsidRDefault="008211D0" w:rsidP="00284178">
            <w:pPr>
              <w:jc w:val="center"/>
              <w:textAlignment w:val="center"/>
              <w:rPr>
                <w:rFonts w:ascii="Arial" w:eastAsia="Times New Roman" w:hAnsi="Arial" w:cs="Arial"/>
                <w:sz w:val="18"/>
                <w:szCs w:val="18"/>
                <w:lang w:val="es-ES" w:eastAsia="es-ES"/>
              </w:rPr>
            </w:pPr>
            <w:r w:rsidRPr="003B247A">
              <w:rPr>
                <w:rFonts w:ascii="Arial" w:eastAsia="Times New Roman" w:hAnsi="Arial" w:cs="Arial"/>
                <w:color w:val="252621"/>
                <w:kern w:val="24"/>
                <w:sz w:val="18"/>
                <w:szCs w:val="18"/>
                <w:lang w:eastAsia="es-ES"/>
              </w:rPr>
              <w:t>2.00</w:t>
            </w:r>
          </w:p>
        </w:tc>
      </w:tr>
      <w:tr w:rsidR="008211D0" w:rsidRPr="008211D0" w:rsidTr="00C742B5">
        <w:trPr>
          <w:trHeight w:val="565"/>
        </w:trPr>
        <w:tc>
          <w:tcPr>
            <w:tcW w:w="3151" w:type="dxa"/>
            <w:vAlign w:val="center"/>
            <w:hideMark/>
          </w:tcPr>
          <w:p w:rsidR="008211D0" w:rsidRPr="003B247A" w:rsidRDefault="008211D0" w:rsidP="00284178">
            <w:pPr>
              <w:jc w:val="center"/>
              <w:textAlignment w:val="center"/>
              <w:rPr>
                <w:rFonts w:ascii="Arial" w:eastAsia="Times New Roman" w:hAnsi="Arial" w:cs="Arial"/>
                <w:sz w:val="18"/>
                <w:szCs w:val="18"/>
                <w:lang w:val="es-ES" w:eastAsia="es-ES"/>
              </w:rPr>
            </w:pPr>
            <w:r w:rsidRPr="003B247A">
              <w:rPr>
                <w:rFonts w:ascii="Arial" w:eastAsia="Times New Roman" w:hAnsi="Arial" w:cs="Arial"/>
                <w:color w:val="252621"/>
                <w:kern w:val="24"/>
                <w:sz w:val="18"/>
                <w:szCs w:val="18"/>
                <w:lang w:eastAsia="es-ES"/>
              </w:rPr>
              <w:t>Fisiología del Eje Hipotálamo-Hipófisis</w:t>
            </w:r>
          </w:p>
        </w:tc>
        <w:tc>
          <w:tcPr>
            <w:tcW w:w="2610" w:type="dxa"/>
            <w:vAlign w:val="center"/>
            <w:hideMark/>
          </w:tcPr>
          <w:p w:rsidR="008211D0" w:rsidRPr="003B247A" w:rsidRDefault="008211D0" w:rsidP="00284178">
            <w:pPr>
              <w:jc w:val="center"/>
              <w:textAlignment w:val="center"/>
              <w:rPr>
                <w:rFonts w:ascii="Arial" w:eastAsia="Times New Roman" w:hAnsi="Arial" w:cs="Arial"/>
                <w:sz w:val="18"/>
                <w:szCs w:val="18"/>
                <w:lang w:val="es-ES" w:eastAsia="es-ES"/>
              </w:rPr>
            </w:pPr>
            <w:r w:rsidRPr="003B247A">
              <w:rPr>
                <w:rFonts w:ascii="Arial" w:eastAsia="Times New Roman" w:hAnsi="Arial" w:cs="Arial"/>
                <w:color w:val="252621"/>
                <w:kern w:val="24"/>
                <w:sz w:val="18"/>
                <w:szCs w:val="18"/>
                <w:lang w:eastAsia="es-ES"/>
              </w:rPr>
              <w:t>Taller</w:t>
            </w:r>
          </w:p>
        </w:tc>
        <w:tc>
          <w:tcPr>
            <w:tcW w:w="1796" w:type="dxa"/>
            <w:vAlign w:val="center"/>
            <w:hideMark/>
          </w:tcPr>
          <w:p w:rsidR="008211D0" w:rsidRPr="003B247A" w:rsidRDefault="008211D0" w:rsidP="00284178">
            <w:pPr>
              <w:jc w:val="center"/>
              <w:textAlignment w:val="center"/>
              <w:rPr>
                <w:rFonts w:ascii="Arial" w:eastAsia="Times New Roman" w:hAnsi="Arial" w:cs="Arial"/>
                <w:sz w:val="18"/>
                <w:szCs w:val="18"/>
                <w:lang w:val="es-ES" w:eastAsia="es-ES"/>
              </w:rPr>
            </w:pPr>
            <w:r w:rsidRPr="003B247A">
              <w:rPr>
                <w:rFonts w:ascii="Arial" w:eastAsia="Times New Roman" w:hAnsi="Arial" w:cs="Arial"/>
                <w:color w:val="252621"/>
                <w:kern w:val="24"/>
                <w:sz w:val="18"/>
                <w:szCs w:val="18"/>
                <w:lang w:eastAsia="es-ES"/>
              </w:rPr>
              <w:t>Teórico-Prácticas</w:t>
            </w:r>
          </w:p>
        </w:tc>
        <w:tc>
          <w:tcPr>
            <w:tcW w:w="1089" w:type="dxa"/>
            <w:vAlign w:val="center"/>
            <w:hideMark/>
          </w:tcPr>
          <w:p w:rsidR="008211D0" w:rsidRPr="003B247A" w:rsidRDefault="008211D0" w:rsidP="00284178">
            <w:pPr>
              <w:jc w:val="center"/>
              <w:textAlignment w:val="center"/>
              <w:rPr>
                <w:rFonts w:ascii="Arial" w:eastAsia="Times New Roman" w:hAnsi="Arial" w:cs="Arial"/>
                <w:sz w:val="18"/>
                <w:szCs w:val="18"/>
                <w:lang w:val="es-ES" w:eastAsia="es-ES"/>
              </w:rPr>
            </w:pPr>
            <w:r w:rsidRPr="003B247A">
              <w:rPr>
                <w:rFonts w:ascii="Arial" w:eastAsia="Times New Roman" w:hAnsi="Arial" w:cs="Arial"/>
                <w:color w:val="252621"/>
                <w:kern w:val="24"/>
                <w:sz w:val="18"/>
                <w:szCs w:val="18"/>
                <w:lang w:eastAsia="es-ES"/>
              </w:rPr>
              <w:t>2.00</w:t>
            </w:r>
          </w:p>
        </w:tc>
      </w:tr>
      <w:tr w:rsidR="008211D0" w:rsidRPr="008211D0" w:rsidTr="00C742B5">
        <w:trPr>
          <w:trHeight w:val="546"/>
        </w:trPr>
        <w:tc>
          <w:tcPr>
            <w:tcW w:w="3151" w:type="dxa"/>
            <w:vAlign w:val="center"/>
            <w:hideMark/>
          </w:tcPr>
          <w:p w:rsidR="008211D0" w:rsidRPr="003B247A" w:rsidRDefault="008211D0" w:rsidP="00284178">
            <w:pPr>
              <w:jc w:val="center"/>
              <w:textAlignment w:val="center"/>
              <w:rPr>
                <w:rFonts w:ascii="Arial" w:eastAsia="Times New Roman" w:hAnsi="Arial" w:cs="Arial"/>
                <w:sz w:val="18"/>
                <w:szCs w:val="18"/>
                <w:lang w:val="es-ES" w:eastAsia="es-ES"/>
              </w:rPr>
            </w:pPr>
            <w:r w:rsidRPr="003B247A">
              <w:rPr>
                <w:rFonts w:ascii="Arial" w:eastAsia="Times New Roman" w:hAnsi="Arial" w:cs="Arial"/>
                <w:color w:val="252621"/>
                <w:kern w:val="24"/>
                <w:sz w:val="18"/>
                <w:szCs w:val="18"/>
                <w:lang w:eastAsia="es-ES"/>
              </w:rPr>
              <w:t>Fisiología Glándula Tiroidea</w:t>
            </w:r>
          </w:p>
        </w:tc>
        <w:tc>
          <w:tcPr>
            <w:tcW w:w="2610" w:type="dxa"/>
            <w:vAlign w:val="center"/>
            <w:hideMark/>
          </w:tcPr>
          <w:p w:rsidR="008211D0" w:rsidRPr="003B247A" w:rsidRDefault="008211D0" w:rsidP="00284178">
            <w:pPr>
              <w:jc w:val="center"/>
              <w:textAlignment w:val="center"/>
              <w:rPr>
                <w:rFonts w:ascii="Arial" w:eastAsia="Times New Roman" w:hAnsi="Arial" w:cs="Arial"/>
                <w:sz w:val="18"/>
                <w:szCs w:val="18"/>
                <w:lang w:val="es-ES" w:eastAsia="es-ES"/>
              </w:rPr>
            </w:pPr>
            <w:r w:rsidRPr="003B247A">
              <w:rPr>
                <w:rFonts w:ascii="Arial" w:eastAsia="Times New Roman" w:hAnsi="Arial" w:cs="Arial"/>
                <w:color w:val="252621"/>
                <w:kern w:val="24"/>
                <w:sz w:val="18"/>
                <w:szCs w:val="18"/>
                <w:lang w:eastAsia="es-ES"/>
              </w:rPr>
              <w:t>Clase magistral</w:t>
            </w:r>
          </w:p>
        </w:tc>
        <w:tc>
          <w:tcPr>
            <w:tcW w:w="1796" w:type="dxa"/>
            <w:vAlign w:val="center"/>
            <w:hideMark/>
          </w:tcPr>
          <w:p w:rsidR="008211D0" w:rsidRPr="003B247A" w:rsidRDefault="008211D0" w:rsidP="00284178">
            <w:pPr>
              <w:jc w:val="center"/>
              <w:textAlignment w:val="center"/>
              <w:rPr>
                <w:rFonts w:ascii="Arial" w:eastAsia="Times New Roman" w:hAnsi="Arial" w:cs="Arial"/>
                <w:sz w:val="18"/>
                <w:szCs w:val="18"/>
                <w:lang w:val="es-ES" w:eastAsia="es-ES"/>
              </w:rPr>
            </w:pPr>
            <w:r w:rsidRPr="003B247A">
              <w:rPr>
                <w:rFonts w:ascii="Arial" w:eastAsia="Times New Roman" w:hAnsi="Arial" w:cs="Arial"/>
                <w:color w:val="252621"/>
                <w:kern w:val="24"/>
                <w:sz w:val="18"/>
                <w:szCs w:val="18"/>
                <w:lang w:eastAsia="es-ES"/>
              </w:rPr>
              <w:t>Teóricas</w:t>
            </w:r>
          </w:p>
        </w:tc>
        <w:tc>
          <w:tcPr>
            <w:tcW w:w="1089" w:type="dxa"/>
            <w:vAlign w:val="center"/>
            <w:hideMark/>
          </w:tcPr>
          <w:p w:rsidR="008211D0" w:rsidRPr="003B247A" w:rsidRDefault="008211D0" w:rsidP="00284178">
            <w:pPr>
              <w:jc w:val="center"/>
              <w:textAlignment w:val="center"/>
              <w:rPr>
                <w:rFonts w:ascii="Arial" w:eastAsia="Times New Roman" w:hAnsi="Arial" w:cs="Arial"/>
                <w:sz w:val="18"/>
                <w:szCs w:val="18"/>
                <w:lang w:val="es-ES" w:eastAsia="es-ES"/>
              </w:rPr>
            </w:pPr>
            <w:r w:rsidRPr="003B247A">
              <w:rPr>
                <w:rFonts w:ascii="Arial" w:eastAsia="Times New Roman" w:hAnsi="Arial" w:cs="Arial"/>
                <w:color w:val="252621"/>
                <w:kern w:val="24"/>
                <w:sz w:val="18"/>
                <w:szCs w:val="18"/>
                <w:lang w:eastAsia="es-ES"/>
              </w:rPr>
              <w:t>2.00</w:t>
            </w:r>
          </w:p>
        </w:tc>
      </w:tr>
      <w:tr w:rsidR="008211D0" w:rsidRPr="008211D0" w:rsidTr="00C742B5">
        <w:trPr>
          <w:trHeight w:val="546"/>
        </w:trPr>
        <w:tc>
          <w:tcPr>
            <w:tcW w:w="3151" w:type="dxa"/>
            <w:vAlign w:val="center"/>
            <w:hideMark/>
          </w:tcPr>
          <w:p w:rsidR="008211D0" w:rsidRPr="003B247A" w:rsidRDefault="008211D0" w:rsidP="0027567A">
            <w:pPr>
              <w:jc w:val="center"/>
              <w:textAlignment w:val="center"/>
              <w:rPr>
                <w:rFonts w:ascii="Arial" w:eastAsia="Times New Roman" w:hAnsi="Arial" w:cs="Arial"/>
                <w:sz w:val="18"/>
                <w:szCs w:val="18"/>
                <w:lang w:val="es-ES" w:eastAsia="es-ES"/>
              </w:rPr>
            </w:pPr>
            <w:r w:rsidRPr="003B247A">
              <w:rPr>
                <w:rFonts w:ascii="Arial" w:eastAsia="Times New Roman" w:hAnsi="Arial" w:cs="Arial"/>
                <w:color w:val="252621"/>
                <w:kern w:val="24"/>
                <w:sz w:val="18"/>
                <w:szCs w:val="18"/>
                <w:lang w:eastAsia="es-ES"/>
              </w:rPr>
              <w:lastRenderedPageBreak/>
              <w:t>Fisiología Glándula Tiroidea</w:t>
            </w:r>
          </w:p>
        </w:tc>
        <w:tc>
          <w:tcPr>
            <w:tcW w:w="2610" w:type="dxa"/>
            <w:vAlign w:val="center"/>
            <w:hideMark/>
          </w:tcPr>
          <w:p w:rsidR="008211D0" w:rsidRPr="003B247A" w:rsidRDefault="008211D0" w:rsidP="0027567A">
            <w:pPr>
              <w:jc w:val="center"/>
              <w:textAlignment w:val="center"/>
              <w:rPr>
                <w:rFonts w:ascii="Arial" w:eastAsia="Times New Roman" w:hAnsi="Arial" w:cs="Arial"/>
                <w:sz w:val="18"/>
                <w:szCs w:val="18"/>
                <w:lang w:val="es-ES" w:eastAsia="es-ES"/>
              </w:rPr>
            </w:pPr>
            <w:r w:rsidRPr="003B247A">
              <w:rPr>
                <w:rFonts w:ascii="Arial" w:eastAsia="Times New Roman" w:hAnsi="Arial" w:cs="Arial"/>
                <w:color w:val="252621"/>
                <w:kern w:val="24"/>
                <w:sz w:val="18"/>
                <w:szCs w:val="18"/>
                <w:lang w:eastAsia="es-ES"/>
              </w:rPr>
              <w:t>Taller</w:t>
            </w:r>
          </w:p>
        </w:tc>
        <w:tc>
          <w:tcPr>
            <w:tcW w:w="1796" w:type="dxa"/>
            <w:vAlign w:val="center"/>
            <w:hideMark/>
          </w:tcPr>
          <w:p w:rsidR="008211D0" w:rsidRPr="003B247A" w:rsidRDefault="008211D0" w:rsidP="0027567A">
            <w:pPr>
              <w:jc w:val="center"/>
              <w:textAlignment w:val="center"/>
              <w:rPr>
                <w:rFonts w:ascii="Arial" w:eastAsia="Times New Roman" w:hAnsi="Arial" w:cs="Arial"/>
                <w:sz w:val="18"/>
                <w:szCs w:val="18"/>
                <w:lang w:val="es-ES" w:eastAsia="es-ES"/>
              </w:rPr>
            </w:pPr>
            <w:r w:rsidRPr="003B247A">
              <w:rPr>
                <w:rFonts w:ascii="Arial" w:eastAsia="Times New Roman" w:hAnsi="Arial" w:cs="Arial"/>
                <w:color w:val="252621"/>
                <w:kern w:val="24"/>
                <w:sz w:val="18"/>
                <w:szCs w:val="18"/>
                <w:lang w:eastAsia="es-ES"/>
              </w:rPr>
              <w:t>Teórico-Prácticas</w:t>
            </w:r>
          </w:p>
        </w:tc>
        <w:tc>
          <w:tcPr>
            <w:tcW w:w="1089" w:type="dxa"/>
            <w:vAlign w:val="center"/>
            <w:hideMark/>
          </w:tcPr>
          <w:p w:rsidR="008211D0" w:rsidRPr="003B247A" w:rsidRDefault="008211D0" w:rsidP="0027567A">
            <w:pPr>
              <w:jc w:val="center"/>
              <w:textAlignment w:val="center"/>
              <w:rPr>
                <w:rFonts w:ascii="Arial" w:eastAsia="Times New Roman" w:hAnsi="Arial" w:cs="Arial"/>
                <w:sz w:val="18"/>
                <w:szCs w:val="18"/>
                <w:lang w:val="es-ES" w:eastAsia="es-ES"/>
              </w:rPr>
            </w:pPr>
            <w:r w:rsidRPr="003B247A">
              <w:rPr>
                <w:rFonts w:ascii="Arial" w:eastAsia="Times New Roman" w:hAnsi="Arial" w:cs="Arial"/>
                <w:color w:val="252621"/>
                <w:kern w:val="24"/>
                <w:sz w:val="18"/>
                <w:szCs w:val="18"/>
                <w:lang w:eastAsia="es-ES"/>
              </w:rPr>
              <w:t>2.00</w:t>
            </w:r>
          </w:p>
        </w:tc>
      </w:tr>
    </w:tbl>
    <w:p w:rsidR="00DE0B7A" w:rsidRDefault="00DE0B7A" w:rsidP="003B247A">
      <w:pPr>
        <w:spacing w:after="0"/>
        <w:rPr>
          <w:rFonts w:ascii="Arial" w:hAnsi="Arial" w:cs="Arial"/>
          <w:b/>
          <w:sz w:val="24"/>
          <w:szCs w:val="24"/>
        </w:rPr>
      </w:pPr>
    </w:p>
    <w:p w:rsidR="001D5DA5" w:rsidRDefault="001D5DA5" w:rsidP="003B247A">
      <w:pPr>
        <w:spacing w:after="0"/>
        <w:jc w:val="center"/>
        <w:rPr>
          <w:rFonts w:ascii="Arial" w:hAnsi="Arial" w:cs="Arial"/>
          <w:b/>
          <w:sz w:val="24"/>
          <w:szCs w:val="24"/>
        </w:rPr>
      </w:pPr>
      <w:r w:rsidRPr="001D5DA5">
        <w:rPr>
          <w:rFonts w:ascii="Arial" w:hAnsi="Arial" w:cs="Arial"/>
          <w:b/>
          <w:sz w:val="24"/>
          <w:szCs w:val="24"/>
        </w:rPr>
        <w:t>Endocrinología y metabolismo I</w:t>
      </w:r>
    </w:p>
    <w:p w:rsidR="001D5DA5" w:rsidRDefault="001D5DA5" w:rsidP="003B247A">
      <w:pPr>
        <w:spacing w:after="0"/>
        <w:rPr>
          <w:rFonts w:ascii="Arial" w:hAnsi="Arial" w:cs="Arial"/>
          <w:b/>
          <w:sz w:val="24"/>
          <w:szCs w:val="24"/>
        </w:rPr>
      </w:pPr>
    </w:p>
    <w:tbl>
      <w:tblPr>
        <w:tblStyle w:val="Tablaconcuadrcula"/>
        <w:tblW w:w="8646" w:type="dxa"/>
        <w:tblInd w:w="421" w:type="dxa"/>
        <w:tblLayout w:type="fixed"/>
        <w:tblLook w:val="04A0" w:firstRow="1" w:lastRow="0" w:firstColumn="1" w:lastColumn="0" w:noHBand="0" w:noVBand="1"/>
      </w:tblPr>
      <w:tblGrid>
        <w:gridCol w:w="821"/>
        <w:gridCol w:w="851"/>
        <w:gridCol w:w="1843"/>
        <w:gridCol w:w="1134"/>
        <w:gridCol w:w="992"/>
        <w:gridCol w:w="1131"/>
        <w:gridCol w:w="995"/>
        <w:gridCol w:w="879"/>
      </w:tblGrid>
      <w:tr w:rsidR="001D5DA5" w:rsidRPr="001D5DA5" w:rsidTr="00C742B5">
        <w:trPr>
          <w:trHeight w:val="1120"/>
        </w:trPr>
        <w:tc>
          <w:tcPr>
            <w:tcW w:w="821" w:type="dxa"/>
            <w:shd w:val="clear" w:color="auto" w:fill="F2F2F2" w:themeFill="background1" w:themeFillShade="F2"/>
            <w:vAlign w:val="center"/>
            <w:hideMark/>
          </w:tcPr>
          <w:p w:rsidR="001D5DA5" w:rsidRPr="0052409B" w:rsidRDefault="001D5DA5" w:rsidP="006856F2">
            <w:pPr>
              <w:jc w:val="center"/>
              <w:textAlignment w:val="center"/>
              <w:rPr>
                <w:rFonts w:ascii="Arial" w:eastAsia="Times New Roman" w:hAnsi="Arial" w:cs="Arial"/>
                <w:sz w:val="18"/>
                <w:szCs w:val="18"/>
                <w:lang w:val="es-ES" w:eastAsia="es-ES"/>
              </w:rPr>
            </w:pPr>
            <w:r w:rsidRPr="0052409B">
              <w:rPr>
                <w:rFonts w:ascii="Arial" w:eastAsia="Times New Roman" w:hAnsi="Arial" w:cs="Arial"/>
                <w:color w:val="000000"/>
                <w:kern w:val="24"/>
                <w:sz w:val="18"/>
                <w:szCs w:val="18"/>
                <w:lang w:eastAsia="es-ES"/>
              </w:rPr>
              <w:t>Créditos actuales</w:t>
            </w:r>
          </w:p>
        </w:tc>
        <w:tc>
          <w:tcPr>
            <w:tcW w:w="851" w:type="dxa"/>
            <w:shd w:val="clear" w:color="auto" w:fill="F2F2F2" w:themeFill="background1" w:themeFillShade="F2"/>
            <w:vAlign w:val="center"/>
            <w:hideMark/>
          </w:tcPr>
          <w:p w:rsidR="001D5DA5" w:rsidRPr="0052409B" w:rsidRDefault="001D5DA5" w:rsidP="006856F2">
            <w:pPr>
              <w:jc w:val="center"/>
              <w:textAlignment w:val="center"/>
              <w:rPr>
                <w:rFonts w:ascii="Arial" w:eastAsia="Times New Roman" w:hAnsi="Arial" w:cs="Arial"/>
                <w:sz w:val="18"/>
                <w:szCs w:val="18"/>
                <w:lang w:val="es-ES" w:eastAsia="es-ES"/>
              </w:rPr>
            </w:pPr>
            <w:r w:rsidRPr="0052409B">
              <w:rPr>
                <w:rFonts w:ascii="Arial" w:eastAsia="Times New Roman" w:hAnsi="Arial" w:cs="Arial"/>
                <w:color w:val="000000"/>
                <w:kern w:val="24"/>
                <w:sz w:val="18"/>
                <w:szCs w:val="18"/>
                <w:lang w:eastAsia="es-ES"/>
              </w:rPr>
              <w:t>Horas lectivas totales</w:t>
            </w:r>
          </w:p>
        </w:tc>
        <w:tc>
          <w:tcPr>
            <w:tcW w:w="1843" w:type="dxa"/>
            <w:shd w:val="clear" w:color="auto" w:fill="F2F2F2" w:themeFill="background1" w:themeFillShade="F2"/>
            <w:vAlign w:val="center"/>
            <w:hideMark/>
          </w:tcPr>
          <w:p w:rsidR="001D5DA5" w:rsidRPr="0052409B" w:rsidRDefault="001D5DA5" w:rsidP="006856F2">
            <w:pPr>
              <w:jc w:val="center"/>
              <w:textAlignment w:val="center"/>
              <w:rPr>
                <w:rFonts w:ascii="Arial" w:eastAsia="Times New Roman" w:hAnsi="Arial" w:cs="Arial"/>
                <w:sz w:val="18"/>
                <w:szCs w:val="18"/>
                <w:lang w:val="es-ES" w:eastAsia="es-ES"/>
              </w:rPr>
            </w:pPr>
            <w:r w:rsidRPr="0052409B">
              <w:rPr>
                <w:rFonts w:ascii="Arial" w:eastAsia="Times New Roman" w:hAnsi="Arial" w:cs="Arial"/>
                <w:color w:val="000000"/>
                <w:kern w:val="24"/>
                <w:sz w:val="18"/>
                <w:szCs w:val="18"/>
                <w:lang w:eastAsia="es-ES"/>
              </w:rPr>
              <w:t>Horas independientes</w:t>
            </w:r>
          </w:p>
        </w:tc>
        <w:tc>
          <w:tcPr>
            <w:tcW w:w="1134" w:type="dxa"/>
            <w:shd w:val="clear" w:color="auto" w:fill="F2F2F2" w:themeFill="background1" w:themeFillShade="F2"/>
            <w:vAlign w:val="center"/>
            <w:hideMark/>
          </w:tcPr>
          <w:p w:rsidR="001D5DA5" w:rsidRPr="0052409B" w:rsidRDefault="001D5DA5" w:rsidP="006856F2">
            <w:pPr>
              <w:jc w:val="center"/>
              <w:textAlignment w:val="center"/>
              <w:rPr>
                <w:rFonts w:ascii="Arial" w:eastAsia="Times New Roman" w:hAnsi="Arial" w:cs="Arial"/>
                <w:sz w:val="18"/>
                <w:szCs w:val="18"/>
                <w:lang w:val="es-ES" w:eastAsia="es-ES"/>
              </w:rPr>
            </w:pPr>
            <w:r w:rsidRPr="0052409B">
              <w:rPr>
                <w:rFonts w:ascii="Arial" w:eastAsia="Times New Roman" w:hAnsi="Arial" w:cs="Arial"/>
                <w:color w:val="000000"/>
                <w:kern w:val="24"/>
                <w:sz w:val="18"/>
                <w:szCs w:val="18"/>
                <w:lang w:eastAsia="es-ES"/>
              </w:rPr>
              <w:t>Relación</w:t>
            </w:r>
          </w:p>
        </w:tc>
        <w:tc>
          <w:tcPr>
            <w:tcW w:w="992" w:type="dxa"/>
            <w:shd w:val="clear" w:color="auto" w:fill="F2F2F2" w:themeFill="background1" w:themeFillShade="F2"/>
            <w:vAlign w:val="center"/>
            <w:hideMark/>
          </w:tcPr>
          <w:p w:rsidR="001D5DA5" w:rsidRPr="0052409B" w:rsidRDefault="001D5DA5" w:rsidP="006856F2">
            <w:pPr>
              <w:jc w:val="center"/>
              <w:textAlignment w:val="center"/>
              <w:rPr>
                <w:rFonts w:ascii="Arial" w:eastAsia="Times New Roman" w:hAnsi="Arial" w:cs="Arial"/>
                <w:sz w:val="18"/>
                <w:szCs w:val="18"/>
                <w:lang w:val="es-ES" w:eastAsia="es-ES"/>
              </w:rPr>
            </w:pPr>
            <w:r w:rsidRPr="0052409B">
              <w:rPr>
                <w:rFonts w:ascii="Arial" w:eastAsia="Times New Roman" w:hAnsi="Arial" w:cs="Arial"/>
                <w:color w:val="000000"/>
                <w:kern w:val="24"/>
                <w:sz w:val="18"/>
                <w:szCs w:val="18"/>
                <w:lang w:eastAsia="es-ES"/>
              </w:rPr>
              <w:t>Horas a revisar</w:t>
            </w:r>
          </w:p>
        </w:tc>
        <w:tc>
          <w:tcPr>
            <w:tcW w:w="1131" w:type="dxa"/>
            <w:shd w:val="clear" w:color="auto" w:fill="F2F2F2" w:themeFill="background1" w:themeFillShade="F2"/>
            <w:vAlign w:val="center"/>
            <w:hideMark/>
          </w:tcPr>
          <w:p w:rsidR="001D5DA5" w:rsidRPr="0052409B" w:rsidRDefault="001D5DA5" w:rsidP="006856F2">
            <w:pPr>
              <w:jc w:val="center"/>
              <w:textAlignment w:val="center"/>
              <w:rPr>
                <w:rFonts w:ascii="Arial" w:eastAsia="Times New Roman" w:hAnsi="Arial" w:cs="Arial"/>
                <w:sz w:val="18"/>
                <w:szCs w:val="18"/>
                <w:lang w:val="es-ES" w:eastAsia="es-ES"/>
              </w:rPr>
            </w:pPr>
            <w:r w:rsidRPr="0052409B">
              <w:rPr>
                <w:rFonts w:ascii="Arial" w:eastAsia="Times New Roman" w:hAnsi="Arial" w:cs="Arial"/>
                <w:color w:val="000000"/>
                <w:kern w:val="24"/>
                <w:sz w:val="18"/>
                <w:szCs w:val="18"/>
                <w:lang w:eastAsia="es-ES"/>
              </w:rPr>
              <w:t>Horas lectivas directas</w:t>
            </w:r>
          </w:p>
        </w:tc>
        <w:tc>
          <w:tcPr>
            <w:tcW w:w="995" w:type="dxa"/>
            <w:shd w:val="clear" w:color="auto" w:fill="F2F2F2" w:themeFill="background1" w:themeFillShade="F2"/>
            <w:vAlign w:val="center"/>
            <w:hideMark/>
          </w:tcPr>
          <w:p w:rsidR="001D5DA5" w:rsidRPr="0052409B" w:rsidRDefault="001D5DA5" w:rsidP="006856F2">
            <w:pPr>
              <w:jc w:val="center"/>
              <w:textAlignment w:val="center"/>
              <w:rPr>
                <w:rFonts w:ascii="Arial" w:eastAsia="Times New Roman" w:hAnsi="Arial" w:cs="Arial"/>
                <w:sz w:val="18"/>
                <w:szCs w:val="18"/>
                <w:lang w:val="es-ES" w:eastAsia="es-ES"/>
              </w:rPr>
            </w:pPr>
            <w:r w:rsidRPr="0052409B">
              <w:rPr>
                <w:rFonts w:ascii="Arial" w:eastAsia="Times New Roman" w:hAnsi="Arial" w:cs="Arial"/>
                <w:color w:val="000000"/>
                <w:kern w:val="24"/>
                <w:sz w:val="18"/>
                <w:szCs w:val="18"/>
                <w:lang w:eastAsia="es-ES"/>
              </w:rPr>
              <w:t>Horas indep nuevas</w:t>
            </w:r>
          </w:p>
        </w:tc>
        <w:tc>
          <w:tcPr>
            <w:tcW w:w="879" w:type="dxa"/>
            <w:shd w:val="clear" w:color="auto" w:fill="F2F2F2" w:themeFill="background1" w:themeFillShade="F2"/>
            <w:vAlign w:val="center"/>
            <w:hideMark/>
          </w:tcPr>
          <w:p w:rsidR="001D5DA5" w:rsidRPr="0052409B" w:rsidRDefault="001D5DA5" w:rsidP="006856F2">
            <w:pPr>
              <w:jc w:val="center"/>
              <w:textAlignment w:val="center"/>
              <w:rPr>
                <w:rFonts w:ascii="Arial" w:eastAsia="Times New Roman" w:hAnsi="Arial" w:cs="Arial"/>
                <w:sz w:val="18"/>
                <w:szCs w:val="18"/>
                <w:lang w:val="es-ES" w:eastAsia="es-ES"/>
              </w:rPr>
            </w:pPr>
            <w:r w:rsidRPr="0052409B">
              <w:rPr>
                <w:rFonts w:ascii="Arial" w:eastAsia="Times New Roman" w:hAnsi="Arial" w:cs="Arial"/>
                <w:color w:val="000000"/>
                <w:kern w:val="24"/>
                <w:sz w:val="18"/>
                <w:szCs w:val="18"/>
                <w:lang w:eastAsia="es-ES"/>
              </w:rPr>
              <w:t>Nuevos créditos</w:t>
            </w:r>
          </w:p>
        </w:tc>
      </w:tr>
      <w:tr w:rsidR="001D5DA5" w:rsidRPr="001D5DA5" w:rsidTr="00C742B5">
        <w:trPr>
          <w:trHeight w:val="572"/>
        </w:trPr>
        <w:tc>
          <w:tcPr>
            <w:tcW w:w="821" w:type="dxa"/>
            <w:vAlign w:val="center"/>
            <w:hideMark/>
          </w:tcPr>
          <w:p w:rsidR="001D5DA5" w:rsidRPr="0052409B" w:rsidRDefault="001D5DA5" w:rsidP="006856F2">
            <w:pPr>
              <w:jc w:val="center"/>
              <w:textAlignment w:val="bottom"/>
              <w:rPr>
                <w:rFonts w:ascii="Arial" w:eastAsia="Times New Roman" w:hAnsi="Arial" w:cs="Arial"/>
                <w:sz w:val="18"/>
                <w:szCs w:val="18"/>
                <w:lang w:val="es-ES" w:eastAsia="es-ES"/>
              </w:rPr>
            </w:pPr>
            <w:r w:rsidRPr="0052409B">
              <w:rPr>
                <w:rFonts w:ascii="Arial" w:eastAsia="Times New Roman" w:hAnsi="Arial" w:cs="Arial"/>
                <w:color w:val="000000"/>
                <w:kern w:val="24"/>
                <w:sz w:val="18"/>
                <w:szCs w:val="18"/>
                <w:lang w:eastAsia="es-ES"/>
              </w:rPr>
              <w:t>05</w:t>
            </w:r>
          </w:p>
        </w:tc>
        <w:tc>
          <w:tcPr>
            <w:tcW w:w="851" w:type="dxa"/>
            <w:vAlign w:val="center"/>
            <w:hideMark/>
          </w:tcPr>
          <w:p w:rsidR="001D5DA5" w:rsidRPr="0052409B" w:rsidRDefault="001D5DA5" w:rsidP="006856F2">
            <w:pPr>
              <w:jc w:val="center"/>
              <w:textAlignment w:val="bottom"/>
              <w:rPr>
                <w:rFonts w:ascii="Arial" w:eastAsia="Times New Roman" w:hAnsi="Arial" w:cs="Arial"/>
                <w:sz w:val="18"/>
                <w:szCs w:val="18"/>
                <w:lang w:val="es-ES" w:eastAsia="es-ES"/>
              </w:rPr>
            </w:pPr>
            <w:r w:rsidRPr="0052409B">
              <w:rPr>
                <w:rFonts w:ascii="Arial" w:eastAsia="Times New Roman" w:hAnsi="Arial" w:cs="Arial"/>
                <w:color w:val="000000"/>
                <w:kern w:val="24"/>
                <w:sz w:val="18"/>
                <w:szCs w:val="18"/>
                <w:lang w:eastAsia="es-ES"/>
              </w:rPr>
              <w:t>80</w:t>
            </w:r>
          </w:p>
        </w:tc>
        <w:tc>
          <w:tcPr>
            <w:tcW w:w="1843" w:type="dxa"/>
            <w:vAlign w:val="center"/>
            <w:hideMark/>
          </w:tcPr>
          <w:p w:rsidR="001D5DA5" w:rsidRPr="0052409B" w:rsidRDefault="001D5DA5" w:rsidP="006856F2">
            <w:pPr>
              <w:jc w:val="center"/>
              <w:textAlignment w:val="bottom"/>
              <w:rPr>
                <w:rFonts w:ascii="Arial" w:eastAsia="Times New Roman" w:hAnsi="Arial" w:cs="Arial"/>
                <w:sz w:val="18"/>
                <w:szCs w:val="18"/>
                <w:lang w:val="es-ES" w:eastAsia="es-ES"/>
              </w:rPr>
            </w:pPr>
            <w:r w:rsidRPr="0052409B">
              <w:rPr>
                <w:rFonts w:ascii="Arial" w:eastAsia="Times New Roman" w:hAnsi="Arial" w:cs="Arial"/>
                <w:color w:val="000000"/>
                <w:kern w:val="24"/>
                <w:sz w:val="18"/>
                <w:szCs w:val="18"/>
                <w:lang w:eastAsia="es-ES"/>
              </w:rPr>
              <w:t>155</w:t>
            </w:r>
          </w:p>
        </w:tc>
        <w:tc>
          <w:tcPr>
            <w:tcW w:w="1134" w:type="dxa"/>
            <w:vAlign w:val="center"/>
            <w:hideMark/>
          </w:tcPr>
          <w:p w:rsidR="001D5DA5" w:rsidRPr="0052409B" w:rsidRDefault="001D5DA5" w:rsidP="006856F2">
            <w:pPr>
              <w:jc w:val="center"/>
              <w:textAlignment w:val="bottom"/>
              <w:rPr>
                <w:rFonts w:ascii="Arial" w:eastAsia="Times New Roman" w:hAnsi="Arial" w:cs="Arial"/>
                <w:sz w:val="18"/>
                <w:szCs w:val="18"/>
                <w:lang w:val="es-ES" w:eastAsia="es-ES"/>
              </w:rPr>
            </w:pPr>
            <w:r w:rsidRPr="0052409B">
              <w:rPr>
                <w:rFonts w:ascii="Arial" w:eastAsia="Times New Roman" w:hAnsi="Arial" w:cs="Arial"/>
                <w:color w:val="000000"/>
                <w:kern w:val="24"/>
                <w:sz w:val="18"/>
                <w:szCs w:val="18"/>
                <w:lang w:eastAsia="es-ES"/>
              </w:rPr>
              <w:t>1,93</w:t>
            </w:r>
          </w:p>
        </w:tc>
        <w:tc>
          <w:tcPr>
            <w:tcW w:w="992" w:type="dxa"/>
            <w:vAlign w:val="center"/>
            <w:hideMark/>
          </w:tcPr>
          <w:p w:rsidR="001D5DA5" w:rsidRPr="0052409B" w:rsidRDefault="001D5DA5" w:rsidP="006856F2">
            <w:pPr>
              <w:jc w:val="center"/>
              <w:textAlignment w:val="bottom"/>
              <w:rPr>
                <w:rFonts w:ascii="Arial" w:eastAsia="Times New Roman" w:hAnsi="Arial" w:cs="Arial"/>
                <w:sz w:val="18"/>
                <w:szCs w:val="18"/>
                <w:lang w:val="es-ES" w:eastAsia="es-ES"/>
              </w:rPr>
            </w:pPr>
            <w:r w:rsidRPr="0052409B">
              <w:rPr>
                <w:rFonts w:ascii="Arial" w:eastAsia="Times New Roman" w:hAnsi="Arial" w:cs="Arial"/>
                <w:color w:val="000000"/>
                <w:kern w:val="24"/>
                <w:sz w:val="18"/>
                <w:szCs w:val="18"/>
                <w:lang w:eastAsia="es-ES"/>
              </w:rPr>
              <w:t>34*0,5=17</w:t>
            </w:r>
          </w:p>
        </w:tc>
        <w:tc>
          <w:tcPr>
            <w:tcW w:w="1131" w:type="dxa"/>
            <w:vAlign w:val="center"/>
            <w:hideMark/>
          </w:tcPr>
          <w:p w:rsidR="00927254" w:rsidRPr="0052409B" w:rsidRDefault="001D5DA5" w:rsidP="006856F2">
            <w:pPr>
              <w:jc w:val="center"/>
              <w:textAlignment w:val="bottom"/>
              <w:rPr>
                <w:rFonts w:ascii="Arial" w:eastAsia="Times New Roman" w:hAnsi="Arial" w:cs="Arial"/>
                <w:color w:val="000000"/>
                <w:kern w:val="24"/>
                <w:sz w:val="18"/>
                <w:szCs w:val="18"/>
                <w:lang w:eastAsia="es-ES"/>
              </w:rPr>
            </w:pPr>
            <w:r w:rsidRPr="0052409B">
              <w:rPr>
                <w:rFonts w:ascii="Arial" w:eastAsia="Times New Roman" w:hAnsi="Arial" w:cs="Arial"/>
                <w:color w:val="000000"/>
                <w:kern w:val="24"/>
                <w:sz w:val="18"/>
                <w:szCs w:val="18"/>
                <w:lang w:eastAsia="es-ES"/>
              </w:rPr>
              <w:t>46*1,93</w:t>
            </w:r>
          </w:p>
          <w:p w:rsidR="001D5DA5" w:rsidRPr="0052409B" w:rsidRDefault="001D5DA5" w:rsidP="006856F2">
            <w:pPr>
              <w:jc w:val="center"/>
              <w:textAlignment w:val="bottom"/>
              <w:rPr>
                <w:rFonts w:ascii="Arial" w:eastAsia="Times New Roman" w:hAnsi="Arial" w:cs="Arial"/>
                <w:sz w:val="18"/>
                <w:szCs w:val="18"/>
                <w:lang w:val="es-ES" w:eastAsia="es-ES"/>
              </w:rPr>
            </w:pPr>
            <w:r w:rsidRPr="0052409B">
              <w:rPr>
                <w:rFonts w:ascii="Arial" w:eastAsia="Times New Roman" w:hAnsi="Arial" w:cs="Arial"/>
                <w:color w:val="000000"/>
                <w:kern w:val="24"/>
                <w:sz w:val="18"/>
                <w:szCs w:val="18"/>
                <w:lang w:eastAsia="es-ES"/>
              </w:rPr>
              <w:t>=89</w:t>
            </w:r>
          </w:p>
        </w:tc>
        <w:tc>
          <w:tcPr>
            <w:tcW w:w="995" w:type="dxa"/>
            <w:vAlign w:val="center"/>
            <w:hideMark/>
          </w:tcPr>
          <w:p w:rsidR="001D5DA5" w:rsidRPr="0052409B" w:rsidRDefault="001D5DA5" w:rsidP="006856F2">
            <w:pPr>
              <w:jc w:val="center"/>
              <w:textAlignment w:val="bottom"/>
              <w:rPr>
                <w:rFonts w:ascii="Arial" w:eastAsia="Times New Roman" w:hAnsi="Arial" w:cs="Arial"/>
                <w:sz w:val="18"/>
                <w:szCs w:val="18"/>
                <w:lang w:val="es-ES" w:eastAsia="es-ES"/>
              </w:rPr>
            </w:pPr>
            <w:r w:rsidRPr="0052409B">
              <w:rPr>
                <w:rFonts w:ascii="Arial" w:eastAsia="Times New Roman" w:hAnsi="Arial" w:cs="Arial"/>
                <w:color w:val="000000"/>
                <w:kern w:val="24"/>
                <w:sz w:val="18"/>
                <w:szCs w:val="18"/>
                <w:lang w:eastAsia="es-ES"/>
              </w:rPr>
              <w:t>106</w:t>
            </w:r>
          </w:p>
        </w:tc>
        <w:tc>
          <w:tcPr>
            <w:tcW w:w="879" w:type="dxa"/>
            <w:vAlign w:val="center"/>
            <w:hideMark/>
          </w:tcPr>
          <w:p w:rsidR="001D5DA5" w:rsidRPr="0052409B" w:rsidRDefault="001D5DA5" w:rsidP="006856F2">
            <w:pPr>
              <w:jc w:val="center"/>
              <w:textAlignment w:val="bottom"/>
              <w:rPr>
                <w:rFonts w:ascii="Arial" w:eastAsia="Times New Roman" w:hAnsi="Arial" w:cs="Arial"/>
                <w:sz w:val="18"/>
                <w:szCs w:val="18"/>
                <w:lang w:val="es-ES" w:eastAsia="es-ES"/>
              </w:rPr>
            </w:pPr>
            <w:r w:rsidRPr="0052409B">
              <w:rPr>
                <w:rFonts w:ascii="Arial" w:eastAsia="Times New Roman" w:hAnsi="Arial" w:cs="Arial"/>
                <w:color w:val="000000"/>
                <w:kern w:val="24"/>
                <w:sz w:val="18"/>
                <w:szCs w:val="18"/>
                <w:lang w:eastAsia="es-ES"/>
              </w:rPr>
              <w:t>4,0</w:t>
            </w:r>
          </w:p>
        </w:tc>
      </w:tr>
    </w:tbl>
    <w:p w:rsidR="001D5DA5" w:rsidRDefault="001D5DA5" w:rsidP="003B247A">
      <w:pPr>
        <w:spacing w:after="0"/>
        <w:rPr>
          <w:rFonts w:ascii="Arial" w:hAnsi="Arial" w:cs="Arial"/>
          <w:b/>
          <w:sz w:val="24"/>
          <w:szCs w:val="24"/>
        </w:rPr>
      </w:pPr>
    </w:p>
    <w:p w:rsidR="001D5DA5" w:rsidRDefault="001D5DA5" w:rsidP="003B247A">
      <w:pPr>
        <w:spacing w:after="0"/>
        <w:jc w:val="center"/>
        <w:rPr>
          <w:rFonts w:ascii="Arial" w:hAnsi="Arial" w:cs="Arial"/>
          <w:b/>
          <w:sz w:val="24"/>
          <w:szCs w:val="24"/>
        </w:rPr>
      </w:pPr>
      <w:r w:rsidRPr="001D5DA5">
        <w:rPr>
          <w:rFonts w:ascii="Arial" w:hAnsi="Arial" w:cs="Arial"/>
          <w:b/>
          <w:sz w:val="24"/>
          <w:szCs w:val="24"/>
        </w:rPr>
        <w:t>Análisis de la relación de horas directas vs independientes</w:t>
      </w:r>
    </w:p>
    <w:p w:rsidR="001D5DA5" w:rsidRDefault="001D5DA5" w:rsidP="003B247A">
      <w:pPr>
        <w:spacing w:after="0"/>
        <w:jc w:val="center"/>
        <w:rPr>
          <w:rFonts w:ascii="Arial" w:hAnsi="Arial" w:cs="Arial"/>
          <w:b/>
          <w:sz w:val="24"/>
          <w:szCs w:val="24"/>
        </w:rPr>
      </w:pPr>
      <w:r w:rsidRPr="001D5DA5">
        <w:rPr>
          <w:rFonts w:ascii="Arial" w:hAnsi="Arial" w:cs="Arial"/>
          <w:b/>
          <w:sz w:val="24"/>
          <w:szCs w:val="24"/>
        </w:rPr>
        <w:t>Fundamentación: salud e infección II.</w:t>
      </w:r>
    </w:p>
    <w:tbl>
      <w:tblPr>
        <w:tblStyle w:val="Tablaconcuadrcula"/>
        <w:tblW w:w="8646" w:type="dxa"/>
        <w:tblInd w:w="421" w:type="dxa"/>
        <w:tblLayout w:type="fixed"/>
        <w:tblLook w:val="04A0" w:firstRow="1" w:lastRow="0" w:firstColumn="1" w:lastColumn="0" w:noHBand="0" w:noVBand="1"/>
      </w:tblPr>
      <w:tblGrid>
        <w:gridCol w:w="425"/>
        <w:gridCol w:w="425"/>
        <w:gridCol w:w="567"/>
        <w:gridCol w:w="567"/>
        <w:gridCol w:w="851"/>
        <w:gridCol w:w="567"/>
        <w:gridCol w:w="567"/>
        <w:gridCol w:w="708"/>
        <w:gridCol w:w="1418"/>
        <w:gridCol w:w="709"/>
        <w:gridCol w:w="567"/>
        <w:gridCol w:w="567"/>
        <w:gridCol w:w="708"/>
      </w:tblGrid>
      <w:tr w:rsidR="00C42D98" w:rsidRPr="00C42D98" w:rsidTr="00C742B5">
        <w:trPr>
          <w:cantSplit/>
          <w:trHeight w:val="2679"/>
        </w:trPr>
        <w:tc>
          <w:tcPr>
            <w:tcW w:w="425" w:type="dxa"/>
            <w:shd w:val="clear" w:color="auto" w:fill="F2F2F2" w:themeFill="background1" w:themeFillShade="F2"/>
            <w:textDirection w:val="btLr"/>
            <w:vAlign w:val="center"/>
            <w:hideMark/>
          </w:tcPr>
          <w:p w:rsidR="00C42D98" w:rsidRPr="00C42D98" w:rsidRDefault="007C3A44" w:rsidP="00C42D98">
            <w:pPr>
              <w:ind w:left="113" w:right="113"/>
              <w:jc w:val="center"/>
              <w:textAlignment w:val="center"/>
              <w:rPr>
                <w:rFonts w:ascii="Arial" w:eastAsia="Times New Roman" w:hAnsi="Arial" w:cs="Arial"/>
                <w:sz w:val="18"/>
                <w:szCs w:val="36"/>
                <w:lang w:val="es-ES" w:eastAsia="es-ES"/>
              </w:rPr>
            </w:pPr>
            <w:r w:rsidRPr="00C42D98">
              <w:rPr>
                <w:rFonts w:ascii="Arial" w:eastAsia="Times New Roman" w:hAnsi="Arial" w:cs="Arial"/>
                <w:color w:val="000000"/>
                <w:kern w:val="24"/>
                <w:sz w:val="18"/>
                <w:szCs w:val="24"/>
                <w:lang w:eastAsia="es-ES"/>
              </w:rPr>
              <w:t>Nombre</w:t>
            </w:r>
          </w:p>
        </w:tc>
        <w:tc>
          <w:tcPr>
            <w:tcW w:w="425" w:type="dxa"/>
            <w:shd w:val="clear" w:color="auto" w:fill="F2F2F2" w:themeFill="background1" w:themeFillShade="F2"/>
            <w:textDirection w:val="btLr"/>
            <w:vAlign w:val="center"/>
            <w:hideMark/>
          </w:tcPr>
          <w:p w:rsidR="00C42D98" w:rsidRPr="00C42D98" w:rsidRDefault="007C3A44" w:rsidP="00C42D98">
            <w:pPr>
              <w:ind w:left="113" w:right="113"/>
              <w:jc w:val="center"/>
              <w:textAlignment w:val="center"/>
              <w:rPr>
                <w:rFonts w:ascii="Arial" w:eastAsia="Times New Roman" w:hAnsi="Arial" w:cs="Arial"/>
                <w:sz w:val="18"/>
                <w:szCs w:val="36"/>
                <w:lang w:val="es-ES" w:eastAsia="es-ES"/>
              </w:rPr>
            </w:pPr>
            <w:r w:rsidRPr="00C42D98">
              <w:rPr>
                <w:rFonts w:ascii="Arial" w:eastAsia="Times New Roman" w:hAnsi="Arial" w:cs="Arial"/>
                <w:color w:val="000000"/>
                <w:kern w:val="24"/>
                <w:sz w:val="18"/>
                <w:szCs w:val="24"/>
                <w:lang w:eastAsia="es-ES"/>
              </w:rPr>
              <w:t>Créditos</w:t>
            </w:r>
          </w:p>
        </w:tc>
        <w:tc>
          <w:tcPr>
            <w:tcW w:w="567" w:type="dxa"/>
            <w:shd w:val="clear" w:color="auto" w:fill="F2F2F2" w:themeFill="background1" w:themeFillShade="F2"/>
            <w:textDirection w:val="btLr"/>
            <w:vAlign w:val="center"/>
            <w:hideMark/>
          </w:tcPr>
          <w:p w:rsidR="00C42D98" w:rsidRPr="00C42D98" w:rsidRDefault="007C3A44" w:rsidP="00C42D98">
            <w:pPr>
              <w:ind w:left="113" w:right="113"/>
              <w:jc w:val="center"/>
              <w:textAlignment w:val="center"/>
              <w:rPr>
                <w:rFonts w:ascii="Arial" w:eastAsia="Times New Roman" w:hAnsi="Arial" w:cs="Arial"/>
                <w:sz w:val="18"/>
                <w:szCs w:val="36"/>
                <w:lang w:val="es-ES" w:eastAsia="es-ES"/>
              </w:rPr>
            </w:pPr>
            <w:r w:rsidRPr="00C42D98">
              <w:rPr>
                <w:rFonts w:ascii="Arial" w:eastAsia="Times New Roman" w:hAnsi="Arial" w:cs="Arial"/>
                <w:color w:val="000000"/>
                <w:kern w:val="24"/>
                <w:sz w:val="18"/>
                <w:szCs w:val="24"/>
                <w:lang w:eastAsia="es-ES"/>
              </w:rPr>
              <w:t>Hl</w:t>
            </w:r>
          </w:p>
        </w:tc>
        <w:tc>
          <w:tcPr>
            <w:tcW w:w="567" w:type="dxa"/>
            <w:shd w:val="clear" w:color="auto" w:fill="F2F2F2" w:themeFill="background1" w:themeFillShade="F2"/>
            <w:textDirection w:val="btLr"/>
            <w:vAlign w:val="center"/>
            <w:hideMark/>
          </w:tcPr>
          <w:p w:rsidR="00C42D98" w:rsidRPr="00C42D98" w:rsidRDefault="007C3A44" w:rsidP="00C42D98">
            <w:pPr>
              <w:ind w:left="113" w:right="113"/>
              <w:jc w:val="center"/>
              <w:textAlignment w:val="center"/>
              <w:rPr>
                <w:rFonts w:ascii="Arial" w:eastAsia="Times New Roman" w:hAnsi="Arial" w:cs="Arial"/>
                <w:sz w:val="18"/>
                <w:szCs w:val="36"/>
                <w:lang w:val="es-ES" w:eastAsia="es-ES"/>
              </w:rPr>
            </w:pPr>
            <w:r w:rsidRPr="00C42D98">
              <w:rPr>
                <w:rFonts w:ascii="Arial" w:eastAsia="Times New Roman" w:hAnsi="Arial" w:cs="Arial"/>
                <w:color w:val="000000"/>
                <w:kern w:val="24"/>
                <w:sz w:val="18"/>
                <w:szCs w:val="24"/>
                <w:lang w:eastAsia="es-ES"/>
              </w:rPr>
              <w:t>Hfi</w:t>
            </w:r>
          </w:p>
        </w:tc>
        <w:tc>
          <w:tcPr>
            <w:tcW w:w="851" w:type="dxa"/>
            <w:shd w:val="clear" w:color="auto" w:fill="F2F2F2" w:themeFill="background1" w:themeFillShade="F2"/>
            <w:textDirection w:val="btLr"/>
            <w:vAlign w:val="center"/>
            <w:hideMark/>
          </w:tcPr>
          <w:p w:rsidR="00C42D98" w:rsidRPr="00C42D98" w:rsidRDefault="007C3A44" w:rsidP="00C42D98">
            <w:pPr>
              <w:ind w:left="113" w:right="113"/>
              <w:jc w:val="center"/>
              <w:textAlignment w:val="center"/>
              <w:rPr>
                <w:rFonts w:ascii="Arial" w:eastAsia="Times New Roman" w:hAnsi="Arial" w:cs="Arial"/>
                <w:sz w:val="18"/>
                <w:szCs w:val="36"/>
                <w:lang w:val="es-ES" w:eastAsia="es-ES"/>
              </w:rPr>
            </w:pPr>
            <w:r w:rsidRPr="00C42D98">
              <w:rPr>
                <w:rFonts w:ascii="Arial" w:eastAsia="Times New Roman" w:hAnsi="Arial" w:cs="Arial"/>
                <w:color w:val="000000"/>
                <w:kern w:val="24"/>
                <w:sz w:val="18"/>
                <w:szCs w:val="24"/>
                <w:lang w:eastAsia="es-ES"/>
              </w:rPr>
              <w:t>Relación actual</w:t>
            </w:r>
          </w:p>
        </w:tc>
        <w:tc>
          <w:tcPr>
            <w:tcW w:w="567" w:type="dxa"/>
            <w:shd w:val="clear" w:color="auto" w:fill="F2F2F2" w:themeFill="background1" w:themeFillShade="F2"/>
            <w:textDirection w:val="btLr"/>
            <w:vAlign w:val="center"/>
            <w:hideMark/>
          </w:tcPr>
          <w:p w:rsidR="00C42D98" w:rsidRPr="00C42D98" w:rsidRDefault="007C3A44" w:rsidP="00C42D98">
            <w:pPr>
              <w:ind w:left="113" w:right="113"/>
              <w:jc w:val="center"/>
              <w:textAlignment w:val="center"/>
              <w:rPr>
                <w:rFonts w:ascii="Arial" w:eastAsia="Times New Roman" w:hAnsi="Arial" w:cs="Arial"/>
                <w:sz w:val="18"/>
                <w:szCs w:val="36"/>
                <w:lang w:val="es-ES" w:eastAsia="es-ES"/>
              </w:rPr>
            </w:pPr>
            <w:r w:rsidRPr="00C42D98">
              <w:rPr>
                <w:rFonts w:ascii="Arial" w:eastAsia="Times New Roman" w:hAnsi="Arial" w:cs="Arial"/>
                <w:color w:val="000000"/>
                <w:kern w:val="24"/>
                <w:sz w:val="18"/>
                <w:szCs w:val="24"/>
                <w:lang w:eastAsia="es-ES"/>
              </w:rPr>
              <w:t>H.eval</w:t>
            </w:r>
          </w:p>
        </w:tc>
        <w:tc>
          <w:tcPr>
            <w:tcW w:w="567" w:type="dxa"/>
            <w:shd w:val="clear" w:color="auto" w:fill="F2F2F2" w:themeFill="background1" w:themeFillShade="F2"/>
            <w:textDirection w:val="btLr"/>
            <w:vAlign w:val="center"/>
            <w:hideMark/>
          </w:tcPr>
          <w:p w:rsidR="00C42D98" w:rsidRPr="00C42D98" w:rsidRDefault="007C3A44" w:rsidP="00C42D98">
            <w:pPr>
              <w:ind w:left="113" w:right="113"/>
              <w:jc w:val="center"/>
              <w:textAlignment w:val="center"/>
              <w:rPr>
                <w:rFonts w:ascii="Arial" w:eastAsia="Times New Roman" w:hAnsi="Arial" w:cs="Arial"/>
                <w:sz w:val="18"/>
                <w:szCs w:val="36"/>
                <w:lang w:val="es-ES" w:eastAsia="es-ES"/>
              </w:rPr>
            </w:pPr>
            <w:r w:rsidRPr="00C42D98">
              <w:rPr>
                <w:rFonts w:ascii="Arial" w:eastAsia="Times New Roman" w:hAnsi="Arial" w:cs="Arial"/>
                <w:color w:val="000000"/>
                <w:kern w:val="24"/>
                <w:sz w:val="18"/>
                <w:szCs w:val="24"/>
                <w:lang w:eastAsia="es-ES"/>
              </w:rPr>
              <w:t>Farmacología</w:t>
            </w:r>
          </w:p>
        </w:tc>
        <w:tc>
          <w:tcPr>
            <w:tcW w:w="708" w:type="dxa"/>
            <w:shd w:val="clear" w:color="auto" w:fill="F2F2F2" w:themeFill="background1" w:themeFillShade="F2"/>
            <w:textDirection w:val="btLr"/>
            <w:vAlign w:val="center"/>
            <w:hideMark/>
          </w:tcPr>
          <w:p w:rsidR="00C42D98" w:rsidRPr="00C42D98" w:rsidRDefault="007C3A44" w:rsidP="00C42D98">
            <w:pPr>
              <w:ind w:left="113" w:right="113"/>
              <w:jc w:val="center"/>
              <w:textAlignment w:val="center"/>
              <w:rPr>
                <w:rFonts w:ascii="Arial" w:eastAsia="Times New Roman" w:hAnsi="Arial" w:cs="Arial"/>
                <w:sz w:val="18"/>
                <w:szCs w:val="36"/>
                <w:lang w:val="es-ES" w:eastAsia="es-ES"/>
              </w:rPr>
            </w:pPr>
            <w:r w:rsidRPr="00C42D98">
              <w:rPr>
                <w:rFonts w:ascii="Arial" w:eastAsia="Times New Roman" w:hAnsi="Arial" w:cs="Arial"/>
                <w:color w:val="000000"/>
                <w:kern w:val="24"/>
                <w:sz w:val="18"/>
                <w:szCs w:val="24"/>
                <w:lang w:eastAsia="es-ES"/>
              </w:rPr>
              <w:t>Nuevas hl</w:t>
            </w:r>
          </w:p>
        </w:tc>
        <w:tc>
          <w:tcPr>
            <w:tcW w:w="1418" w:type="dxa"/>
            <w:shd w:val="clear" w:color="auto" w:fill="F2F2F2" w:themeFill="background1" w:themeFillShade="F2"/>
            <w:vAlign w:val="center"/>
            <w:hideMark/>
          </w:tcPr>
          <w:p w:rsidR="00C42D98" w:rsidRPr="00C42D98" w:rsidRDefault="007C3A44" w:rsidP="00C42D98">
            <w:pPr>
              <w:jc w:val="center"/>
              <w:textAlignment w:val="center"/>
              <w:rPr>
                <w:rFonts w:ascii="Arial" w:eastAsia="Times New Roman" w:hAnsi="Arial" w:cs="Arial"/>
                <w:sz w:val="18"/>
                <w:szCs w:val="36"/>
                <w:lang w:val="es-ES" w:eastAsia="es-ES"/>
              </w:rPr>
            </w:pPr>
            <w:r w:rsidRPr="00C42D98">
              <w:rPr>
                <w:rFonts w:ascii="Arial" w:eastAsia="Times New Roman" w:hAnsi="Arial" w:cs="Arial"/>
                <w:color w:val="000000"/>
                <w:kern w:val="24"/>
                <w:sz w:val="18"/>
                <w:szCs w:val="24"/>
                <w:lang w:eastAsia="es-ES"/>
              </w:rPr>
              <w:t>Horas prácticas con acompañamiento previo: taller-practicas, rondas, integración, correlaciones.</w:t>
            </w:r>
          </w:p>
        </w:tc>
        <w:tc>
          <w:tcPr>
            <w:tcW w:w="709" w:type="dxa"/>
            <w:shd w:val="clear" w:color="auto" w:fill="F2F2F2" w:themeFill="background1" w:themeFillShade="F2"/>
            <w:textDirection w:val="btLr"/>
            <w:vAlign w:val="center"/>
            <w:hideMark/>
          </w:tcPr>
          <w:p w:rsidR="00C42D98" w:rsidRPr="00C42D98" w:rsidRDefault="007C3A44" w:rsidP="00C42D98">
            <w:pPr>
              <w:ind w:left="113" w:right="113"/>
              <w:jc w:val="center"/>
              <w:textAlignment w:val="center"/>
              <w:rPr>
                <w:rFonts w:ascii="Arial" w:eastAsia="Times New Roman" w:hAnsi="Arial" w:cs="Arial"/>
                <w:sz w:val="18"/>
                <w:szCs w:val="36"/>
                <w:lang w:val="es-ES" w:eastAsia="es-ES"/>
              </w:rPr>
            </w:pPr>
            <w:r w:rsidRPr="00C42D98">
              <w:rPr>
                <w:rFonts w:ascii="Arial" w:eastAsia="Times New Roman" w:hAnsi="Arial" w:cs="Arial"/>
                <w:color w:val="000000"/>
                <w:kern w:val="24"/>
                <w:sz w:val="18"/>
                <w:szCs w:val="24"/>
                <w:lang w:eastAsia="es-ES"/>
              </w:rPr>
              <w:t>Horas que se liberan</w:t>
            </w:r>
          </w:p>
        </w:tc>
        <w:tc>
          <w:tcPr>
            <w:tcW w:w="567" w:type="dxa"/>
            <w:shd w:val="clear" w:color="auto" w:fill="F2F2F2" w:themeFill="background1" w:themeFillShade="F2"/>
            <w:textDirection w:val="btLr"/>
            <w:vAlign w:val="center"/>
            <w:hideMark/>
          </w:tcPr>
          <w:p w:rsidR="00C42D98" w:rsidRPr="00C42D98" w:rsidRDefault="007C3A44" w:rsidP="00C42D98">
            <w:pPr>
              <w:ind w:left="113" w:right="113"/>
              <w:jc w:val="center"/>
              <w:textAlignment w:val="center"/>
              <w:rPr>
                <w:rFonts w:ascii="Arial" w:eastAsia="Times New Roman" w:hAnsi="Arial" w:cs="Arial"/>
                <w:sz w:val="18"/>
                <w:szCs w:val="36"/>
                <w:lang w:val="es-ES" w:eastAsia="es-ES"/>
              </w:rPr>
            </w:pPr>
            <w:r w:rsidRPr="00C42D98">
              <w:rPr>
                <w:rFonts w:ascii="Arial" w:eastAsia="Times New Roman" w:hAnsi="Arial" w:cs="Arial"/>
                <w:color w:val="000000"/>
                <w:kern w:val="24"/>
                <w:sz w:val="18"/>
                <w:szCs w:val="24"/>
                <w:lang w:eastAsia="es-ES"/>
              </w:rPr>
              <w:t>Nueva relación</w:t>
            </w:r>
          </w:p>
        </w:tc>
        <w:tc>
          <w:tcPr>
            <w:tcW w:w="567" w:type="dxa"/>
            <w:shd w:val="clear" w:color="auto" w:fill="F2F2F2" w:themeFill="background1" w:themeFillShade="F2"/>
            <w:textDirection w:val="btLr"/>
            <w:vAlign w:val="center"/>
            <w:hideMark/>
          </w:tcPr>
          <w:p w:rsidR="00C42D98" w:rsidRPr="00C42D98" w:rsidRDefault="007C3A44" w:rsidP="00C42D98">
            <w:pPr>
              <w:ind w:left="113" w:right="113"/>
              <w:jc w:val="center"/>
              <w:textAlignment w:val="center"/>
              <w:rPr>
                <w:rFonts w:ascii="Arial" w:eastAsia="Times New Roman" w:hAnsi="Arial" w:cs="Arial"/>
                <w:sz w:val="18"/>
                <w:szCs w:val="36"/>
                <w:lang w:val="es-ES" w:eastAsia="es-ES"/>
              </w:rPr>
            </w:pPr>
            <w:r w:rsidRPr="00C42D98">
              <w:rPr>
                <w:rFonts w:ascii="Arial" w:eastAsia="Times New Roman" w:hAnsi="Arial" w:cs="Arial"/>
                <w:color w:val="000000"/>
                <w:kern w:val="24"/>
                <w:sz w:val="18"/>
                <w:szCs w:val="24"/>
                <w:lang w:eastAsia="es-ES"/>
              </w:rPr>
              <w:t>Nuevas hfi</w:t>
            </w:r>
          </w:p>
        </w:tc>
        <w:tc>
          <w:tcPr>
            <w:tcW w:w="708" w:type="dxa"/>
            <w:shd w:val="clear" w:color="auto" w:fill="F2F2F2" w:themeFill="background1" w:themeFillShade="F2"/>
            <w:textDirection w:val="btLr"/>
            <w:vAlign w:val="center"/>
            <w:hideMark/>
          </w:tcPr>
          <w:p w:rsidR="00C42D98" w:rsidRPr="00C42D98" w:rsidRDefault="007C3A44" w:rsidP="00C42D98">
            <w:pPr>
              <w:ind w:left="113" w:right="113"/>
              <w:jc w:val="center"/>
              <w:textAlignment w:val="center"/>
              <w:rPr>
                <w:rFonts w:ascii="Arial" w:eastAsia="Times New Roman" w:hAnsi="Arial" w:cs="Arial"/>
                <w:sz w:val="18"/>
                <w:szCs w:val="36"/>
                <w:lang w:val="es-ES" w:eastAsia="es-ES"/>
              </w:rPr>
            </w:pPr>
            <w:r w:rsidRPr="00C42D98">
              <w:rPr>
                <w:rFonts w:ascii="Arial" w:eastAsia="Times New Roman" w:hAnsi="Arial" w:cs="Arial"/>
                <w:color w:val="000000"/>
                <w:kern w:val="24"/>
                <w:sz w:val="18"/>
                <w:szCs w:val="24"/>
                <w:lang w:eastAsia="es-ES"/>
              </w:rPr>
              <w:t>Nuevos créditos</w:t>
            </w:r>
          </w:p>
        </w:tc>
      </w:tr>
      <w:tr w:rsidR="00C42D98" w:rsidRPr="00C42D98" w:rsidTr="00C742B5">
        <w:trPr>
          <w:cantSplit/>
          <w:trHeight w:val="1134"/>
        </w:trPr>
        <w:tc>
          <w:tcPr>
            <w:tcW w:w="425" w:type="dxa"/>
            <w:textDirection w:val="btLr"/>
            <w:hideMark/>
          </w:tcPr>
          <w:p w:rsidR="00C42D98" w:rsidRPr="00C42D98" w:rsidRDefault="00C42D98" w:rsidP="00C42D98">
            <w:pPr>
              <w:ind w:left="113" w:right="113"/>
              <w:jc w:val="center"/>
              <w:textAlignment w:val="center"/>
              <w:rPr>
                <w:rFonts w:ascii="Arial" w:eastAsia="Times New Roman" w:hAnsi="Arial" w:cs="Arial"/>
                <w:sz w:val="18"/>
                <w:szCs w:val="36"/>
                <w:lang w:val="es-ES" w:eastAsia="es-ES"/>
              </w:rPr>
            </w:pPr>
            <w:r w:rsidRPr="00C42D98">
              <w:rPr>
                <w:rFonts w:ascii="Arial" w:eastAsia="Times New Roman" w:hAnsi="Arial" w:cs="Arial"/>
                <w:color w:val="000000"/>
                <w:kern w:val="24"/>
                <w:sz w:val="18"/>
                <w:szCs w:val="24"/>
                <w:lang w:eastAsia="es-ES"/>
              </w:rPr>
              <w:t>Salud e Infección II</w:t>
            </w:r>
          </w:p>
        </w:tc>
        <w:tc>
          <w:tcPr>
            <w:tcW w:w="425" w:type="dxa"/>
            <w:vAlign w:val="center"/>
            <w:hideMark/>
          </w:tcPr>
          <w:p w:rsidR="00C42D98" w:rsidRPr="00C42D98" w:rsidRDefault="00C42D98" w:rsidP="00C42D98">
            <w:pPr>
              <w:jc w:val="center"/>
              <w:textAlignment w:val="center"/>
              <w:rPr>
                <w:rFonts w:ascii="Arial" w:eastAsia="Times New Roman" w:hAnsi="Arial" w:cs="Arial"/>
                <w:sz w:val="18"/>
                <w:szCs w:val="36"/>
                <w:lang w:val="es-ES" w:eastAsia="es-ES"/>
              </w:rPr>
            </w:pPr>
            <w:r w:rsidRPr="00C42D98">
              <w:rPr>
                <w:rFonts w:ascii="Arial" w:eastAsia="Times New Roman" w:hAnsi="Arial" w:cs="Arial"/>
                <w:color w:val="000000"/>
                <w:kern w:val="24"/>
                <w:sz w:val="18"/>
                <w:szCs w:val="24"/>
                <w:lang w:eastAsia="es-ES"/>
              </w:rPr>
              <w:t>3</w:t>
            </w:r>
          </w:p>
        </w:tc>
        <w:tc>
          <w:tcPr>
            <w:tcW w:w="567" w:type="dxa"/>
            <w:vAlign w:val="center"/>
            <w:hideMark/>
          </w:tcPr>
          <w:p w:rsidR="00C42D98" w:rsidRPr="00C42D98" w:rsidRDefault="00C42D98" w:rsidP="00C42D98">
            <w:pPr>
              <w:jc w:val="center"/>
              <w:textAlignment w:val="center"/>
              <w:rPr>
                <w:rFonts w:ascii="Arial" w:eastAsia="Times New Roman" w:hAnsi="Arial" w:cs="Arial"/>
                <w:sz w:val="18"/>
                <w:szCs w:val="36"/>
                <w:lang w:val="es-ES" w:eastAsia="es-ES"/>
              </w:rPr>
            </w:pPr>
            <w:r w:rsidRPr="00C42D98">
              <w:rPr>
                <w:rFonts w:ascii="Arial" w:eastAsia="Times New Roman" w:hAnsi="Arial" w:cs="Arial"/>
                <w:color w:val="000000"/>
                <w:kern w:val="24"/>
                <w:sz w:val="18"/>
                <w:szCs w:val="24"/>
                <w:lang w:eastAsia="es-ES"/>
              </w:rPr>
              <w:t>38</w:t>
            </w:r>
          </w:p>
        </w:tc>
        <w:tc>
          <w:tcPr>
            <w:tcW w:w="567" w:type="dxa"/>
            <w:vAlign w:val="center"/>
            <w:hideMark/>
          </w:tcPr>
          <w:p w:rsidR="00C42D98" w:rsidRPr="00C42D98" w:rsidRDefault="00C42D98" w:rsidP="00C42D98">
            <w:pPr>
              <w:jc w:val="center"/>
              <w:textAlignment w:val="center"/>
              <w:rPr>
                <w:rFonts w:ascii="Arial" w:eastAsia="Times New Roman" w:hAnsi="Arial" w:cs="Arial"/>
                <w:sz w:val="18"/>
                <w:szCs w:val="36"/>
                <w:lang w:val="es-ES" w:eastAsia="es-ES"/>
              </w:rPr>
            </w:pPr>
            <w:r w:rsidRPr="00C42D98">
              <w:rPr>
                <w:rFonts w:ascii="Arial" w:eastAsia="Times New Roman" w:hAnsi="Arial" w:cs="Arial"/>
                <w:color w:val="000000"/>
                <w:kern w:val="24"/>
                <w:sz w:val="18"/>
                <w:szCs w:val="24"/>
                <w:lang w:eastAsia="es-ES"/>
              </w:rPr>
              <w:t>112</w:t>
            </w:r>
          </w:p>
        </w:tc>
        <w:tc>
          <w:tcPr>
            <w:tcW w:w="851" w:type="dxa"/>
            <w:vAlign w:val="center"/>
            <w:hideMark/>
          </w:tcPr>
          <w:p w:rsidR="00C42D98" w:rsidRPr="00C42D98" w:rsidRDefault="00C42D98" w:rsidP="00C42D98">
            <w:pPr>
              <w:jc w:val="center"/>
              <w:textAlignment w:val="center"/>
              <w:rPr>
                <w:rFonts w:ascii="Arial" w:eastAsia="Times New Roman" w:hAnsi="Arial" w:cs="Arial"/>
                <w:sz w:val="18"/>
                <w:szCs w:val="36"/>
                <w:lang w:val="es-ES" w:eastAsia="es-ES"/>
              </w:rPr>
            </w:pPr>
            <w:r w:rsidRPr="00C42D98">
              <w:rPr>
                <w:rFonts w:ascii="Arial" w:eastAsia="Times New Roman" w:hAnsi="Arial" w:cs="Arial"/>
                <w:color w:val="000000"/>
                <w:kern w:val="24"/>
                <w:sz w:val="18"/>
                <w:szCs w:val="24"/>
                <w:lang w:val="pt-BR" w:eastAsia="es-ES"/>
              </w:rPr>
              <w:t>1/ 2,95 (2 horas 56 minutos)</w:t>
            </w:r>
          </w:p>
        </w:tc>
        <w:tc>
          <w:tcPr>
            <w:tcW w:w="567" w:type="dxa"/>
            <w:vAlign w:val="center"/>
            <w:hideMark/>
          </w:tcPr>
          <w:p w:rsidR="00C42D98" w:rsidRPr="00C42D98" w:rsidRDefault="00C42D98" w:rsidP="00C42D98">
            <w:pPr>
              <w:jc w:val="center"/>
              <w:textAlignment w:val="center"/>
              <w:rPr>
                <w:rFonts w:ascii="Arial" w:eastAsia="Times New Roman" w:hAnsi="Arial" w:cs="Arial"/>
                <w:sz w:val="18"/>
                <w:szCs w:val="36"/>
                <w:lang w:val="es-ES" w:eastAsia="es-ES"/>
              </w:rPr>
            </w:pPr>
            <w:r w:rsidRPr="00C42D98">
              <w:rPr>
                <w:rFonts w:ascii="Arial" w:eastAsia="Times New Roman" w:hAnsi="Arial" w:cs="Arial"/>
                <w:color w:val="000000"/>
                <w:kern w:val="24"/>
                <w:sz w:val="18"/>
                <w:szCs w:val="24"/>
                <w:lang w:eastAsia="es-ES"/>
              </w:rPr>
              <w:t>9</w:t>
            </w:r>
          </w:p>
        </w:tc>
        <w:tc>
          <w:tcPr>
            <w:tcW w:w="567" w:type="dxa"/>
            <w:vAlign w:val="center"/>
            <w:hideMark/>
          </w:tcPr>
          <w:p w:rsidR="00C42D98" w:rsidRPr="00C42D98" w:rsidRDefault="00C42D98" w:rsidP="00C42D98">
            <w:pPr>
              <w:jc w:val="center"/>
              <w:textAlignment w:val="center"/>
              <w:rPr>
                <w:rFonts w:ascii="Arial" w:eastAsia="Times New Roman" w:hAnsi="Arial" w:cs="Arial"/>
                <w:sz w:val="18"/>
                <w:szCs w:val="36"/>
                <w:lang w:val="es-ES" w:eastAsia="es-ES"/>
              </w:rPr>
            </w:pPr>
            <w:r w:rsidRPr="00C42D98">
              <w:rPr>
                <w:rFonts w:ascii="Arial" w:eastAsia="Times New Roman" w:hAnsi="Arial" w:cs="Arial"/>
                <w:color w:val="000000"/>
                <w:kern w:val="24"/>
                <w:sz w:val="18"/>
                <w:szCs w:val="24"/>
                <w:lang w:eastAsia="es-ES"/>
              </w:rPr>
              <w:t>6</w:t>
            </w:r>
          </w:p>
        </w:tc>
        <w:tc>
          <w:tcPr>
            <w:tcW w:w="708" w:type="dxa"/>
            <w:vAlign w:val="center"/>
            <w:hideMark/>
          </w:tcPr>
          <w:p w:rsidR="00C42D98" w:rsidRPr="00C42D98" w:rsidRDefault="00C42D98" w:rsidP="00C42D98">
            <w:pPr>
              <w:jc w:val="center"/>
              <w:textAlignment w:val="center"/>
              <w:rPr>
                <w:rFonts w:ascii="Arial" w:eastAsia="Times New Roman" w:hAnsi="Arial" w:cs="Arial"/>
                <w:sz w:val="18"/>
                <w:szCs w:val="36"/>
                <w:lang w:val="es-ES" w:eastAsia="es-ES"/>
              </w:rPr>
            </w:pPr>
            <w:r w:rsidRPr="00C42D98">
              <w:rPr>
                <w:rFonts w:ascii="Arial" w:eastAsia="Times New Roman" w:hAnsi="Arial" w:cs="Arial"/>
                <w:color w:val="000000"/>
                <w:kern w:val="24"/>
                <w:sz w:val="18"/>
                <w:szCs w:val="24"/>
                <w:lang w:eastAsia="es-ES"/>
              </w:rPr>
              <w:t>32</w:t>
            </w:r>
          </w:p>
        </w:tc>
        <w:tc>
          <w:tcPr>
            <w:tcW w:w="1418" w:type="dxa"/>
            <w:vAlign w:val="center"/>
            <w:hideMark/>
          </w:tcPr>
          <w:p w:rsidR="00C42D98" w:rsidRPr="00C42D98" w:rsidRDefault="00C42D98" w:rsidP="00C42D98">
            <w:pPr>
              <w:jc w:val="center"/>
              <w:textAlignment w:val="center"/>
              <w:rPr>
                <w:rFonts w:ascii="Arial" w:eastAsia="Times New Roman" w:hAnsi="Arial" w:cs="Arial"/>
                <w:sz w:val="18"/>
                <w:szCs w:val="36"/>
                <w:lang w:val="es-ES" w:eastAsia="es-ES"/>
              </w:rPr>
            </w:pPr>
            <w:r w:rsidRPr="00C42D98">
              <w:rPr>
                <w:rFonts w:ascii="Arial" w:eastAsia="Times New Roman" w:hAnsi="Arial" w:cs="Arial"/>
                <w:color w:val="000000"/>
                <w:kern w:val="24"/>
                <w:sz w:val="18"/>
                <w:szCs w:val="24"/>
                <w:lang w:eastAsia="es-ES"/>
              </w:rPr>
              <w:t>Todas integradas</w:t>
            </w:r>
          </w:p>
        </w:tc>
        <w:tc>
          <w:tcPr>
            <w:tcW w:w="709" w:type="dxa"/>
            <w:vAlign w:val="center"/>
            <w:hideMark/>
          </w:tcPr>
          <w:p w:rsidR="00C42D98" w:rsidRPr="00C42D98" w:rsidRDefault="00C42D98" w:rsidP="00C42D98">
            <w:pPr>
              <w:jc w:val="center"/>
              <w:textAlignment w:val="center"/>
              <w:rPr>
                <w:rFonts w:ascii="Arial" w:eastAsia="Times New Roman" w:hAnsi="Arial" w:cs="Arial"/>
                <w:sz w:val="18"/>
                <w:szCs w:val="36"/>
                <w:lang w:val="es-ES" w:eastAsia="es-ES"/>
              </w:rPr>
            </w:pPr>
            <w:r w:rsidRPr="00C42D98">
              <w:rPr>
                <w:rFonts w:ascii="Arial" w:eastAsia="Times New Roman" w:hAnsi="Arial" w:cs="Arial"/>
                <w:color w:val="000000"/>
                <w:kern w:val="24"/>
                <w:sz w:val="18"/>
                <w:szCs w:val="24"/>
                <w:lang w:eastAsia="es-ES"/>
              </w:rPr>
              <w:t>48</w:t>
            </w:r>
          </w:p>
        </w:tc>
        <w:tc>
          <w:tcPr>
            <w:tcW w:w="567" w:type="dxa"/>
            <w:vAlign w:val="center"/>
            <w:hideMark/>
          </w:tcPr>
          <w:p w:rsidR="00C42D98" w:rsidRPr="00C42D98" w:rsidRDefault="00C42D98" w:rsidP="00C42D98">
            <w:pPr>
              <w:jc w:val="center"/>
              <w:textAlignment w:val="center"/>
              <w:rPr>
                <w:rFonts w:ascii="Arial" w:eastAsia="Times New Roman" w:hAnsi="Arial" w:cs="Arial"/>
                <w:sz w:val="18"/>
                <w:szCs w:val="36"/>
                <w:lang w:val="es-ES" w:eastAsia="es-ES"/>
              </w:rPr>
            </w:pPr>
            <w:r w:rsidRPr="00C42D98">
              <w:rPr>
                <w:rFonts w:ascii="Arial" w:eastAsia="Times New Roman" w:hAnsi="Arial" w:cs="Arial"/>
                <w:color w:val="000000"/>
                <w:kern w:val="24"/>
                <w:sz w:val="18"/>
                <w:szCs w:val="24"/>
                <w:lang w:eastAsia="es-ES"/>
              </w:rPr>
              <w:t>2</w:t>
            </w:r>
          </w:p>
        </w:tc>
        <w:tc>
          <w:tcPr>
            <w:tcW w:w="567" w:type="dxa"/>
            <w:vAlign w:val="center"/>
            <w:hideMark/>
          </w:tcPr>
          <w:p w:rsidR="00C42D98" w:rsidRPr="00C42D98" w:rsidRDefault="00C42D98" w:rsidP="00C42D98">
            <w:pPr>
              <w:jc w:val="center"/>
              <w:textAlignment w:val="center"/>
              <w:rPr>
                <w:rFonts w:ascii="Arial" w:eastAsia="Times New Roman" w:hAnsi="Arial" w:cs="Arial"/>
                <w:sz w:val="18"/>
                <w:szCs w:val="36"/>
                <w:lang w:val="es-ES" w:eastAsia="es-ES"/>
              </w:rPr>
            </w:pPr>
            <w:r w:rsidRPr="00C42D98">
              <w:rPr>
                <w:rFonts w:ascii="Arial" w:eastAsia="Times New Roman" w:hAnsi="Arial" w:cs="Arial"/>
                <w:color w:val="000000"/>
                <w:kern w:val="24"/>
                <w:sz w:val="18"/>
                <w:szCs w:val="24"/>
                <w:lang w:eastAsia="es-ES"/>
              </w:rPr>
              <w:t>64</w:t>
            </w:r>
          </w:p>
        </w:tc>
        <w:tc>
          <w:tcPr>
            <w:tcW w:w="708" w:type="dxa"/>
            <w:vAlign w:val="center"/>
            <w:hideMark/>
          </w:tcPr>
          <w:p w:rsidR="00C42D98" w:rsidRPr="00C42D98" w:rsidRDefault="00C42D98" w:rsidP="00C42D98">
            <w:pPr>
              <w:jc w:val="center"/>
              <w:textAlignment w:val="center"/>
              <w:rPr>
                <w:rFonts w:ascii="Arial" w:eastAsia="Times New Roman" w:hAnsi="Arial" w:cs="Arial"/>
                <w:sz w:val="18"/>
                <w:szCs w:val="36"/>
                <w:lang w:val="es-ES" w:eastAsia="es-ES"/>
              </w:rPr>
            </w:pPr>
            <w:r w:rsidRPr="00C42D98">
              <w:rPr>
                <w:rFonts w:ascii="Arial" w:eastAsia="Times New Roman" w:hAnsi="Arial" w:cs="Arial"/>
                <w:color w:val="000000"/>
                <w:kern w:val="24"/>
                <w:sz w:val="18"/>
                <w:szCs w:val="24"/>
                <w:lang w:eastAsia="es-ES"/>
              </w:rPr>
              <w:t>2,0</w:t>
            </w:r>
          </w:p>
        </w:tc>
      </w:tr>
    </w:tbl>
    <w:p w:rsidR="001D5DA5" w:rsidRDefault="001D5DA5" w:rsidP="0022415B">
      <w:pPr>
        <w:rPr>
          <w:rFonts w:ascii="Arial" w:hAnsi="Arial" w:cs="Arial"/>
          <w:b/>
          <w:sz w:val="24"/>
          <w:szCs w:val="24"/>
        </w:rPr>
      </w:pPr>
    </w:p>
    <w:p w:rsidR="00C42D98" w:rsidRDefault="00E52AA8" w:rsidP="003B247A">
      <w:pPr>
        <w:spacing w:after="0"/>
        <w:jc w:val="center"/>
        <w:rPr>
          <w:rFonts w:ascii="Arial" w:hAnsi="Arial" w:cs="Arial"/>
          <w:b/>
          <w:sz w:val="24"/>
          <w:szCs w:val="24"/>
        </w:rPr>
      </w:pPr>
      <w:r w:rsidRPr="00E52AA8">
        <w:rPr>
          <w:rFonts w:ascii="Arial" w:hAnsi="Arial" w:cs="Arial"/>
          <w:b/>
          <w:sz w:val="24"/>
          <w:szCs w:val="24"/>
        </w:rPr>
        <w:t>Economía de horas</w:t>
      </w:r>
    </w:p>
    <w:p w:rsidR="00084435" w:rsidRDefault="00084435" w:rsidP="003B247A">
      <w:pPr>
        <w:spacing w:after="0"/>
        <w:jc w:val="center"/>
        <w:rPr>
          <w:rFonts w:ascii="Arial" w:hAnsi="Arial" w:cs="Arial"/>
          <w:b/>
          <w:sz w:val="24"/>
          <w:szCs w:val="24"/>
        </w:rPr>
      </w:pPr>
      <w:r w:rsidRPr="00084435">
        <w:rPr>
          <w:rFonts w:ascii="Arial" w:hAnsi="Arial" w:cs="Arial"/>
          <w:b/>
          <w:sz w:val="24"/>
          <w:szCs w:val="24"/>
        </w:rPr>
        <w:t>Profesionalización: adultez II-urgencias</w:t>
      </w:r>
    </w:p>
    <w:tbl>
      <w:tblPr>
        <w:tblStyle w:val="Tablaconcuadrcula"/>
        <w:tblW w:w="8646" w:type="dxa"/>
        <w:tblInd w:w="421" w:type="dxa"/>
        <w:tblLayout w:type="fixed"/>
        <w:tblLook w:val="04A0" w:firstRow="1" w:lastRow="0" w:firstColumn="1" w:lastColumn="0" w:noHBand="0" w:noVBand="1"/>
      </w:tblPr>
      <w:tblGrid>
        <w:gridCol w:w="396"/>
        <w:gridCol w:w="317"/>
        <w:gridCol w:w="675"/>
        <w:gridCol w:w="709"/>
        <w:gridCol w:w="1276"/>
        <w:gridCol w:w="2268"/>
        <w:gridCol w:w="1134"/>
        <w:gridCol w:w="992"/>
        <w:gridCol w:w="879"/>
      </w:tblGrid>
      <w:tr w:rsidR="00E54D50" w:rsidRPr="00E52AA8" w:rsidTr="00C742B5">
        <w:trPr>
          <w:cantSplit/>
          <w:trHeight w:val="2185"/>
        </w:trPr>
        <w:tc>
          <w:tcPr>
            <w:tcW w:w="396" w:type="dxa"/>
            <w:shd w:val="clear" w:color="auto" w:fill="F2F2F2" w:themeFill="background1" w:themeFillShade="F2"/>
            <w:textDirection w:val="btLr"/>
            <w:vAlign w:val="center"/>
            <w:hideMark/>
          </w:tcPr>
          <w:p w:rsidR="00D127FB" w:rsidRPr="0052409B" w:rsidRDefault="00D127FB" w:rsidP="00622D37">
            <w:pPr>
              <w:ind w:left="113" w:right="113"/>
              <w:jc w:val="center"/>
              <w:textAlignment w:val="center"/>
              <w:rPr>
                <w:rFonts w:ascii="Arial" w:eastAsia="Times New Roman" w:hAnsi="Arial" w:cs="Arial"/>
                <w:sz w:val="18"/>
                <w:szCs w:val="18"/>
                <w:lang w:val="es-ES" w:eastAsia="es-ES"/>
              </w:rPr>
            </w:pPr>
            <w:r w:rsidRPr="0052409B">
              <w:rPr>
                <w:rFonts w:ascii="Arial" w:eastAsia="Times New Roman" w:hAnsi="Arial" w:cs="Arial"/>
                <w:color w:val="000000"/>
                <w:kern w:val="24"/>
                <w:sz w:val="18"/>
                <w:szCs w:val="18"/>
                <w:lang w:eastAsia="es-ES"/>
              </w:rPr>
              <w:t>CRÉDITOS</w:t>
            </w:r>
          </w:p>
        </w:tc>
        <w:tc>
          <w:tcPr>
            <w:tcW w:w="992" w:type="dxa"/>
            <w:gridSpan w:val="2"/>
            <w:shd w:val="clear" w:color="auto" w:fill="F2F2F2" w:themeFill="background1" w:themeFillShade="F2"/>
            <w:textDirection w:val="btLr"/>
            <w:vAlign w:val="center"/>
            <w:hideMark/>
          </w:tcPr>
          <w:p w:rsidR="00D127FB" w:rsidRPr="0052409B" w:rsidRDefault="00D127FB" w:rsidP="00084435">
            <w:pPr>
              <w:ind w:left="113" w:right="113"/>
              <w:jc w:val="center"/>
              <w:textAlignment w:val="center"/>
              <w:rPr>
                <w:rFonts w:ascii="Arial" w:eastAsia="Times New Roman" w:hAnsi="Arial" w:cs="Arial"/>
                <w:sz w:val="18"/>
                <w:szCs w:val="18"/>
                <w:lang w:val="es-ES" w:eastAsia="es-ES"/>
              </w:rPr>
            </w:pPr>
            <w:r w:rsidRPr="0052409B">
              <w:rPr>
                <w:rFonts w:ascii="Arial" w:eastAsia="Times New Roman" w:hAnsi="Arial" w:cs="Arial"/>
                <w:color w:val="000000"/>
                <w:kern w:val="24"/>
                <w:sz w:val="18"/>
                <w:szCs w:val="18"/>
                <w:lang w:eastAsia="es-ES"/>
              </w:rPr>
              <w:t>HL</w:t>
            </w:r>
          </w:p>
        </w:tc>
        <w:tc>
          <w:tcPr>
            <w:tcW w:w="709" w:type="dxa"/>
            <w:shd w:val="clear" w:color="auto" w:fill="F2F2F2" w:themeFill="background1" w:themeFillShade="F2"/>
            <w:textDirection w:val="btLr"/>
            <w:vAlign w:val="center"/>
            <w:hideMark/>
          </w:tcPr>
          <w:p w:rsidR="00D127FB" w:rsidRPr="0052409B" w:rsidRDefault="00D127FB" w:rsidP="00084435">
            <w:pPr>
              <w:ind w:left="113" w:right="113"/>
              <w:jc w:val="center"/>
              <w:textAlignment w:val="center"/>
              <w:rPr>
                <w:rFonts w:ascii="Arial" w:eastAsia="Times New Roman" w:hAnsi="Arial" w:cs="Arial"/>
                <w:sz w:val="18"/>
                <w:szCs w:val="18"/>
                <w:lang w:val="es-ES" w:eastAsia="es-ES"/>
              </w:rPr>
            </w:pPr>
            <w:r w:rsidRPr="0052409B">
              <w:rPr>
                <w:rFonts w:ascii="Arial" w:eastAsia="Times New Roman" w:hAnsi="Arial" w:cs="Arial"/>
                <w:color w:val="000000"/>
                <w:kern w:val="24"/>
                <w:sz w:val="18"/>
                <w:szCs w:val="18"/>
                <w:lang w:eastAsia="es-ES"/>
              </w:rPr>
              <w:t>HFI</w:t>
            </w:r>
          </w:p>
        </w:tc>
        <w:tc>
          <w:tcPr>
            <w:tcW w:w="1276" w:type="dxa"/>
            <w:shd w:val="clear" w:color="auto" w:fill="F2F2F2" w:themeFill="background1" w:themeFillShade="F2"/>
            <w:textDirection w:val="btLr"/>
            <w:vAlign w:val="center"/>
            <w:hideMark/>
          </w:tcPr>
          <w:p w:rsidR="00D127FB" w:rsidRPr="0052409B" w:rsidRDefault="00D127FB" w:rsidP="00084435">
            <w:pPr>
              <w:ind w:left="113" w:right="113"/>
              <w:jc w:val="center"/>
              <w:textAlignment w:val="center"/>
              <w:rPr>
                <w:rFonts w:ascii="Arial" w:eastAsia="Times New Roman" w:hAnsi="Arial" w:cs="Arial"/>
                <w:sz w:val="18"/>
                <w:szCs w:val="18"/>
                <w:lang w:val="es-ES" w:eastAsia="es-ES"/>
              </w:rPr>
            </w:pPr>
            <w:r w:rsidRPr="0052409B">
              <w:rPr>
                <w:rFonts w:ascii="Arial" w:eastAsia="Times New Roman" w:hAnsi="Arial" w:cs="Arial"/>
                <w:color w:val="000000"/>
                <w:kern w:val="24"/>
                <w:sz w:val="18"/>
                <w:szCs w:val="18"/>
                <w:lang w:eastAsia="es-ES"/>
              </w:rPr>
              <w:t>Farmacología</w:t>
            </w:r>
          </w:p>
        </w:tc>
        <w:tc>
          <w:tcPr>
            <w:tcW w:w="2268" w:type="dxa"/>
            <w:shd w:val="clear" w:color="auto" w:fill="F2F2F2" w:themeFill="background1" w:themeFillShade="F2"/>
            <w:vAlign w:val="center"/>
            <w:hideMark/>
          </w:tcPr>
          <w:p w:rsidR="00D127FB" w:rsidRPr="0052409B" w:rsidRDefault="00D127FB" w:rsidP="00D127FB">
            <w:pPr>
              <w:jc w:val="center"/>
              <w:textAlignment w:val="center"/>
              <w:rPr>
                <w:rFonts w:ascii="Arial" w:eastAsia="Times New Roman" w:hAnsi="Arial" w:cs="Arial"/>
                <w:sz w:val="18"/>
                <w:szCs w:val="18"/>
                <w:lang w:val="es-ES" w:eastAsia="es-ES"/>
              </w:rPr>
            </w:pPr>
            <w:r w:rsidRPr="0052409B">
              <w:rPr>
                <w:rFonts w:ascii="Arial" w:eastAsia="Times New Roman" w:hAnsi="Arial" w:cs="Arial"/>
                <w:color w:val="000000"/>
                <w:kern w:val="24"/>
                <w:sz w:val="18"/>
                <w:szCs w:val="18"/>
                <w:lang w:eastAsia="es-ES"/>
              </w:rPr>
              <w:t>Horas prácticas con taller-para acompañamiento previo:  prácticas, rondas, integración, correlaciones</w:t>
            </w:r>
          </w:p>
        </w:tc>
        <w:tc>
          <w:tcPr>
            <w:tcW w:w="1134" w:type="dxa"/>
            <w:shd w:val="clear" w:color="auto" w:fill="F2F2F2" w:themeFill="background1" w:themeFillShade="F2"/>
            <w:textDirection w:val="btLr"/>
            <w:vAlign w:val="center"/>
            <w:hideMark/>
          </w:tcPr>
          <w:p w:rsidR="00D127FB" w:rsidRPr="0052409B" w:rsidRDefault="00D127FB" w:rsidP="00D127FB">
            <w:pPr>
              <w:ind w:left="113" w:right="113"/>
              <w:jc w:val="center"/>
              <w:textAlignment w:val="center"/>
              <w:rPr>
                <w:rFonts w:ascii="Arial" w:eastAsia="Times New Roman" w:hAnsi="Arial" w:cs="Arial"/>
                <w:sz w:val="18"/>
                <w:szCs w:val="18"/>
                <w:lang w:val="es-ES" w:eastAsia="es-ES"/>
              </w:rPr>
            </w:pPr>
            <w:r w:rsidRPr="0052409B">
              <w:rPr>
                <w:rFonts w:ascii="Arial" w:eastAsia="Times New Roman" w:hAnsi="Arial" w:cs="Arial"/>
                <w:color w:val="000000"/>
                <w:kern w:val="24"/>
                <w:sz w:val="18"/>
                <w:szCs w:val="18"/>
                <w:lang w:eastAsia="es-ES"/>
              </w:rPr>
              <w:t>Nuevos créditos</w:t>
            </w:r>
          </w:p>
        </w:tc>
        <w:tc>
          <w:tcPr>
            <w:tcW w:w="992" w:type="dxa"/>
            <w:shd w:val="clear" w:color="auto" w:fill="F2F2F2" w:themeFill="background1" w:themeFillShade="F2"/>
            <w:textDirection w:val="btLr"/>
            <w:vAlign w:val="center"/>
            <w:hideMark/>
          </w:tcPr>
          <w:p w:rsidR="00D127FB" w:rsidRPr="0052409B" w:rsidRDefault="00D127FB" w:rsidP="00084435">
            <w:pPr>
              <w:ind w:left="113" w:right="113"/>
              <w:jc w:val="center"/>
              <w:textAlignment w:val="center"/>
              <w:rPr>
                <w:rFonts w:ascii="Arial" w:eastAsia="Times New Roman" w:hAnsi="Arial" w:cs="Arial"/>
                <w:sz w:val="18"/>
                <w:szCs w:val="18"/>
                <w:lang w:val="es-ES" w:eastAsia="es-ES"/>
              </w:rPr>
            </w:pPr>
            <w:r w:rsidRPr="0052409B">
              <w:rPr>
                <w:rFonts w:ascii="Arial" w:eastAsia="Times New Roman" w:hAnsi="Arial" w:cs="Arial"/>
                <w:color w:val="000000"/>
                <w:kern w:val="24"/>
                <w:sz w:val="18"/>
                <w:szCs w:val="18"/>
                <w:lang w:eastAsia="es-ES"/>
              </w:rPr>
              <w:t>créditos actuales semestre</w:t>
            </w:r>
          </w:p>
        </w:tc>
        <w:tc>
          <w:tcPr>
            <w:tcW w:w="879" w:type="dxa"/>
            <w:shd w:val="clear" w:color="auto" w:fill="F2F2F2" w:themeFill="background1" w:themeFillShade="F2"/>
            <w:textDirection w:val="btLr"/>
            <w:vAlign w:val="center"/>
            <w:hideMark/>
          </w:tcPr>
          <w:p w:rsidR="00D127FB" w:rsidRPr="0052409B" w:rsidRDefault="00D127FB" w:rsidP="00084435">
            <w:pPr>
              <w:ind w:left="113" w:right="113"/>
              <w:jc w:val="center"/>
              <w:textAlignment w:val="center"/>
              <w:rPr>
                <w:rFonts w:ascii="Arial" w:eastAsia="Times New Roman" w:hAnsi="Arial" w:cs="Arial"/>
                <w:sz w:val="18"/>
                <w:szCs w:val="18"/>
                <w:lang w:val="es-ES" w:eastAsia="es-ES"/>
              </w:rPr>
            </w:pPr>
            <w:r w:rsidRPr="0052409B">
              <w:rPr>
                <w:rFonts w:ascii="Arial" w:eastAsia="Times New Roman" w:hAnsi="Arial" w:cs="Arial"/>
                <w:color w:val="000000"/>
                <w:kern w:val="24"/>
                <w:sz w:val="18"/>
                <w:szCs w:val="18"/>
                <w:lang w:eastAsia="es-ES"/>
              </w:rPr>
              <w:t>Créditos nuevos</w:t>
            </w:r>
          </w:p>
        </w:tc>
      </w:tr>
      <w:tr w:rsidR="00D127FB" w:rsidRPr="00E52AA8" w:rsidTr="00C742B5">
        <w:trPr>
          <w:trHeight w:val="1050"/>
        </w:trPr>
        <w:tc>
          <w:tcPr>
            <w:tcW w:w="713" w:type="dxa"/>
            <w:gridSpan w:val="2"/>
            <w:vAlign w:val="center"/>
            <w:hideMark/>
          </w:tcPr>
          <w:p w:rsidR="00D127FB" w:rsidRPr="0052409B" w:rsidRDefault="00D127FB" w:rsidP="009A13CA">
            <w:pPr>
              <w:jc w:val="center"/>
              <w:textAlignment w:val="center"/>
              <w:rPr>
                <w:rFonts w:ascii="Arial" w:eastAsia="Times New Roman" w:hAnsi="Arial" w:cs="Arial"/>
                <w:sz w:val="18"/>
                <w:szCs w:val="18"/>
                <w:lang w:val="es-ES" w:eastAsia="es-ES"/>
              </w:rPr>
            </w:pPr>
            <w:r w:rsidRPr="0052409B">
              <w:rPr>
                <w:rFonts w:ascii="Arial" w:eastAsia="Times New Roman" w:hAnsi="Arial" w:cs="Arial"/>
                <w:color w:val="000000"/>
                <w:kern w:val="24"/>
                <w:sz w:val="18"/>
                <w:szCs w:val="18"/>
                <w:lang w:eastAsia="es-ES"/>
              </w:rPr>
              <w:t>20</w:t>
            </w:r>
          </w:p>
        </w:tc>
        <w:tc>
          <w:tcPr>
            <w:tcW w:w="675" w:type="dxa"/>
            <w:vAlign w:val="center"/>
            <w:hideMark/>
          </w:tcPr>
          <w:p w:rsidR="00D127FB" w:rsidRPr="0052409B" w:rsidRDefault="00D127FB" w:rsidP="009A13CA">
            <w:pPr>
              <w:jc w:val="center"/>
              <w:textAlignment w:val="center"/>
              <w:rPr>
                <w:rFonts w:ascii="Arial" w:eastAsia="Times New Roman" w:hAnsi="Arial" w:cs="Arial"/>
                <w:sz w:val="18"/>
                <w:szCs w:val="18"/>
                <w:lang w:val="es-ES" w:eastAsia="es-ES"/>
              </w:rPr>
            </w:pPr>
            <w:r w:rsidRPr="0052409B">
              <w:rPr>
                <w:rFonts w:ascii="Arial" w:eastAsia="Times New Roman" w:hAnsi="Arial" w:cs="Arial"/>
                <w:color w:val="000000"/>
                <w:kern w:val="24"/>
                <w:sz w:val="18"/>
                <w:szCs w:val="18"/>
                <w:lang w:eastAsia="es-ES"/>
              </w:rPr>
              <w:t>410</w:t>
            </w:r>
          </w:p>
        </w:tc>
        <w:tc>
          <w:tcPr>
            <w:tcW w:w="709" w:type="dxa"/>
            <w:vAlign w:val="center"/>
            <w:hideMark/>
          </w:tcPr>
          <w:p w:rsidR="00D127FB" w:rsidRPr="0052409B" w:rsidRDefault="00D127FB" w:rsidP="009A13CA">
            <w:pPr>
              <w:jc w:val="center"/>
              <w:textAlignment w:val="center"/>
              <w:rPr>
                <w:rFonts w:ascii="Arial" w:eastAsia="Times New Roman" w:hAnsi="Arial" w:cs="Arial"/>
                <w:sz w:val="18"/>
                <w:szCs w:val="18"/>
                <w:lang w:val="es-ES" w:eastAsia="es-ES"/>
              </w:rPr>
            </w:pPr>
            <w:r w:rsidRPr="0052409B">
              <w:rPr>
                <w:rFonts w:ascii="Arial" w:eastAsia="Times New Roman" w:hAnsi="Arial" w:cs="Arial"/>
                <w:color w:val="000000"/>
                <w:kern w:val="24"/>
                <w:sz w:val="18"/>
                <w:szCs w:val="18"/>
                <w:lang w:eastAsia="es-ES"/>
              </w:rPr>
              <w:t>537</w:t>
            </w:r>
          </w:p>
        </w:tc>
        <w:tc>
          <w:tcPr>
            <w:tcW w:w="1276" w:type="dxa"/>
            <w:vAlign w:val="center"/>
            <w:hideMark/>
          </w:tcPr>
          <w:p w:rsidR="00D127FB" w:rsidRPr="0052409B" w:rsidRDefault="00D127FB" w:rsidP="009A13CA">
            <w:pPr>
              <w:jc w:val="center"/>
              <w:textAlignment w:val="center"/>
              <w:rPr>
                <w:rFonts w:ascii="Arial" w:eastAsia="Times New Roman" w:hAnsi="Arial" w:cs="Arial"/>
                <w:sz w:val="18"/>
                <w:szCs w:val="18"/>
                <w:lang w:val="es-ES" w:eastAsia="es-ES"/>
              </w:rPr>
            </w:pPr>
            <w:r w:rsidRPr="0052409B">
              <w:rPr>
                <w:rFonts w:ascii="Arial" w:eastAsia="Times New Roman" w:hAnsi="Arial" w:cs="Arial"/>
                <w:color w:val="000000"/>
                <w:kern w:val="24"/>
                <w:sz w:val="18"/>
                <w:szCs w:val="18"/>
                <w:lang w:eastAsia="es-ES"/>
              </w:rPr>
              <w:t>11 (ya habían 5 horas, proponen 16)</w:t>
            </w:r>
          </w:p>
        </w:tc>
        <w:tc>
          <w:tcPr>
            <w:tcW w:w="2268" w:type="dxa"/>
            <w:vAlign w:val="center"/>
            <w:hideMark/>
          </w:tcPr>
          <w:p w:rsidR="00D127FB" w:rsidRPr="0052409B" w:rsidRDefault="00D127FB" w:rsidP="009A13CA">
            <w:pPr>
              <w:jc w:val="center"/>
              <w:textAlignment w:val="center"/>
              <w:rPr>
                <w:rFonts w:ascii="Arial" w:eastAsia="Times New Roman" w:hAnsi="Arial" w:cs="Arial"/>
                <w:sz w:val="18"/>
                <w:szCs w:val="18"/>
                <w:lang w:val="es-ES" w:eastAsia="es-ES"/>
              </w:rPr>
            </w:pPr>
            <w:r w:rsidRPr="0052409B">
              <w:rPr>
                <w:rFonts w:ascii="Arial" w:eastAsia="Times New Roman" w:hAnsi="Arial" w:cs="Arial"/>
                <w:color w:val="000000"/>
                <w:kern w:val="24"/>
                <w:sz w:val="18"/>
                <w:szCs w:val="18"/>
                <w:lang w:eastAsia="es-ES"/>
              </w:rPr>
              <w:t>todas están integradas</w:t>
            </w:r>
          </w:p>
        </w:tc>
        <w:tc>
          <w:tcPr>
            <w:tcW w:w="1134" w:type="dxa"/>
            <w:vAlign w:val="center"/>
            <w:hideMark/>
          </w:tcPr>
          <w:p w:rsidR="00D127FB" w:rsidRPr="0052409B" w:rsidRDefault="00D127FB" w:rsidP="009A13CA">
            <w:pPr>
              <w:jc w:val="center"/>
              <w:textAlignment w:val="center"/>
              <w:rPr>
                <w:rFonts w:ascii="Arial" w:eastAsia="Times New Roman" w:hAnsi="Arial" w:cs="Arial"/>
                <w:sz w:val="18"/>
                <w:szCs w:val="18"/>
                <w:lang w:val="es-ES" w:eastAsia="es-ES"/>
              </w:rPr>
            </w:pPr>
            <w:r w:rsidRPr="0052409B">
              <w:rPr>
                <w:rFonts w:ascii="Arial" w:eastAsia="Times New Roman" w:hAnsi="Arial" w:cs="Arial"/>
                <w:color w:val="000000"/>
                <w:kern w:val="24"/>
                <w:sz w:val="18"/>
                <w:szCs w:val="18"/>
                <w:lang w:eastAsia="es-ES"/>
              </w:rPr>
              <w:t>19,9</w:t>
            </w:r>
          </w:p>
        </w:tc>
        <w:tc>
          <w:tcPr>
            <w:tcW w:w="992" w:type="dxa"/>
            <w:vAlign w:val="center"/>
            <w:hideMark/>
          </w:tcPr>
          <w:p w:rsidR="00D127FB" w:rsidRPr="0052409B" w:rsidRDefault="00D127FB" w:rsidP="009A13CA">
            <w:pPr>
              <w:jc w:val="center"/>
              <w:textAlignment w:val="center"/>
              <w:rPr>
                <w:rFonts w:ascii="Arial" w:eastAsia="Times New Roman" w:hAnsi="Arial" w:cs="Arial"/>
                <w:sz w:val="18"/>
                <w:szCs w:val="18"/>
                <w:lang w:val="es-ES" w:eastAsia="es-ES"/>
              </w:rPr>
            </w:pPr>
            <w:r w:rsidRPr="0052409B">
              <w:rPr>
                <w:rFonts w:ascii="Arial" w:eastAsia="Times New Roman" w:hAnsi="Arial" w:cs="Arial"/>
                <w:color w:val="000000"/>
                <w:kern w:val="24"/>
                <w:sz w:val="18"/>
                <w:szCs w:val="18"/>
                <w:lang w:eastAsia="es-ES"/>
              </w:rPr>
              <w:t>20</w:t>
            </w:r>
          </w:p>
        </w:tc>
        <w:tc>
          <w:tcPr>
            <w:tcW w:w="879" w:type="dxa"/>
            <w:vAlign w:val="center"/>
            <w:hideMark/>
          </w:tcPr>
          <w:p w:rsidR="00D127FB" w:rsidRPr="0052409B" w:rsidRDefault="00D127FB" w:rsidP="009A13CA">
            <w:pPr>
              <w:jc w:val="center"/>
              <w:textAlignment w:val="center"/>
              <w:rPr>
                <w:rFonts w:ascii="Arial" w:eastAsia="Times New Roman" w:hAnsi="Arial" w:cs="Arial"/>
                <w:sz w:val="18"/>
                <w:szCs w:val="18"/>
                <w:lang w:val="es-ES" w:eastAsia="es-ES"/>
              </w:rPr>
            </w:pPr>
            <w:r w:rsidRPr="0052409B">
              <w:rPr>
                <w:rFonts w:ascii="Arial" w:eastAsia="Times New Roman" w:hAnsi="Arial" w:cs="Arial"/>
                <w:color w:val="000000"/>
                <w:kern w:val="24"/>
                <w:sz w:val="18"/>
                <w:szCs w:val="18"/>
                <w:lang w:eastAsia="es-ES"/>
              </w:rPr>
              <w:t>20</w:t>
            </w:r>
          </w:p>
        </w:tc>
      </w:tr>
    </w:tbl>
    <w:p w:rsidR="009A13CA" w:rsidRDefault="009A13CA" w:rsidP="00E52AA8">
      <w:pPr>
        <w:rPr>
          <w:rFonts w:ascii="Arial" w:hAnsi="Arial" w:cs="Arial"/>
          <w:b/>
          <w:sz w:val="24"/>
          <w:szCs w:val="24"/>
        </w:rPr>
      </w:pPr>
    </w:p>
    <w:tbl>
      <w:tblPr>
        <w:tblStyle w:val="Tablaconcuadrcula"/>
        <w:tblW w:w="8646" w:type="dxa"/>
        <w:tblInd w:w="421" w:type="dxa"/>
        <w:tblLayout w:type="fixed"/>
        <w:tblLook w:val="04A0" w:firstRow="1" w:lastRow="0" w:firstColumn="1" w:lastColumn="0" w:noHBand="0" w:noVBand="1"/>
      </w:tblPr>
      <w:tblGrid>
        <w:gridCol w:w="425"/>
        <w:gridCol w:w="519"/>
        <w:gridCol w:w="851"/>
        <w:gridCol w:w="992"/>
        <w:gridCol w:w="851"/>
        <w:gridCol w:w="708"/>
        <w:gridCol w:w="1701"/>
        <w:gridCol w:w="1040"/>
        <w:gridCol w:w="709"/>
        <w:gridCol w:w="850"/>
      </w:tblGrid>
      <w:tr w:rsidR="009D22DB" w:rsidRPr="00377034" w:rsidTr="002E5C31">
        <w:trPr>
          <w:trHeight w:val="699"/>
        </w:trPr>
        <w:tc>
          <w:tcPr>
            <w:tcW w:w="8646" w:type="dxa"/>
            <w:gridSpan w:val="10"/>
            <w:shd w:val="clear" w:color="auto" w:fill="F2F2F2" w:themeFill="background1" w:themeFillShade="F2"/>
            <w:vAlign w:val="center"/>
          </w:tcPr>
          <w:p w:rsidR="009D22DB" w:rsidRPr="0052409B" w:rsidRDefault="009D22DB" w:rsidP="009D22DB">
            <w:pPr>
              <w:jc w:val="center"/>
              <w:textAlignment w:val="center"/>
              <w:rPr>
                <w:rFonts w:ascii="Arial" w:eastAsia="Times New Roman" w:hAnsi="Arial" w:cs="Arial"/>
                <w:color w:val="000000"/>
                <w:kern w:val="24"/>
                <w:sz w:val="18"/>
                <w:szCs w:val="18"/>
                <w:lang w:eastAsia="es-ES"/>
              </w:rPr>
            </w:pPr>
            <w:r w:rsidRPr="0052409B">
              <w:rPr>
                <w:rFonts w:ascii="Arial" w:eastAsia="Times New Roman" w:hAnsi="Arial" w:cs="Arial"/>
                <w:color w:val="000000"/>
                <w:kern w:val="24"/>
                <w:sz w:val="18"/>
                <w:szCs w:val="18"/>
                <w:lang w:eastAsia="es-ES"/>
              </w:rPr>
              <w:t>Cardiorrespiratorio</w:t>
            </w:r>
          </w:p>
        </w:tc>
      </w:tr>
      <w:tr w:rsidR="009D22DB" w:rsidRPr="00377034" w:rsidTr="002E5C31">
        <w:trPr>
          <w:cantSplit/>
          <w:trHeight w:val="3822"/>
        </w:trPr>
        <w:tc>
          <w:tcPr>
            <w:tcW w:w="425" w:type="dxa"/>
            <w:textDirection w:val="btLr"/>
            <w:vAlign w:val="center"/>
            <w:hideMark/>
          </w:tcPr>
          <w:p w:rsidR="0067399F" w:rsidRPr="0052409B" w:rsidRDefault="009D22DB" w:rsidP="009D22DB">
            <w:pPr>
              <w:ind w:left="113" w:right="113"/>
              <w:jc w:val="center"/>
              <w:textAlignment w:val="center"/>
              <w:rPr>
                <w:rFonts w:ascii="Arial" w:eastAsia="Times New Roman" w:hAnsi="Arial" w:cs="Arial"/>
                <w:sz w:val="18"/>
                <w:szCs w:val="18"/>
                <w:lang w:eastAsia="es-ES"/>
              </w:rPr>
            </w:pPr>
            <w:r w:rsidRPr="0052409B">
              <w:rPr>
                <w:rFonts w:ascii="Arial" w:eastAsia="Times New Roman" w:hAnsi="Arial" w:cs="Arial"/>
                <w:color w:val="000000"/>
                <w:kern w:val="24"/>
                <w:sz w:val="18"/>
                <w:szCs w:val="18"/>
                <w:lang w:eastAsia="es-ES"/>
              </w:rPr>
              <w:t>Créditos actuales</w:t>
            </w:r>
          </w:p>
        </w:tc>
        <w:tc>
          <w:tcPr>
            <w:tcW w:w="519" w:type="dxa"/>
            <w:textDirection w:val="btLr"/>
            <w:vAlign w:val="center"/>
            <w:hideMark/>
          </w:tcPr>
          <w:p w:rsidR="0067399F" w:rsidRPr="0052409B" w:rsidRDefault="009D22DB" w:rsidP="009D22DB">
            <w:pPr>
              <w:ind w:left="113" w:right="113"/>
              <w:jc w:val="center"/>
              <w:textAlignment w:val="center"/>
              <w:rPr>
                <w:rFonts w:ascii="Arial" w:eastAsia="Times New Roman" w:hAnsi="Arial" w:cs="Arial"/>
                <w:sz w:val="18"/>
                <w:szCs w:val="18"/>
                <w:lang w:eastAsia="es-ES"/>
              </w:rPr>
            </w:pPr>
            <w:r w:rsidRPr="0052409B">
              <w:rPr>
                <w:rFonts w:ascii="Arial" w:eastAsia="Times New Roman" w:hAnsi="Arial" w:cs="Arial"/>
                <w:color w:val="000000"/>
                <w:kern w:val="24"/>
                <w:sz w:val="18"/>
                <w:szCs w:val="18"/>
                <w:lang w:eastAsia="es-ES"/>
              </w:rPr>
              <w:t>Horas lectivas totales</w:t>
            </w:r>
          </w:p>
        </w:tc>
        <w:tc>
          <w:tcPr>
            <w:tcW w:w="851" w:type="dxa"/>
            <w:textDirection w:val="btLr"/>
            <w:vAlign w:val="center"/>
            <w:hideMark/>
          </w:tcPr>
          <w:p w:rsidR="0067399F" w:rsidRPr="0052409B" w:rsidRDefault="009D22DB" w:rsidP="009D22DB">
            <w:pPr>
              <w:ind w:left="113" w:right="113"/>
              <w:jc w:val="center"/>
              <w:textAlignment w:val="center"/>
              <w:rPr>
                <w:rFonts w:ascii="Arial" w:eastAsia="Times New Roman" w:hAnsi="Arial" w:cs="Arial"/>
                <w:sz w:val="18"/>
                <w:szCs w:val="18"/>
                <w:lang w:eastAsia="es-ES"/>
              </w:rPr>
            </w:pPr>
            <w:r w:rsidRPr="0052409B">
              <w:rPr>
                <w:rFonts w:ascii="Arial" w:eastAsia="Times New Roman" w:hAnsi="Arial" w:cs="Arial"/>
                <w:color w:val="000000"/>
                <w:kern w:val="24"/>
                <w:sz w:val="18"/>
                <w:szCs w:val="18"/>
                <w:lang w:eastAsia="es-ES"/>
              </w:rPr>
              <w:t>Hora independientes</w:t>
            </w:r>
          </w:p>
        </w:tc>
        <w:tc>
          <w:tcPr>
            <w:tcW w:w="992" w:type="dxa"/>
            <w:textDirection w:val="btLr"/>
            <w:vAlign w:val="center"/>
            <w:hideMark/>
          </w:tcPr>
          <w:p w:rsidR="0067399F" w:rsidRPr="0052409B" w:rsidRDefault="009D22DB" w:rsidP="009D22DB">
            <w:pPr>
              <w:ind w:left="113" w:right="113"/>
              <w:jc w:val="center"/>
              <w:textAlignment w:val="center"/>
              <w:rPr>
                <w:rFonts w:ascii="Arial" w:eastAsia="Times New Roman" w:hAnsi="Arial" w:cs="Arial"/>
                <w:sz w:val="18"/>
                <w:szCs w:val="18"/>
                <w:lang w:eastAsia="es-ES"/>
              </w:rPr>
            </w:pPr>
            <w:r w:rsidRPr="0052409B">
              <w:rPr>
                <w:rFonts w:ascii="Arial" w:eastAsia="Times New Roman" w:hAnsi="Arial" w:cs="Arial"/>
                <w:color w:val="000000"/>
                <w:kern w:val="24"/>
                <w:sz w:val="18"/>
                <w:szCs w:val="18"/>
                <w:lang w:eastAsia="es-ES"/>
              </w:rPr>
              <w:t>Relación actual</w:t>
            </w:r>
          </w:p>
        </w:tc>
        <w:tc>
          <w:tcPr>
            <w:tcW w:w="851" w:type="dxa"/>
            <w:textDirection w:val="btLr"/>
            <w:vAlign w:val="center"/>
            <w:hideMark/>
          </w:tcPr>
          <w:p w:rsidR="0067399F" w:rsidRPr="0052409B" w:rsidRDefault="009D22DB" w:rsidP="009D22DB">
            <w:pPr>
              <w:ind w:left="113" w:right="113"/>
              <w:jc w:val="center"/>
              <w:textAlignment w:val="center"/>
              <w:rPr>
                <w:rFonts w:ascii="Arial" w:eastAsia="Times New Roman" w:hAnsi="Arial" w:cs="Arial"/>
                <w:sz w:val="18"/>
                <w:szCs w:val="18"/>
                <w:lang w:eastAsia="es-ES"/>
              </w:rPr>
            </w:pPr>
            <w:r w:rsidRPr="0052409B">
              <w:rPr>
                <w:rFonts w:ascii="Arial" w:eastAsia="Times New Roman" w:hAnsi="Arial" w:cs="Arial"/>
                <w:color w:val="000000"/>
                <w:kern w:val="24"/>
                <w:sz w:val="18"/>
                <w:szCs w:val="18"/>
                <w:lang w:eastAsia="es-ES"/>
              </w:rPr>
              <w:t>Horas de farmacología que se trasladan</w:t>
            </w:r>
          </w:p>
        </w:tc>
        <w:tc>
          <w:tcPr>
            <w:tcW w:w="708" w:type="dxa"/>
            <w:textDirection w:val="btLr"/>
            <w:vAlign w:val="center"/>
            <w:hideMark/>
          </w:tcPr>
          <w:p w:rsidR="0067399F" w:rsidRPr="0052409B" w:rsidRDefault="009D22DB" w:rsidP="009D22DB">
            <w:pPr>
              <w:ind w:left="113" w:right="113"/>
              <w:jc w:val="center"/>
              <w:textAlignment w:val="center"/>
              <w:rPr>
                <w:rFonts w:ascii="Arial" w:eastAsia="Times New Roman" w:hAnsi="Arial" w:cs="Arial"/>
                <w:sz w:val="18"/>
                <w:szCs w:val="18"/>
                <w:lang w:eastAsia="es-ES"/>
              </w:rPr>
            </w:pPr>
            <w:r w:rsidRPr="0052409B">
              <w:rPr>
                <w:rFonts w:ascii="Arial" w:eastAsia="Times New Roman" w:hAnsi="Arial" w:cs="Arial"/>
                <w:color w:val="000000"/>
                <w:kern w:val="24"/>
                <w:sz w:val="18"/>
                <w:szCs w:val="18"/>
                <w:lang w:eastAsia="es-ES"/>
              </w:rPr>
              <w:t>Nuevas horas lectivas</w:t>
            </w:r>
          </w:p>
        </w:tc>
        <w:tc>
          <w:tcPr>
            <w:tcW w:w="1701" w:type="dxa"/>
            <w:textDirection w:val="btLr"/>
            <w:vAlign w:val="center"/>
            <w:hideMark/>
          </w:tcPr>
          <w:p w:rsidR="0067399F" w:rsidRPr="0052409B" w:rsidRDefault="009D22DB" w:rsidP="009D22DB">
            <w:pPr>
              <w:ind w:left="113" w:right="113"/>
              <w:jc w:val="center"/>
              <w:textAlignment w:val="center"/>
              <w:rPr>
                <w:rFonts w:ascii="Arial" w:eastAsia="Times New Roman" w:hAnsi="Arial" w:cs="Arial"/>
                <w:sz w:val="18"/>
                <w:szCs w:val="18"/>
                <w:lang w:eastAsia="es-ES"/>
              </w:rPr>
            </w:pPr>
            <w:r w:rsidRPr="0052409B">
              <w:rPr>
                <w:rFonts w:ascii="Arial" w:eastAsia="Times New Roman" w:hAnsi="Arial" w:cs="Arial"/>
                <w:color w:val="000000"/>
                <w:kern w:val="24"/>
                <w:sz w:val="18"/>
                <w:szCs w:val="18"/>
                <w:lang w:eastAsia="es-ES"/>
              </w:rPr>
              <w:t>Horas a revisar</w:t>
            </w:r>
          </w:p>
        </w:tc>
        <w:tc>
          <w:tcPr>
            <w:tcW w:w="1040" w:type="dxa"/>
            <w:textDirection w:val="btLr"/>
            <w:vAlign w:val="center"/>
            <w:hideMark/>
          </w:tcPr>
          <w:p w:rsidR="0067399F" w:rsidRPr="0052409B" w:rsidRDefault="009D22DB" w:rsidP="009D22DB">
            <w:pPr>
              <w:ind w:left="113" w:right="113"/>
              <w:jc w:val="center"/>
              <w:textAlignment w:val="center"/>
              <w:rPr>
                <w:rFonts w:ascii="Arial" w:eastAsia="Times New Roman" w:hAnsi="Arial" w:cs="Arial"/>
                <w:sz w:val="18"/>
                <w:szCs w:val="18"/>
                <w:lang w:eastAsia="es-ES"/>
              </w:rPr>
            </w:pPr>
            <w:r w:rsidRPr="0052409B">
              <w:rPr>
                <w:rFonts w:ascii="Arial" w:eastAsia="Times New Roman" w:hAnsi="Arial" w:cs="Arial"/>
                <w:color w:val="000000"/>
                <w:kern w:val="24"/>
                <w:sz w:val="18"/>
                <w:szCs w:val="18"/>
                <w:lang w:eastAsia="es-ES"/>
              </w:rPr>
              <w:t>Horas lectivas directas</w:t>
            </w:r>
          </w:p>
        </w:tc>
        <w:tc>
          <w:tcPr>
            <w:tcW w:w="709" w:type="dxa"/>
            <w:textDirection w:val="btLr"/>
            <w:vAlign w:val="center"/>
            <w:hideMark/>
          </w:tcPr>
          <w:p w:rsidR="0067399F" w:rsidRPr="0052409B" w:rsidRDefault="009D22DB" w:rsidP="009D22DB">
            <w:pPr>
              <w:ind w:left="113" w:right="113"/>
              <w:jc w:val="center"/>
              <w:textAlignment w:val="center"/>
              <w:rPr>
                <w:rFonts w:ascii="Arial" w:eastAsia="Times New Roman" w:hAnsi="Arial" w:cs="Arial"/>
                <w:sz w:val="18"/>
                <w:szCs w:val="18"/>
                <w:lang w:eastAsia="es-ES"/>
              </w:rPr>
            </w:pPr>
            <w:r w:rsidRPr="0052409B">
              <w:rPr>
                <w:rFonts w:ascii="Arial" w:eastAsia="Times New Roman" w:hAnsi="Arial" w:cs="Arial"/>
                <w:color w:val="000000"/>
                <w:kern w:val="24"/>
                <w:sz w:val="18"/>
                <w:szCs w:val="18"/>
                <w:lang w:eastAsia="es-ES"/>
              </w:rPr>
              <w:t>Horas indep nuevas</w:t>
            </w:r>
          </w:p>
        </w:tc>
        <w:tc>
          <w:tcPr>
            <w:tcW w:w="850" w:type="dxa"/>
            <w:textDirection w:val="btLr"/>
            <w:vAlign w:val="center"/>
            <w:hideMark/>
          </w:tcPr>
          <w:p w:rsidR="0067399F" w:rsidRPr="0052409B" w:rsidRDefault="009D22DB" w:rsidP="009D22DB">
            <w:pPr>
              <w:ind w:left="113" w:right="113"/>
              <w:jc w:val="center"/>
              <w:textAlignment w:val="center"/>
              <w:rPr>
                <w:rFonts w:ascii="Arial" w:eastAsia="Times New Roman" w:hAnsi="Arial" w:cs="Arial"/>
                <w:sz w:val="18"/>
                <w:szCs w:val="18"/>
                <w:lang w:eastAsia="es-ES"/>
              </w:rPr>
            </w:pPr>
            <w:r w:rsidRPr="0052409B">
              <w:rPr>
                <w:rFonts w:ascii="Arial" w:eastAsia="Times New Roman" w:hAnsi="Arial" w:cs="Arial"/>
                <w:color w:val="000000"/>
                <w:kern w:val="24"/>
                <w:sz w:val="18"/>
                <w:szCs w:val="18"/>
                <w:lang w:eastAsia="es-ES"/>
              </w:rPr>
              <w:t>Nuevos créditos</w:t>
            </w:r>
          </w:p>
        </w:tc>
      </w:tr>
      <w:tr w:rsidR="009D22DB" w:rsidRPr="00377034" w:rsidTr="002E5C31">
        <w:trPr>
          <w:trHeight w:val="843"/>
        </w:trPr>
        <w:tc>
          <w:tcPr>
            <w:tcW w:w="425" w:type="dxa"/>
            <w:hideMark/>
          </w:tcPr>
          <w:p w:rsidR="0067399F" w:rsidRPr="0052409B" w:rsidRDefault="009D22DB" w:rsidP="0067399F">
            <w:pPr>
              <w:jc w:val="center"/>
              <w:textAlignment w:val="bottom"/>
              <w:rPr>
                <w:rFonts w:ascii="Arial" w:eastAsia="Times New Roman" w:hAnsi="Arial" w:cs="Arial"/>
                <w:sz w:val="18"/>
                <w:szCs w:val="18"/>
                <w:lang w:eastAsia="es-ES"/>
              </w:rPr>
            </w:pPr>
            <w:r w:rsidRPr="0052409B">
              <w:rPr>
                <w:rFonts w:ascii="Arial" w:eastAsia="Times New Roman" w:hAnsi="Arial" w:cs="Arial"/>
                <w:color w:val="000000"/>
                <w:kern w:val="24"/>
                <w:sz w:val="18"/>
                <w:szCs w:val="18"/>
                <w:lang w:eastAsia="es-ES"/>
              </w:rPr>
              <w:t>8</w:t>
            </w:r>
          </w:p>
        </w:tc>
        <w:tc>
          <w:tcPr>
            <w:tcW w:w="519" w:type="dxa"/>
            <w:hideMark/>
          </w:tcPr>
          <w:p w:rsidR="0067399F" w:rsidRPr="0052409B" w:rsidRDefault="009D22DB" w:rsidP="0067399F">
            <w:pPr>
              <w:jc w:val="center"/>
              <w:textAlignment w:val="bottom"/>
              <w:rPr>
                <w:rFonts w:ascii="Arial" w:eastAsia="Times New Roman" w:hAnsi="Arial" w:cs="Arial"/>
                <w:sz w:val="18"/>
                <w:szCs w:val="18"/>
                <w:lang w:eastAsia="es-ES"/>
              </w:rPr>
            </w:pPr>
            <w:r w:rsidRPr="0052409B">
              <w:rPr>
                <w:rFonts w:ascii="Arial" w:eastAsia="Times New Roman" w:hAnsi="Arial" w:cs="Arial"/>
                <w:color w:val="000000"/>
                <w:kern w:val="24"/>
                <w:sz w:val="18"/>
                <w:szCs w:val="18"/>
                <w:lang w:eastAsia="es-ES"/>
              </w:rPr>
              <w:t>155</w:t>
            </w:r>
          </w:p>
        </w:tc>
        <w:tc>
          <w:tcPr>
            <w:tcW w:w="851" w:type="dxa"/>
            <w:hideMark/>
          </w:tcPr>
          <w:p w:rsidR="0067399F" w:rsidRPr="0052409B" w:rsidRDefault="009D22DB" w:rsidP="0067399F">
            <w:pPr>
              <w:jc w:val="center"/>
              <w:textAlignment w:val="bottom"/>
              <w:rPr>
                <w:rFonts w:ascii="Arial" w:eastAsia="Times New Roman" w:hAnsi="Arial" w:cs="Arial"/>
                <w:sz w:val="18"/>
                <w:szCs w:val="18"/>
                <w:lang w:eastAsia="es-ES"/>
              </w:rPr>
            </w:pPr>
            <w:r w:rsidRPr="0052409B">
              <w:rPr>
                <w:rFonts w:ascii="Arial" w:eastAsia="Times New Roman" w:hAnsi="Arial" w:cs="Arial"/>
                <w:color w:val="000000"/>
                <w:kern w:val="24"/>
                <w:sz w:val="18"/>
                <w:szCs w:val="18"/>
                <w:lang w:eastAsia="es-ES"/>
              </w:rPr>
              <w:t>200</w:t>
            </w:r>
          </w:p>
        </w:tc>
        <w:tc>
          <w:tcPr>
            <w:tcW w:w="992" w:type="dxa"/>
            <w:hideMark/>
          </w:tcPr>
          <w:p w:rsidR="0067399F" w:rsidRPr="0052409B" w:rsidRDefault="009D22DB" w:rsidP="0067399F">
            <w:pPr>
              <w:jc w:val="center"/>
              <w:textAlignment w:val="bottom"/>
              <w:rPr>
                <w:rFonts w:ascii="Arial" w:eastAsia="Times New Roman" w:hAnsi="Arial" w:cs="Arial"/>
                <w:sz w:val="18"/>
                <w:szCs w:val="18"/>
                <w:lang w:eastAsia="es-ES"/>
              </w:rPr>
            </w:pPr>
            <w:r w:rsidRPr="0052409B">
              <w:rPr>
                <w:rFonts w:ascii="Arial" w:eastAsia="Times New Roman" w:hAnsi="Arial" w:cs="Arial"/>
                <w:color w:val="000000"/>
                <w:kern w:val="24"/>
                <w:sz w:val="18"/>
                <w:szCs w:val="18"/>
                <w:lang w:eastAsia="es-ES"/>
              </w:rPr>
              <w:t>1/1,29</w:t>
            </w:r>
          </w:p>
        </w:tc>
        <w:tc>
          <w:tcPr>
            <w:tcW w:w="851" w:type="dxa"/>
            <w:hideMark/>
          </w:tcPr>
          <w:p w:rsidR="0067399F" w:rsidRPr="0052409B" w:rsidRDefault="009D22DB" w:rsidP="0067399F">
            <w:pPr>
              <w:jc w:val="center"/>
              <w:textAlignment w:val="bottom"/>
              <w:rPr>
                <w:rFonts w:ascii="Arial" w:eastAsia="Times New Roman" w:hAnsi="Arial" w:cs="Arial"/>
                <w:sz w:val="18"/>
                <w:szCs w:val="18"/>
                <w:lang w:eastAsia="es-ES"/>
              </w:rPr>
            </w:pPr>
            <w:r w:rsidRPr="0052409B">
              <w:rPr>
                <w:rFonts w:ascii="Arial" w:eastAsia="Times New Roman" w:hAnsi="Arial" w:cs="Arial"/>
                <w:color w:val="000000"/>
                <w:kern w:val="24"/>
                <w:sz w:val="18"/>
                <w:szCs w:val="18"/>
                <w:lang w:eastAsia="es-ES"/>
              </w:rPr>
              <w:t>22</w:t>
            </w:r>
          </w:p>
        </w:tc>
        <w:tc>
          <w:tcPr>
            <w:tcW w:w="708" w:type="dxa"/>
            <w:hideMark/>
          </w:tcPr>
          <w:p w:rsidR="0067399F" w:rsidRPr="0052409B" w:rsidRDefault="009D22DB" w:rsidP="0067399F">
            <w:pPr>
              <w:jc w:val="center"/>
              <w:textAlignment w:val="bottom"/>
              <w:rPr>
                <w:rFonts w:ascii="Arial" w:eastAsia="Times New Roman" w:hAnsi="Arial" w:cs="Arial"/>
                <w:sz w:val="18"/>
                <w:szCs w:val="18"/>
                <w:lang w:eastAsia="es-ES"/>
              </w:rPr>
            </w:pPr>
            <w:r w:rsidRPr="0052409B">
              <w:rPr>
                <w:rFonts w:ascii="Arial" w:eastAsia="Times New Roman" w:hAnsi="Arial" w:cs="Arial"/>
                <w:color w:val="000000"/>
                <w:kern w:val="24"/>
                <w:sz w:val="18"/>
                <w:szCs w:val="18"/>
                <w:lang w:eastAsia="es-ES"/>
              </w:rPr>
              <w:t>133</w:t>
            </w:r>
          </w:p>
        </w:tc>
        <w:tc>
          <w:tcPr>
            <w:tcW w:w="1701" w:type="dxa"/>
            <w:hideMark/>
          </w:tcPr>
          <w:p w:rsidR="0067399F" w:rsidRPr="0052409B" w:rsidRDefault="009D22DB" w:rsidP="0067399F">
            <w:pPr>
              <w:jc w:val="center"/>
              <w:textAlignment w:val="bottom"/>
              <w:rPr>
                <w:rFonts w:ascii="Arial" w:eastAsia="Times New Roman" w:hAnsi="Arial" w:cs="Arial"/>
                <w:sz w:val="18"/>
                <w:szCs w:val="18"/>
                <w:lang w:eastAsia="es-ES"/>
              </w:rPr>
            </w:pPr>
            <w:r w:rsidRPr="0052409B">
              <w:rPr>
                <w:rFonts w:ascii="Arial" w:eastAsia="Times New Roman" w:hAnsi="Arial" w:cs="Arial"/>
                <w:color w:val="000000"/>
                <w:kern w:val="24"/>
                <w:sz w:val="18"/>
                <w:szCs w:val="18"/>
                <w:lang w:eastAsia="es-ES"/>
              </w:rPr>
              <w:t>51*0,5=25,5</w:t>
            </w:r>
          </w:p>
        </w:tc>
        <w:tc>
          <w:tcPr>
            <w:tcW w:w="1040" w:type="dxa"/>
            <w:hideMark/>
          </w:tcPr>
          <w:p w:rsidR="009D22DB" w:rsidRPr="0052409B" w:rsidRDefault="009D22DB" w:rsidP="0067399F">
            <w:pPr>
              <w:jc w:val="center"/>
              <w:textAlignment w:val="bottom"/>
              <w:rPr>
                <w:rFonts w:ascii="Arial" w:eastAsia="Times New Roman" w:hAnsi="Arial" w:cs="Arial"/>
                <w:color w:val="000000"/>
                <w:kern w:val="24"/>
                <w:sz w:val="18"/>
                <w:szCs w:val="18"/>
                <w:lang w:eastAsia="es-ES"/>
              </w:rPr>
            </w:pPr>
            <w:r w:rsidRPr="0052409B">
              <w:rPr>
                <w:rFonts w:ascii="Arial" w:eastAsia="Times New Roman" w:hAnsi="Arial" w:cs="Arial"/>
                <w:color w:val="000000"/>
                <w:kern w:val="24"/>
                <w:sz w:val="18"/>
                <w:szCs w:val="18"/>
                <w:lang w:eastAsia="es-ES"/>
              </w:rPr>
              <w:t>82*1,29</w:t>
            </w:r>
          </w:p>
          <w:p w:rsidR="0067399F" w:rsidRPr="0052409B" w:rsidRDefault="009D22DB" w:rsidP="0067399F">
            <w:pPr>
              <w:jc w:val="center"/>
              <w:textAlignment w:val="bottom"/>
              <w:rPr>
                <w:rFonts w:ascii="Arial" w:eastAsia="Times New Roman" w:hAnsi="Arial" w:cs="Arial"/>
                <w:color w:val="000000"/>
                <w:kern w:val="24"/>
                <w:sz w:val="18"/>
                <w:szCs w:val="18"/>
                <w:lang w:eastAsia="es-ES"/>
              </w:rPr>
            </w:pPr>
            <w:r w:rsidRPr="0052409B">
              <w:rPr>
                <w:rFonts w:ascii="Arial" w:eastAsia="Times New Roman" w:hAnsi="Arial" w:cs="Arial"/>
                <w:color w:val="000000"/>
                <w:kern w:val="24"/>
                <w:sz w:val="18"/>
                <w:szCs w:val="18"/>
                <w:lang w:eastAsia="es-ES"/>
              </w:rPr>
              <w:t>=105,5</w:t>
            </w:r>
          </w:p>
        </w:tc>
        <w:tc>
          <w:tcPr>
            <w:tcW w:w="709" w:type="dxa"/>
            <w:hideMark/>
          </w:tcPr>
          <w:p w:rsidR="0067399F" w:rsidRPr="0052409B" w:rsidRDefault="009D22DB" w:rsidP="0067399F">
            <w:pPr>
              <w:jc w:val="center"/>
              <w:textAlignment w:val="bottom"/>
              <w:rPr>
                <w:rFonts w:ascii="Arial" w:eastAsia="Times New Roman" w:hAnsi="Arial" w:cs="Arial"/>
                <w:sz w:val="18"/>
                <w:szCs w:val="18"/>
                <w:lang w:eastAsia="es-ES"/>
              </w:rPr>
            </w:pPr>
            <w:r w:rsidRPr="0052409B">
              <w:rPr>
                <w:rFonts w:ascii="Arial" w:eastAsia="Times New Roman" w:hAnsi="Arial" w:cs="Arial"/>
                <w:color w:val="000000"/>
                <w:kern w:val="24"/>
                <w:sz w:val="18"/>
                <w:szCs w:val="18"/>
                <w:lang w:eastAsia="es-ES"/>
              </w:rPr>
              <w:t>132</w:t>
            </w:r>
          </w:p>
        </w:tc>
        <w:tc>
          <w:tcPr>
            <w:tcW w:w="850" w:type="dxa"/>
            <w:hideMark/>
          </w:tcPr>
          <w:p w:rsidR="0067399F" w:rsidRPr="0052409B" w:rsidRDefault="009D22DB" w:rsidP="0067399F">
            <w:pPr>
              <w:jc w:val="center"/>
              <w:textAlignment w:val="bottom"/>
              <w:rPr>
                <w:rFonts w:ascii="Arial" w:eastAsia="Times New Roman" w:hAnsi="Arial" w:cs="Arial"/>
                <w:sz w:val="18"/>
                <w:szCs w:val="18"/>
                <w:lang w:eastAsia="es-ES"/>
              </w:rPr>
            </w:pPr>
            <w:r w:rsidRPr="0052409B">
              <w:rPr>
                <w:rFonts w:ascii="Arial" w:eastAsia="Times New Roman" w:hAnsi="Arial" w:cs="Arial"/>
                <w:color w:val="000000"/>
                <w:kern w:val="24"/>
                <w:sz w:val="18"/>
                <w:szCs w:val="18"/>
                <w:lang w:eastAsia="es-ES"/>
              </w:rPr>
              <w:t>6,1</w:t>
            </w:r>
          </w:p>
        </w:tc>
      </w:tr>
    </w:tbl>
    <w:p w:rsidR="002D15AF" w:rsidRDefault="002D15AF" w:rsidP="00E52AA8">
      <w:pPr>
        <w:rPr>
          <w:rFonts w:ascii="Arial" w:hAnsi="Arial" w:cs="Arial"/>
          <w:b/>
          <w:sz w:val="24"/>
          <w:szCs w:val="24"/>
        </w:rPr>
      </w:pPr>
    </w:p>
    <w:p w:rsidR="008211D0" w:rsidRPr="001D38CB" w:rsidRDefault="001D38CB" w:rsidP="002E5C31">
      <w:pPr>
        <w:ind w:firstLine="708"/>
        <w:jc w:val="both"/>
        <w:rPr>
          <w:rFonts w:ascii="Arial" w:hAnsi="Arial" w:cs="Arial"/>
          <w:b/>
          <w:sz w:val="24"/>
          <w:szCs w:val="24"/>
        </w:rPr>
      </w:pPr>
      <w:r w:rsidRPr="001D38CB">
        <w:rPr>
          <w:rFonts w:ascii="Arial" w:hAnsi="Arial" w:cs="Arial"/>
          <w:b/>
          <w:sz w:val="24"/>
          <w:szCs w:val="24"/>
        </w:rPr>
        <w:t>P</w:t>
      </w:r>
      <w:r w:rsidR="00C759B2" w:rsidRPr="001D38CB">
        <w:rPr>
          <w:rFonts w:ascii="Arial" w:hAnsi="Arial" w:cs="Arial"/>
          <w:b/>
          <w:sz w:val="24"/>
          <w:szCs w:val="24"/>
        </w:rPr>
        <w:t>reguntas.</w:t>
      </w:r>
    </w:p>
    <w:p w:rsidR="00225F05" w:rsidRDefault="005A7998" w:rsidP="002E5C31">
      <w:pPr>
        <w:ind w:left="708"/>
        <w:jc w:val="both"/>
        <w:rPr>
          <w:rFonts w:ascii="Arial" w:hAnsi="Arial" w:cs="Arial"/>
          <w:sz w:val="24"/>
          <w:szCs w:val="24"/>
        </w:rPr>
      </w:pPr>
      <w:r>
        <w:rPr>
          <w:rFonts w:ascii="Arial" w:hAnsi="Arial" w:cs="Arial"/>
          <w:sz w:val="24"/>
          <w:szCs w:val="24"/>
        </w:rPr>
        <w:t xml:space="preserve">Vicedecana. </w:t>
      </w:r>
      <w:r w:rsidR="00DC5C54">
        <w:rPr>
          <w:rFonts w:ascii="Arial" w:hAnsi="Arial" w:cs="Arial"/>
          <w:sz w:val="24"/>
          <w:szCs w:val="24"/>
        </w:rPr>
        <w:t>Esta idea</w:t>
      </w:r>
      <w:r w:rsidR="00581F61">
        <w:rPr>
          <w:rFonts w:ascii="Arial" w:hAnsi="Arial" w:cs="Arial"/>
          <w:sz w:val="24"/>
          <w:szCs w:val="24"/>
        </w:rPr>
        <w:t xml:space="preserve"> es muy importante que las entendamos porque lleva a reducción de créditos para poder ingresar otros créditos</w:t>
      </w:r>
      <w:r w:rsidR="00225F05">
        <w:rPr>
          <w:rFonts w:ascii="Arial" w:hAnsi="Arial" w:cs="Arial"/>
          <w:sz w:val="24"/>
          <w:szCs w:val="24"/>
        </w:rPr>
        <w:t>.</w:t>
      </w:r>
    </w:p>
    <w:p w:rsidR="00A2257A" w:rsidRDefault="00225F05" w:rsidP="002E5C31">
      <w:pPr>
        <w:ind w:left="708"/>
        <w:jc w:val="both"/>
        <w:rPr>
          <w:rFonts w:ascii="Arial" w:hAnsi="Arial" w:cs="Arial"/>
          <w:sz w:val="24"/>
          <w:szCs w:val="24"/>
        </w:rPr>
      </w:pPr>
      <w:r>
        <w:rPr>
          <w:rFonts w:ascii="Arial" w:hAnsi="Arial" w:cs="Arial"/>
          <w:sz w:val="24"/>
          <w:szCs w:val="24"/>
        </w:rPr>
        <w:t>Nos sentamos y hay una pregunta que nos rondaba,</w:t>
      </w:r>
      <w:r w:rsidR="00581F61">
        <w:rPr>
          <w:rFonts w:ascii="Arial" w:hAnsi="Arial" w:cs="Arial"/>
          <w:sz w:val="24"/>
          <w:szCs w:val="24"/>
        </w:rPr>
        <w:t xml:space="preserve"> </w:t>
      </w:r>
      <w:r w:rsidR="00E960BF">
        <w:rPr>
          <w:rFonts w:ascii="Arial" w:hAnsi="Arial" w:cs="Arial"/>
          <w:sz w:val="24"/>
          <w:szCs w:val="24"/>
        </w:rPr>
        <w:t>¿Porque</w:t>
      </w:r>
      <w:r w:rsidR="0064165F">
        <w:rPr>
          <w:rFonts w:ascii="Arial" w:hAnsi="Arial" w:cs="Arial"/>
          <w:sz w:val="24"/>
          <w:szCs w:val="24"/>
        </w:rPr>
        <w:t xml:space="preserve"> si vemos</w:t>
      </w:r>
      <w:r w:rsidR="00C759B2">
        <w:rPr>
          <w:rFonts w:ascii="Arial" w:hAnsi="Arial" w:cs="Arial"/>
          <w:sz w:val="24"/>
          <w:szCs w:val="24"/>
        </w:rPr>
        <w:t xml:space="preserve"> los mismos contenidos somos una facultad con más créditos </w:t>
      </w:r>
      <w:r>
        <w:rPr>
          <w:rFonts w:ascii="Arial" w:hAnsi="Arial" w:cs="Arial"/>
          <w:sz w:val="24"/>
          <w:szCs w:val="24"/>
        </w:rPr>
        <w:t xml:space="preserve">que las demás?  </w:t>
      </w:r>
      <w:r w:rsidR="003D424C">
        <w:rPr>
          <w:rFonts w:ascii="Arial" w:hAnsi="Arial" w:cs="Arial"/>
          <w:sz w:val="24"/>
          <w:szCs w:val="24"/>
        </w:rPr>
        <w:t>Y</w:t>
      </w:r>
      <w:r>
        <w:rPr>
          <w:rFonts w:ascii="Arial" w:hAnsi="Arial" w:cs="Arial"/>
          <w:sz w:val="24"/>
          <w:szCs w:val="24"/>
        </w:rPr>
        <w:t xml:space="preserve"> tan </w:t>
      </w:r>
      <w:r w:rsidR="00DC5C54">
        <w:rPr>
          <w:rFonts w:ascii="Arial" w:hAnsi="Arial" w:cs="Arial"/>
          <w:sz w:val="24"/>
          <w:szCs w:val="24"/>
        </w:rPr>
        <w:t>pasa</w:t>
      </w:r>
      <w:r>
        <w:rPr>
          <w:rFonts w:ascii="Arial" w:hAnsi="Arial" w:cs="Arial"/>
          <w:sz w:val="24"/>
          <w:szCs w:val="24"/>
        </w:rPr>
        <w:t xml:space="preserve">dos, porque no eran dos o tres créditos.  Cuando nos pusimos a hacer este análisis ahí está, fuera de que somos una facultad que </w:t>
      </w:r>
      <w:r w:rsidR="0064165F">
        <w:rPr>
          <w:rFonts w:ascii="Arial" w:hAnsi="Arial" w:cs="Arial"/>
          <w:sz w:val="24"/>
          <w:szCs w:val="24"/>
        </w:rPr>
        <w:t>damos actividades que luego</w:t>
      </w:r>
      <w:r>
        <w:rPr>
          <w:rFonts w:ascii="Arial" w:hAnsi="Arial" w:cs="Arial"/>
          <w:sz w:val="24"/>
          <w:szCs w:val="24"/>
        </w:rPr>
        <w:t xml:space="preserve"> </w:t>
      </w:r>
      <w:r w:rsidR="00F4021A">
        <w:rPr>
          <w:rFonts w:ascii="Arial" w:hAnsi="Arial" w:cs="Arial"/>
          <w:sz w:val="24"/>
          <w:szCs w:val="24"/>
        </w:rPr>
        <w:t>acreditamos</w:t>
      </w:r>
      <w:r w:rsidR="0064165F">
        <w:rPr>
          <w:rFonts w:ascii="Arial" w:hAnsi="Arial" w:cs="Arial"/>
          <w:sz w:val="24"/>
          <w:szCs w:val="24"/>
        </w:rPr>
        <w:t xml:space="preserve"> con talleres, con </w:t>
      </w:r>
      <w:r w:rsidR="00F4021A">
        <w:rPr>
          <w:rFonts w:ascii="Arial" w:hAnsi="Arial" w:cs="Arial"/>
          <w:sz w:val="24"/>
          <w:szCs w:val="24"/>
        </w:rPr>
        <w:t xml:space="preserve">laboratorios, con </w:t>
      </w:r>
      <w:r w:rsidR="0064165F">
        <w:rPr>
          <w:rFonts w:ascii="Arial" w:hAnsi="Arial" w:cs="Arial"/>
          <w:sz w:val="24"/>
          <w:szCs w:val="24"/>
        </w:rPr>
        <w:t>seminarios</w:t>
      </w:r>
      <w:r w:rsidR="00F4021A">
        <w:rPr>
          <w:rFonts w:ascii="Arial" w:hAnsi="Arial" w:cs="Arial"/>
          <w:sz w:val="24"/>
          <w:szCs w:val="24"/>
        </w:rPr>
        <w:t xml:space="preserve">, el mismo conocimiento, el mismo contenido le estábamos dando </w:t>
      </w:r>
      <w:r w:rsidR="00D965F7">
        <w:rPr>
          <w:rFonts w:ascii="Arial" w:hAnsi="Arial" w:cs="Arial"/>
          <w:sz w:val="24"/>
          <w:szCs w:val="24"/>
        </w:rPr>
        <w:t xml:space="preserve">también </w:t>
      </w:r>
      <w:r w:rsidR="00F4021A">
        <w:rPr>
          <w:rFonts w:ascii="Arial" w:hAnsi="Arial" w:cs="Arial"/>
          <w:sz w:val="24"/>
          <w:szCs w:val="24"/>
        </w:rPr>
        <w:t>los mismos créditos y eso nos estaba volando los créditos.</w:t>
      </w:r>
    </w:p>
    <w:p w:rsidR="00C759B2" w:rsidRDefault="00225F05" w:rsidP="002E5C31">
      <w:pPr>
        <w:ind w:left="708"/>
        <w:jc w:val="both"/>
        <w:rPr>
          <w:rFonts w:ascii="Arial" w:hAnsi="Arial" w:cs="Arial"/>
          <w:sz w:val="24"/>
          <w:szCs w:val="24"/>
        </w:rPr>
      </w:pPr>
      <w:r>
        <w:rPr>
          <w:rFonts w:ascii="Arial" w:hAnsi="Arial" w:cs="Arial"/>
          <w:sz w:val="24"/>
          <w:szCs w:val="24"/>
        </w:rPr>
        <w:t xml:space="preserve">El plan de estudios y el programa de </w:t>
      </w:r>
      <w:r w:rsidR="00F4021A">
        <w:rPr>
          <w:rFonts w:ascii="Arial" w:hAnsi="Arial" w:cs="Arial"/>
          <w:sz w:val="24"/>
          <w:szCs w:val="24"/>
        </w:rPr>
        <w:t xml:space="preserve">cada </w:t>
      </w:r>
      <w:r>
        <w:rPr>
          <w:rFonts w:ascii="Arial" w:hAnsi="Arial" w:cs="Arial"/>
          <w:sz w:val="24"/>
          <w:szCs w:val="24"/>
        </w:rPr>
        <w:t xml:space="preserve">área </w:t>
      </w:r>
      <w:r w:rsidR="00F4021A">
        <w:rPr>
          <w:rFonts w:ascii="Arial" w:hAnsi="Arial" w:cs="Arial"/>
          <w:sz w:val="24"/>
          <w:szCs w:val="24"/>
        </w:rPr>
        <w:t>va</w:t>
      </w:r>
      <w:r>
        <w:rPr>
          <w:rFonts w:ascii="Arial" w:hAnsi="Arial" w:cs="Arial"/>
          <w:sz w:val="24"/>
          <w:szCs w:val="24"/>
        </w:rPr>
        <w:t xml:space="preserve"> a quedar igual a los ajustes que va</w:t>
      </w:r>
      <w:r w:rsidR="00F4021A">
        <w:rPr>
          <w:rFonts w:ascii="Arial" w:hAnsi="Arial" w:cs="Arial"/>
          <w:sz w:val="24"/>
          <w:szCs w:val="24"/>
        </w:rPr>
        <w:t>n</w:t>
      </w:r>
      <w:r>
        <w:rPr>
          <w:rFonts w:ascii="Arial" w:hAnsi="Arial" w:cs="Arial"/>
          <w:sz w:val="24"/>
          <w:szCs w:val="24"/>
        </w:rPr>
        <w:t xml:space="preserve"> a tener.  </w:t>
      </w:r>
      <w:r w:rsidR="00A57AB4">
        <w:rPr>
          <w:rFonts w:ascii="Arial" w:hAnsi="Arial" w:cs="Arial"/>
          <w:sz w:val="24"/>
          <w:szCs w:val="24"/>
        </w:rPr>
        <w:t>Simplemente lo que hicimos fue reorganizar</w:t>
      </w:r>
      <w:r w:rsidRPr="00225F05">
        <w:rPr>
          <w:rFonts w:ascii="Arial" w:hAnsi="Arial" w:cs="Arial"/>
          <w:sz w:val="24"/>
          <w:szCs w:val="24"/>
        </w:rPr>
        <w:t xml:space="preserve"> los créditos de acuerdo a las didác</w:t>
      </w:r>
      <w:r w:rsidR="00D965F7">
        <w:rPr>
          <w:rFonts w:ascii="Arial" w:hAnsi="Arial" w:cs="Arial"/>
          <w:sz w:val="24"/>
          <w:szCs w:val="24"/>
        </w:rPr>
        <w:t>ticas que se estaban utilizando que era lo que no estábamos haciendo, nos importaba lo mismo que se repitiera el mismo  contenido con distintas</w:t>
      </w:r>
      <w:r w:rsidR="00A57AB4">
        <w:rPr>
          <w:rFonts w:ascii="Arial" w:hAnsi="Arial" w:cs="Arial"/>
          <w:sz w:val="24"/>
          <w:szCs w:val="24"/>
        </w:rPr>
        <w:t xml:space="preserve"> didácticas para mejorar</w:t>
      </w:r>
      <w:r w:rsidR="00D965F7">
        <w:rPr>
          <w:rFonts w:ascii="Arial" w:hAnsi="Arial" w:cs="Arial"/>
          <w:sz w:val="24"/>
          <w:szCs w:val="24"/>
        </w:rPr>
        <w:t xml:space="preserve"> el aprendizaje</w:t>
      </w:r>
      <w:r w:rsidRPr="00225F05">
        <w:rPr>
          <w:rFonts w:ascii="Arial" w:hAnsi="Arial" w:cs="Arial"/>
          <w:sz w:val="24"/>
          <w:szCs w:val="24"/>
        </w:rPr>
        <w:t xml:space="preserve"> </w:t>
      </w:r>
      <w:r w:rsidR="00D965F7">
        <w:rPr>
          <w:rFonts w:ascii="Arial" w:hAnsi="Arial" w:cs="Arial"/>
          <w:sz w:val="24"/>
          <w:szCs w:val="24"/>
        </w:rPr>
        <w:t xml:space="preserve">y le </w:t>
      </w:r>
      <w:r w:rsidR="00A57AB4">
        <w:rPr>
          <w:rFonts w:ascii="Arial" w:hAnsi="Arial" w:cs="Arial"/>
          <w:sz w:val="24"/>
          <w:szCs w:val="24"/>
        </w:rPr>
        <w:t>dábamos igual</w:t>
      </w:r>
      <w:r w:rsidR="00D965F7">
        <w:rPr>
          <w:rFonts w:ascii="Arial" w:hAnsi="Arial" w:cs="Arial"/>
          <w:sz w:val="24"/>
          <w:szCs w:val="24"/>
        </w:rPr>
        <w:t xml:space="preserve"> número de créditos.</w:t>
      </w:r>
      <w:r w:rsidRPr="00225F05">
        <w:rPr>
          <w:rFonts w:ascii="Arial" w:hAnsi="Arial" w:cs="Arial"/>
          <w:sz w:val="24"/>
          <w:szCs w:val="24"/>
        </w:rPr>
        <w:t xml:space="preserve"> </w:t>
      </w:r>
    </w:p>
    <w:p w:rsidR="004A1CD1" w:rsidRDefault="0006434D" w:rsidP="002E5C31">
      <w:pPr>
        <w:ind w:left="708"/>
        <w:jc w:val="both"/>
        <w:rPr>
          <w:rFonts w:ascii="Arial" w:hAnsi="Arial" w:cs="Arial"/>
          <w:sz w:val="24"/>
          <w:szCs w:val="24"/>
        </w:rPr>
      </w:pPr>
      <w:r>
        <w:rPr>
          <w:rFonts w:ascii="Arial" w:hAnsi="Arial" w:cs="Arial"/>
          <w:sz w:val="24"/>
          <w:szCs w:val="24"/>
        </w:rPr>
        <w:t xml:space="preserve">Decano. </w:t>
      </w:r>
      <w:r w:rsidR="00016148">
        <w:rPr>
          <w:rFonts w:ascii="Arial" w:hAnsi="Arial" w:cs="Arial"/>
          <w:sz w:val="24"/>
          <w:szCs w:val="24"/>
        </w:rPr>
        <w:t xml:space="preserve">Tengo una sugerencia que dar a </w:t>
      </w:r>
      <w:r>
        <w:rPr>
          <w:rFonts w:ascii="Arial" w:hAnsi="Arial" w:cs="Arial"/>
          <w:sz w:val="24"/>
          <w:szCs w:val="24"/>
        </w:rPr>
        <w:t xml:space="preserve">la doctora Diana y a </w:t>
      </w:r>
      <w:r w:rsidR="00016148">
        <w:rPr>
          <w:rFonts w:ascii="Arial" w:hAnsi="Arial" w:cs="Arial"/>
          <w:sz w:val="24"/>
          <w:szCs w:val="24"/>
        </w:rPr>
        <w:t>todos en general. Esta es una situación simple y llanamente matemá</w:t>
      </w:r>
      <w:r w:rsidR="00F52E06">
        <w:rPr>
          <w:rFonts w:ascii="Arial" w:hAnsi="Arial" w:cs="Arial"/>
          <w:sz w:val="24"/>
          <w:szCs w:val="24"/>
        </w:rPr>
        <w:t>tica de</w:t>
      </w:r>
      <w:r w:rsidR="00016148">
        <w:rPr>
          <w:rFonts w:ascii="Arial" w:hAnsi="Arial" w:cs="Arial"/>
          <w:sz w:val="24"/>
          <w:szCs w:val="24"/>
        </w:rPr>
        <w:t xml:space="preserve"> suma de </w:t>
      </w:r>
      <w:r w:rsidR="00016148">
        <w:rPr>
          <w:rFonts w:ascii="Arial" w:hAnsi="Arial" w:cs="Arial"/>
          <w:sz w:val="24"/>
          <w:szCs w:val="24"/>
        </w:rPr>
        <w:lastRenderedPageBreak/>
        <w:t xml:space="preserve">créditos porque como se muestra ahí </w:t>
      </w:r>
      <w:r w:rsidR="00357CC7">
        <w:rPr>
          <w:rFonts w:ascii="Arial" w:hAnsi="Arial" w:cs="Arial"/>
          <w:sz w:val="24"/>
          <w:szCs w:val="24"/>
        </w:rPr>
        <w:t xml:space="preserve">y como lo trabajó el comité de currículo, </w:t>
      </w:r>
      <w:r w:rsidR="00016148">
        <w:rPr>
          <w:rFonts w:ascii="Arial" w:hAnsi="Arial" w:cs="Arial"/>
          <w:sz w:val="24"/>
          <w:szCs w:val="24"/>
        </w:rPr>
        <w:t xml:space="preserve">es una compensación y una reorganización de ese creditaje pero las actividades y las estrategias didácticas siguen siendo </w:t>
      </w:r>
      <w:r w:rsidR="00357CC7">
        <w:rPr>
          <w:rFonts w:ascii="Arial" w:hAnsi="Arial" w:cs="Arial"/>
          <w:sz w:val="24"/>
          <w:szCs w:val="24"/>
        </w:rPr>
        <w:t xml:space="preserve">exactamente </w:t>
      </w:r>
      <w:r w:rsidR="00016148">
        <w:rPr>
          <w:rFonts w:ascii="Arial" w:hAnsi="Arial" w:cs="Arial"/>
          <w:sz w:val="24"/>
          <w:szCs w:val="24"/>
        </w:rPr>
        <w:t>las mismas en donde se trabaja con los estudiantes desde el punto de vista lectivo.  La modificación de horas lectivas no se reduce</w:t>
      </w:r>
      <w:r w:rsidR="00F52E06">
        <w:rPr>
          <w:rFonts w:ascii="Arial" w:hAnsi="Arial" w:cs="Arial"/>
          <w:sz w:val="24"/>
          <w:szCs w:val="24"/>
        </w:rPr>
        <w:t xml:space="preserve"> ni una sola </w:t>
      </w:r>
      <w:r w:rsidR="00016148">
        <w:rPr>
          <w:rFonts w:ascii="Arial" w:hAnsi="Arial" w:cs="Arial"/>
          <w:sz w:val="24"/>
          <w:szCs w:val="24"/>
        </w:rPr>
        <w:t>y eso es</w:t>
      </w:r>
      <w:r w:rsidR="00F52E06">
        <w:rPr>
          <w:rFonts w:ascii="Arial" w:hAnsi="Arial" w:cs="Arial"/>
          <w:sz w:val="24"/>
          <w:szCs w:val="24"/>
        </w:rPr>
        <w:t xml:space="preserve"> muy importante que todos lo tengamos muy claro, es poder</w:t>
      </w:r>
      <w:r w:rsidR="00016148">
        <w:rPr>
          <w:rFonts w:ascii="Arial" w:hAnsi="Arial" w:cs="Arial"/>
          <w:sz w:val="24"/>
          <w:szCs w:val="24"/>
        </w:rPr>
        <w:t xml:space="preserve"> reorganizar los créditos para darle </w:t>
      </w:r>
      <w:r w:rsidR="00F52E06">
        <w:rPr>
          <w:rFonts w:ascii="Arial" w:hAnsi="Arial" w:cs="Arial"/>
          <w:sz w:val="24"/>
          <w:szCs w:val="24"/>
        </w:rPr>
        <w:t xml:space="preserve">inclusive </w:t>
      </w:r>
      <w:r w:rsidR="00016148">
        <w:rPr>
          <w:rFonts w:ascii="Arial" w:hAnsi="Arial" w:cs="Arial"/>
          <w:sz w:val="24"/>
          <w:szCs w:val="24"/>
        </w:rPr>
        <w:t>cabida a unos contenidos que como usted bien los mostró</w:t>
      </w:r>
      <w:r w:rsidR="00DC5C54">
        <w:rPr>
          <w:rFonts w:ascii="Arial" w:hAnsi="Arial" w:cs="Arial"/>
          <w:sz w:val="24"/>
          <w:szCs w:val="24"/>
        </w:rPr>
        <w:t>,</w:t>
      </w:r>
      <w:r w:rsidR="00016148">
        <w:rPr>
          <w:rFonts w:ascii="Arial" w:hAnsi="Arial" w:cs="Arial"/>
          <w:sz w:val="24"/>
          <w:szCs w:val="24"/>
        </w:rPr>
        <w:t xml:space="preserve"> </w:t>
      </w:r>
      <w:r w:rsidR="00F52E06">
        <w:rPr>
          <w:rFonts w:ascii="Arial" w:hAnsi="Arial" w:cs="Arial"/>
          <w:sz w:val="24"/>
          <w:szCs w:val="24"/>
        </w:rPr>
        <w:t xml:space="preserve">son necesarios y </w:t>
      </w:r>
      <w:r w:rsidR="00016148">
        <w:rPr>
          <w:rFonts w:ascii="Arial" w:hAnsi="Arial" w:cs="Arial"/>
          <w:sz w:val="24"/>
          <w:szCs w:val="24"/>
        </w:rPr>
        <w:t xml:space="preserve">se ha hecho el diagnóstico repetidamente que son unos contenidos que </w:t>
      </w:r>
      <w:r w:rsidR="00985AB1">
        <w:rPr>
          <w:rFonts w:ascii="Arial" w:hAnsi="Arial" w:cs="Arial"/>
          <w:sz w:val="24"/>
          <w:szCs w:val="24"/>
        </w:rPr>
        <w:t>faltan</w:t>
      </w:r>
      <w:r w:rsidR="00DC5C54">
        <w:rPr>
          <w:rFonts w:ascii="Arial" w:hAnsi="Arial" w:cs="Arial"/>
          <w:sz w:val="24"/>
          <w:szCs w:val="24"/>
        </w:rPr>
        <w:t xml:space="preserve">, el que usted </w:t>
      </w:r>
      <w:r w:rsidR="003D424C">
        <w:rPr>
          <w:rFonts w:ascii="Arial" w:hAnsi="Arial" w:cs="Arial"/>
          <w:sz w:val="24"/>
          <w:szCs w:val="24"/>
        </w:rPr>
        <w:t>muestra</w:t>
      </w:r>
      <w:r w:rsidR="00DC5C54">
        <w:rPr>
          <w:rFonts w:ascii="Arial" w:hAnsi="Arial" w:cs="Arial"/>
          <w:sz w:val="24"/>
          <w:szCs w:val="24"/>
        </w:rPr>
        <w:t xml:space="preserve"> de </w:t>
      </w:r>
      <w:r w:rsidR="00F52E06">
        <w:rPr>
          <w:rFonts w:ascii="Arial" w:hAnsi="Arial" w:cs="Arial"/>
          <w:sz w:val="24"/>
          <w:szCs w:val="24"/>
        </w:rPr>
        <w:t xml:space="preserve">farmacología eso va a enriquecer </w:t>
      </w:r>
      <w:r w:rsidR="00985AB1">
        <w:rPr>
          <w:rFonts w:ascii="Arial" w:hAnsi="Arial" w:cs="Arial"/>
          <w:sz w:val="24"/>
          <w:szCs w:val="24"/>
        </w:rPr>
        <w:t xml:space="preserve">de manera importantísima </w:t>
      </w:r>
      <w:r w:rsidR="00F52E06">
        <w:rPr>
          <w:rFonts w:ascii="Arial" w:hAnsi="Arial" w:cs="Arial"/>
          <w:sz w:val="24"/>
          <w:szCs w:val="24"/>
        </w:rPr>
        <w:t>el plan de</w:t>
      </w:r>
      <w:r w:rsidR="00985AB1">
        <w:rPr>
          <w:rFonts w:ascii="Arial" w:hAnsi="Arial" w:cs="Arial"/>
          <w:sz w:val="24"/>
          <w:szCs w:val="24"/>
        </w:rPr>
        <w:t xml:space="preserve"> estudio de</w:t>
      </w:r>
      <w:r w:rsidR="00F52E06">
        <w:rPr>
          <w:rFonts w:ascii="Arial" w:hAnsi="Arial" w:cs="Arial"/>
          <w:sz w:val="24"/>
          <w:szCs w:val="24"/>
        </w:rPr>
        <w:t xml:space="preserve"> los muchachos en los procesos formativos de manera que los va a nutrir y esas estrategias muy interesantes con las que llegaron los profesores de farmacología y aquí hay que buscar la manera matemáticamente de integrar al currículo el componente de </w:t>
      </w:r>
      <w:r w:rsidR="00985AB1">
        <w:rPr>
          <w:rFonts w:ascii="Arial" w:hAnsi="Arial" w:cs="Arial"/>
          <w:sz w:val="24"/>
          <w:szCs w:val="24"/>
        </w:rPr>
        <w:t xml:space="preserve">farmacología </w:t>
      </w:r>
      <w:r w:rsidR="00F52E06">
        <w:rPr>
          <w:rFonts w:ascii="Arial" w:hAnsi="Arial" w:cs="Arial"/>
          <w:sz w:val="24"/>
          <w:szCs w:val="24"/>
        </w:rPr>
        <w:t>que usted muestra y el componente</w:t>
      </w:r>
      <w:r w:rsidR="00985AB1">
        <w:rPr>
          <w:rFonts w:ascii="Arial" w:hAnsi="Arial" w:cs="Arial"/>
          <w:sz w:val="24"/>
          <w:szCs w:val="24"/>
        </w:rPr>
        <w:t xml:space="preserve"> de inglés que ya lo tenía</w:t>
      </w:r>
      <w:r w:rsidR="00F52E06">
        <w:rPr>
          <w:rFonts w:ascii="Arial" w:hAnsi="Arial" w:cs="Arial"/>
          <w:sz w:val="24"/>
          <w:szCs w:val="24"/>
        </w:rPr>
        <w:t xml:space="preserve">mos pero que </w:t>
      </w:r>
      <w:r w:rsidR="00985AB1">
        <w:rPr>
          <w:rFonts w:ascii="Arial" w:hAnsi="Arial" w:cs="Arial"/>
          <w:sz w:val="24"/>
          <w:szCs w:val="24"/>
        </w:rPr>
        <w:t xml:space="preserve">hay que integrarlo al creditaje, entonces esta manera de optimizar los créditos nos va a  </w:t>
      </w:r>
      <w:r w:rsidR="00F24E85">
        <w:rPr>
          <w:rFonts w:ascii="Arial" w:hAnsi="Arial" w:cs="Arial"/>
          <w:sz w:val="24"/>
          <w:szCs w:val="24"/>
        </w:rPr>
        <w:t>dar esa oportunidad.</w:t>
      </w:r>
    </w:p>
    <w:p w:rsidR="001471D7" w:rsidRDefault="00985AB1" w:rsidP="002E5C31">
      <w:pPr>
        <w:ind w:left="708"/>
        <w:jc w:val="both"/>
        <w:rPr>
          <w:rFonts w:ascii="Arial" w:hAnsi="Arial" w:cs="Arial"/>
          <w:sz w:val="24"/>
          <w:szCs w:val="24"/>
        </w:rPr>
      </w:pPr>
      <w:r>
        <w:rPr>
          <w:rFonts w:ascii="Arial" w:hAnsi="Arial" w:cs="Arial"/>
          <w:sz w:val="24"/>
          <w:szCs w:val="24"/>
        </w:rPr>
        <w:t xml:space="preserve">Dr. Herney. Otra cosa bien importante </w:t>
      </w:r>
      <w:r w:rsidR="00865B61">
        <w:rPr>
          <w:rFonts w:ascii="Arial" w:hAnsi="Arial" w:cs="Arial"/>
          <w:sz w:val="24"/>
          <w:szCs w:val="24"/>
        </w:rPr>
        <w:t>D</w:t>
      </w:r>
      <w:r>
        <w:rPr>
          <w:rFonts w:ascii="Arial" w:hAnsi="Arial" w:cs="Arial"/>
          <w:sz w:val="24"/>
          <w:szCs w:val="24"/>
        </w:rPr>
        <w:t>ecano es que haciendo el análisis ayer con la Dra. Diana porque no tuvimo</w:t>
      </w:r>
      <w:r w:rsidR="001471D7">
        <w:rPr>
          <w:rFonts w:ascii="Arial" w:hAnsi="Arial" w:cs="Arial"/>
          <w:sz w:val="24"/>
          <w:szCs w:val="24"/>
        </w:rPr>
        <w:t xml:space="preserve">s tiempo de </w:t>
      </w:r>
      <w:r w:rsidR="00E64974">
        <w:rPr>
          <w:rFonts w:ascii="Arial" w:hAnsi="Arial" w:cs="Arial"/>
          <w:sz w:val="24"/>
          <w:szCs w:val="24"/>
        </w:rPr>
        <w:t>discutirlo, c</w:t>
      </w:r>
      <w:r>
        <w:rPr>
          <w:rFonts w:ascii="Arial" w:hAnsi="Arial" w:cs="Arial"/>
          <w:sz w:val="24"/>
          <w:szCs w:val="24"/>
        </w:rPr>
        <w:t>u</w:t>
      </w:r>
      <w:r w:rsidR="001471D7">
        <w:rPr>
          <w:rFonts w:ascii="Arial" w:hAnsi="Arial" w:cs="Arial"/>
          <w:sz w:val="24"/>
          <w:szCs w:val="24"/>
        </w:rPr>
        <w:t xml:space="preserve">ando uno hace la </w:t>
      </w:r>
      <w:r w:rsidR="00865B61">
        <w:rPr>
          <w:rFonts w:ascii="Arial" w:hAnsi="Arial" w:cs="Arial"/>
          <w:sz w:val="24"/>
          <w:szCs w:val="24"/>
        </w:rPr>
        <w:t xml:space="preserve">medición </w:t>
      </w:r>
      <w:r w:rsidR="001471D7">
        <w:rPr>
          <w:rFonts w:ascii="Arial" w:hAnsi="Arial" w:cs="Arial"/>
          <w:sz w:val="24"/>
          <w:szCs w:val="24"/>
        </w:rPr>
        <w:t>de una</w:t>
      </w:r>
      <w:r>
        <w:rPr>
          <w:rFonts w:ascii="Arial" w:hAnsi="Arial" w:cs="Arial"/>
          <w:sz w:val="24"/>
          <w:szCs w:val="24"/>
        </w:rPr>
        <w:t xml:space="preserve"> sem</w:t>
      </w:r>
      <w:r w:rsidR="001471D7">
        <w:rPr>
          <w:rFonts w:ascii="Arial" w:hAnsi="Arial" w:cs="Arial"/>
          <w:sz w:val="24"/>
          <w:szCs w:val="24"/>
        </w:rPr>
        <w:t>ana de un estudiante en algunos semestres</w:t>
      </w:r>
      <w:r>
        <w:rPr>
          <w:rFonts w:ascii="Arial" w:hAnsi="Arial" w:cs="Arial"/>
          <w:sz w:val="24"/>
          <w:szCs w:val="24"/>
        </w:rPr>
        <w:t xml:space="preserve"> por ejemplo sumando el trabajo independiente que tenemos acá más el trabajo directo el estudiante prácticamente no tendría tiempo ni para dormir</w:t>
      </w:r>
      <w:r w:rsidR="001471D7">
        <w:rPr>
          <w:rFonts w:ascii="Arial" w:hAnsi="Arial" w:cs="Arial"/>
          <w:sz w:val="24"/>
          <w:szCs w:val="24"/>
        </w:rPr>
        <w:t>, ni para hacer sus</w:t>
      </w:r>
      <w:r>
        <w:rPr>
          <w:rFonts w:ascii="Arial" w:hAnsi="Arial" w:cs="Arial"/>
          <w:sz w:val="24"/>
          <w:szCs w:val="24"/>
        </w:rPr>
        <w:t xml:space="preserve"> actividades</w:t>
      </w:r>
      <w:r w:rsidR="001471D7">
        <w:rPr>
          <w:rFonts w:ascii="Arial" w:hAnsi="Arial" w:cs="Arial"/>
          <w:sz w:val="24"/>
          <w:szCs w:val="24"/>
        </w:rPr>
        <w:t>,</w:t>
      </w:r>
      <w:r>
        <w:rPr>
          <w:rFonts w:ascii="Arial" w:hAnsi="Arial" w:cs="Arial"/>
          <w:sz w:val="24"/>
          <w:szCs w:val="24"/>
        </w:rPr>
        <w:t xml:space="preserve"> entonces eso también quiere decir que estamos </w:t>
      </w:r>
      <w:r w:rsidR="00C2413A">
        <w:rPr>
          <w:rFonts w:ascii="Arial" w:hAnsi="Arial" w:cs="Arial"/>
          <w:sz w:val="24"/>
          <w:szCs w:val="24"/>
        </w:rPr>
        <w:t>sobrepasados</w:t>
      </w:r>
      <w:r>
        <w:rPr>
          <w:rFonts w:ascii="Arial" w:hAnsi="Arial" w:cs="Arial"/>
          <w:sz w:val="24"/>
          <w:szCs w:val="24"/>
        </w:rPr>
        <w:t xml:space="preserve"> en el tiempo</w:t>
      </w:r>
      <w:r w:rsidR="003B247A">
        <w:rPr>
          <w:rFonts w:ascii="Arial" w:hAnsi="Arial" w:cs="Arial"/>
          <w:sz w:val="24"/>
          <w:szCs w:val="24"/>
        </w:rPr>
        <w:t>.</w:t>
      </w:r>
      <w:r w:rsidR="001471D7">
        <w:rPr>
          <w:rFonts w:ascii="Arial" w:hAnsi="Arial" w:cs="Arial"/>
          <w:sz w:val="24"/>
          <w:szCs w:val="24"/>
        </w:rPr>
        <w:t xml:space="preserve"> </w:t>
      </w:r>
    </w:p>
    <w:p w:rsidR="001471D7" w:rsidRDefault="00D4534B" w:rsidP="002E5C31">
      <w:pPr>
        <w:ind w:left="708"/>
        <w:jc w:val="both"/>
        <w:rPr>
          <w:rFonts w:ascii="Arial" w:hAnsi="Arial" w:cs="Arial"/>
          <w:sz w:val="24"/>
          <w:szCs w:val="24"/>
        </w:rPr>
      </w:pPr>
      <w:r>
        <w:rPr>
          <w:rFonts w:ascii="Arial" w:hAnsi="Arial" w:cs="Arial"/>
          <w:sz w:val="24"/>
          <w:szCs w:val="24"/>
        </w:rPr>
        <w:t xml:space="preserve">Decano.  </w:t>
      </w:r>
      <w:r w:rsidR="001471D7">
        <w:rPr>
          <w:rFonts w:ascii="Arial" w:hAnsi="Arial" w:cs="Arial"/>
          <w:sz w:val="24"/>
          <w:szCs w:val="24"/>
        </w:rPr>
        <w:t xml:space="preserve">Las personas que </w:t>
      </w:r>
      <w:r>
        <w:rPr>
          <w:rFonts w:ascii="Arial" w:hAnsi="Arial" w:cs="Arial"/>
          <w:sz w:val="24"/>
          <w:szCs w:val="24"/>
        </w:rPr>
        <w:t xml:space="preserve">trabajan los currículos y trabajan los planes de estudio y saben de esto mucho, hay una tendencia errónea de los que somos profesores </w:t>
      </w:r>
      <w:r w:rsidR="00686D06">
        <w:rPr>
          <w:rFonts w:ascii="Arial" w:hAnsi="Arial" w:cs="Arial"/>
          <w:sz w:val="24"/>
          <w:szCs w:val="24"/>
        </w:rPr>
        <w:t>y maestros y es tratar de creer</w:t>
      </w:r>
      <w:r>
        <w:rPr>
          <w:rFonts w:ascii="Arial" w:hAnsi="Arial" w:cs="Arial"/>
          <w:sz w:val="24"/>
          <w:szCs w:val="24"/>
        </w:rPr>
        <w:t xml:space="preserve"> que entre más contenidos involucramos y más información le entregamos a un estudiante mejor formado nos va a quedar y es una tendencia errónea porque realmente no es así, entonces en muchas ocasiones casi siempre ocurre que los planes de estudio empiezan a verse</w:t>
      </w:r>
      <w:r w:rsidR="006F1294">
        <w:rPr>
          <w:rFonts w:ascii="Arial" w:hAnsi="Arial" w:cs="Arial"/>
          <w:sz w:val="24"/>
          <w:szCs w:val="24"/>
        </w:rPr>
        <w:t xml:space="preserve"> como embutidos </w:t>
      </w:r>
      <w:r>
        <w:rPr>
          <w:rFonts w:ascii="Arial" w:hAnsi="Arial" w:cs="Arial"/>
          <w:sz w:val="24"/>
          <w:szCs w:val="24"/>
        </w:rPr>
        <w:t>y eso es súmele contenido</w:t>
      </w:r>
      <w:r w:rsidR="001A7F9F">
        <w:rPr>
          <w:rFonts w:ascii="Arial" w:hAnsi="Arial" w:cs="Arial"/>
          <w:sz w:val="24"/>
          <w:szCs w:val="24"/>
        </w:rPr>
        <w:t>s</w:t>
      </w:r>
      <w:r>
        <w:rPr>
          <w:rFonts w:ascii="Arial" w:hAnsi="Arial" w:cs="Arial"/>
          <w:sz w:val="24"/>
          <w:szCs w:val="24"/>
        </w:rPr>
        <w:t>, súmele contenido</w:t>
      </w:r>
      <w:r w:rsidR="001A7F9F">
        <w:rPr>
          <w:rFonts w:ascii="Arial" w:hAnsi="Arial" w:cs="Arial"/>
          <w:sz w:val="24"/>
          <w:szCs w:val="24"/>
        </w:rPr>
        <w:t>s</w:t>
      </w:r>
      <w:r>
        <w:rPr>
          <w:rFonts w:ascii="Arial" w:hAnsi="Arial" w:cs="Arial"/>
          <w:sz w:val="24"/>
          <w:szCs w:val="24"/>
        </w:rPr>
        <w:t xml:space="preserve"> y usted va terminando con unos cursos hipertrofiados </w:t>
      </w:r>
      <w:r w:rsidR="006F1294">
        <w:rPr>
          <w:rFonts w:ascii="Arial" w:hAnsi="Arial" w:cs="Arial"/>
          <w:sz w:val="24"/>
          <w:szCs w:val="24"/>
        </w:rPr>
        <w:t xml:space="preserve">en cuanto a información </w:t>
      </w:r>
      <w:r>
        <w:rPr>
          <w:rFonts w:ascii="Arial" w:hAnsi="Arial" w:cs="Arial"/>
          <w:sz w:val="24"/>
          <w:szCs w:val="24"/>
        </w:rPr>
        <w:t>y en cuanto a la forma</w:t>
      </w:r>
      <w:r w:rsidR="001A7F9F">
        <w:rPr>
          <w:rFonts w:ascii="Arial" w:hAnsi="Arial" w:cs="Arial"/>
          <w:sz w:val="24"/>
          <w:szCs w:val="24"/>
        </w:rPr>
        <w:t>;</w:t>
      </w:r>
      <w:r w:rsidR="00CC029A">
        <w:rPr>
          <w:rFonts w:ascii="Arial" w:hAnsi="Arial" w:cs="Arial"/>
          <w:sz w:val="24"/>
          <w:szCs w:val="24"/>
        </w:rPr>
        <w:t xml:space="preserve"> es una tendencia, </w:t>
      </w:r>
      <w:r>
        <w:rPr>
          <w:rFonts w:ascii="Arial" w:hAnsi="Arial" w:cs="Arial"/>
          <w:sz w:val="24"/>
          <w:szCs w:val="24"/>
        </w:rPr>
        <w:t xml:space="preserve">y esa tendencia tiene que tratar de ser regulada </w:t>
      </w:r>
      <w:r w:rsidR="006F1294">
        <w:rPr>
          <w:rFonts w:ascii="Arial" w:hAnsi="Arial" w:cs="Arial"/>
          <w:sz w:val="24"/>
          <w:szCs w:val="24"/>
        </w:rPr>
        <w:t xml:space="preserve">por el currículo que esté </w:t>
      </w:r>
      <w:r w:rsidR="001A7F9F">
        <w:rPr>
          <w:rFonts w:ascii="Arial" w:hAnsi="Arial" w:cs="Arial"/>
          <w:sz w:val="24"/>
          <w:szCs w:val="24"/>
        </w:rPr>
        <w:t xml:space="preserve">constantemente </w:t>
      </w:r>
      <w:r w:rsidR="006F1294">
        <w:rPr>
          <w:rFonts w:ascii="Arial" w:hAnsi="Arial" w:cs="Arial"/>
          <w:sz w:val="24"/>
          <w:szCs w:val="24"/>
        </w:rPr>
        <w:t>vigilando esa tendencia que hay, porque uno mismo como profesor la tiene, uno mismo dice metámosle contenido, cuando uno coordina un curso uno tiene esa tendencia, entonces el comité de currículo tiene que llamar un poco siempre a la racionalidad un poquito a la m</w:t>
      </w:r>
      <w:r w:rsidR="001F62C2">
        <w:rPr>
          <w:rFonts w:ascii="Arial" w:hAnsi="Arial" w:cs="Arial"/>
          <w:sz w:val="24"/>
          <w:szCs w:val="24"/>
        </w:rPr>
        <w:t>esura de muchos.</w:t>
      </w:r>
      <w:r w:rsidR="006F1294">
        <w:rPr>
          <w:rFonts w:ascii="Arial" w:hAnsi="Arial" w:cs="Arial"/>
          <w:sz w:val="24"/>
          <w:szCs w:val="24"/>
        </w:rPr>
        <w:t xml:space="preserve"> </w:t>
      </w:r>
    </w:p>
    <w:p w:rsidR="006F1294" w:rsidRDefault="006F1294" w:rsidP="002E5C31">
      <w:pPr>
        <w:ind w:left="708"/>
        <w:jc w:val="both"/>
        <w:rPr>
          <w:rFonts w:ascii="Arial" w:hAnsi="Arial" w:cs="Arial"/>
          <w:sz w:val="24"/>
          <w:szCs w:val="24"/>
        </w:rPr>
      </w:pPr>
      <w:r>
        <w:rPr>
          <w:rFonts w:ascii="Arial" w:hAnsi="Arial" w:cs="Arial"/>
          <w:sz w:val="24"/>
          <w:szCs w:val="24"/>
        </w:rPr>
        <w:lastRenderedPageBreak/>
        <w:t xml:space="preserve">Dr. Herney. Y la programación académica decano ha sido </w:t>
      </w:r>
      <w:r w:rsidR="001A7F9F">
        <w:rPr>
          <w:rFonts w:ascii="Arial" w:hAnsi="Arial" w:cs="Arial"/>
          <w:sz w:val="24"/>
          <w:szCs w:val="24"/>
        </w:rPr>
        <w:t xml:space="preserve">una herramienta </w:t>
      </w:r>
      <w:r>
        <w:rPr>
          <w:rFonts w:ascii="Arial" w:hAnsi="Arial" w:cs="Arial"/>
          <w:sz w:val="24"/>
          <w:szCs w:val="24"/>
        </w:rPr>
        <w:t>supremamente útil para tener el control y la vigilanc</w:t>
      </w:r>
      <w:r w:rsidR="00AB0EE9">
        <w:rPr>
          <w:rFonts w:ascii="Arial" w:hAnsi="Arial" w:cs="Arial"/>
          <w:sz w:val="24"/>
          <w:szCs w:val="24"/>
        </w:rPr>
        <w:t>ia, inclusive hasta curaduría de lo que son los contenido</w:t>
      </w:r>
      <w:r>
        <w:rPr>
          <w:rFonts w:ascii="Arial" w:hAnsi="Arial" w:cs="Arial"/>
          <w:sz w:val="24"/>
          <w:szCs w:val="24"/>
        </w:rPr>
        <w:t>s</w:t>
      </w:r>
      <w:r w:rsidR="00AB0EE9">
        <w:rPr>
          <w:rFonts w:ascii="Arial" w:hAnsi="Arial" w:cs="Arial"/>
          <w:sz w:val="24"/>
          <w:szCs w:val="24"/>
        </w:rPr>
        <w:t xml:space="preserve"> en las</w:t>
      </w:r>
      <w:r>
        <w:rPr>
          <w:rFonts w:ascii="Arial" w:hAnsi="Arial" w:cs="Arial"/>
          <w:sz w:val="24"/>
          <w:szCs w:val="24"/>
        </w:rPr>
        <w:t xml:space="preserve"> propuestas de los coordinadores.</w:t>
      </w:r>
    </w:p>
    <w:p w:rsidR="006F1294" w:rsidRDefault="006F1294" w:rsidP="002E5C31">
      <w:pPr>
        <w:ind w:left="708"/>
        <w:jc w:val="both"/>
        <w:rPr>
          <w:rFonts w:ascii="Arial" w:hAnsi="Arial" w:cs="Arial"/>
          <w:sz w:val="24"/>
          <w:szCs w:val="24"/>
        </w:rPr>
      </w:pPr>
      <w:r>
        <w:rPr>
          <w:rFonts w:ascii="Arial" w:hAnsi="Arial" w:cs="Arial"/>
          <w:sz w:val="24"/>
          <w:szCs w:val="24"/>
        </w:rPr>
        <w:t xml:space="preserve">Dr. Herney.  Entonces les vamos a mostrar los </w:t>
      </w:r>
      <w:r w:rsidR="00AB0EE9">
        <w:rPr>
          <w:rFonts w:ascii="Arial" w:hAnsi="Arial" w:cs="Arial"/>
          <w:sz w:val="24"/>
          <w:szCs w:val="24"/>
        </w:rPr>
        <w:t>cambios que vamos a tener en cada uno de los</w:t>
      </w:r>
      <w:r>
        <w:rPr>
          <w:rFonts w:ascii="Arial" w:hAnsi="Arial" w:cs="Arial"/>
          <w:sz w:val="24"/>
          <w:szCs w:val="24"/>
        </w:rPr>
        <w:t xml:space="preserve"> semestres.</w:t>
      </w:r>
    </w:p>
    <w:p w:rsidR="009E481C" w:rsidRDefault="009E481C" w:rsidP="009E481C">
      <w:pPr>
        <w:jc w:val="center"/>
        <w:rPr>
          <w:rFonts w:ascii="Arial" w:hAnsi="Arial" w:cs="Arial"/>
          <w:b/>
          <w:sz w:val="24"/>
          <w:szCs w:val="24"/>
        </w:rPr>
      </w:pPr>
      <w:r w:rsidRPr="009E481C">
        <w:rPr>
          <w:rFonts w:ascii="Arial" w:hAnsi="Arial" w:cs="Arial"/>
          <w:b/>
          <w:sz w:val="24"/>
          <w:szCs w:val="24"/>
        </w:rPr>
        <w:t>Propuesta de cambios para cada semestre</w:t>
      </w:r>
    </w:p>
    <w:p w:rsidR="009E481C" w:rsidRDefault="009E481C" w:rsidP="009E481C">
      <w:pPr>
        <w:jc w:val="center"/>
        <w:rPr>
          <w:rFonts w:ascii="Arial" w:hAnsi="Arial" w:cs="Arial"/>
          <w:b/>
          <w:sz w:val="24"/>
          <w:szCs w:val="24"/>
        </w:rPr>
      </w:pPr>
      <w:r w:rsidRPr="009E481C">
        <w:rPr>
          <w:rFonts w:ascii="Arial" w:hAnsi="Arial" w:cs="Arial"/>
          <w:b/>
          <w:sz w:val="24"/>
          <w:szCs w:val="24"/>
        </w:rPr>
        <w:t>Semestre Uno</w:t>
      </w:r>
    </w:p>
    <w:tbl>
      <w:tblPr>
        <w:tblStyle w:val="Tablaconcuadrcula"/>
        <w:tblW w:w="9209" w:type="dxa"/>
        <w:tblLayout w:type="fixed"/>
        <w:tblLook w:val="04A0" w:firstRow="1" w:lastRow="0" w:firstColumn="1" w:lastColumn="0" w:noHBand="0" w:noVBand="1"/>
      </w:tblPr>
      <w:tblGrid>
        <w:gridCol w:w="3227"/>
        <w:gridCol w:w="1417"/>
        <w:gridCol w:w="2155"/>
        <w:gridCol w:w="1134"/>
        <w:gridCol w:w="1276"/>
      </w:tblGrid>
      <w:tr w:rsidR="009D22DB" w:rsidRPr="003B247A" w:rsidTr="00C742B5">
        <w:trPr>
          <w:trHeight w:val="959"/>
        </w:trPr>
        <w:tc>
          <w:tcPr>
            <w:tcW w:w="3227" w:type="dxa"/>
            <w:shd w:val="clear" w:color="auto" w:fill="F2F2F2" w:themeFill="background1" w:themeFillShade="F2"/>
            <w:vAlign w:val="center"/>
            <w:hideMark/>
          </w:tcPr>
          <w:p w:rsidR="009E481C" w:rsidRPr="0088260C" w:rsidRDefault="007C3A44" w:rsidP="00F55C3E">
            <w:pPr>
              <w:jc w:val="center"/>
              <w:textAlignment w:val="center"/>
              <w:rPr>
                <w:rFonts w:ascii="Arial" w:eastAsia="Times New Roman" w:hAnsi="Arial" w:cs="Arial"/>
                <w:sz w:val="18"/>
                <w:szCs w:val="18"/>
                <w:lang w:val="es-ES" w:eastAsia="es-ES"/>
              </w:rPr>
            </w:pPr>
            <w:r w:rsidRPr="0088260C">
              <w:rPr>
                <w:rFonts w:ascii="Arial" w:eastAsia="Times New Roman" w:hAnsi="Arial" w:cs="Arial"/>
                <w:bCs/>
                <w:color w:val="000000"/>
                <w:kern w:val="24"/>
                <w:sz w:val="18"/>
                <w:szCs w:val="18"/>
                <w:lang w:eastAsia="es-ES"/>
              </w:rPr>
              <w:t>Nombre</w:t>
            </w:r>
          </w:p>
        </w:tc>
        <w:tc>
          <w:tcPr>
            <w:tcW w:w="1417" w:type="dxa"/>
            <w:shd w:val="clear" w:color="auto" w:fill="F2F2F2" w:themeFill="background1" w:themeFillShade="F2"/>
            <w:vAlign w:val="center"/>
            <w:hideMark/>
          </w:tcPr>
          <w:p w:rsidR="009E481C" w:rsidRPr="0088260C" w:rsidRDefault="007C3A44" w:rsidP="00F55C3E">
            <w:pPr>
              <w:jc w:val="center"/>
              <w:textAlignment w:val="center"/>
              <w:rPr>
                <w:rFonts w:ascii="Arial" w:eastAsia="Times New Roman" w:hAnsi="Arial" w:cs="Arial"/>
                <w:sz w:val="18"/>
                <w:szCs w:val="18"/>
                <w:lang w:val="es-ES" w:eastAsia="es-ES"/>
              </w:rPr>
            </w:pPr>
            <w:r w:rsidRPr="0088260C">
              <w:rPr>
                <w:rFonts w:ascii="Arial" w:eastAsia="Times New Roman" w:hAnsi="Arial" w:cs="Arial"/>
                <w:bCs/>
                <w:color w:val="000000"/>
                <w:kern w:val="24"/>
                <w:sz w:val="18"/>
                <w:szCs w:val="18"/>
                <w:lang w:eastAsia="es-ES"/>
              </w:rPr>
              <w:t>Créditos</w:t>
            </w:r>
          </w:p>
        </w:tc>
        <w:tc>
          <w:tcPr>
            <w:tcW w:w="2155" w:type="dxa"/>
            <w:shd w:val="clear" w:color="auto" w:fill="F2F2F2" w:themeFill="background1" w:themeFillShade="F2"/>
            <w:vAlign w:val="center"/>
            <w:hideMark/>
          </w:tcPr>
          <w:p w:rsidR="009E481C" w:rsidRPr="0088260C" w:rsidRDefault="007C3A44" w:rsidP="00F55C3E">
            <w:pPr>
              <w:jc w:val="center"/>
              <w:textAlignment w:val="center"/>
              <w:rPr>
                <w:rFonts w:ascii="Arial" w:eastAsia="Times New Roman" w:hAnsi="Arial" w:cs="Arial"/>
                <w:sz w:val="18"/>
                <w:szCs w:val="18"/>
                <w:lang w:val="es-ES" w:eastAsia="es-ES"/>
              </w:rPr>
            </w:pPr>
            <w:r w:rsidRPr="0088260C">
              <w:rPr>
                <w:rFonts w:ascii="Arial" w:eastAsia="Times New Roman" w:hAnsi="Arial" w:cs="Arial"/>
                <w:bCs/>
                <w:color w:val="000000"/>
                <w:kern w:val="24"/>
                <w:sz w:val="18"/>
                <w:szCs w:val="18"/>
                <w:lang w:eastAsia="es-ES"/>
              </w:rPr>
              <w:t>Nuevos créditos</w:t>
            </w:r>
          </w:p>
        </w:tc>
        <w:tc>
          <w:tcPr>
            <w:tcW w:w="1134" w:type="dxa"/>
            <w:shd w:val="clear" w:color="auto" w:fill="F2F2F2" w:themeFill="background1" w:themeFillShade="F2"/>
            <w:vAlign w:val="center"/>
            <w:hideMark/>
          </w:tcPr>
          <w:p w:rsidR="009E481C" w:rsidRPr="0088260C" w:rsidRDefault="007C3A44" w:rsidP="00F55C3E">
            <w:pPr>
              <w:jc w:val="center"/>
              <w:textAlignment w:val="center"/>
              <w:rPr>
                <w:rFonts w:ascii="Arial" w:eastAsia="Times New Roman" w:hAnsi="Arial" w:cs="Arial"/>
                <w:sz w:val="18"/>
                <w:szCs w:val="18"/>
                <w:lang w:val="es-ES" w:eastAsia="es-ES"/>
              </w:rPr>
            </w:pPr>
            <w:r w:rsidRPr="0088260C">
              <w:rPr>
                <w:rFonts w:ascii="Arial" w:eastAsia="Times New Roman" w:hAnsi="Arial" w:cs="Arial"/>
                <w:bCs/>
                <w:color w:val="000000"/>
                <w:kern w:val="24"/>
                <w:sz w:val="18"/>
                <w:szCs w:val="18"/>
                <w:lang w:eastAsia="es-ES"/>
              </w:rPr>
              <w:t>Créditos actuales semestre</w:t>
            </w:r>
          </w:p>
        </w:tc>
        <w:tc>
          <w:tcPr>
            <w:tcW w:w="1276" w:type="dxa"/>
            <w:shd w:val="clear" w:color="auto" w:fill="F2F2F2" w:themeFill="background1" w:themeFillShade="F2"/>
            <w:vAlign w:val="center"/>
            <w:hideMark/>
          </w:tcPr>
          <w:p w:rsidR="009E481C" w:rsidRPr="0088260C" w:rsidRDefault="007C3A44" w:rsidP="00F55C3E">
            <w:pPr>
              <w:jc w:val="center"/>
              <w:textAlignment w:val="center"/>
              <w:rPr>
                <w:rFonts w:ascii="Arial" w:eastAsia="Times New Roman" w:hAnsi="Arial" w:cs="Arial"/>
                <w:sz w:val="18"/>
                <w:szCs w:val="18"/>
                <w:lang w:val="es-ES" w:eastAsia="es-ES"/>
              </w:rPr>
            </w:pPr>
            <w:r w:rsidRPr="0088260C">
              <w:rPr>
                <w:rFonts w:ascii="Arial" w:eastAsia="Times New Roman" w:hAnsi="Arial" w:cs="Arial"/>
                <w:bCs/>
                <w:color w:val="000000"/>
                <w:kern w:val="24"/>
                <w:sz w:val="18"/>
                <w:szCs w:val="18"/>
                <w:lang w:eastAsia="es-ES"/>
              </w:rPr>
              <w:t>Créditos nuevos</w:t>
            </w:r>
          </w:p>
        </w:tc>
      </w:tr>
      <w:tr w:rsidR="009E481C" w:rsidRPr="003B247A" w:rsidTr="00C742B5">
        <w:trPr>
          <w:trHeight w:val="524"/>
        </w:trPr>
        <w:tc>
          <w:tcPr>
            <w:tcW w:w="3227" w:type="dxa"/>
            <w:vAlign w:val="center"/>
            <w:hideMark/>
          </w:tcPr>
          <w:p w:rsidR="009E481C" w:rsidRPr="003B247A" w:rsidRDefault="009E481C" w:rsidP="00F55C3E">
            <w:pPr>
              <w:jc w:val="center"/>
              <w:textAlignment w:val="center"/>
              <w:rPr>
                <w:rFonts w:ascii="Arial" w:eastAsia="Times New Roman" w:hAnsi="Arial" w:cs="Arial"/>
                <w:sz w:val="18"/>
                <w:szCs w:val="18"/>
                <w:lang w:val="es-ES" w:eastAsia="es-ES"/>
              </w:rPr>
            </w:pPr>
            <w:r w:rsidRPr="003B247A">
              <w:rPr>
                <w:rFonts w:ascii="Arial" w:eastAsia="Times New Roman" w:hAnsi="Arial" w:cs="Arial"/>
                <w:color w:val="000000"/>
                <w:kern w:val="24"/>
                <w:sz w:val="18"/>
                <w:szCs w:val="18"/>
                <w:lang w:eastAsia="es-ES"/>
              </w:rPr>
              <w:t>Comunicación I</w:t>
            </w:r>
          </w:p>
        </w:tc>
        <w:tc>
          <w:tcPr>
            <w:tcW w:w="1417" w:type="dxa"/>
            <w:vAlign w:val="center"/>
            <w:hideMark/>
          </w:tcPr>
          <w:p w:rsidR="009E481C" w:rsidRPr="003B247A" w:rsidRDefault="009E481C" w:rsidP="00F55C3E">
            <w:pPr>
              <w:jc w:val="center"/>
              <w:textAlignment w:val="center"/>
              <w:rPr>
                <w:rFonts w:ascii="Arial" w:eastAsia="Times New Roman" w:hAnsi="Arial" w:cs="Arial"/>
                <w:sz w:val="18"/>
                <w:szCs w:val="18"/>
                <w:lang w:val="es-ES" w:eastAsia="es-ES"/>
              </w:rPr>
            </w:pPr>
            <w:r w:rsidRPr="003B247A">
              <w:rPr>
                <w:rFonts w:ascii="Arial" w:eastAsia="Times New Roman" w:hAnsi="Arial" w:cs="Arial"/>
                <w:color w:val="000000"/>
                <w:kern w:val="24"/>
                <w:sz w:val="18"/>
                <w:szCs w:val="18"/>
                <w:lang w:eastAsia="es-ES"/>
              </w:rPr>
              <w:t>4</w:t>
            </w:r>
          </w:p>
        </w:tc>
        <w:tc>
          <w:tcPr>
            <w:tcW w:w="2155" w:type="dxa"/>
            <w:vAlign w:val="center"/>
            <w:hideMark/>
          </w:tcPr>
          <w:p w:rsidR="009E481C" w:rsidRPr="003B247A" w:rsidRDefault="009E481C" w:rsidP="00F55C3E">
            <w:pPr>
              <w:jc w:val="center"/>
              <w:textAlignment w:val="center"/>
              <w:rPr>
                <w:rFonts w:ascii="Arial" w:eastAsia="Times New Roman" w:hAnsi="Arial" w:cs="Arial"/>
                <w:sz w:val="18"/>
                <w:szCs w:val="18"/>
                <w:lang w:val="es-ES" w:eastAsia="es-ES"/>
              </w:rPr>
            </w:pPr>
            <w:r w:rsidRPr="003B247A">
              <w:rPr>
                <w:rFonts w:ascii="Arial" w:eastAsia="Times New Roman" w:hAnsi="Arial" w:cs="Arial"/>
                <w:color w:val="000000"/>
                <w:kern w:val="24"/>
                <w:sz w:val="18"/>
                <w:szCs w:val="18"/>
                <w:lang w:eastAsia="es-ES"/>
              </w:rPr>
              <w:t>4,0</w:t>
            </w:r>
          </w:p>
        </w:tc>
        <w:tc>
          <w:tcPr>
            <w:tcW w:w="1134" w:type="dxa"/>
            <w:vMerge w:val="restart"/>
            <w:vAlign w:val="center"/>
            <w:hideMark/>
          </w:tcPr>
          <w:p w:rsidR="009E481C" w:rsidRPr="003B247A" w:rsidRDefault="009E481C" w:rsidP="009E481C">
            <w:pPr>
              <w:jc w:val="center"/>
              <w:textAlignment w:val="center"/>
              <w:rPr>
                <w:rFonts w:ascii="Arial" w:eastAsia="Times New Roman" w:hAnsi="Arial" w:cs="Arial"/>
                <w:sz w:val="18"/>
                <w:szCs w:val="18"/>
                <w:lang w:val="es-ES" w:eastAsia="es-ES"/>
              </w:rPr>
            </w:pPr>
            <w:r w:rsidRPr="003B247A">
              <w:rPr>
                <w:rFonts w:ascii="Arial" w:eastAsia="Times New Roman" w:hAnsi="Arial" w:cs="Arial"/>
                <w:color w:val="000000"/>
                <w:kern w:val="24"/>
                <w:sz w:val="18"/>
                <w:szCs w:val="18"/>
                <w:lang w:eastAsia="es-ES"/>
              </w:rPr>
              <w:t>25</w:t>
            </w:r>
          </w:p>
        </w:tc>
        <w:tc>
          <w:tcPr>
            <w:tcW w:w="1276" w:type="dxa"/>
            <w:vMerge w:val="restart"/>
            <w:vAlign w:val="center"/>
            <w:hideMark/>
          </w:tcPr>
          <w:p w:rsidR="009E481C" w:rsidRPr="003B247A" w:rsidRDefault="009E481C" w:rsidP="009E481C">
            <w:pPr>
              <w:jc w:val="center"/>
              <w:textAlignment w:val="center"/>
              <w:rPr>
                <w:rFonts w:ascii="Arial" w:eastAsia="Times New Roman" w:hAnsi="Arial" w:cs="Arial"/>
                <w:sz w:val="18"/>
                <w:szCs w:val="18"/>
                <w:lang w:val="es-ES" w:eastAsia="es-ES"/>
              </w:rPr>
            </w:pPr>
            <w:r w:rsidRPr="003B247A">
              <w:rPr>
                <w:rFonts w:ascii="Arial" w:eastAsia="Times New Roman" w:hAnsi="Arial" w:cs="Arial"/>
                <w:color w:val="000000"/>
                <w:kern w:val="24"/>
                <w:sz w:val="18"/>
                <w:szCs w:val="18"/>
                <w:lang w:eastAsia="es-ES"/>
              </w:rPr>
              <w:t>26</w:t>
            </w:r>
          </w:p>
        </w:tc>
      </w:tr>
      <w:tr w:rsidR="00670E1C" w:rsidRPr="003B247A" w:rsidTr="00C742B5">
        <w:trPr>
          <w:trHeight w:val="524"/>
        </w:trPr>
        <w:tc>
          <w:tcPr>
            <w:tcW w:w="3227" w:type="dxa"/>
            <w:vAlign w:val="center"/>
            <w:hideMark/>
          </w:tcPr>
          <w:p w:rsidR="009E481C" w:rsidRPr="003B247A" w:rsidRDefault="009E481C" w:rsidP="00F55C3E">
            <w:pPr>
              <w:jc w:val="center"/>
              <w:textAlignment w:val="center"/>
              <w:rPr>
                <w:rFonts w:ascii="Arial" w:eastAsia="Times New Roman" w:hAnsi="Arial" w:cs="Arial"/>
                <w:sz w:val="18"/>
                <w:szCs w:val="18"/>
                <w:lang w:val="es-ES" w:eastAsia="es-ES"/>
              </w:rPr>
            </w:pPr>
            <w:r w:rsidRPr="003B247A">
              <w:rPr>
                <w:rFonts w:ascii="Arial" w:eastAsia="Times New Roman" w:hAnsi="Arial" w:cs="Arial"/>
                <w:color w:val="000000"/>
                <w:kern w:val="24"/>
                <w:sz w:val="18"/>
                <w:szCs w:val="18"/>
                <w:lang w:eastAsia="es-ES"/>
              </w:rPr>
              <w:t>APH: Primeros Auxilios</w:t>
            </w:r>
          </w:p>
        </w:tc>
        <w:tc>
          <w:tcPr>
            <w:tcW w:w="1417" w:type="dxa"/>
            <w:vAlign w:val="center"/>
            <w:hideMark/>
          </w:tcPr>
          <w:p w:rsidR="009E481C" w:rsidRPr="003B247A" w:rsidRDefault="009E481C" w:rsidP="00F55C3E">
            <w:pPr>
              <w:jc w:val="center"/>
              <w:textAlignment w:val="center"/>
              <w:rPr>
                <w:rFonts w:ascii="Arial" w:eastAsia="Times New Roman" w:hAnsi="Arial" w:cs="Arial"/>
                <w:sz w:val="18"/>
                <w:szCs w:val="18"/>
                <w:lang w:val="es-ES" w:eastAsia="es-ES"/>
              </w:rPr>
            </w:pPr>
            <w:r w:rsidRPr="003B247A">
              <w:rPr>
                <w:rFonts w:ascii="Arial" w:eastAsia="Times New Roman" w:hAnsi="Arial" w:cs="Arial"/>
                <w:color w:val="000000"/>
                <w:kern w:val="24"/>
                <w:sz w:val="18"/>
                <w:szCs w:val="18"/>
                <w:lang w:eastAsia="es-ES"/>
              </w:rPr>
              <w:t>2</w:t>
            </w:r>
          </w:p>
        </w:tc>
        <w:tc>
          <w:tcPr>
            <w:tcW w:w="2155" w:type="dxa"/>
            <w:vAlign w:val="center"/>
            <w:hideMark/>
          </w:tcPr>
          <w:p w:rsidR="009E481C" w:rsidRPr="003B247A" w:rsidRDefault="009E481C" w:rsidP="00F55C3E">
            <w:pPr>
              <w:jc w:val="center"/>
              <w:textAlignment w:val="center"/>
              <w:rPr>
                <w:rFonts w:ascii="Arial" w:eastAsia="Times New Roman" w:hAnsi="Arial" w:cs="Arial"/>
                <w:sz w:val="18"/>
                <w:szCs w:val="18"/>
                <w:lang w:val="es-ES" w:eastAsia="es-ES"/>
              </w:rPr>
            </w:pPr>
            <w:r w:rsidRPr="003B247A">
              <w:rPr>
                <w:rFonts w:ascii="Arial" w:eastAsia="Times New Roman" w:hAnsi="Arial" w:cs="Arial"/>
                <w:color w:val="000000"/>
                <w:kern w:val="24"/>
                <w:sz w:val="18"/>
                <w:szCs w:val="18"/>
                <w:lang w:eastAsia="es-ES"/>
              </w:rPr>
              <w:t>2,0</w:t>
            </w:r>
          </w:p>
        </w:tc>
        <w:tc>
          <w:tcPr>
            <w:tcW w:w="1134" w:type="dxa"/>
            <w:vMerge/>
            <w:hideMark/>
          </w:tcPr>
          <w:p w:rsidR="009E481C" w:rsidRPr="003B247A" w:rsidRDefault="009E481C" w:rsidP="009E481C">
            <w:pPr>
              <w:rPr>
                <w:rFonts w:ascii="Arial" w:eastAsia="Times New Roman" w:hAnsi="Arial" w:cs="Arial"/>
                <w:sz w:val="18"/>
                <w:szCs w:val="18"/>
                <w:lang w:val="es-ES" w:eastAsia="es-ES"/>
              </w:rPr>
            </w:pPr>
          </w:p>
        </w:tc>
        <w:tc>
          <w:tcPr>
            <w:tcW w:w="1276" w:type="dxa"/>
            <w:vMerge/>
            <w:hideMark/>
          </w:tcPr>
          <w:p w:rsidR="009E481C" w:rsidRPr="003B247A" w:rsidRDefault="009E481C" w:rsidP="009E481C">
            <w:pPr>
              <w:rPr>
                <w:rFonts w:ascii="Arial" w:eastAsia="Times New Roman" w:hAnsi="Arial" w:cs="Arial"/>
                <w:sz w:val="18"/>
                <w:szCs w:val="18"/>
                <w:lang w:val="es-ES" w:eastAsia="es-ES"/>
              </w:rPr>
            </w:pPr>
          </w:p>
        </w:tc>
      </w:tr>
      <w:tr w:rsidR="00670E1C" w:rsidRPr="003B247A" w:rsidTr="00C742B5">
        <w:trPr>
          <w:trHeight w:val="524"/>
        </w:trPr>
        <w:tc>
          <w:tcPr>
            <w:tcW w:w="3227" w:type="dxa"/>
            <w:vAlign w:val="center"/>
            <w:hideMark/>
          </w:tcPr>
          <w:p w:rsidR="009E481C" w:rsidRPr="003B247A" w:rsidRDefault="009E481C" w:rsidP="00F55C3E">
            <w:pPr>
              <w:jc w:val="center"/>
              <w:textAlignment w:val="center"/>
              <w:rPr>
                <w:rFonts w:ascii="Arial" w:eastAsia="Times New Roman" w:hAnsi="Arial" w:cs="Arial"/>
                <w:sz w:val="18"/>
                <w:szCs w:val="18"/>
                <w:lang w:val="es-ES" w:eastAsia="es-ES"/>
              </w:rPr>
            </w:pPr>
            <w:r w:rsidRPr="003B247A">
              <w:rPr>
                <w:rFonts w:ascii="Arial" w:eastAsia="Times New Roman" w:hAnsi="Arial" w:cs="Arial"/>
                <w:color w:val="000000"/>
                <w:kern w:val="24"/>
                <w:sz w:val="18"/>
                <w:szCs w:val="18"/>
                <w:lang w:eastAsia="es-ES"/>
              </w:rPr>
              <w:t>Biología de la Célula I</w:t>
            </w:r>
          </w:p>
        </w:tc>
        <w:tc>
          <w:tcPr>
            <w:tcW w:w="1417" w:type="dxa"/>
            <w:vAlign w:val="center"/>
            <w:hideMark/>
          </w:tcPr>
          <w:p w:rsidR="009E481C" w:rsidRPr="003B247A" w:rsidRDefault="009E481C" w:rsidP="00F55C3E">
            <w:pPr>
              <w:jc w:val="center"/>
              <w:textAlignment w:val="center"/>
              <w:rPr>
                <w:rFonts w:ascii="Arial" w:eastAsia="Times New Roman" w:hAnsi="Arial" w:cs="Arial"/>
                <w:sz w:val="18"/>
                <w:szCs w:val="18"/>
                <w:lang w:val="es-ES" w:eastAsia="es-ES"/>
              </w:rPr>
            </w:pPr>
            <w:r w:rsidRPr="003B247A">
              <w:rPr>
                <w:rFonts w:ascii="Arial" w:eastAsia="Times New Roman" w:hAnsi="Arial" w:cs="Arial"/>
                <w:color w:val="000000"/>
                <w:kern w:val="24"/>
                <w:sz w:val="18"/>
                <w:szCs w:val="18"/>
                <w:lang w:eastAsia="es-ES"/>
              </w:rPr>
              <w:t>10</w:t>
            </w:r>
          </w:p>
        </w:tc>
        <w:tc>
          <w:tcPr>
            <w:tcW w:w="2155" w:type="dxa"/>
            <w:vAlign w:val="center"/>
            <w:hideMark/>
          </w:tcPr>
          <w:p w:rsidR="009E481C" w:rsidRPr="003B247A" w:rsidRDefault="009E481C" w:rsidP="00F55C3E">
            <w:pPr>
              <w:jc w:val="center"/>
              <w:textAlignment w:val="center"/>
              <w:rPr>
                <w:rFonts w:ascii="Arial" w:eastAsia="Times New Roman" w:hAnsi="Arial" w:cs="Arial"/>
                <w:sz w:val="18"/>
                <w:szCs w:val="18"/>
                <w:lang w:val="es-ES" w:eastAsia="es-ES"/>
              </w:rPr>
            </w:pPr>
            <w:r w:rsidRPr="003B247A">
              <w:rPr>
                <w:rFonts w:ascii="Arial" w:eastAsia="Times New Roman" w:hAnsi="Arial" w:cs="Arial"/>
                <w:color w:val="000000"/>
                <w:kern w:val="24"/>
                <w:sz w:val="18"/>
                <w:szCs w:val="18"/>
                <w:lang w:eastAsia="es-ES"/>
              </w:rPr>
              <w:t>9,4</w:t>
            </w:r>
          </w:p>
        </w:tc>
        <w:tc>
          <w:tcPr>
            <w:tcW w:w="1134" w:type="dxa"/>
            <w:vMerge/>
            <w:hideMark/>
          </w:tcPr>
          <w:p w:rsidR="009E481C" w:rsidRPr="003B247A" w:rsidRDefault="009E481C" w:rsidP="009E481C">
            <w:pPr>
              <w:rPr>
                <w:rFonts w:ascii="Arial" w:eastAsia="Times New Roman" w:hAnsi="Arial" w:cs="Arial"/>
                <w:sz w:val="18"/>
                <w:szCs w:val="18"/>
                <w:lang w:val="es-ES" w:eastAsia="es-ES"/>
              </w:rPr>
            </w:pPr>
          </w:p>
        </w:tc>
        <w:tc>
          <w:tcPr>
            <w:tcW w:w="1276" w:type="dxa"/>
            <w:vMerge/>
            <w:hideMark/>
          </w:tcPr>
          <w:p w:rsidR="009E481C" w:rsidRPr="003B247A" w:rsidRDefault="009E481C" w:rsidP="009E481C">
            <w:pPr>
              <w:rPr>
                <w:rFonts w:ascii="Arial" w:eastAsia="Times New Roman" w:hAnsi="Arial" w:cs="Arial"/>
                <w:sz w:val="18"/>
                <w:szCs w:val="18"/>
                <w:lang w:val="es-ES" w:eastAsia="es-ES"/>
              </w:rPr>
            </w:pPr>
          </w:p>
        </w:tc>
      </w:tr>
      <w:tr w:rsidR="00F55C3E" w:rsidRPr="003B247A" w:rsidTr="00C742B5">
        <w:trPr>
          <w:trHeight w:val="524"/>
        </w:trPr>
        <w:tc>
          <w:tcPr>
            <w:tcW w:w="3227" w:type="dxa"/>
            <w:vAlign w:val="center"/>
            <w:hideMark/>
          </w:tcPr>
          <w:p w:rsidR="009E481C" w:rsidRPr="003B247A" w:rsidRDefault="009E481C" w:rsidP="00F55C3E">
            <w:pPr>
              <w:jc w:val="center"/>
              <w:textAlignment w:val="center"/>
              <w:rPr>
                <w:rFonts w:ascii="Arial" w:eastAsia="Times New Roman" w:hAnsi="Arial" w:cs="Arial"/>
                <w:sz w:val="18"/>
                <w:szCs w:val="18"/>
                <w:lang w:val="es-ES" w:eastAsia="es-ES"/>
              </w:rPr>
            </w:pPr>
            <w:r w:rsidRPr="003B247A">
              <w:rPr>
                <w:rFonts w:ascii="Arial" w:eastAsia="Times New Roman" w:hAnsi="Arial" w:cs="Arial"/>
                <w:color w:val="000000"/>
                <w:kern w:val="24"/>
                <w:sz w:val="18"/>
                <w:szCs w:val="18"/>
                <w:lang w:eastAsia="es-ES"/>
              </w:rPr>
              <w:t>Salud y Sociedad I</w:t>
            </w:r>
          </w:p>
        </w:tc>
        <w:tc>
          <w:tcPr>
            <w:tcW w:w="1417" w:type="dxa"/>
            <w:vAlign w:val="center"/>
            <w:hideMark/>
          </w:tcPr>
          <w:p w:rsidR="009E481C" w:rsidRPr="003B247A" w:rsidRDefault="009E481C" w:rsidP="00F55C3E">
            <w:pPr>
              <w:jc w:val="center"/>
              <w:textAlignment w:val="center"/>
              <w:rPr>
                <w:rFonts w:ascii="Arial" w:eastAsia="Times New Roman" w:hAnsi="Arial" w:cs="Arial"/>
                <w:sz w:val="18"/>
                <w:szCs w:val="18"/>
                <w:lang w:val="es-ES" w:eastAsia="es-ES"/>
              </w:rPr>
            </w:pPr>
            <w:r w:rsidRPr="003B247A">
              <w:rPr>
                <w:rFonts w:ascii="Arial" w:eastAsia="Times New Roman" w:hAnsi="Arial" w:cs="Arial"/>
                <w:color w:val="000000"/>
                <w:kern w:val="24"/>
                <w:sz w:val="18"/>
                <w:szCs w:val="18"/>
                <w:lang w:eastAsia="es-ES"/>
              </w:rPr>
              <w:t>7</w:t>
            </w:r>
          </w:p>
        </w:tc>
        <w:tc>
          <w:tcPr>
            <w:tcW w:w="2155" w:type="dxa"/>
            <w:vAlign w:val="center"/>
            <w:hideMark/>
          </w:tcPr>
          <w:p w:rsidR="009E481C" w:rsidRPr="003B247A" w:rsidRDefault="009E481C" w:rsidP="00F55C3E">
            <w:pPr>
              <w:jc w:val="center"/>
              <w:textAlignment w:val="center"/>
              <w:rPr>
                <w:rFonts w:ascii="Arial" w:eastAsia="Times New Roman" w:hAnsi="Arial" w:cs="Arial"/>
                <w:sz w:val="18"/>
                <w:szCs w:val="18"/>
                <w:lang w:val="es-ES" w:eastAsia="es-ES"/>
              </w:rPr>
            </w:pPr>
            <w:r w:rsidRPr="003B247A">
              <w:rPr>
                <w:rFonts w:ascii="Arial" w:eastAsia="Times New Roman" w:hAnsi="Arial" w:cs="Arial"/>
                <w:color w:val="000000"/>
                <w:kern w:val="24"/>
                <w:sz w:val="18"/>
                <w:szCs w:val="18"/>
                <w:lang w:eastAsia="es-ES"/>
              </w:rPr>
              <w:t>7,0</w:t>
            </w:r>
          </w:p>
        </w:tc>
        <w:tc>
          <w:tcPr>
            <w:tcW w:w="1134" w:type="dxa"/>
            <w:vMerge/>
            <w:hideMark/>
          </w:tcPr>
          <w:p w:rsidR="009E481C" w:rsidRPr="003B247A" w:rsidRDefault="009E481C" w:rsidP="009E481C">
            <w:pPr>
              <w:rPr>
                <w:rFonts w:ascii="Arial" w:eastAsia="Times New Roman" w:hAnsi="Arial" w:cs="Arial"/>
                <w:sz w:val="18"/>
                <w:szCs w:val="18"/>
                <w:lang w:val="es-ES" w:eastAsia="es-ES"/>
              </w:rPr>
            </w:pPr>
          </w:p>
        </w:tc>
        <w:tc>
          <w:tcPr>
            <w:tcW w:w="1276" w:type="dxa"/>
            <w:vMerge/>
            <w:hideMark/>
          </w:tcPr>
          <w:p w:rsidR="009E481C" w:rsidRPr="003B247A" w:rsidRDefault="009E481C" w:rsidP="009E481C">
            <w:pPr>
              <w:rPr>
                <w:rFonts w:ascii="Arial" w:eastAsia="Times New Roman" w:hAnsi="Arial" w:cs="Arial"/>
                <w:sz w:val="18"/>
                <w:szCs w:val="18"/>
                <w:lang w:val="es-ES" w:eastAsia="es-ES"/>
              </w:rPr>
            </w:pPr>
          </w:p>
        </w:tc>
      </w:tr>
      <w:tr w:rsidR="00F55C3E" w:rsidRPr="003B247A" w:rsidTr="00C742B5">
        <w:trPr>
          <w:trHeight w:val="524"/>
        </w:trPr>
        <w:tc>
          <w:tcPr>
            <w:tcW w:w="3227" w:type="dxa"/>
            <w:vAlign w:val="center"/>
            <w:hideMark/>
          </w:tcPr>
          <w:p w:rsidR="009E481C" w:rsidRPr="003B247A" w:rsidRDefault="009E481C" w:rsidP="00F55C3E">
            <w:pPr>
              <w:jc w:val="center"/>
              <w:textAlignment w:val="center"/>
              <w:rPr>
                <w:rFonts w:ascii="Arial" w:eastAsia="Times New Roman" w:hAnsi="Arial" w:cs="Arial"/>
                <w:sz w:val="18"/>
                <w:szCs w:val="18"/>
                <w:lang w:val="es-ES" w:eastAsia="es-ES"/>
              </w:rPr>
            </w:pPr>
            <w:r w:rsidRPr="003B247A">
              <w:rPr>
                <w:rFonts w:ascii="Arial" w:eastAsia="Times New Roman" w:hAnsi="Arial" w:cs="Arial"/>
                <w:color w:val="000000"/>
                <w:kern w:val="24"/>
                <w:sz w:val="18"/>
                <w:szCs w:val="18"/>
                <w:lang w:eastAsia="es-ES"/>
              </w:rPr>
              <w:t>Informática Médica I</w:t>
            </w:r>
          </w:p>
        </w:tc>
        <w:tc>
          <w:tcPr>
            <w:tcW w:w="1417" w:type="dxa"/>
            <w:vAlign w:val="center"/>
            <w:hideMark/>
          </w:tcPr>
          <w:p w:rsidR="009E481C" w:rsidRPr="003B247A" w:rsidRDefault="009E481C" w:rsidP="00F55C3E">
            <w:pPr>
              <w:jc w:val="center"/>
              <w:textAlignment w:val="center"/>
              <w:rPr>
                <w:rFonts w:ascii="Arial" w:eastAsia="Times New Roman" w:hAnsi="Arial" w:cs="Arial"/>
                <w:sz w:val="18"/>
                <w:szCs w:val="18"/>
                <w:lang w:val="es-ES" w:eastAsia="es-ES"/>
              </w:rPr>
            </w:pPr>
            <w:r w:rsidRPr="003B247A">
              <w:rPr>
                <w:rFonts w:ascii="Arial" w:eastAsia="Times New Roman" w:hAnsi="Arial" w:cs="Arial"/>
                <w:color w:val="000000"/>
                <w:kern w:val="24"/>
                <w:sz w:val="18"/>
                <w:szCs w:val="18"/>
                <w:lang w:eastAsia="es-ES"/>
              </w:rPr>
              <w:t>2</w:t>
            </w:r>
          </w:p>
        </w:tc>
        <w:tc>
          <w:tcPr>
            <w:tcW w:w="2155" w:type="dxa"/>
            <w:vAlign w:val="center"/>
            <w:hideMark/>
          </w:tcPr>
          <w:p w:rsidR="009E481C" w:rsidRPr="003B247A" w:rsidRDefault="009E481C" w:rsidP="00F55C3E">
            <w:pPr>
              <w:jc w:val="center"/>
              <w:textAlignment w:val="center"/>
              <w:rPr>
                <w:rFonts w:ascii="Arial" w:eastAsia="Times New Roman" w:hAnsi="Arial" w:cs="Arial"/>
                <w:sz w:val="18"/>
                <w:szCs w:val="18"/>
                <w:lang w:val="es-ES" w:eastAsia="es-ES"/>
              </w:rPr>
            </w:pPr>
            <w:r w:rsidRPr="003B247A">
              <w:rPr>
                <w:rFonts w:ascii="Arial" w:eastAsia="Times New Roman" w:hAnsi="Arial" w:cs="Arial"/>
                <w:color w:val="000000"/>
                <w:kern w:val="24"/>
                <w:sz w:val="18"/>
                <w:szCs w:val="18"/>
                <w:lang w:eastAsia="es-ES"/>
              </w:rPr>
              <w:t>2,0</w:t>
            </w:r>
          </w:p>
        </w:tc>
        <w:tc>
          <w:tcPr>
            <w:tcW w:w="1134" w:type="dxa"/>
            <w:vMerge/>
            <w:hideMark/>
          </w:tcPr>
          <w:p w:rsidR="009E481C" w:rsidRPr="003B247A" w:rsidRDefault="009E481C" w:rsidP="009E481C">
            <w:pPr>
              <w:rPr>
                <w:rFonts w:ascii="Arial" w:eastAsia="Times New Roman" w:hAnsi="Arial" w:cs="Arial"/>
                <w:sz w:val="18"/>
                <w:szCs w:val="18"/>
                <w:lang w:val="es-ES" w:eastAsia="es-ES"/>
              </w:rPr>
            </w:pPr>
          </w:p>
        </w:tc>
        <w:tc>
          <w:tcPr>
            <w:tcW w:w="1276" w:type="dxa"/>
            <w:vMerge/>
            <w:hideMark/>
          </w:tcPr>
          <w:p w:rsidR="009E481C" w:rsidRPr="003B247A" w:rsidRDefault="009E481C" w:rsidP="009E481C">
            <w:pPr>
              <w:rPr>
                <w:rFonts w:ascii="Arial" w:eastAsia="Times New Roman" w:hAnsi="Arial" w:cs="Arial"/>
                <w:sz w:val="18"/>
                <w:szCs w:val="18"/>
                <w:lang w:val="es-ES" w:eastAsia="es-ES"/>
              </w:rPr>
            </w:pPr>
          </w:p>
        </w:tc>
      </w:tr>
    </w:tbl>
    <w:p w:rsidR="009E481C" w:rsidRPr="003B247A" w:rsidRDefault="009E481C" w:rsidP="009E481C">
      <w:pPr>
        <w:rPr>
          <w:rFonts w:ascii="Arial" w:hAnsi="Arial" w:cs="Arial"/>
          <w:b/>
          <w:sz w:val="18"/>
          <w:szCs w:val="18"/>
        </w:rPr>
      </w:pPr>
    </w:p>
    <w:p w:rsidR="009378A1" w:rsidRDefault="009378A1" w:rsidP="002E5C31">
      <w:pPr>
        <w:ind w:firstLine="708"/>
        <w:jc w:val="both"/>
        <w:rPr>
          <w:rFonts w:ascii="Arial" w:hAnsi="Arial" w:cs="Arial"/>
          <w:sz w:val="24"/>
          <w:szCs w:val="24"/>
        </w:rPr>
      </w:pPr>
      <w:r>
        <w:rPr>
          <w:rFonts w:ascii="Arial" w:hAnsi="Arial" w:cs="Arial"/>
          <w:sz w:val="24"/>
          <w:szCs w:val="24"/>
        </w:rPr>
        <w:t>En el semestre I y con la revisión que se hizo pasaría de 25 créditos a 26.</w:t>
      </w:r>
    </w:p>
    <w:p w:rsidR="009378A1" w:rsidRDefault="002035A0" w:rsidP="002E5C31">
      <w:pPr>
        <w:ind w:left="708"/>
        <w:jc w:val="both"/>
        <w:rPr>
          <w:rFonts w:ascii="Arial" w:hAnsi="Arial" w:cs="Arial"/>
          <w:sz w:val="24"/>
          <w:szCs w:val="24"/>
        </w:rPr>
      </w:pPr>
      <w:r>
        <w:rPr>
          <w:rFonts w:ascii="Arial" w:hAnsi="Arial" w:cs="Arial"/>
          <w:sz w:val="24"/>
          <w:szCs w:val="24"/>
        </w:rPr>
        <w:t>En caso de que el consejo</w:t>
      </w:r>
      <w:r w:rsidR="009378A1">
        <w:rPr>
          <w:rFonts w:ascii="Arial" w:hAnsi="Arial" w:cs="Arial"/>
          <w:sz w:val="24"/>
          <w:szCs w:val="24"/>
        </w:rPr>
        <w:t xml:space="preserve"> avale todos estos cambios en su primer debate hay que hacer un acuerdo </w:t>
      </w:r>
      <w:r w:rsidR="00AF6036">
        <w:rPr>
          <w:rFonts w:ascii="Arial" w:hAnsi="Arial" w:cs="Arial"/>
          <w:sz w:val="24"/>
          <w:szCs w:val="24"/>
        </w:rPr>
        <w:t xml:space="preserve"> Para hacer una nueva versión del plan de estudios.</w:t>
      </w:r>
    </w:p>
    <w:p w:rsidR="006F1294" w:rsidRDefault="00B02BC4" w:rsidP="002E5C31">
      <w:pPr>
        <w:ind w:left="708"/>
        <w:jc w:val="both"/>
        <w:rPr>
          <w:rFonts w:ascii="Arial" w:hAnsi="Arial" w:cs="Arial"/>
          <w:sz w:val="24"/>
          <w:szCs w:val="24"/>
        </w:rPr>
      </w:pPr>
      <w:r>
        <w:rPr>
          <w:rFonts w:ascii="Arial" w:hAnsi="Arial" w:cs="Arial"/>
          <w:sz w:val="24"/>
          <w:szCs w:val="24"/>
        </w:rPr>
        <w:t>Decano.  Nosotros tenemos un plan de estudios y esto es una cosa que nos cuestiona</w:t>
      </w:r>
      <w:r w:rsidR="00D11AE3">
        <w:rPr>
          <w:rFonts w:ascii="Arial" w:hAnsi="Arial" w:cs="Arial"/>
          <w:sz w:val="24"/>
          <w:szCs w:val="24"/>
        </w:rPr>
        <w:t>n,</w:t>
      </w:r>
      <w:r>
        <w:rPr>
          <w:rFonts w:ascii="Arial" w:hAnsi="Arial" w:cs="Arial"/>
          <w:sz w:val="24"/>
          <w:szCs w:val="24"/>
        </w:rPr>
        <w:t xml:space="preserve"> ya lo decía la vicedecana, que es un plan de estudios con el creditaje más alto de Colombia, del país, tenemos un creditaje de 316, tenemos una formación de médico de 13 semestres cuando la gran mayoría de facultades de med</w:t>
      </w:r>
      <w:r w:rsidR="005E1A8F">
        <w:rPr>
          <w:rFonts w:ascii="Arial" w:hAnsi="Arial" w:cs="Arial"/>
          <w:sz w:val="24"/>
          <w:szCs w:val="24"/>
        </w:rPr>
        <w:t>icina casi las 62 que hay ya</w:t>
      </w:r>
      <w:r>
        <w:rPr>
          <w:rFonts w:ascii="Arial" w:hAnsi="Arial" w:cs="Arial"/>
          <w:sz w:val="24"/>
          <w:szCs w:val="24"/>
        </w:rPr>
        <w:t xml:space="preserve"> Colombia, </w:t>
      </w:r>
      <w:r w:rsidR="0036606B">
        <w:rPr>
          <w:rFonts w:ascii="Arial" w:hAnsi="Arial" w:cs="Arial"/>
          <w:sz w:val="24"/>
          <w:szCs w:val="24"/>
        </w:rPr>
        <w:t xml:space="preserve"> pues realmente</w:t>
      </w:r>
      <w:r>
        <w:rPr>
          <w:rFonts w:ascii="Arial" w:hAnsi="Arial" w:cs="Arial"/>
          <w:sz w:val="24"/>
          <w:szCs w:val="24"/>
        </w:rPr>
        <w:t xml:space="preserve"> no alcanzan </w:t>
      </w:r>
      <w:r w:rsidR="0036606B">
        <w:rPr>
          <w:rFonts w:ascii="Arial" w:hAnsi="Arial" w:cs="Arial"/>
          <w:sz w:val="24"/>
          <w:szCs w:val="24"/>
        </w:rPr>
        <w:t xml:space="preserve">un creditaje primero </w:t>
      </w:r>
      <w:r>
        <w:rPr>
          <w:rFonts w:ascii="Arial" w:hAnsi="Arial" w:cs="Arial"/>
          <w:sz w:val="24"/>
          <w:szCs w:val="24"/>
        </w:rPr>
        <w:t xml:space="preserve"> tan alto</w:t>
      </w:r>
      <w:r w:rsidR="005E1A8F">
        <w:rPr>
          <w:rFonts w:ascii="Arial" w:hAnsi="Arial" w:cs="Arial"/>
          <w:sz w:val="24"/>
          <w:szCs w:val="24"/>
        </w:rPr>
        <w:t xml:space="preserve"> y segundo </w:t>
      </w:r>
      <w:r w:rsidR="0036606B">
        <w:rPr>
          <w:rFonts w:ascii="Arial" w:hAnsi="Arial" w:cs="Arial"/>
          <w:sz w:val="24"/>
          <w:szCs w:val="24"/>
        </w:rPr>
        <w:t xml:space="preserve">de tantos semestres, generalmente </w:t>
      </w:r>
      <w:r w:rsidR="005E1A8F">
        <w:rPr>
          <w:rFonts w:ascii="Arial" w:hAnsi="Arial" w:cs="Arial"/>
          <w:sz w:val="24"/>
          <w:szCs w:val="24"/>
        </w:rPr>
        <w:t xml:space="preserve">los muchachos se llevan 12 semestres de formación en el país, de Colombia, nosotros por tradición hemos conservado </w:t>
      </w:r>
      <w:r w:rsidR="0022415B">
        <w:rPr>
          <w:rFonts w:ascii="Arial" w:hAnsi="Arial" w:cs="Arial"/>
          <w:sz w:val="24"/>
          <w:szCs w:val="24"/>
        </w:rPr>
        <w:t>los</w:t>
      </w:r>
      <w:r w:rsidR="0036606B">
        <w:rPr>
          <w:rFonts w:ascii="Arial" w:hAnsi="Arial" w:cs="Arial"/>
          <w:sz w:val="24"/>
          <w:szCs w:val="24"/>
        </w:rPr>
        <w:t>13 semestres</w:t>
      </w:r>
      <w:r w:rsidR="009A23D2">
        <w:rPr>
          <w:rFonts w:ascii="Arial" w:hAnsi="Arial" w:cs="Arial"/>
          <w:sz w:val="24"/>
          <w:szCs w:val="24"/>
        </w:rPr>
        <w:t>,</w:t>
      </w:r>
      <w:r w:rsidR="0036606B">
        <w:rPr>
          <w:rFonts w:ascii="Arial" w:hAnsi="Arial" w:cs="Arial"/>
          <w:sz w:val="24"/>
          <w:szCs w:val="24"/>
        </w:rPr>
        <w:t xml:space="preserve"> un semestre</w:t>
      </w:r>
      <w:r w:rsidR="005E1A8F">
        <w:rPr>
          <w:rFonts w:ascii="Arial" w:hAnsi="Arial" w:cs="Arial"/>
          <w:sz w:val="24"/>
          <w:szCs w:val="24"/>
        </w:rPr>
        <w:t xml:space="preserve"> más de lo que se lleva y aparte de eso</w:t>
      </w:r>
      <w:r w:rsidR="004C00DE">
        <w:rPr>
          <w:rFonts w:ascii="Arial" w:hAnsi="Arial" w:cs="Arial"/>
          <w:sz w:val="24"/>
          <w:szCs w:val="24"/>
        </w:rPr>
        <w:t xml:space="preserve"> tenemos siempre ese creditaje de 316</w:t>
      </w:r>
      <w:r w:rsidR="0036606B">
        <w:rPr>
          <w:rFonts w:ascii="Arial" w:hAnsi="Arial" w:cs="Arial"/>
          <w:sz w:val="24"/>
          <w:szCs w:val="24"/>
        </w:rPr>
        <w:t xml:space="preserve"> por eso el creditaje no puede ser aumentado en </w:t>
      </w:r>
      <w:r w:rsidR="00EB2A83">
        <w:rPr>
          <w:rFonts w:ascii="Arial" w:hAnsi="Arial" w:cs="Arial"/>
          <w:sz w:val="24"/>
          <w:szCs w:val="24"/>
        </w:rPr>
        <w:t xml:space="preserve">más. </w:t>
      </w:r>
      <w:r w:rsidR="004C00DE">
        <w:rPr>
          <w:rFonts w:ascii="Arial" w:hAnsi="Arial" w:cs="Arial"/>
          <w:sz w:val="24"/>
          <w:szCs w:val="24"/>
        </w:rPr>
        <w:t xml:space="preserve"> L</w:t>
      </w:r>
      <w:r w:rsidR="0036606B">
        <w:rPr>
          <w:rFonts w:ascii="Arial" w:hAnsi="Arial" w:cs="Arial"/>
          <w:sz w:val="24"/>
          <w:szCs w:val="24"/>
        </w:rPr>
        <w:t>a intensidad horaria de nuestra formación es muy alta,</w:t>
      </w:r>
      <w:r w:rsidR="004C00DE">
        <w:rPr>
          <w:rFonts w:ascii="Arial" w:hAnsi="Arial" w:cs="Arial"/>
          <w:sz w:val="24"/>
          <w:szCs w:val="24"/>
        </w:rPr>
        <w:t xml:space="preserve">  es muy intensa </w:t>
      </w:r>
      <w:r w:rsidR="0036606B">
        <w:rPr>
          <w:rFonts w:ascii="Arial" w:hAnsi="Arial" w:cs="Arial"/>
          <w:sz w:val="24"/>
          <w:szCs w:val="24"/>
        </w:rPr>
        <w:t xml:space="preserve">los muchachos pasan gran parte del tiempo del día dedicados </w:t>
      </w:r>
      <w:r w:rsidR="00D11AE3">
        <w:rPr>
          <w:rFonts w:ascii="Arial" w:hAnsi="Arial" w:cs="Arial"/>
          <w:sz w:val="24"/>
          <w:szCs w:val="24"/>
        </w:rPr>
        <w:t>a su proceso formativo.</w:t>
      </w:r>
    </w:p>
    <w:p w:rsidR="00AC09E2" w:rsidRDefault="00AC09E2" w:rsidP="00AC09E2">
      <w:pPr>
        <w:jc w:val="center"/>
        <w:rPr>
          <w:rFonts w:ascii="Arial" w:hAnsi="Arial" w:cs="Arial"/>
          <w:b/>
          <w:sz w:val="24"/>
          <w:szCs w:val="24"/>
        </w:rPr>
      </w:pPr>
      <w:r w:rsidRPr="00AC09E2">
        <w:rPr>
          <w:rFonts w:ascii="Arial" w:hAnsi="Arial" w:cs="Arial"/>
          <w:b/>
          <w:sz w:val="24"/>
          <w:szCs w:val="24"/>
        </w:rPr>
        <w:t>Semestre dos</w:t>
      </w:r>
    </w:p>
    <w:tbl>
      <w:tblPr>
        <w:tblStyle w:val="Tablaconcuadrcula"/>
        <w:tblW w:w="9209" w:type="dxa"/>
        <w:tblLook w:val="04A0" w:firstRow="1" w:lastRow="0" w:firstColumn="1" w:lastColumn="0" w:noHBand="0" w:noVBand="1"/>
      </w:tblPr>
      <w:tblGrid>
        <w:gridCol w:w="2392"/>
        <w:gridCol w:w="1152"/>
        <w:gridCol w:w="1772"/>
        <w:gridCol w:w="1152"/>
        <w:gridCol w:w="1208"/>
        <w:gridCol w:w="1533"/>
      </w:tblGrid>
      <w:tr w:rsidR="00AC09E2" w:rsidRPr="0052409B" w:rsidTr="00C742B5">
        <w:trPr>
          <w:trHeight w:val="956"/>
        </w:trPr>
        <w:tc>
          <w:tcPr>
            <w:tcW w:w="2392" w:type="dxa"/>
            <w:shd w:val="clear" w:color="auto" w:fill="F2F2F2" w:themeFill="background1" w:themeFillShade="F2"/>
            <w:vAlign w:val="center"/>
            <w:hideMark/>
          </w:tcPr>
          <w:p w:rsidR="00AC09E2" w:rsidRPr="0052409B" w:rsidRDefault="00AC09E2" w:rsidP="00AC09E2">
            <w:pPr>
              <w:jc w:val="center"/>
              <w:textAlignment w:val="center"/>
              <w:rPr>
                <w:rFonts w:ascii="Arial" w:eastAsia="Times New Roman" w:hAnsi="Arial" w:cs="Arial"/>
                <w:sz w:val="18"/>
                <w:szCs w:val="18"/>
                <w:lang w:val="es-ES" w:eastAsia="es-ES"/>
              </w:rPr>
            </w:pPr>
            <w:r w:rsidRPr="0052409B">
              <w:rPr>
                <w:rFonts w:ascii="Calibri" w:eastAsia="Times New Roman" w:hAnsi="Calibri" w:cs="Calibri"/>
                <w:color w:val="000000"/>
                <w:kern w:val="24"/>
                <w:sz w:val="18"/>
                <w:szCs w:val="18"/>
                <w:lang w:eastAsia="es-ES"/>
              </w:rPr>
              <w:t>NOMBRE</w:t>
            </w:r>
          </w:p>
        </w:tc>
        <w:tc>
          <w:tcPr>
            <w:tcW w:w="1152" w:type="dxa"/>
            <w:shd w:val="clear" w:color="auto" w:fill="F2F2F2" w:themeFill="background1" w:themeFillShade="F2"/>
            <w:vAlign w:val="center"/>
            <w:hideMark/>
          </w:tcPr>
          <w:p w:rsidR="00AC09E2" w:rsidRPr="0052409B" w:rsidRDefault="00AC09E2" w:rsidP="00AC09E2">
            <w:pPr>
              <w:jc w:val="center"/>
              <w:textAlignment w:val="center"/>
              <w:rPr>
                <w:rFonts w:ascii="Arial" w:eastAsia="Times New Roman" w:hAnsi="Arial" w:cs="Arial"/>
                <w:sz w:val="18"/>
                <w:szCs w:val="18"/>
                <w:lang w:val="es-ES" w:eastAsia="es-ES"/>
              </w:rPr>
            </w:pPr>
            <w:r w:rsidRPr="0052409B">
              <w:rPr>
                <w:rFonts w:ascii="Calibri" w:eastAsia="Times New Roman" w:hAnsi="Calibri" w:cs="Calibri"/>
                <w:color w:val="000000"/>
                <w:kern w:val="24"/>
                <w:sz w:val="18"/>
                <w:szCs w:val="18"/>
                <w:lang w:eastAsia="es-ES"/>
              </w:rPr>
              <w:t>CRÉDITOS</w:t>
            </w:r>
          </w:p>
        </w:tc>
        <w:tc>
          <w:tcPr>
            <w:tcW w:w="1772" w:type="dxa"/>
            <w:shd w:val="clear" w:color="auto" w:fill="F2F2F2" w:themeFill="background1" w:themeFillShade="F2"/>
            <w:vAlign w:val="center"/>
            <w:hideMark/>
          </w:tcPr>
          <w:p w:rsidR="00AC09E2" w:rsidRPr="0052409B" w:rsidRDefault="00AC09E2" w:rsidP="00AC09E2">
            <w:pPr>
              <w:jc w:val="center"/>
              <w:textAlignment w:val="center"/>
              <w:rPr>
                <w:rFonts w:ascii="Arial" w:eastAsia="Times New Roman" w:hAnsi="Arial" w:cs="Arial"/>
                <w:sz w:val="18"/>
                <w:szCs w:val="18"/>
                <w:lang w:val="es-ES" w:eastAsia="es-ES"/>
              </w:rPr>
            </w:pPr>
            <w:r w:rsidRPr="0052409B">
              <w:rPr>
                <w:rFonts w:ascii="Calibri" w:eastAsia="Times New Roman" w:hAnsi="Calibri" w:cs="Calibri"/>
                <w:color w:val="000000"/>
                <w:kern w:val="24"/>
                <w:sz w:val="18"/>
                <w:szCs w:val="18"/>
                <w:lang w:eastAsia="es-ES"/>
              </w:rPr>
              <w:t>FARMACOLOGÍA</w:t>
            </w:r>
          </w:p>
        </w:tc>
        <w:tc>
          <w:tcPr>
            <w:tcW w:w="1152" w:type="dxa"/>
            <w:shd w:val="clear" w:color="auto" w:fill="F2F2F2" w:themeFill="background1" w:themeFillShade="F2"/>
            <w:vAlign w:val="center"/>
            <w:hideMark/>
          </w:tcPr>
          <w:p w:rsidR="00AC09E2" w:rsidRPr="0052409B" w:rsidRDefault="00AC09E2" w:rsidP="00AC09E2">
            <w:pPr>
              <w:jc w:val="center"/>
              <w:textAlignment w:val="center"/>
              <w:rPr>
                <w:rFonts w:ascii="Arial" w:eastAsia="Times New Roman" w:hAnsi="Arial" w:cs="Arial"/>
                <w:sz w:val="18"/>
                <w:szCs w:val="18"/>
                <w:lang w:val="es-ES" w:eastAsia="es-ES"/>
              </w:rPr>
            </w:pPr>
            <w:r w:rsidRPr="0052409B">
              <w:rPr>
                <w:rFonts w:ascii="Calibri" w:eastAsia="Times New Roman" w:hAnsi="Calibri" w:cs="Calibri"/>
                <w:color w:val="000000"/>
                <w:kern w:val="24"/>
                <w:sz w:val="18"/>
                <w:szCs w:val="18"/>
                <w:lang w:eastAsia="es-ES"/>
              </w:rPr>
              <w:t>NUEVOS CRÉDITOS</w:t>
            </w:r>
          </w:p>
        </w:tc>
        <w:tc>
          <w:tcPr>
            <w:tcW w:w="1208" w:type="dxa"/>
            <w:shd w:val="clear" w:color="auto" w:fill="F2F2F2" w:themeFill="background1" w:themeFillShade="F2"/>
            <w:vAlign w:val="center"/>
            <w:hideMark/>
          </w:tcPr>
          <w:p w:rsidR="00AC09E2" w:rsidRPr="0052409B" w:rsidRDefault="00AC09E2" w:rsidP="00AC09E2">
            <w:pPr>
              <w:jc w:val="center"/>
              <w:textAlignment w:val="center"/>
              <w:rPr>
                <w:rFonts w:ascii="Arial" w:eastAsia="Times New Roman" w:hAnsi="Arial" w:cs="Arial"/>
                <w:sz w:val="18"/>
                <w:szCs w:val="18"/>
                <w:lang w:val="es-ES" w:eastAsia="es-ES"/>
              </w:rPr>
            </w:pPr>
            <w:r w:rsidRPr="0052409B">
              <w:rPr>
                <w:rFonts w:ascii="Calibri" w:eastAsia="Times New Roman" w:hAnsi="Calibri" w:cs="Calibri"/>
                <w:color w:val="000000"/>
                <w:kern w:val="24"/>
                <w:sz w:val="18"/>
                <w:szCs w:val="18"/>
                <w:lang w:eastAsia="es-ES"/>
              </w:rPr>
              <w:t>CRÉDITOS ACTUALES SEMESTRE</w:t>
            </w:r>
          </w:p>
        </w:tc>
        <w:tc>
          <w:tcPr>
            <w:tcW w:w="1533" w:type="dxa"/>
            <w:shd w:val="clear" w:color="auto" w:fill="F2F2F2" w:themeFill="background1" w:themeFillShade="F2"/>
            <w:vAlign w:val="center"/>
            <w:hideMark/>
          </w:tcPr>
          <w:p w:rsidR="00AC09E2" w:rsidRPr="0052409B" w:rsidRDefault="00AC09E2" w:rsidP="00AC09E2">
            <w:pPr>
              <w:jc w:val="center"/>
              <w:textAlignment w:val="center"/>
              <w:rPr>
                <w:rFonts w:ascii="Arial" w:eastAsia="Times New Roman" w:hAnsi="Arial" w:cs="Arial"/>
                <w:sz w:val="18"/>
                <w:szCs w:val="18"/>
                <w:lang w:val="es-ES" w:eastAsia="es-ES"/>
              </w:rPr>
            </w:pPr>
            <w:r w:rsidRPr="0052409B">
              <w:rPr>
                <w:rFonts w:ascii="Calibri" w:eastAsia="Times New Roman" w:hAnsi="Calibri" w:cs="Calibri"/>
                <w:color w:val="000000"/>
                <w:kern w:val="24"/>
                <w:sz w:val="18"/>
                <w:szCs w:val="18"/>
                <w:lang w:eastAsia="es-ES"/>
              </w:rPr>
              <w:t>CRÉDITOS NUEVOS</w:t>
            </w:r>
          </w:p>
        </w:tc>
      </w:tr>
      <w:tr w:rsidR="00DE0B7A" w:rsidRPr="0052409B" w:rsidTr="00C742B5">
        <w:trPr>
          <w:trHeight w:val="762"/>
        </w:trPr>
        <w:tc>
          <w:tcPr>
            <w:tcW w:w="2392" w:type="dxa"/>
            <w:vAlign w:val="center"/>
            <w:hideMark/>
          </w:tcPr>
          <w:p w:rsidR="00DE0B7A" w:rsidRPr="0052409B" w:rsidRDefault="00DE0B7A" w:rsidP="00AC09E2">
            <w:pPr>
              <w:jc w:val="center"/>
              <w:textAlignment w:val="center"/>
              <w:rPr>
                <w:rFonts w:ascii="Arial" w:eastAsia="Times New Roman" w:hAnsi="Arial" w:cs="Arial"/>
                <w:sz w:val="18"/>
                <w:szCs w:val="18"/>
                <w:lang w:val="es-ES" w:eastAsia="es-ES"/>
              </w:rPr>
            </w:pPr>
            <w:r w:rsidRPr="0052409B">
              <w:rPr>
                <w:rFonts w:ascii="Verdana" w:eastAsia="Times New Roman" w:hAnsi="Verdana" w:cs="Arial"/>
                <w:color w:val="000000"/>
                <w:kern w:val="24"/>
                <w:sz w:val="18"/>
                <w:szCs w:val="18"/>
                <w:lang w:eastAsia="es-ES"/>
              </w:rPr>
              <w:t>Comunicación II</w:t>
            </w:r>
          </w:p>
        </w:tc>
        <w:tc>
          <w:tcPr>
            <w:tcW w:w="1152" w:type="dxa"/>
            <w:vAlign w:val="center"/>
            <w:hideMark/>
          </w:tcPr>
          <w:p w:rsidR="00DE0B7A" w:rsidRPr="0052409B" w:rsidRDefault="00DE0B7A" w:rsidP="00AC09E2">
            <w:pPr>
              <w:jc w:val="center"/>
              <w:textAlignment w:val="center"/>
              <w:rPr>
                <w:rFonts w:ascii="Arial" w:eastAsia="Times New Roman" w:hAnsi="Arial" w:cs="Arial"/>
                <w:sz w:val="18"/>
                <w:szCs w:val="18"/>
                <w:lang w:val="es-ES" w:eastAsia="es-ES"/>
              </w:rPr>
            </w:pPr>
            <w:r w:rsidRPr="0052409B">
              <w:rPr>
                <w:rFonts w:ascii="Verdana" w:eastAsia="Times New Roman" w:hAnsi="Verdana" w:cs="Arial"/>
                <w:color w:val="000000"/>
                <w:kern w:val="24"/>
                <w:sz w:val="18"/>
                <w:szCs w:val="18"/>
                <w:lang w:eastAsia="es-ES"/>
              </w:rPr>
              <w:t>4</w:t>
            </w:r>
          </w:p>
        </w:tc>
        <w:tc>
          <w:tcPr>
            <w:tcW w:w="1772" w:type="dxa"/>
            <w:vAlign w:val="center"/>
            <w:hideMark/>
          </w:tcPr>
          <w:p w:rsidR="00DE0B7A" w:rsidRPr="0052409B" w:rsidRDefault="00DE0B7A" w:rsidP="00AC09E2">
            <w:pPr>
              <w:jc w:val="center"/>
              <w:textAlignment w:val="center"/>
              <w:rPr>
                <w:rFonts w:ascii="Arial" w:eastAsia="Times New Roman" w:hAnsi="Arial" w:cs="Arial"/>
                <w:sz w:val="18"/>
                <w:szCs w:val="18"/>
                <w:lang w:val="es-ES" w:eastAsia="es-ES"/>
              </w:rPr>
            </w:pPr>
          </w:p>
        </w:tc>
        <w:tc>
          <w:tcPr>
            <w:tcW w:w="1152" w:type="dxa"/>
            <w:vAlign w:val="center"/>
            <w:hideMark/>
          </w:tcPr>
          <w:p w:rsidR="00DE0B7A" w:rsidRPr="0052409B" w:rsidRDefault="00DE0B7A" w:rsidP="00AC09E2">
            <w:pPr>
              <w:jc w:val="center"/>
              <w:textAlignment w:val="center"/>
              <w:rPr>
                <w:rFonts w:ascii="Arial" w:eastAsia="Times New Roman" w:hAnsi="Arial" w:cs="Arial"/>
                <w:sz w:val="18"/>
                <w:szCs w:val="18"/>
                <w:lang w:val="es-ES" w:eastAsia="es-ES"/>
              </w:rPr>
            </w:pPr>
            <w:r w:rsidRPr="0052409B">
              <w:rPr>
                <w:rFonts w:ascii="Verdana" w:eastAsia="Times New Roman" w:hAnsi="Verdana" w:cs="Arial"/>
                <w:color w:val="000000"/>
                <w:kern w:val="24"/>
                <w:sz w:val="18"/>
                <w:szCs w:val="18"/>
                <w:lang w:eastAsia="es-ES"/>
              </w:rPr>
              <w:t>3,3</w:t>
            </w:r>
          </w:p>
        </w:tc>
        <w:tc>
          <w:tcPr>
            <w:tcW w:w="1208" w:type="dxa"/>
            <w:vMerge w:val="restart"/>
            <w:vAlign w:val="center"/>
            <w:hideMark/>
          </w:tcPr>
          <w:p w:rsidR="00DE0B7A" w:rsidRPr="0052409B" w:rsidRDefault="00DE0B7A" w:rsidP="00AC09E2">
            <w:pPr>
              <w:jc w:val="center"/>
              <w:textAlignment w:val="center"/>
              <w:rPr>
                <w:rFonts w:ascii="Arial" w:eastAsia="Times New Roman" w:hAnsi="Arial" w:cs="Arial"/>
                <w:sz w:val="18"/>
                <w:szCs w:val="18"/>
                <w:lang w:val="es-ES" w:eastAsia="es-ES"/>
              </w:rPr>
            </w:pPr>
            <w:r w:rsidRPr="0052409B">
              <w:rPr>
                <w:rFonts w:ascii="Calibri" w:eastAsia="Times New Roman" w:hAnsi="Calibri" w:cs="Calibri"/>
                <w:color w:val="000000"/>
                <w:kern w:val="24"/>
                <w:sz w:val="18"/>
                <w:szCs w:val="18"/>
                <w:lang w:eastAsia="es-ES"/>
              </w:rPr>
              <w:t>25</w:t>
            </w:r>
          </w:p>
        </w:tc>
        <w:tc>
          <w:tcPr>
            <w:tcW w:w="1533" w:type="dxa"/>
            <w:vMerge w:val="restart"/>
            <w:vAlign w:val="center"/>
            <w:hideMark/>
          </w:tcPr>
          <w:p w:rsidR="00DE0B7A" w:rsidRPr="0052409B" w:rsidRDefault="00DE0B7A" w:rsidP="00AC09E2">
            <w:pPr>
              <w:jc w:val="center"/>
              <w:textAlignment w:val="center"/>
              <w:rPr>
                <w:rFonts w:ascii="Arial" w:eastAsia="Times New Roman" w:hAnsi="Arial" w:cs="Arial"/>
                <w:sz w:val="18"/>
                <w:szCs w:val="18"/>
                <w:lang w:val="es-ES" w:eastAsia="es-ES"/>
              </w:rPr>
            </w:pPr>
            <w:r w:rsidRPr="0052409B">
              <w:rPr>
                <w:rFonts w:ascii="Calibri" w:eastAsia="Times New Roman" w:hAnsi="Calibri" w:cs="Calibri"/>
                <w:color w:val="000000"/>
                <w:kern w:val="24"/>
                <w:sz w:val="18"/>
                <w:szCs w:val="18"/>
                <w:lang w:eastAsia="es-ES"/>
              </w:rPr>
              <w:t>23</w:t>
            </w:r>
          </w:p>
        </w:tc>
      </w:tr>
      <w:tr w:rsidR="00AC09E2" w:rsidRPr="0052409B" w:rsidTr="00C742B5">
        <w:trPr>
          <w:trHeight w:val="725"/>
        </w:trPr>
        <w:tc>
          <w:tcPr>
            <w:tcW w:w="2392" w:type="dxa"/>
            <w:vAlign w:val="center"/>
            <w:hideMark/>
          </w:tcPr>
          <w:p w:rsidR="00AC09E2" w:rsidRPr="0052409B" w:rsidRDefault="00AC09E2" w:rsidP="00AC09E2">
            <w:pPr>
              <w:jc w:val="center"/>
              <w:textAlignment w:val="center"/>
              <w:rPr>
                <w:rFonts w:ascii="Arial" w:eastAsia="Times New Roman" w:hAnsi="Arial" w:cs="Arial"/>
                <w:sz w:val="18"/>
                <w:szCs w:val="18"/>
                <w:lang w:val="es-ES" w:eastAsia="es-ES"/>
              </w:rPr>
            </w:pPr>
            <w:r w:rsidRPr="0052409B">
              <w:rPr>
                <w:rFonts w:ascii="Verdana" w:eastAsia="Times New Roman" w:hAnsi="Verdana" w:cs="Arial"/>
                <w:color w:val="000000"/>
                <w:kern w:val="24"/>
                <w:sz w:val="18"/>
                <w:szCs w:val="18"/>
                <w:lang w:eastAsia="es-ES"/>
              </w:rPr>
              <w:t>Biología de la Célula II</w:t>
            </w:r>
          </w:p>
        </w:tc>
        <w:tc>
          <w:tcPr>
            <w:tcW w:w="1152" w:type="dxa"/>
            <w:vAlign w:val="center"/>
            <w:hideMark/>
          </w:tcPr>
          <w:p w:rsidR="00AC09E2" w:rsidRPr="0052409B" w:rsidRDefault="00AC09E2" w:rsidP="00AC09E2">
            <w:pPr>
              <w:jc w:val="center"/>
              <w:textAlignment w:val="center"/>
              <w:rPr>
                <w:rFonts w:ascii="Arial" w:eastAsia="Times New Roman" w:hAnsi="Arial" w:cs="Arial"/>
                <w:sz w:val="18"/>
                <w:szCs w:val="18"/>
                <w:lang w:val="es-ES" w:eastAsia="es-ES"/>
              </w:rPr>
            </w:pPr>
            <w:r w:rsidRPr="0052409B">
              <w:rPr>
                <w:rFonts w:ascii="Verdana" w:eastAsia="Times New Roman" w:hAnsi="Verdana" w:cs="Arial"/>
                <w:color w:val="000000"/>
                <w:kern w:val="24"/>
                <w:sz w:val="18"/>
                <w:szCs w:val="18"/>
                <w:lang w:eastAsia="es-ES"/>
              </w:rPr>
              <w:t>3</w:t>
            </w:r>
          </w:p>
        </w:tc>
        <w:tc>
          <w:tcPr>
            <w:tcW w:w="1772" w:type="dxa"/>
            <w:vAlign w:val="center"/>
            <w:hideMark/>
          </w:tcPr>
          <w:p w:rsidR="00AC09E2" w:rsidRPr="0052409B" w:rsidRDefault="00AC09E2" w:rsidP="00AC09E2">
            <w:pPr>
              <w:jc w:val="center"/>
              <w:textAlignment w:val="center"/>
              <w:rPr>
                <w:rFonts w:ascii="Arial" w:eastAsia="Times New Roman" w:hAnsi="Arial" w:cs="Arial"/>
                <w:sz w:val="18"/>
                <w:szCs w:val="18"/>
                <w:lang w:val="es-ES" w:eastAsia="es-ES"/>
              </w:rPr>
            </w:pPr>
          </w:p>
        </w:tc>
        <w:tc>
          <w:tcPr>
            <w:tcW w:w="1152" w:type="dxa"/>
            <w:hideMark/>
          </w:tcPr>
          <w:p w:rsidR="00AC09E2" w:rsidRPr="0052409B" w:rsidRDefault="00AC09E2" w:rsidP="00AC09E2">
            <w:pPr>
              <w:jc w:val="center"/>
              <w:textAlignment w:val="center"/>
              <w:rPr>
                <w:rFonts w:ascii="Arial" w:eastAsia="Times New Roman" w:hAnsi="Arial" w:cs="Arial"/>
                <w:sz w:val="18"/>
                <w:szCs w:val="18"/>
                <w:lang w:val="es-ES" w:eastAsia="es-ES"/>
              </w:rPr>
            </w:pPr>
            <w:r w:rsidRPr="0052409B">
              <w:rPr>
                <w:rFonts w:ascii="Verdana" w:eastAsia="Times New Roman" w:hAnsi="Verdana" w:cs="Arial"/>
                <w:color w:val="000000"/>
                <w:kern w:val="24"/>
                <w:sz w:val="18"/>
                <w:szCs w:val="18"/>
                <w:lang w:eastAsia="es-ES"/>
              </w:rPr>
              <w:t>3,0</w:t>
            </w:r>
          </w:p>
        </w:tc>
        <w:tc>
          <w:tcPr>
            <w:tcW w:w="0" w:type="auto"/>
            <w:vMerge/>
            <w:hideMark/>
          </w:tcPr>
          <w:p w:rsidR="00AC09E2" w:rsidRPr="0052409B" w:rsidRDefault="00AC09E2" w:rsidP="00AC09E2">
            <w:pPr>
              <w:rPr>
                <w:rFonts w:ascii="Arial" w:eastAsia="Times New Roman" w:hAnsi="Arial" w:cs="Arial"/>
                <w:sz w:val="18"/>
                <w:szCs w:val="18"/>
                <w:lang w:val="es-ES" w:eastAsia="es-ES"/>
              </w:rPr>
            </w:pPr>
          </w:p>
        </w:tc>
        <w:tc>
          <w:tcPr>
            <w:tcW w:w="1533" w:type="dxa"/>
            <w:vMerge/>
            <w:hideMark/>
          </w:tcPr>
          <w:p w:rsidR="00AC09E2" w:rsidRPr="0052409B" w:rsidRDefault="00AC09E2" w:rsidP="00AC09E2">
            <w:pPr>
              <w:rPr>
                <w:rFonts w:ascii="Arial" w:eastAsia="Times New Roman" w:hAnsi="Arial" w:cs="Arial"/>
                <w:sz w:val="18"/>
                <w:szCs w:val="18"/>
                <w:lang w:val="es-ES" w:eastAsia="es-ES"/>
              </w:rPr>
            </w:pPr>
          </w:p>
        </w:tc>
      </w:tr>
      <w:tr w:rsidR="00AC09E2" w:rsidRPr="0052409B" w:rsidTr="00C742B5">
        <w:trPr>
          <w:trHeight w:val="376"/>
        </w:trPr>
        <w:tc>
          <w:tcPr>
            <w:tcW w:w="2392" w:type="dxa"/>
            <w:vAlign w:val="center"/>
            <w:hideMark/>
          </w:tcPr>
          <w:p w:rsidR="00AC09E2" w:rsidRPr="0052409B" w:rsidRDefault="00AC09E2" w:rsidP="00AC09E2">
            <w:pPr>
              <w:jc w:val="center"/>
              <w:textAlignment w:val="center"/>
              <w:rPr>
                <w:rFonts w:ascii="Arial" w:eastAsia="Times New Roman" w:hAnsi="Arial" w:cs="Arial"/>
                <w:sz w:val="18"/>
                <w:szCs w:val="18"/>
                <w:lang w:val="es-ES" w:eastAsia="es-ES"/>
              </w:rPr>
            </w:pPr>
            <w:r w:rsidRPr="0052409B">
              <w:rPr>
                <w:rFonts w:ascii="Verdana" w:eastAsia="Times New Roman" w:hAnsi="Verdana" w:cs="Arial"/>
                <w:color w:val="000000"/>
                <w:kern w:val="24"/>
                <w:sz w:val="18"/>
                <w:szCs w:val="18"/>
                <w:lang w:eastAsia="es-ES"/>
              </w:rPr>
              <w:t>Neurociencias</w:t>
            </w:r>
          </w:p>
        </w:tc>
        <w:tc>
          <w:tcPr>
            <w:tcW w:w="1152" w:type="dxa"/>
            <w:vAlign w:val="center"/>
            <w:hideMark/>
          </w:tcPr>
          <w:p w:rsidR="00AC09E2" w:rsidRPr="0052409B" w:rsidRDefault="00AC09E2" w:rsidP="00AC09E2">
            <w:pPr>
              <w:jc w:val="center"/>
              <w:textAlignment w:val="center"/>
              <w:rPr>
                <w:rFonts w:ascii="Arial" w:eastAsia="Times New Roman" w:hAnsi="Arial" w:cs="Arial"/>
                <w:sz w:val="18"/>
                <w:szCs w:val="18"/>
                <w:lang w:val="es-ES" w:eastAsia="es-ES"/>
              </w:rPr>
            </w:pPr>
            <w:r w:rsidRPr="0052409B">
              <w:rPr>
                <w:rFonts w:ascii="Verdana" w:eastAsia="Times New Roman" w:hAnsi="Verdana" w:cs="Arial"/>
                <w:color w:val="000000"/>
                <w:kern w:val="24"/>
                <w:sz w:val="18"/>
                <w:szCs w:val="18"/>
                <w:lang w:eastAsia="es-ES"/>
              </w:rPr>
              <w:t>8</w:t>
            </w:r>
          </w:p>
        </w:tc>
        <w:tc>
          <w:tcPr>
            <w:tcW w:w="1772" w:type="dxa"/>
            <w:vAlign w:val="center"/>
            <w:hideMark/>
          </w:tcPr>
          <w:p w:rsidR="00AC09E2" w:rsidRPr="0052409B" w:rsidRDefault="00AC09E2" w:rsidP="00AC09E2">
            <w:pPr>
              <w:jc w:val="center"/>
              <w:textAlignment w:val="center"/>
              <w:rPr>
                <w:rFonts w:ascii="Arial" w:eastAsia="Times New Roman" w:hAnsi="Arial" w:cs="Arial"/>
                <w:sz w:val="18"/>
                <w:szCs w:val="18"/>
                <w:lang w:val="es-ES" w:eastAsia="es-ES"/>
              </w:rPr>
            </w:pPr>
            <w:r w:rsidRPr="0052409B">
              <w:rPr>
                <w:rFonts w:ascii="Verdana" w:eastAsia="Times New Roman" w:hAnsi="Verdana" w:cs="Arial"/>
                <w:color w:val="000000"/>
                <w:kern w:val="24"/>
                <w:sz w:val="18"/>
                <w:szCs w:val="18"/>
                <w:lang w:eastAsia="es-ES"/>
              </w:rPr>
              <w:t>12</w:t>
            </w:r>
          </w:p>
        </w:tc>
        <w:tc>
          <w:tcPr>
            <w:tcW w:w="1152" w:type="dxa"/>
            <w:vAlign w:val="center"/>
            <w:hideMark/>
          </w:tcPr>
          <w:p w:rsidR="00AC09E2" w:rsidRPr="0052409B" w:rsidRDefault="00AC09E2" w:rsidP="00AC09E2">
            <w:pPr>
              <w:jc w:val="center"/>
              <w:textAlignment w:val="center"/>
              <w:rPr>
                <w:rFonts w:ascii="Arial" w:eastAsia="Times New Roman" w:hAnsi="Arial" w:cs="Arial"/>
                <w:sz w:val="18"/>
                <w:szCs w:val="18"/>
                <w:lang w:val="es-ES" w:eastAsia="es-ES"/>
              </w:rPr>
            </w:pPr>
            <w:r w:rsidRPr="0052409B">
              <w:rPr>
                <w:rFonts w:ascii="Verdana" w:eastAsia="Times New Roman" w:hAnsi="Verdana" w:cs="Arial"/>
                <w:color w:val="000000"/>
                <w:kern w:val="24"/>
                <w:sz w:val="18"/>
                <w:szCs w:val="18"/>
                <w:lang w:eastAsia="es-ES"/>
              </w:rPr>
              <w:t>7,1</w:t>
            </w:r>
          </w:p>
        </w:tc>
        <w:tc>
          <w:tcPr>
            <w:tcW w:w="0" w:type="auto"/>
            <w:vMerge/>
            <w:hideMark/>
          </w:tcPr>
          <w:p w:rsidR="00AC09E2" w:rsidRPr="0052409B" w:rsidRDefault="00AC09E2" w:rsidP="00AC09E2">
            <w:pPr>
              <w:rPr>
                <w:rFonts w:ascii="Arial" w:eastAsia="Times New Roman" w:hAnsi="Arial" w:cs="Arial"/>
                <w:sz w:val="18"/>
                <w:szCs w:val="18"/>
                <w:lang w:val="es-ES" w:eastAsia="es-ES"/>
              </w:rPr>
            </w:pPr>
          </w:p>
        </w:tc>
        <w:tc>
          <w:tcPr>
            <w:tcW w:w="1533" w:type="dxa"/>
            <w:vMerge/>
            <w:hideMark/>
          </w:tcPr>
          <w:p w:rsidR="00AC09E2" w:rsidRPr="0052409B" w:rsidRDefault="00AC09E2" w:rsidP="00AC09E2">
            <w:pPr>
              <w:rPr>
                <w:rFonts w:ascii="Arial" w:eastAsia="Times New Roman" w:hAnsi="Arial" w:cs="Arial"/>
                <w:sz w:val="18"/>
                <w:szCs w:val="18"/>
                <w:lang w:val="es-ES" w:eastAsia="es-ES"/>
              </w:rPr>
            </w:pPr>
          </w:p>
        </w:tc>
      </w:tr>
      <w:tr w:rsidR="00AC09E2" w:rsidRPr="0052409B" w:rsidTr="00C742B5">
        <w:trPr>
          <w:trHeight w:val="725"/>
        </w:trPr>
        <w:tc>
          <w:tcPr>
            <w:tcW w:w="2392" w:type="dxa"/>
            <w:vAlign w:val="center"/>
            <w:hideMark/>
          </w:tcPr>
          <w:p w:rsidR="00AC09E2" w:rsidRPr="0052409B" w:rsidRDefault="00AC09E2" w:rsidP="00AC09E2">
            <w:pPr>
              <w:jc w:val="center"/>
              <w:textAlignment w:val="center"/>
              <w:rPr>
                <w:rFonts w:ascii="Arial" w:eastAsia="Times New Roman" w:hAnsi="Arial" w:cs="Arial"/>
                <w:sz w:val="18"/>
                <w:szCs w:val="18"/>
                <w:lang w:val="es-ES" w:eastAsia="es-ES"/>
              </w:rPr>
            </w:pPr>
            <w:r w:rsidRPr="0052409B">
              <w:rPr>
                <w:rFonts w:ascii="Verdana" w:eastAsia="Times New Roman" w:hAnsi="Verdana" w:cs="Arial"/>
                <w:color w:val="000000"/>
                <w:kern w:val="24"/>
                <w:sz w:val="18"/>
                <w:szCs w:val="18"/>
                <w:lang w:eastAsia="es-ES"/>
              </w:rPr>
              <w:t>Endocrinología y Metabolismo I</w:t>
            </w:r>
          </w:p>
        </w:tc>
        <w:tc>
          <w:tcPr>
            <w:tcW w:w="1152" w:type="dxa"/>
            <w:vAlign w:val="center"/>
            <w:hideMark/>
          </w:tcPr>
          <w:p w:rsidR="00AC09E2" w:rsidRPr="0052409B" w:rsidRDefault="00AC09E2" w:rsidP="00AC09E2">
            <w:pPr>
              <w:jc w:val="center"/>
              <w:textAlignment w:val="center"/>
              <w:rPr>
                <w:rFonts w:ascii="Arial" w:eastAsia="Times New Roman" w:hAnsi="Arial" w:cs="Arial"/>
                <w:sz w:val="18"/>
                <w:szCs w:val="18"/>
                <w:lang w:val="es-ES" w:eastAsia="es-ES"/>
              </w:rPr>
            </w:pPr>
            <w:r w:rsidRPr="0052409B">
              <w:rPr>
                <w:rFonts w:ascii="Verdana" w:eastAsia="Times New Roman" w:hAnsi="Verdana" w:cs="Arial"/>
                <w:color w:val="000000"/>
                <w:kern w:val="24"/>
                <w:sz w:val="18"/>
                <w:szCs w:val="18"/>
                <w:lang w:eastAsia="es-ES"/>
              </w:rPr>
              <w:t>5</w:t>
            </w:r>
          </w:p>
        </w:tc>
        <w:tc>
          <w:tcPr>
            <w:tcW w:w="1772" w:type="dxa"/>
            <w:vAlign w:val="center"/>
            <w:hideMark/>
          </w:tcPr>
          <w:p w:rsidR="00AC09E2" w:rsidRPr="0052409B" w:rsidRDefault="00AC09E2" w:rsidP="00AC09E2">
            <w:pPr>
              <w:jc w:val="center"/>
              <w:textAlignment w:val="center"/>
              <w:rPr>
                <w:rFonts w:ascii="Arial" w:eastAsia="Times New Roman" w:hAnsi="Arial" w:cs="Arial"/>
                <w:sz w:val="18"/>
                <w:szCs w:val="18"/>
                <w:lang w:val="es-ES" w:eastAsia="es-ES"/>
              </w:rPr>
            </w:pPr>
            <w:r w:rsidRPr="0052409B">
              <w:rPr>
                <w:rFonts w:ascii="Verdana" w:eastAsia="Times New Roman" w:hAnsi="Verdana" w:cs="Arial"/>
                <w:color w:val="000000"/>
                <w:kern w:val="24"/>
                <w:sz w:val="18"/>
                <w:szCs w:val="18"/>
                <w:lang w:eastAsia="es-ES"/>
              </w:rPr>
              <w:t>0</w:t>
            </w:r>
          </w:p>
        </w:tc>
        <w:tc>
          <w:tcPr>
            <w:tcW w:w="1152" w:type="dxa"/>
            <w:vAlign w:val="center"/>
            <w:hideMark/>
          </w:tcPr>
          <w:p w:rsidR="00AC09E2" w:rsidRPr="0052409B" w:rsidRDefault="00AC09E2" w:rsidP="00AC09E2">
            <w:pPr>
              <w:jc w:val="center"/>
              <w:textAlignment w:val="center"/>
              <w:rPr>
                <w:rFonts w:ascii="Arial" w:eastAsia="Times New Roman" w:hAnsi="Arial" w:cs="Arial"/>
                <w:sz w:val="18"/>
                <w:szCs w:val="18"/>
                <w:lang w:val="es-ES" w:eastAsia="es-ES"/>
              </w:rPr>
            </w:pPr>
            <w:r w:rsidRPr="0052409B">
              <w:rPr>
                <w:rFonts w:ascii="Verdana" w:eastAsia="Times New Roman" w:hAnsi="Verdana" w:cs="Arial"/>
                <w:color w:val="000000"/>
                <w:kern w:val="24"/>
                <w:sz w:val="18"/>
                <w:szCs w:val="18"/>
                <w:lang w:eastAsia="es-ES"/>
              </w:rPr>
              <w:t>4,0</w:t>
            </w:r>
          </w:p>
        </w:tc>
        <w:tc>
          <w:tcPr>
            <w:tcW w:w="0" w:type="auto"/>
            <w:vMerge/>
            <w:hideMark/>
          </w:tcPr>
          <w:p w:rsidR="00AC09E2" w:rsidRPr="0052409B" w:rsidRDefault="00AC09E2" w:rsidP="00AC09E2">
            <w:pPr>
              <w:rPr>
                <w:rFonts w:ascii="Arial" w:eastAsia="Times New Roman" w:hAnsi="Arial" w:cs="Arial"/>
                <w:sz w:val="18"/>
                <w:szCs w:val="18"/>
                <w:lang w:val="es-ES" w:eastAsia="es-ES"/>
              </w:rPr>
            </w:pPr>
          </w:p>
        </w:tc>
        <w:tc>
          <w:tcPr>
            <w:tcW w:w="1533" w:type="dxa"/>
            <w:vMerge/>
            <w:hideMark/>
          </w:tcPr>
          <w:p w:rsidR="00AC09E2" w:rsidRPr="0052409B" w:rsidRDefault="00AC09E2" w:rsidP="00AC09E2">
            <w:pPr>
              <w:rPr>
                <w:rFonts w:ascii="Arial" w:eastAsia="Times New Roman" w:hAnsi="Arial" w:cs="Arial"/>
                <w:sz w:val="18"/>
                <w:szCs w:val="18"/>
                <w:lang w:val="es-ES" w:eastAsia="es-ES"/>
              </w:rPr>
            </w:pPr>
          </w:p>
        </w:tc>
      </w:tr>
      <w:tr w:rsidR="00AC09E2" w:rsidRPr="0052409B" w:rsidTr="00C742B5">
        <w:trPr>
          <w:trHeight w:val="725"/>
        </w:trPr>
        <w:tc>
          <w:tcPr>
            <w:tcW w:w="2392" w:type="dxa"/>
            <w:vAlign w:val="center"/>
            <w:hideMark/>
          </w:tcPr>
          <w:p w:rsidR="00AC09E2" w:rsidRPr="0052409B" w:rsidRDefault="00AC09E2" w:rsidP="00AC09E2">
            <w:pPr>
              <w:jc w:val="center"/>
              <w:textAlignment w:val="center"/>
              <w:rPr>
                <w:rFonts w:ascii="Arial" w:eastAsia="Times New Roman" w:hAnsi="Arial" w:cs="Arial"/>
                <w:sz w:val="18"/>
                <w:szCs w:val="18"/>
                <w:lang w:val="es-ES" w:eastAsia="es-ES"/>
              </w:rPr>
            </w:pPr>
            <w:r w:rsidRPr="0052409B">
              <w:rPr>
                <w:rFonts w:ascii="Verdana" w:eastAsia="Times New Roman" w:hAnsi="Verdana" w:cs="Arial"/>
                <w:color w:val="000000"/>
                <w:kern w:val="24"/>
                <w:sz w:val="18"/>
                <w:szCs w:val="18"/>
                <w:lang w:eastAsia="es-ES"/>
              </w:rPr>
              <w:t>Autorregulación y Autoconservación</w:t>
            </w:r>
          </w:p>
        </w:tc>
        <w:tc>
          <w:tcPr>
            <w:tcW w:w="1152" w:type="dxa"/>
            <w:vAlign w:val="center"/>
            <w:hideMark/>
          </w:tcPr>
          <w:p w:rsidR="00AC09E2" w:rsidRPr="0052409B" w:rsidRDefault="00AC09E2" w:rsidP="00AC09E2">
            <w:pPr>
              <w:jc w:val="center"/>
              <w:textAlignment w:val="center"/>
              <w:rPr>
                <w:rFonts w:ascii="Arial" w:eastAsia="Times New Roman" w:hAnsi="Arial" w:cs="Arial"/>
                <w:sz w:val="18"/>
                <w:szCs w:val="18"/>
                <w:lang w:val="es-ES" w:eastAsia="es-ES"/>
              </w:rPr>
            </w:pPr>
            <w:r w:rsidRPr="0052409B">
              <w:rPr>
                <w:rFonts w:ascii="Verdana" w:eastAsia="Times New Roman" w:hAnsi="Verdana" w:cs="Arial"/>
                <w:color w:val="000000"/>
                <w:kern w:val="24"/>
                <w:sz w:val="18"/>
                <w:szCs w:val="18"/>
                <w:lang w:eastAsia="es-ES"/>
              </w:rPr>
              <w:t>5</w:t>
            </w:r>
          </w:p>
        </w:tc>
        <w:tc>
          <w:tcPr>
            <w:tcW w:w="1772" w:type="dxa"/>
            <w:vAlign w:val="center"/>
            <w:hideMark/>
          </w:tcPr>
          <w:p w:rsidR="00AC09E2" w:rsidRPr="0052409B" w:rsidRDefault="00AC09E2" w:rsidP="00AC09E2">
            <w:pPr>
              <w:jc w:val="center"/>
              <w:textAlignment w:val="center"/>
              <w:rPr>
                <w:rFonts w:ascii="Arial" w:eastAsia="Times New Roman" w:hAnsi="Arial" w:cs="Arial"/>
                <w:sz w:val="18"/>
                <w:szCs w:val="18"/>
                <w:lang w:val="es-ES" w:eastAsia="es-ES"/>
              </w:rPr>
            </w:pPr>
            <w:r w:rsidRPr="0052409B">
              <w:rPr>
                <w:rFonts w:ascii="Verdana" w:eastAsia="Times New Roman" w:hAnsi="Verdana" w:cs="Arial"/>
                <w:color w:val="000000"/>
                <w:kern w:val="24"/>
                <w:sz w:val="18"/>
                <w:szCs w:val="18"/>
                <w:lang w:eastAsia="es-ES"/>
              </w:rPr>
              <w:t>6</w:t>
            </w:r>
          </w:p>
        </w:tc>
        <w:tc>
          <w:tcPr>
            <w:tcW w:w="1152" w:type="dxa"/>
            <w:vAlign w:val="center"/>
            <w:hideMark/>
          </w:tcPr>
          <w:p w:rsidR="00AC09E2" w:rsidRPr="0052409B" w:rsidRDefault="00AC09E2" w:rsidP="00AC09E2">
            <w:pPr>
              <w:jc w:val="center"/>
              <w:textAlignment w:val="center"/>
              <w:rPr>
                <w:rFonts w:ascii="Arial" w:eastAsia="Times New Roman" w:hAnsi="Arial" w:cs="Arial"/>
                <w:sz w:val="18"/>
                <w:szCs w:val="18"/>
                <w:lang w:val="es-ES" w:eastAsia="es-ES"/>
              </w:rPr>
            </w:pPr>
            <w:r w:rsidRPr="0052409B">
              <w:rPr>
                <w:rFonts w:ascii="Verdana" w:eastAsia="Times New Roman" w:hAnsi="Verdana" w:cs="Arial"/>
                <w:color w:val="000000"/>
                <w:kern w:val="24"/>
                <w:sz w:val="18"/>
                <w:szCs w:val="18"/>
                <w:lang w:eastAsia="es-ES"/>
              </w:rPr>
              <w:t>3,9</w:t>
            </w:r>
          </w:p>
        </w:tc>
        <w:tc>
          <w:tcPr>
            <w:tcW w:w="0" w:type="auto"/>
            <w:vMerge/>
            <w:hideMark/>
          </w:tcPr>
          <w:p w:rsidR="00AC09E2" w:rsidRPr="0052409B" w:rsidRDefault="00AC09E2" w:rsidP="00AC09E2">
            <w:pPr>
              <w:rPr>
                <w:rFonts w:ascii="Arial" w:eastAsia="Times New Roman" w:hAnsi="Arial" w:cs="Arial"/>
                <w:sz w:val="18"/>
                <w:szCs w:val="18"/>
                <w:lang w:val="es-ES" w:eastAsia="es-ES"/>
              </w:rPr>
            </w:pPr>
          </w:p>
        </w:tc>
        <w:tc>
          <w:tcPr>
            <w:tcW w:w="1533" w:type="dxa"/>
            <w:vMerge/>
            <w:hideMark/>
          </w:tcPr>
          <w:p w:rsidR="00AC09E2" w:rsidRPr="0052409B" w:rsidRDefault="00AC09E2" w:rsidP="00AC09E2">
            <w:pPr>
              <w:rPr>
                <w:rFonts w:ascii="Arial" w:eastAsia="Times New Roman" w:hAnsi="Arial" w:cs="Arial"/>
                <w:sz w:val="18"/>
                <w:szCs w:val="18"/>
                <w:lang w:val="es-ES" w:eastAsia="es-ES"/>
              </w:rPr>
            </w:pPr>
          </w:p>
        </w:tc>
      </w:tr>
      <w:tr w:rsidR="00AC09E2" w:rsidRPr="0052409B" w:rsidTr="00C742B5">
        <w:trPr>
          <w:trHeight w:val="376"/>
        </w:trPr>
        <w:tc>
          <w:tcPr>
            <w:tcW w:w="2392" w:type="dxa"/>
            <w:vAlign w:val="center"/>
            <w:hideMark/>
          </w:tcPr>
          <w:p w:rsidR="00AC09E2" w:rsidRPr="0052409B" w:rsidRDefault="00AC09E2" w:rsidP="00AC09E2">
            <w:pPr>
              <w:jc w:val="center"/>
              <w:textAlignment w:val="center"/>
              <w:rPr>
                <w:rFonts w:ascii="Arial" w:eastAsia="Times New Roman" w:hAnsi="Arial" w:cs="Arial"/>
                <w:sz w:val="18"/>
                <w:szCs w:val="18"/>
                <w:lang w:val="es-ES" w:eastAsia="es-ES"/>
              </w:rPr>
            </w:pPr>
            <w:r w:rsidRPr="0052409B">
              <w:rPr>
                <w:rFonts w:ascii="Verdana" w:eastAsia="Times New Roman" w:hAnsi="Verdana" w:cs="Arial"/>
                <w:color w:val="000000"/>
                <w:kern w:val="24"/>
                <w:sz w:val="18"/>
                <w:szCs w:val="18"/>
                <w:lang w:eastAsia="es-ES"/>
              </w:rPr>
              <w:t>Inglés II</w:t>
            </w:r>
          </w:p>
        </w:tc>
        <w:tc>
          <w:tcPr>
            <w:tcW w:w="1152" w:type="dxa"/>
            <w:vAlign w:val="center"/>
            <w:hideMark/>
          </w:tcPr>
          <w:p w:rsidR="00AC09E2" w:rsidRPr="0052409B" w:rsidRDefault="00AC09E2" w:rsidP="00AC09E2">
            <w:pPr>
              <w:jc w:val="center"/>
              <w:textAlignment w:val="center"/>
              <w:rPr>
                <w:rFonts w:ascii="Arial" w:eastAsia="Times New Roman" w:hAnsi="Arial" w:cs="Arial"/>
                <w:sz w:val="18"/>
                <w:szCs w:val="18"/>
                <w:lang w:val="es-ES" w:eastAsia="es-ES"/>
              </w:rPr>
            </w:pPr>
            <w:r w:rsidRPr="0052409B">
              <w:rPr>
                <w:rFonts w:ascii="Verdana" w:eastAsia="Times New Roman" w:hAnsi="Verdana" w:cs="Arial"/>
                <w:color w:val="000000"/>
                <w:kern w:val="24"/>
                <w:sz w:val="18"/>
                <w:szCs w:val="18"/>
                <w:lang w:eastAsia="es-ES"/>
              </w:rPr>
              <w:t>0</w:t>
            </w:r>
          </w:p>
        </w:tc>
        <w:tc>
          <w:tcPr>
            <w:tcW w:w="1772" w:type="dxa"/>
            <w:vAlign w:val="center"/>
            <w:hideMark/>
          </w:tcPr>
          <w:p w:rsidR="00AC09E2" w:rsidRPr="0052409B" w:rsidRDefault="00AC09E2" w:rsidP="00AC09E2">
            <w:pPr>
              <w:jc w:val="center"/>
              <w:textAlignment w:val="center"/>
              <w:rPr>
                <w:rFonts w:ascii="Arial" w:eastAsia="Times New Roman" w:hAnsi="Arial" w:cs="Arial"/>
                <w:sz w:val="18"/>
                <w:szCs w:val="18"/>
                <w:lang w:val="es-ES" w:eastAsia="es-ES"/>
              </w:rPr>
            </w:pPr>
          </w:p>
        </w:tc>
        <w:tc>
          <w:tcPr>
            <w:tcW w:w="1152" w:type="dxa"/>
            <w:vAlign w:val="center"/>
            <w:hideMark/>
          </w:tcPr>
          <w:p w:rsidR="00AC09E2" w:rsidRPr="0052409B" w:rsidRDefault="00AC09E2" w:rsidP="00AC09E2">
            <w:pPr>
              <w:jc w:val="center"/>
              <w:textAlignment w:val="center"/>
              <w:rPr>
                <w:rFonts w:ascii="Arial" w:eastAsia="Times New Roman" w:hAnsi="Arial" w:cs="Arial"/>
                <w:sz w:val="18"/>
                <w:szCs w:val="18"/>
                <w:lang w:val="es-ES" w:eastAsia="es-ES"/>
              </w:rPr>
            </w:pPr>
            <w:r w:rsidRPr="0052409B">
              <w:rPr>
                <w:rFonts w:ascii="Verdana" w:eastAsia="Times New Roman" w:hAnsi="Verdana" w:cs="Arial"/>
                <w:color w:val="000000"/>
                <w:kern w:val="24"/>
                <w:sz w:val="18"/>
                <w:szCs w:val="18"/>
                <w:lang w:eastAsia="es-ES"/>
              </w:rPr>
              <w:t>2,4</w:t>
            </w:r>
          </w:p>
        </w:tc>
        <w:tc>
          <w:tcPr>
            <w:tcW w:w="0" w:type="auto"/>
            <w:vMerge/>
            <w:hideMark/>
          </w:tcPr>
          <w:p w:rsidR="00AC09E2" w:rsidRPr="0052409B" w:rsidRDefault="00AC09E2" w:rsidP="00AC09E2">
            <w:pPr>
              <w:rPr>
                <w:rFonts w:ascii="Arial" w:eastAsia="Times New Roman" w:hAnsi="Arial" w:cs="Arial"/>
                <w:sz w:val="18"/>
                <w:szCs w:val="18"/>
                <w:lang w:val="es-ES" w:eastAsia="es-ES"/>
              </w:rPr>
            </w:pPr>
          </w:p>
        </w:tc>
        <w:tc>
          <w:tcPr>
            <w:tcW w:w="1533" w:type="dxa"/>
            <w:vMerge/>
            <w:hideMark/>
          </w:tcPr>
          <w:p w:rsidR="00AC09E2" w:rsidRPr="0052409B" w:rsidRDefault="00AC09E2" w:rsidP="00AC09E2">
            <w:pPr>
              <w:rPr>
                <w:rFonts w:ascii="Arial" w:eastAsia="Times New Roman" w:hAnsi="Arial" w:cs="Arial"/>
                <w:sz w:val="18"/>
                <w:szCs w:val="18"/>
                <w:lang w:val="es-ES" w:eastAsia="es-ES"/>
              </w:rPr>
            </w:pPr>
          </w:p>
        </w:tc>
      </w:tr>
    </w:tbl>
    <w:p w:rsidR="00AC09E2" w:rsidRPr="0052409B" w:rsidRDefault="00AC09E2" w:rsidP="0082594A">
      <w:pPr>
        <w:rPr>
          <w:rFonts w:ascii="Arial" w:hAnsi="Arial" w:cs="Arial"/>
          <w:b/>
          <w:sz w:val="18"/>
          <w:szCs w:val="18"/>
        </w:rPr>
      </w:pPr>
    </w:p>
    <w:tbl>
      <w:tblPr>
        <w:tblStyle w:val="Tablaconcuadrcula"/>
        <w:tblW w:w="9209" w:type="dxa"/>
        <w:tblLook w:val="04A0" w:firstRow="1" w:lastRow="0" w:firstColumn="1" w:lastColumn="0" w:noHBand="0" w:noVBand="1"/>
      </w:tblPr>
      <w:tblGrid>
        <w:gridCol w:w="4930"/>
        <w:gridCol w:w="4279"/>
      </w:tblGrid>
      <w:tr w:rsidR="0082594A" w:rsidRPr="0082594A" w:rsidTr="00C742B5">
        <w:trPr>
          <w:trHeight w:val="1298"/>
        </w:trPr>
        <w:tc>
          <w:tcPr>
            <w:tcW w:w="4930" w:type="dxa"/>
            <w:vMerge w:val="restart"/>
            <w:shd w:val="clear" w:color="auto" w:fill="F2F2F2" w:themeFill="background1" w:themeFillShade="F2"/>
            <w:vAlign w:val="center"/>
            <w:hideMark/>
          </w:tcPr>
          <w:p w:rsidR="0082594A" w:rsidRPr="0052409B" w:rsidRDefault="0082594A" w:rsidP="0082594A">
            <w:pPr>
              <w:jc w:val="center"/>
              <w:textAlignment w:val="center"/>
              <w:rPr>
                <w:rFonts w:ascii="Arial" w:eastAsia="Times New Roman" w:hAnsi="Arial" w:cs="Arial"/>
                <w:sz w:val="18"/>
                <w:szCs w:val="18"/>
                <w:lang w:val="es-ES" w:eastAsia="es-ES"/>
              </w:rPr>
            </w:pPr>
            <w:r w:rsidRPr="0052409B">
              <w:rPr>
                <w:rFonts w:ascii="Calibri" w:eastAsia="Times New Roman" w:hAnsi="Calibri" w:cs="Calibri"/>
                <w:color w:val="000000" w:themeColor="dark1"/>
                <w:kern w:val="24"/>
                <w:sz w:val="18"/>
                <w:szCs w:val="18"/>
                <w:lang w:eastAsia="es-ES"/>
              </w:rPr>
              <w:t>AUR</w:t>
            </w:r>
          </w:p>
        </w:tc>
        <w:tc>
          <w:tcPr>
            <w:tcW w:w="4279" w:type="dxa"/>
            <w:vAlign w:val="center"/>
            <w:hideMark/>
          </w:tcPr>
          <w:p w:rsidR="0082594A" w:rsidRPr="0052409B" w:rsidRDefault="0082594A" w:rsidP="0061523C">
            <w:pPr>
              <w:jc w:val="center"/>
              <w:textAlignment w:val="top"/>
              <w:rPr>
                <w:rFonts w:ascii="Arial" w:eastAsia="Times New Roman" w:hAnsi="Arial" w:cs="Arial"/>
                <w:sz w:val="18"/>
                <w:szCs w:val="18"/>
                <w:lang w:val="es-ES" w:eastAsia="es-ES"/>
              </w:rPr>
            </w:pPr>
            <w:r w:rsidRPr="0052409B">
              <w:rPr>
                <w:rFonts w:ascii="Arial" w:eastAsia="Times New Roman" w:hAnsi="Arial" w:cs="Arial"/>
                <w:color w:val="000000" w:themeColor="dark1"/>
                <w:kern w:val="24"/>
                <w:sz w:val="18"/>
                <w:szCs w:val="18"/>
                <w:lang w:eastAsia="es-ES"/>
              </w:rPr>
              <w:t>Cambiar la intensidad de la clase de acidificación renal de 4 a 2 horas.</w:t>
            </w:r>
          </w:p>
        </w:tc>
      </w:tr>
      <w:tr w:rsidR="0082594A" w:rsidRPr="0082594A" w:rsidTr="00C742B5">
        <w:trPr>
          <w:trHeight w:val="1263"/>
        </w:trPr>
        <w:tc>
          <w:tcPr>
            <w:tcW w:w="4930" w:type="dxa"/>
            <w:vMerge/>
            <w:shd w:val="clear" w:color="auto" w:fill="F2F2F2" w:themeFill="background1" w:themeFillShade="F2"/>
            <w:hideMark/>
          </w:tcPr>
          <w:p w:rsidR="0082594A" w:rsidRPr="0052409B" w:rsidRDefault="0082594A" w:rsidP="0082594A">
            <w:pPr>
              <w:rPr>
                <w:rFonts w:ascii="Arial" w:eastAsia="Times New Roman" w:hAnsi="Arial" w:cs="Arial"/>
                <w:sz w:val="18"/>
                <w:szCs w:val="18"/>
                <w:lang w:val="es-ES" w:eastAsia="es-ES"/>
              </w:rPr>
            </w:pPr>
          </w:p>
        </w:tc>
        <w:tc>
          <w:tcPr>
            <w:tcW w:w="4279" w:type="dxa"/>
            <w:vAlign w:val="center"/>
            <w:hideMark/>
          </w:tcPr>
          <w:p w:rsidR="0082594A" w:rsidRPr="0052409B" w:rsidRDefault="0082594A" w:rsidP="0061523C">
            <w:pPr>
              <w:jc w:val="center"/>
              <w:textAlignment w:val="top"/>
              <w:rPr>
                <w:rFonts w:ascii="Arial" w:eastAsia="Times New Roman" w:hAnsi="Arial" w:cs="Arial"/>
                <w:sz w:val="18"/>
                <w:szCs w:val="18"/>
                <w:lang w:val="es-ES" w:eastAsia="es-ES"/>
              </w:rPr>
            </w:pPr>
            <w:r w:rsidRPr="0052409B">
              <w:rPr>
                <w:rFonts w:ascii="Arial" w:eastAsia="Times New Roman" w:hAnsi="Arial" w:cs="Arial"/>
                <w:color w:val="000000" w:themeColor="dark1"/>
                <w:kern w:val="24"/>
                <w:sz w:val="18"/>
                <w:szCs w:val="18"/>
                <w:lang w:eastAsia="es-ES"/>
              </w:rPr>
              <w:t>Cambiar la intensidad de la clase de histología renal de 6 a 4 horas.</w:t>
            </w:r>
          </w:p>
        </w:tc>
      </w:tr>
    </w:tbl>
    <w:p w:rsidR="007D189C" w:rsidRDefault="007D189C">
      <w:pPr>
        <w:rPr>
          <w:rFonts w:ascii="Arial" w:hAnsi="Arial" w:cs="Arial"/>
          <w:sz w:val="24"/>
          <w:szCs w:val="24"/>
        </w:rPr>
      </w:pPr>
    </w:p>
    <w:p w:rsidR="007D189C" w:rsidRDefault="0036606B" w:rsidP="002E5C31">
      <w:pPr>
        <w:ind w:left="708"/>
        <w:jc w:val="both"/>
        <w:rPr>
          <w:rFonts w:ascii="Arial" w:hAnsi="Arial" w:cs="Arial"/>
          <w:sz w:val="24"/>
          <w:szCs w:val="24"/>
        </w:rPr>
      </w:pPr>
      <w:r>
        <w:rPr>
          <w:rFonts w:ascii="Arial" w:hAnsi="Arial" w:cs="Arial"/>
          <w:sz w:val="24"/>
          <w:szCs w:val="24"/>
        </w:rPr>
        <w:t>Dr. Herney. Para el segundo seme</w:t>
      </w:r>
      <w:r w:rsidR="004C00DE">
        <w:rPr>
          <w:rFonts w:ascii="Arial" w:hAnsi="Arial" w:cs="Arial"/>
          <w:sz w:val="24"/>
          <w:szCs w:val="24"/>
        </w:rPr>
        <w:t>stre pasamos de un total de 25 créditos</w:t>
      </w:r>
      <w:r w:rsidR="00F57AA3">
        <w:rPr>
          <w:rFonts w:ascii="Arial" w:hAnsi="Arial" w:cs="Arial"/>
          <w:sz w:val="24"/>
          <w:szCs w:val="24"/>
        </w:rPr>
        <w:t xml:space="preserve"> por semestre a 23, porque hubo reducción en comunicaciones II, en neu</w:t>
      </w:r>
      <w:r w:rsidR="0074369B">
        <w:rPr>
          <w:rFonts w:ascii="Arial" w:hAnsi="Arial" w:cs="Arial"/>
          <w:sz w:val="24"/>
          <w:szCs w:val="24"/>
        </w:rPr>
        <w:t>rociencias.</w:t>
      </w:r>
    </w:p>
    <w:p w:rsidR="004C00DE" w:rsidRDefault="004C00DE" w:rsidP="002E5C31">
      <w:pPr>
        <w:ind w:left="708"/>
        <w:jc w:val="both"/>
        <w:rPr>
          <w:rFonts w:ascii="Arial" w:hAnsi="Arial" w:cs="Arial"/>
          <w:sz w:val="24"/>
          <w:szCs w:val="24"/>
        </w:rPr>
      </w:pPr>
      <w:r>
        <w:rPr>
          <w:rFonts w:ascii="Arial" w:hAnsi="Arial" w:cs="Arial"/>
          <w:sz w:val="24"/>
          <w:szCs w:val="24"/>
        </w:rPr>
        <w:t xml:space="preserve">Decano. Es muy importante hacerle ver a los </w:t>
      </w:r>
      <w:r w:rsidR="00F57AA3">
        <w:rPr>
          <w:rFonts w:ascii="Arial" w:hAnsi="Arial" w:cs="Arial"/>
          <w:sz w:val="24"/>
          <w:szCs w:val="24"/>
        </w:rPr>
        <w:t>profesores</w:t>
      </w:r>
      <w:r>
        <w:rPr>
          <w:rFonts w:ascii="Arial" w:hAnsi="Arial" w:cs="Arial"/>
          <w:sz w:val="24"/>
          <w:szCs w:val="24"/>
        </w:rPr>
        <w:t xml:space="preserve"> y </w:t>
      </w:r>
      <w:r w:rsidR="00F57AA3">
        <w:rPr>
          <w:rFonts w:ascii="Arial" w:hAnsi="Arial" w:cs="Arial"/>
          <w:sz w:val="24"/>
          <w:szCs w:val="24"/>
        </w:rPr>
        <w:t>a l</w:t>
      </w:r>
      <w:r>
        <w:rPr>
          <w:rFonts w:ascii="Arial" w:hAnsi="Arial" w:cs="Arial"/>
          <w:sz w:val="24"/>
          <w:szCs w:val="24"/>
        </w:rPr>
        <w:t>os estudiantes qu</w:t>
      </w:r>
      <w:r w:rsidR="006B51A0">
        <w:rPr>
          <w:rFonts w:ascii="Arial" w:hAnsi="Arial" w:cs="Arial"/>
          <w:sz w:val="24"/>
          <w:szCs w:val="24"/>
        </w:rPr>
        <w:t>e no va a desaparecer ningún contenido</w:t>
      </w:r>
      <w:r w:rsidR="0074369B">
        <w:rPr>
          <w:rFonts w:ascii="Arial" w:hAnsi="Arial" w:cs="Arial"/>
          <w:sz w:val="24"/>
          <w:szCs w:val="24"/>
        </w:rPr>
        <w:t xml:space="preserve"> que desaparezca</w:t>
      </w:r>
      <w:r>
        <w:rPr>
          <w:rFonts w:ascii="Arial" w:hAnsi="Arial" w:cs="Arial"/>
          <w:sz w:val="24"/>
          <w:szCs w:val="24"/>
        </w:rPr>
        <w:t>, es más</w:t>
      </w:r>
      <w:r w:rsidR="006B51A0">
        <w:rPr>
          <w:rFonts w:ascii="Arial" w:hAnsi="Arial" w:cs="Arial"/>
          <w:sz w:val="24"/>
          <w:szCs w:val="24"/>
        </w:rPr>
        <w:t>,</w:t>
      </w:r>
      <w:r>
        <w:rPr>
          <w:rFonts w:ascii="Arial" w:hAnsi="Arial" w:cs="Arial"/>
          <w:sz w:val="24"/>
          <w:szCs w:val="24"/>
        </w:rPr>
        <w:t xml:space="preserve"> van a aparecer otros contenidos y se les va a dar valor</w:t>
      </w:r>
      <w:r w:rsidR="00F57AA3">
        <w:rPr>
          <w:rFonts w:ascii="Arial" w:hAnsi="Arial" w:cs="Arial"/>
          <w:sz w:val="24"/>
          <w:szCs w:val="24"/>
        </w:rPr>
        <w:t xml:space="preserve"> en créditos a reconocer unas asignaturas </w:t>
      </w:r>
      <w:r w:rsidR="009A23D2">
        <w:rPr>
          <w:rFonts w:ascii="Arial" w:hAnsi="Arial" w:cs="Arial"/>
          <w:sz w:val="24"/>
          <w:szCs w:val="24"/>
        </w:rPr>
        <w:t>que no se reconocían como vistas</w:t>
      </w:r>
      <w:r w:rsidR="00F57AA3">
        <w:rPr>
          <w:rFonts w:ascii="Arial" w:hAnsi="Arial" w:cs="Arial"/>
          <w:sz w:val="24"/>
          <w:szCs w:val="24"/>
        </w:rPr>
        <w:t>.</w:t>
      </w:r>
      <w:r w:rsidR="009A23D2">
        <w:rPr>
          <w:rFonts w:ascii="Arial" w:hAnsi="Arial" w:cs="Arial"/>
          <w:sz w:val="24"/>
          <w:szCs w:val="24"/>
        </w:rPr>
        <w:t xml:space="preserve">  </w:t>
      </w:r>
      <w:r w:rsidR="00F57AA3">
        <w:rPr>
          <w:rFonts w:ascii="Arial" w:hAnsi="Arial" w:cs="Arial"/>
          <w:sz w:val="24"/>
          <w:szCs w:val="24"/>
        </w:rPr>
        <w:t>Entonces el hecho de que neurociencias baje y de que baje auto regulación y</w:t>
      </w:r>
      <w:r w:rsidR="009A23D2">
        <w:rPr>
          <w:rFonts w:ascii="Arial" w:hAnsi="Arial" w:cs="Arial"/>
          <w:sz w:val="24"/>
          <w:szCs w:val="24"/>
        </w:rPr>
        <w:t xml:space="preserve"> auto</w:t>
      </w:r>
      <w:r w:rsidR="00F57AA3">
        <w:rPr>
          <w:rFonts w:ascii="Arial" w:hAnsi="Arial" w:cs="Arial"/>
          <w:sz w:val="24"/>
          <w:szCs w:val="24"/>
        </w:rPr>
        <w:t xml:space="preserve"> conservación no significa que va a perder contenido, eso es muy importante hacérselos ver  </w:t>
      </w:r>
      <w:r w:rsidR="006B51A0">
        <w:rPr>
          <w:rFonts w:ascii="Arial" w:hAnsi="Arial" w:cs="Arial"/>
          <w:sz w:val="24"/>
          <w:szCs w:val="24"/>
        </w:rPr>
        <w:t>a profesores y estudiantes.</w:t>
      </w:r>
    </w:p>
    <w:p w:rsidR="007D189C" w:rsidRDefault="00943235" w:rsidP="007D189C">
      <w:pPr>
        <w:jc w:val="center"/>
        <w:rPr>
          <w:rFonts w:ascii="Arial" w:hAnsi="Arial" w:cs="Arial"/>
          <w:b/>
          <w:sz w:val="24"/>
          <w:szCs w:val="24"/>
        </w:rPr>
      </w:pPr>
      <w:r>
        <w:rPr>
          <w:rFonts w:ascii="Arial" w:hAnsi="Arial" w:cs="Arial"/>
          <w:b/>
          <w:sz w:val="24"/>
          <w:szCs w:val="24"/>
        </w:rPr>
        <w:t>Semestre dos</w:t>
      </w:r>
    </w:p>
    <w:p w:rsidR="000E2BC8" w:rsidRDefault="007D189C" w:rsidP="000E2BC8">
      <w:pPr>
        <w:jc w:val="center"/>
        <w:rPr>
          <w:rFonts w:ascii="Arial" w:hAnsi="Arial" w:cs="Arial"/>
          <w:b/>
          <w:sz w:val="24"/>
          <w:szCs w:val="24"/>
        </w:rPr>
      </w:pPr>
      <w:r>
        <w:rPr>
          <w:rFonts w:ascii="Arial" w:hAnsi="Arial" w:cs="Arial"/>
          <w:b/>
          <w:sz w:val="24"/>
          <w:szCs w:val="24"/>
        </w:rPr>
        <w:t>Biología d</w:t>
      </w:r>
      <w:r w:rsidR="000E2BC8" w:rsidRPr="000E2BC8">
        <w:rPr>
          <w:rFonts w:ascii="Arial" w:hAnsi="Arial" w:cs="Arial"/>
          <w:b/>
          <w:sz w:val="24"/>
          <w:szCs w:val="24"/>
        </w:rPr>
        <w:t>e la célula</w:t>
      </w:r>
    </w:p>
    <w:tbl>
      <w:tblPr>
        <w:tblStyle w:val="Tablaconcuadrcula"/>
        <w:tblW w:w="9209" w:type="dxa"/>
        <w:tblLook w:val="04A0" w:firstRow="1" w:lastRow="0" w:firstColumn="1" w:lastColumn="0" w:noHBand="0" w:noVBand="1"/>
      </w:tblPr>
      <w:tblGrid>
        <w:gridCol w:w="4928"/>
        <w:gridCol w:w="4281"/>
      </w:tblGrid>
      <w:tr w:rsidR="000E2BC8" w:rsidRPr="000E2BC8" w:rsidTr="00C742B5">
        <w:trPr>
          <w:trHeight w:val="428"/>
        </w:trPr>
        <w:tc>
          <w:tcPr>
            <w:tcW w:w="4928" w:type="dxa"/>
            <w:shd w:val="clear" w:color="auto" w:fill="F2F2F2" w:themeFill="background1" w:themeFillShade="F2"/>
            <w:hideMark/>
          </w:tcPr>
          <w:p w:rsidR="000E2BC8" w:rsidRPr="0052409B" w:rsidRDefault="000E2BC8" w:rsidP="000E2BC8">
            <w:pPr>
              <w:jc w:val="center"/>
              <w:rPr>
                <w:rFonts w:ascii="Arial" w:eastAsia="Times New Roman" w:hAnsi="Arial" w:cs="Arial"/>
                <w:sz w:val="18"/>
                <w:szCs w:val="18"/>
                <w:lang w:val="es-ES" w:eastAsia="es-ES"/>
              </w:rPr>
            </w:pPr>
            <w:r w:rsidRPr="0052409B">
              <w:rPr>
                <w:rFonts w:ascii="Arial" w:eastAsia="Times New Roman" w:hAnsi="Arial" w:cs="Arial"/>
                <w:bCs/>
                <w:color w:val="000000" w:themeColor="text1"/>
                <w:kern w:val="24"/>
                <w:sz w:val="18"/>
                <w:szCs w:val="18"/>
                <w:lang w:eastAsia="es-ES"/>
              </w:rPr>
              <w:t>Biología de la célula II</w:t>
            </w:r>
          </w:p>
        </w:tc>
        <w:tc>
          <w:tcPr>
            <w:tcW w:w="4281" w:type="dxa"/>
            <w:shd w:val="clear" w:color="auto" w:fill="F2F2F2" w:themeFill="background1" w:themeFillShade="F2"/>
            <w:hideMark/>
          </w:tcPr>
          <w:p w:rsidR="000E2BC8" w:rsidRPr="0052409B" w:rsidRDefault="000E2BC8" w:rsidP="000E2BC8">
            <w:pPr>
              <w:jc w:val="center"/>
              <w:rPr>
                <w:rFonts w:ascii="Arial" w:eastAsia="Times New Roman" w:hAnsi="Arial" w:cs="Arial"/>
                <w:sz w:val="18"/>
                <w:szCs w:val="18"/>
                <w:lang w:val="es-ES" w:eastAsia="es-ES"/>
              </w:rPr>
            </w:pPr>
            <w:r w:rsidRPr="0052409B">
              <w:rPr>
                <w:rFonts w:ascii="Arial" w:eastAsia="Times New Roman" w:hAnsi="Arial" w:cs="Arial"/>
                <w:bCs/>
                <w:color w:val="000000" w:themeColor="text1"/>
                <w:kern w:val="24"/>
                <w:sz w:val="18"/>
                <w:szCs w:val="18"/>
                <w:lang w:eastAsia="es-ES"/>
              </w:rPr>
              <w:t>Biología de la célula III</w:t>
            </w:r>
          </w:p>
        </w:tc>
      </w:tr>
      <w:tr w:rsidR="000E2BC8" w:rsidRPr="000E2BC8" w:rsidTr="00940791">
        <w:trPr>
          <w:trHeight w:val="5189"/>
        </w:trPr>
        <w:tc>
          <w:tcPr>
            <w:tcW w:w="4928" w:type="dxa"/>
            <w:vAlign w:val="center"/>
            <w:hideMark/>
          </w:tcPr>
          <w:p w:rsidR="000E2BC8" w:rsidRPr="0052409B" w:rsidRDefault="000E2BC8" w:rsidP="00DE0B7A">
            <w:pPr>
              <w:jc w:val="center"/>
              <w:rPr>
                <w:rFonts w:ascii="Arial" w:eastAsia="Times New Roman" w:hAnsi="Arial" w:cs="Arial"/>
                <w:sz w:val="18"/>
                <w:szCs w:val="18"/>
                <w:lang w:val="es-ES" w:eastAsia="es-ES"/>
              </w:rPr>
            </w:pPr>
            <w:r w:rsidRPr="0052409B">
              <w:rPr>
                <w:rFonts w:ascii="Arial" w:eastAsiaTheme="minorEastAsia" w:hAnsi="Arial" w:cs="Arial"/>
                <w:b/>
                <w:bCs/>
                <w:color w:val="000000" w:themeColor="dark1"/>
                <w:kern w:val="24"/>
                <w:sz w:val="18"/>
                <w:szCs w:val="18"/>
                <w:lang w:eastAsia="es-ES"/>
              </w:rPr>
              <w:t>Genética (20 h)</w:t>
            </w:r>
          </w:p>
          <w:p w:rsidR="000E2BC8" w:rsidRPr="0052409B" w:rsidRDefault="000E2BC8" w:rsidP="00DE0B7A">
            <w:pPr>
              <w:ind w:left="720"/>
              <w:jc w:val="center"/>
              <w:rPr>
                <w:rFonts w:ascii="Arial" w:eastAsia="Times New Roman" w:hAnsi="Arial" w:cs="Arial"/>
                <w:sz w:val="18"/>
                <w:szCs w:val="18"/>
                <w:lang w:val="es-ES" w:eastAsia="es-ES"/>
              </w:rPr>
            </w:pPr>
            <w:r w:rsidRPr="0052409B">
              <w:rPr>
                <w:rFonts w:ascii="Arial" w:eastAsiaTheme="minorEastAsia" w:hAnsi="Arial" w:cs="Arial"/>
                <w:color w:val="000000" w:themeColor="dark1"/>
                <w:kern w:val="24"/>
                <w:sz w:val="18"/>
                <w:szCs w:val="18"/>
                <w:lang w:eastAsia="es-ES"/>
              </w:rPr>
              <w:t>Introducción (terminología)</w:t>
            </w:r>
          </w:p>
          <w:p w:rsidR="000E2BC8" w:rsidRPr="0052409B" w:rsidRDefault="000E2BC8" w:rsidP="00DE0B7A">
            <w:pPr>
              <w:ind w:left="720"/>
              <w:jc w:val="center"/>
              <w:rPr>
                <w:rFonts w:ascii="Arial" w:eastAsia="Times New Roman" w:hAnsi="Arial" w:cs="Arial"/>
                <w:sz w:val="18"/>
                <w:szCs w:val="18"/>
                <w:lang w:val="es-ES" w:eastAsia="es-ES"/>
              </w:rPr>
            </w:pPr>
            <w:r w:rsidRPr="0052409B">
              <w:rPr>
                <w:rFonts w:ascii="Arial" w:eastAsiaTheme="minorEastAsia" w:hAnsi="Arial" w:cs="Arial"/>
                <w:color w:val="000000" w:themeColor="dark1"/>
                <w:kern w:val="24"/>
                <w:sz w:val="18"/>
                <w:szCs w:val="18"/>
                <w:lang w:eastAsia="es-ES"/>
              </w:rPr>
              <w:t>Polimorfismos y mutaciones. Fenotipo y genotipo.</w:t>
            </w:r>
          </w:p>
          <w:p w:rsidR="000E2BC8" w:rsidRPr="0052409B" w:rsidRDefault="000E2BC8" w:rsidP="00DE0B7A">
            <w:pPr>
              <w:ind w:left="720"/>
              <w:jc w:val="center"/>
              <w:rPr>
                <w:rFonts w:ascii="Arial" w:eastAsia="Times New Roman" w:hAnsi="Arial" w:cs="Arial"/>
                <w:sz w:val="18"/>
                <w:szCs w:val="18"/>
                <w:lang w:val="es-ES" w:eastAsia="es-ES"/>
              </w:rPr>
            </w:pPr>
            <w:r w:rsidRPr="0052409B">
              <w:rPr>
                <w:rFonts w:ascii="Arial" w:eastAsiaTheme="minorEastAsia" w:hAnsi="Arial" w:cs="Arial"/>
                <w:color w:val="000000" w:themeColor="dark1"/>
                <w:kern w:val="24"/>
                <w:sz w:val="18"/>
                <w:szCs w:val="18"/>
                <w:lang w:eastAsia="es-ES"/>
              </w:rPr>
              <w:t>Genética clínica y patrones de herencia (mendeliana, no mendeliana, ligada al sexo)</w:t>
            </w:r>
          </w:p>
          <w:p w:rsidR="000E2BC8" w:rsidRPr="0052409B" w:rsidRDefault="000E2BC8" w:rsidP="00DE0B7A">
            <w:pPr>
              <w:ind w:left="720"/>
              <w:jc w:val="center"/>
              <w:rPr>
                <w:rFonts w:ascii="Arial" w:eastAsia="Times New Roman" w:hAnsi="Arial" w:cs="Arial"/>
                <w:sz w:val="18"/>
                <w:szCs w:val="18"/>
                <w:lang w:val="es-ES" w:eastAsia="es-ES"/>
              </w:rPr>
            </w:pPr>
            <w:r w:rsidRPr="0052409B">
              <w:rPr>
                <w:rFonts w:ascii="Arial" w:eastAsiaTheme="minorEastAsia" w:hAnsi="Arial" w:cs="Arial"/>
                <w:color w:val="000000" w:themeColor="dark1"/>
                <w:kern w:val="24"/>
                <w:sz w:val="18"/>
                <w:szCs w:val="18"/>
                <w:lang w:eastAsia="es-ES"/>
              </w:rPr>
              <w:t>Endogamia, consanguinidad y efecto fundador.</w:t>
            </w:r>
          </w:p>
          <w:p w:rsidR="000E2BC8" w:rsidRPr="0052409B" w:rsidRDefault="000E2BC8" w:rsidP="00DE0B7A">
            <w:pPr>
              <w:ind w:left="720"/>
              <w:jc w:val="center"/>
              <w:rPr>
                <w:rFonts w:ascii="Arial" w:eastAsia="Times New Roman" w:hAnsi="Arial" w:cs="Arial"/>
                <w:sz w:val="18"/>
                <w:szCs w:val="18"/>
                <w:lang w:val="es-ES" w:eastAsia="es-ES"/>
              </w:rPr>
            </w:pPr>
            <w:r w:rsidRPr="0052409B">
              <w:rPr>
                <w:rFonts w:ascii="Arial" w:eastAsiaTheme="minorEastAsia" w:hAnsi="Arial" w:cs="Arial"/>
                <w:color w:val="000000" w:themeColor="dark1"/>
                <w:kern w:val="24"/>
                <w:sz w:val="18"/>
                <w:szCs w:val="18"/>
                <w:lang w:eastAsia="es-ES"/>
              </w:rPr>
              <w:t>Citogenética (cariograma)</w:t>
            </w:r>
          </w:p>
          <w:p w:rsidR="000E2BC8" w:rsidRPr="0052409B" w:rsidRDefault="000E2BC8" w:rsidP="00DE0B7A">
            <w:pPr>
              <w:ind w:left="720"/>
              <w:jc w:val="center"/>
              <w:rPr>
                <w:rFonts w:ascii="Arial" w:eastAsia="Times New Roman" w:hAnsi="Arial" w:cs="Arial"/>
                <w:sz w:val="18"/>
                <w:szCs w:val="18"/>
                <w:lang w:val="es-ES" w:eastAsia="es-ES"/>
              </w:rPr>
            </w:pPr>
            <w:r w:rsidRPr="0052409B">
              <w:rPr>
                <w:rFonts w:ascii="Arial" w:eastAsiaTheme="minorEastAsia" w:hAnsi="Arial" w:cs="Arial"/>
                <w:color w:val="000000" w:themeColor="dark1"/>
                <w:kern w:val="24"/>
                <w:sz w:val="18"/>
                <w:szCs w:val="18"/>
                <w:lang w:eastAsia="es-ES"/>
              </w:rPr>
              <w:t>Genética de poblaciones</w:t>
            </w:r>
          </w:p>
          <w:p w:rsidR="000E2BC8" w:rsidRPr="0052409B" w:rsidRDefault="000E2BC8" w:rsidP="00DE0B7A">
            <w:pPr>
              <w:jc w:val="center"/>
              <w:rPr>
                <w:rFonts w:ascii="Arial" w:eastAsia="Times New Roman" w:hAnsi="Arial" w:cs="Arial"/>
                <w:sz w:val="18"/>
                <w:szCs w:val="18"/>
                <w:lang w:val="es-ES" w:eastAsia="es-ES"/>
              </w:rPr>
            </w:pPr>
            <w:r w:rsidRPr="0052409B">
              <w:rPr>
                <w:rFonts w:ascii="Arial" w:eastAsiaTheme="minorEastAsia" w:hAnsi="Arial" w:cs="Arial"/>
                <w:b/>
                <w:bCs/>
                <w:color w:val="000000" w:themeColor="dark1"/>
                <w:kern w:val="24"/>
                <w:sz w:val="18"/>
                <w:szCs w:val="18"/>
                <w:lang w:eastAsia="es-ES"/>
              </w:rPr>
              <w:t>Ambiente y salud (20 h)</w:t>
            </w:r>
          </w:p>
          <w:p w:rsidR="000E2BC8" w:rsidRPr="0052409B" w:rsidRDefault="000E2BC8" w:rsidP="00DE0B7A">
            <w:pPr>
              <w:ind w:left="720"/>
              <w:jc w:val="center"/>
              <w:rPr>
                <w:rFonts w:ascii="Arial" w:eastAsia="Times New Roman" w:hAnsi="Arial" w:cs="Arial"/>
                <w:sz w:val="18"/>
                <w:szCs w:val="18"/>
                <w:lang w:val="es-ES" w:eastAsia="es-ES"/>
              </w:rPr>
            </w:pPr>
            <w:r w:rsidRPr="0052409B">
              <w:rPr>
                <w:rFonts w:ascii="Arial" w:eastAsiaTheme="minorEastAsia" w:hAnsi="Arial" w:cs="Arial"/>
                <w:color w:val="000000" w:themeColor="dark1"/>
                <w:kern w:val="24"/>
                <w:sz w:val="18"/>
                <w:szCs w:val="18"/>
                <w:lang w:eastAsia="es-ES"/>
              </w:rPr>
              <w:t>Ambiente, salud y desarrollo. Índices y factores de riesgo</w:t>
            </w:r>
          </w:p>
          <w:p w:rsidR="000E2BC8" w:rsidRPr="0052409B" w:rsidRDefault="000E2BC8" w:rsidP="00DE0B7A">
            <w:pPr>
              <w:ind w:left="720"/>
              <w:jc w:val="center"/>
              <w:rPr>
                <w:rFonts w:ascii="Arial" w:eastAsia="Times New Roman" w:hAnsi="Arial" w:cs="Arial"/>
                <w:sz w:val="18"/>
                <w:szCs w:val="18"/>
                <w:lang w:val="es-ES" w:eastAsia="es-ES"/>
              </w:rPr>
            </w:pPr>
            <w:r w:rsidRPr="0052409B">
              <w:rPr>
                <w:rFonts w:ascii="Arial" w:eastAsiaTheme="minorEastAsia" w:hAnsi="Arial" w:cs="Arial"/>
                <w:color w:val="000000" w:themeColor="dark1"/>
                <w:kern w:val="24"/>
                <w:sz w:val="18"/>
                <w:szCs w:val="18"/>
                <w:lang w:eastAsia="es-ES"/>
              </w:rPr>
              <w:t>Amenazas ambientales</w:t>
            </w:r>
          </w:p>
          <w:p w:rsidR="000E2BC8" w:rsidRPr="0052409B" w:rsidRDefault="000E2BC8" w:rsidP="00DE0B7A">
            <w:pPr>
              <w:ind w:left="720"/>
              <w:jc w:val="center"/>
              <w:rPr>
                <w:rFonts w:ascii="Arial" w:eastAsia="Times New Roman" w:hAnsi="Arial" w:cs="Arial"/>
                <w:sz w:val="18"/>
                <w:szCs w:val="18"/>
                <w:lang w:val="es-ES" w:eastAsia="es-ES"/>
              </w:rPr>
            </w:pPr>
            <w:r w:rsidRPr="0052409B">
              <w:rPr>
                <w:rFonts w:ascii="Arial" w:eastAsiaTheme="minorEastAsia" w:hAnsi="Arial" w:cs="Arial"/>
                <w:color w:val="000000" w:themeColor="dark1"/>
                <w:kern w:val="24"/>
                <w:sz w:val="18"/>
                <w:szCs w:val="18"/>
                <w:lang w:eastAsia="es-ES"/>
              </w:rPr>
              <w:t>Manejo del recurso hídrico y su efecto sobre la salud</w:t>
            </w:r>
          </w:p>
          <w:p w:rsidR="000E2BC8" w:rsidRPr="0052409B" w:rsidRDefault="000E2BC8" w:rsidP="00DE0B7A">
            <w:pPr>
              <w:ind w:left="720"/>
              <w:jc w:val="center"/>
              <w:rPr>
                <w:rFonts w:ascii="Arial" w:eastAsia="Times New Roman" w:hAnsi="Arial" w:cs="Arial"/>
                <w:sz w:val="18"/>
                <w:szCs w:val="18"/>
                <w:lang w:val="es-ES" w:eastAsia="es-ES"/>
              </w:rPr>
            </w:pPr>
            <w:r w:rsidRPr="0052409B">
              <w:rPr>
                <w:rFonts w:ascii="Arial" w:eastAsiaTheme="minorEastAsia" w:hAnsi="Arial" w:cs="Arial"/>
                <w:color w:val="000000" w:themeColor="dark1"/>
                <w:kern w:val="24"/>
                <w:sz w:val="18"/>
                <w:szCs w:val="18"/>
                <w:lang w:eastAsia="es-ES"/>
              </w:rPr>
              <w:t>Contaminación ambiental; efectos sobre la salud</w:t>
            </w:r>
          </w:p>
          <w:p w:rsidR="000E2BC8" w:rsidRPr="0052409B" w:rsidRDefault="000E2BC8" w:rsidP="00DE0B7A">
            <w:pPr>
              <w:ind w:left="720"/>
              <w:jc w:val="center"/>
              <w:rPr>
                <w:rFonts w:ascii="Arial" w:eastAsia="Times New Roman" w:hAnsi="Arial" w:cs="Arial"/>
                <w:sz w:val="18"/>
                <w:szCs w:val="18"/>
                <w:lang w:val="es-ES" w:eastAsia="es-ES"/>
              </w:rPr>
            </w:pPr>
            <w:r w:rsidRPr="0052409B">
              <w:rPr>
                <w:rFonts w:ascii="Arial" w:eastAsiaTheme="minorEastAsia" w:hAnsi="Arial" w:cs="Arial"/>
                <w:color w:val="000000" w:themeColor="dark1"/>
                <w:kern w:val="24"/>
                <w:sz w:val="18"/>
                <w:szCs w:val="18"/>
                <w:lang w:eastAsia="es-ES"/>
              </w:rPr>
              <w:t>Desarrollo sostenible</w:t>
            </w:r>
          </w:p>
          <w:p w:rsidR="000E2BC8" w:rsidRPr="0052409B" w:rsidRDefault="000E2BC8" w:rsidP="00DE0B7A">
            <w:pPr>
              <w:jc w:val="center"/>
              <w:rPr>
                <w:rFonts w:ascii="Arial" w:eastAsia="Times New Roman" w:hAnsi="Arial" w:cs="Arial"/>
                <w:sz w:val="18"/>
                <w:szCs w:val="18"/>
                <w:lang w:val="es-ES" w:eastAsia="es-ES"/>
              </w:rPr>
            </w:pPr>
            <w:r w:rsidRPr="0052409B">
              <w:rPr>
                <w:rFonts w:ascii="Arial" w:eastAsiaTheme="minorEastAsia" w:hAnsi="Arial" w:cs="Arial"/>
                <w:b/>
                <w:bCs/>
                <w:color w:val="000000" w:themeColor="dark1"/>
                <w:kern w:val="24"/>
                <w:sz w:val="18"/>
                <w:szCs w:val="18"/>
                <w:lang w:eastAsia="es-ES"/>
              </w:rPr>
              <w:t>Medicina evolutiva (20 h)</w:t>
            </w:r>
          </w:p>
          <w:p w:rsidR="000E2BC8" w:rsidRPr="0052409B" w:rsidRDefault="000E2BC8" w:rsidP="00DE0B7A">
            <w:pPr>
              <w:ind w:left="720"/>
              <w:jc w:val="center"/>
              <w:rPr>
                <w:rFonts w:ascii="Arial" w:eastAsia="Times New Roman" w:hAnsi="Arial" w:cs="Arial"/>
                <w:sz w:val="18"/>
                <w:szCs w:val="18"/>
                <w:lang w:val="es-ES" w:eastAsia="es-ES"/>
              </w:rPr>
            </w:pPr>
            <w:r w:rsidRPr="0052409B">
              <w:rPr>
                <w:rFonts w:ascii="Arial" w:eastAsia="Times New Roman" w:hAnsi="Arial" w:cs="Arial"/>
                <w:color w:val="000000" w:themeColor="text1"/>
                <w:kern w:val="24"/>
                <w:sz w:val="18"/>
                <w:szCs w:val="18"/>
                <w:lang w:eastAsia="es-ES"/>
              </w:rPr>
              <w:t>Evolución y Medicina</w:t>
            </w:r>
          </w:p>
          <w:p w:rsidR="000E2BC8" w:rsidRPr="0052409B" w:rsidRDefault="000E2BC8" w:rsidP="00DE0B7A">
            <w:pPr>
              <w:ind w:left="720"/>
              <w:jc w:val="center"/>
              <w:rPr>
                <w:rFonts w:ascii="Arial" w:eastAsia="Times New Roman" w:hAnsi="Arial" w:cs="Arial"/>
                <w:sz w:val="18"/>
                <w:szCs w:val="18"/>
                <w:lang w:val="es-ES" w:eastAsia="es-ES"/>
              </w:rPr>
            </w:pPr>
            <w:r w:rsidRPr="0052409B">
              <w:rPr>
                <w:rFonts w:ascii="Arial" w:eastAsiaTheme="minorEastAsia" w:hAnsi="Arial" w:cs="Arial"/>
                <w:color w:val="000000" w:themeColor="dark1"/>
                <w:kern w:val="24"/>
                <w:sz w:val="18"/>
                <w:szCs w:val="18"/>
                <w:lang w:eastAsia="es-ES"/>
              </w:rPr>
              <w:t>Medicina evolutiva: ¿Por qué la  selección natural nos dejó vulnerables a la enfermedad?</w:t>
            </w:r>
          </w:p>
          <w:p w:rsidR="000E2BC8" w:rsidRPr="0052409B" w:rsidRDefault="000E2BC8" w:rsidP="00DE0B7A">
            <w:pPr>
              <w:ind w:left="720"/>
              <w:jc w:val="center"/>
              <w:rPr>
                <w:rFonts w:ascii="Arial" w:eastAsia="Times New Roman" w:hAnsi="Arial" w:cs="Arial"/>
                <w:sz w:val="18"/>
                <w:szCs w:val="18"/>
                <w:lang w:val="es-ES" w:eastAsia="es-ES"/>
              </w:rPr>
            </w:pPr>
            <w:r w:rsidRPr="0052409B">
              <w:rPr>
                <w:rFonts w:ascii="Arial" w:eastAsiaTheme="minorEastAsia" w:hAnsi="Arial" w:cs="Arial"/>
                <w:color w:val="000000" w:themeColor="dark1"/>
                <w:kern w:val="24"/>
                <w:sz w:val="18"/>
                <w:szCs w:val="18"/>
                <w:lang w:eastAsia="es-ES"/>
              </w:rPr>
              <w:t>Ecología de la enfermedad, virulencia y riesgo.</w:t>
            </w:r>
          </w:p>
          <w:p w:rsidR="000E2BC8" w:rsidRPr="0052409B" w:rsidRDefault="000E2BC8" w:rsidP="00DE0B7A">
            <w:pPr>
              <w:ind w:left="720"/>
              <w:jc w:val="center"/>
              <w:rPr>
                <w:rFonts w:ascii="Arial" w:eastAsia="Times New Roman" w:hAnsi="Arial" w:cs="Arial"/>
                <w:sz w:val="18"/>
                <w:szCs w:val="18"/>
                <w:lang w:val="es-ES" w:eastAsia="es-ES"/>
              </w:rPr>
            </w:pPr>
            <w:r w:rsidRPr="0052409B">
              <w:rPr>
                <w:rFonts w:ascii="Arial" w:eastAsiaTheme="minorEastAsia" w:hAnsi="Arial" w:cs="Arial"/>
                <w:color w:val="000000" w:themeColor="dark1"/>
                <w:kern w:val="24"/>
                <w:sz w:val="18"/>
                <w:szCs w:val="18"/>
                <w:lang w:eastAsia="es-ES"/>
              </w:rPr>
              <w:t>Evolución y encefalización</w:t>
            </w:r>
            <w:r w:rsidR="00E4675E" w:rsidRPr="0052409B">
              <w:rPr>
                <w:rFonts w:ascii="Arial" w:eastAsiaTheme="minorEastAsia" w:hAnsi="Arial" w:cs="Arial"/>
                <w:color w:val="000000" w:themeColor="dark1"/>
                <w:kern w:val="24"/>
                <w:sz w:val="18"/>
                <w:szCs w:val="18"/>
                <w:lang w:eastAsia="es-ES"/>
              </w:rPr>
              <w:t>.</w:t>
            </w:r>
          </w:p>
          <w:p w:rsidR="000E2BC8" w:rsidRPr="0052409B" w:rsidRDefault="000E2BC8" w:rsidP="00DE0B7A">
            <w:pPr>
              <w:ind w:left="720"/>
              <w:jc w:val="center"/>
              <w:rPr>
                <w:rFonts w:ascii="Arial" w:eastAsia="Times New Roman" w:hAnsi="Arial" w:cs="Arial"/>
                <w:sz w:val="18"/>
                <w:szCs w:val="18"/>
                <w:lang w:val="es-ES" w:eastAsia="es-ES"/>
              </w:rPr>
            </w:pPr>
            <w:r w:rsidRPr="0052409B">
              <w:rPr>
                <w:rFonts w:ascii="Arial" w:eastAsiaTheme="minorEastAsia" w:hAnsi="Arial" w:cs="Arial"/>
                <w:color w:val="000000" w:themeColor="dark1"/>
                <w:kern w:val="24"/>
                <w:sz w:val="18"/>
                <w:szCs w:val="18"/>
                <w:lang w:eastAsia="es-ES"/>
              </w:rPr>
              <w:t>Darwinismo y teorías sobre la evolución.</w:t>
            </w:r>
          </w:p>
        </w:tc>
        <w:tc>
          <w:tcPr>
            <w:tcW w:w="4281" w:type="dxa"/>
            <w:vAlign w:val="center"/>
            <w:hideMark/>
          </w:tcPr>
          <w:p w:rsidR="000E2BC8" w:rsidRPr="0052409B" w:rsidRDefault="000E2BC8" w:rsidP="00DE0B7A">
            <w:pPr>
              <w:jc w:val="center"/>
              <w:rPr>
                <w:rFonts w:ascii="Arial" w:eastAsia="Times New Roman" w:hAnsi="Arial" w:cs="Arial"/>
                <w:sz w:val="18"/>
                <w:szCs w:val="18"/>
                <w:lang w:val="es-ES" w:eastAsia="es-ES"/>
              </w:rPr>
            </w:pPr>
            <w:r w:rsidRPr="0052409B">
              <w:rPr>
                <w:rFonts w:ascii="Arial" w:eastAsiaTheme="minorEastAsia" w:hAnsi="Arial" w:cs="Arial"/>
                <w:b/>
                <w:bCs/>
                <w:color w:val="000000" w:themeColor="dark1"/>
                <w:kern w:val="24"/>
                <w:sz w:val="18"/>
                <w:szCs w:val="18"/>
                <w:lang w:eastAsia="es-ES"/>
              </w:rPr>
              <w:t>Oncogénesis (36 h)</w:t>
            </w:r>
          </w:p>
          <w:p w:rsidR="000E2BC8" w:rsidRPr="0052409B" w:rsidRDefault="000E2BC8" w:rsidP="00DE0B7A">
            <w:pPr>
              <w:ind w:left="720"/>
              <w:jc w:val="center"/>
              <w:rPr>
                <w:rFonts w:ascii="Arial" w:eastAsia="Times New Roman" w:hAnsi="Arial" w:cs="Arial"/>
                <w:sz w:val="18"/>
                <w:szCs w:val="18"/>
                <w:lang w:val="es-ES" w:eastAsia="es-ES"/>
              </w:rPr>
            </w:pPr>
            <w:r w:rsidRPr="0052409B">
              <w:rPr>
                <w:rFonts w:ascii="Arial" w:eastAsiaTheme="minorEastAsia" w:hAnsi="Arial" w:cs="Arial"/>
                <w:color w:val="000000" w:themeColor="dark1"/>
                <w:kern w:val="24"/>
                <w:sz w:val="18"/>
                <w:szCs w:val="18"/>
                <w:lang w:eastAsia="es-ES"/>
              </w:rPr>
              <w:t>Neoplasias</w:t>
            </w:r>
          </w:p>
          <w:p w:rsidR="000E2BC8" w:rsidRPr="0052409B" w:rsidRDefault="000E2BC8" w:rsidP="00DE0B7A">
            <w:pPr>
              <w:ind w:left="720"/>
              <w:jc w:val="center"/>
              <w:rPr>
                <w:rFonts w:ascii="Arial" w:eastAsia="Times New Roman" w:hAnsi="Arial" w:cs="Arial"/>
                <w:sz w:val="18"/>
                <w:szCs w:val="18"/>
                <w:lang w:val="es-ES" w:eastAsia="es-ES"/>
              </w:rPr>
            </w:pPr>
            <w:r w:rsidRPr="0052409B">
              <w:rPr>
                <w:rFonts w:ascii="Arial" w:eastAsiaTheme="minorEastAsia" w:hAnsi="Arial" w:cs="Arial"/>
                <w:color w:val="000000" w:themeColor="dark1"/>
                <w:kern w:val="24"/>
                <w:sz w:val="18"/>
                <w:szCs w:val="18"/>
                <w:lang w:eastAsia="es-ES"/>
              </w:rPr>
              <w:t>Biología del crecimiento de tumores</w:t>
            </w:r>
          </w:p>
          <w:p w:rsidR="000E2BC8" w:rsidRPr="0052409B" w:rsidRDefault="000E2BC8" w:rsidP="00DE0B7A">
            <w:pPr>
              <w:ind w:left="720"/>
              <w:jc w:val="center"/>
              <w:rPr>
                <w:rFonts w:ascii="Arial" w:eastAsia="Times New Roman" w:hAnsi="Arial" w:cs="Arial"/>
                <w:sz w:val="18"/>
                <w:szCs w:val="18"/>
                <w:lang w:val="es-ES" w:eastAsia="es-ES"/>
              </w:rPr>
            </w:pPr>
            <w:r w:rsidRPr="0052409B">
              <w:rPr>
                <w:rFonts w:ascii="Arial" w:eastAsiaTheme="minorEastAsia" w:hAnsi="Arial" w:cs="Arial"/>
                <w:color w:val="000000" w:themeColor="dark1"/>
                <w:kern w:val="24"/>
                <w:sz w:val="18"/>
                <w:szCs w:val="18"/>
                <w:lang w:eastAsia="es-ES"/>
              </w:rPr>
              <w:t>Respuesta orgánica frente a las neoplasias (ABP)</w:t>
            </w:r>
          </w:p>
          <w:p w:rsidR="000E2BC8" w:rsidRPr="0052409B" w:rsidRDefault="000E2BC8" w:rsidP="00DE0B7A">
            <w:pPr>
              <w:ind w:left="720"/>
              <w:jc w:val="center"/>
              <w:rPr>
                <w:rFonts w:ascii="Arial" w:eastAsia="Times New Roman" w:hAnsi="Arial" w:cs="Arial"/>
                <w:sz w:val="18"/>
                <w:szCs w:val="18"/>
                <w:lang w:val="es-ES" w:eastAsia="es-ES"/>
              </w:rPr>
            </w:pPr>
            <w:r w:rsidRPr="0052409B">
              <w:rPr>
                <w:rFonts w:ascii="Arial" w:eastAsiaTheme="minorEastAsia" w:hAnsi="Arial" w:cs="Arial"/>
                <w:color w:val="000000" w:themeColor="dark1"/>
                <w:kern w:val="24"/>
                <w:sz w:val="18"/>
                <w:szCs w:val="18"/>
                <w:lang w:eastAsia="es-ES"/>
              </w:rPr>
              <w:t>Herencia, factores genéticos y ambientales</w:t>
            </w:r>
          </w:p>
          <w:p w:rsidR="000E2BC8" w:rsidRPr="0052409B" w:rsidRDefault="000E2BC8" w:rsidP="00DE0B7A">
            <w:pPr>
              <w:ind w:left="720"/>
              <w:jc w:val="center"/>
              <w:rPr>
                <w:rFonts w:ascii="Arial" w:eastAsia="Times New Roman" w:hAnsi="Arial" w:cs="Arial"/>
                <w:sz w:val="18"/>
                <w:szCs w:val="18"/>
                <w:lang w:val="es-ES" w:eastAsia="es-ES"/>
              </w:rPr>
            </w:pPr>
            <w:r w:rsidRPr="0052409B">
              <w:rPr>
                <w:rFonts w:ascii="Arial" w:eastAsiaTheme="minorEastAsia" w:hAnsi="Arial" w:cs="Arial"/>
                <w:color w:val="000000" w:themeColor="dark1"/>
                <w:kern w:val="24"/>
                <w:sz w:val="18"/>
                <w:szCs w:val="18"/>
                <w:lang w:eastAsia="es-ES"/>
              </w:rPr>
              <w:t>Oncogenes y genes supresores</w:t>
            </w:r>
          </w:p>
          <w:p w:rsidR="000E2BC8" w:rsidRPr="0052409B" w:rsidRDefault="000E2BC8" w:rsidP="00DE0B7A">
            <w:pPr>
              <w:ind w:left="720"/>
              <w:jc w:val="center"/>
              <w:rPr>
                <w:rFonts w:ascii="Arial" w:eastAsia="Times New Roman" w:hAnsi="Arial" w:cs="Arial"/>
                <w:sz w:val="18"/>
                <w:szCs w:val="18"/>
                <w:lang w:val="es-ES" w:eastAsia="es-ES"/>
              </w:rPr>
            </w:pPr>
            <w:r w:rsidRPr="0052409B">
              <w:rPr>
                <w:rFonts w:ascii="Arial" w:eastAsiaTheme="minorEastAsia" w:hAnsi="Arial" w:cs="Arial"/>
                <w:color w:val="000000" w:themeColor="dark1"/>
                <w:kern w:val="24"/>
                <w:sz w:val="18"/>
                <w:szCs w:val="18"/>
                <w:lang w:eastAsia="es-ES"/>
              </w:rPr>
              <w:t>Anormalidades genéticas en tumores sólidos, leucemias y linfomas. Citogenética</w:t>
            </w:r>
          </w:p>
          <w:p w:rsidR="000E2BC8" w:rsidRPr="0052409B" w:rsidRDefault="000E2BC8" w:rsidP="00DE0B7A">
            <w:pPr>
              <w:ind w:left="720"/>
              <w:jc w:val="center"/>
              <w:rPr>
                <w:rFonts w:ascii="Arial" w:eastAsia="Times New Roman" w:hAnsi="Arial" w:cs="Arial"/>
                <w:sz w:val="18"/>
                <w:szCs w:val="18"/>
                <w:lang w:val="es-ES" w:eastAsia="es-ES"/>
              </w:rPr>
            </w:pPr>
            <w:r w:rsidRPr="0052409B">
              <w:rPr>
                <w:rFonts w:ascii="Arial" w:eastAsiaTheme="minorEastAsia" w:hAnsi="Arial" w:cs="Arial"/>
                <w:color w:val="000000" w:themeColor="dark1"/>
                <w:kern w:val="24"/>
                <w:sz w:val="18"/>
                <w:szCs w:val="18"/>
                <w:lang w:eastAsia="es-ES"/>
              </w:rPr>
              <w:t>Inmunidad en cáncer</w:t>
            </w:r>
          </w:p>
          <w:p w:rsidR="000E2BC8" w:rsidRPr="0052409B" w:rsidRDefault="000E2BC8" w:rsidP="00DE0B7A">
            <w:pPr>
              <w:ind w:left="720"/>
              <w:jc w:val="center"/>
              <w:rPr>
                <w:rFonts w:ascii="Arial" w:eastAsia="Times New Roman" w:hAnsi="Arial" w:cs="Arial"/>
                <w:sz w:val="18"/>
                <w:szCs w:val="18"/>
                <w:lang w:val="es-ES" w:eastAsia="es-ES"/>
              </w:rPr>
            </w:pPr>
            <w:r w:rsidRPr="0052409B">
              <w:rPr>
                <w:rFonts w:ascii="Arial" w:eastAsiaTheme="minorEastAsia" w:hAnsi="Arial" w:cs="Arial"/>
                <w:color w:val="000000" w:themeColor="dark1"/>
                <w:kern w:val="24"/>
                <w:sz w:val="18"/>
                <w:szCs w:val="18"/>
                <w:lang w:eastAsia="es-ES"/>
              </w:rPr>
              <w:t>Promoción prevención. Epidemiología</w:t>
            </w:r>
          </w:p>
          <w:p w:rsidR="000E2BC8" w:rsidRPr="0052409B" w:rsidRDefault="000E2BC8" w:rsidP="00DE0B7A">
            <w:pPr>
              <w:jc w:val="center"/>
              <w:rPr>
                <w:rFonts w:ascii="Arial" w:eastAsia="Times New Roman" w:hAnsi="Arial" w:cs="Arial"/>
                <w:sz w:val="18"/>
                <w:szCs w:val="18"/>
                <w:lang w:val="es-ES" w:eastAsia="es-ES"/>
              </w:rPr>
            </w:pPr>
            <w:r w:rsidRPr="0052409B">
              <w:rPr>
                <w:rFonts w:ascii="Arial" w:eastAsiaTheme="minorEastAsia" w:hAnsi="Arial" w:cs="Arial"/>
                <w:b/>
                <w:bCs/>
                <w:color w:val="000000" w:themeColor="dark1"/>
                <w:kern w:val="24"/>
                <w:sz w:val="18"/>
                <w:szCs w:val="18"/>
                <w:lang w:eastAsia="es-ES"/>
              </w:rPr>
              <w:t>Medicina Genómica (26 h)</w:t>
            </w:r>
          </w:p>
          <w:p w:rsidR="000E2BC8" w:rsidRPr="0052409B" w:rsidRDefault="000E2BC8" w:rsidP="00DE0B7A">
            <w:pPr>
              <w:ind w:left="720"/>
              <w:jc w:val="center"/>
              <w:rPr>
                <w:rFonts w:ascii="Arial" w:eastAsia="Times New Roman" w:hAnsi="Arial" w:cs="Arial"/>
                <w:sz w:val="18"/>
                <w:szCs w:val="18"/>
                <w:lang w:val="es-ES" w:eastAsia="es-ES"/>
              </w:rPr>
            </w:pPr>
            <w:r w:rsidRPr="0052409B">
              <w:rPr>
                <w:rFonts w:ascii="Arial" w:eastAsiaTheme="minorEastAsia" w:hAnsi="Arial" w:cs="Arial"/>
                <w:color w:val="000000" w:themeColor="dark1"/>
                <w:kern w:val="24"/>
                <w:sz w:val="18"/>
                <w:szCs w:val="18"/>
                <w:lang w:eastAsia="es-ES"/>
              </w:rPr>
              <w:t>ADN, genes y genoma. Farmacogenómica</w:t>
            </w:r>
          </w:p>
          <w:p w:rsidR="000E2BC8" w:rsidRPr="0052409B" w:rsidRDefault="000E2BC8" w:rsidP="00DE0B7A">
            <w:pPr>
              <w:ind w:left="720"/>
              <w:jc w:val="center"/>
              <w:rPr>
                <w:rFonts w:ascii="Arial" w:eastAsia="Times New Roman" w:hAnsi="Arial" w:cs="Arial"/>
                <w:sz w:val="18"/>
                <w:szCs w:val="18"/>
                <w:lang w:val="es-ES" w:eastAsia="es-ES"/>
              </w:rPr>
            </w:pPr>
            <w:r w:rsidRPr="0052409B">
              <w:rPr>
                <w:rFonts w:ascii="Arial" w:eastAsiaTheme="minorEastAsia" w:hAnsi="Arial" w:cs="Arial"/>
                <w:color w:val="000000" w:themeColor="dark1"/>
                <w:kern w:val="24"/>
                <w:sz w:val="18"/>
                <w:szCs w:val="18"/>
                <w:lang w:eastAsia="es-ES"/>
              </w:rPr>
              <w:t>Diagnóstico molecular</w:t>
            </w:r>
          </w:p>
          <w:p w:rsidR="000E2BC8" w:rsidRPr="0052409B" w:rsidRDefault="000E2BC8" w:rsidP="00DE0B7A">
            <w:pPr>
              <w:ind w:left="720"/>
              <w:jc w:val="center"/>
              <w:rPr>
                <w:rFonts w:ascii="Arial" w:eastAsia="Times New Roman" w:hAnsi="Arial" w:cs="Arial"/>
                <w:sz w:val="18"/>
                <w:szCs w:val="18"/>
                <w:lang w:val="es-ES" w:eastAsia="es-ES"/>
              </w:rPr>
            </w:pPr>
            <w:r w:rsidRPr="0052409B">
              <w:rPr>
                <w:rFonts w:ascii="Arial" w:eastAsiaTheme="minorEastAsia" w:hAnsi="Arial" w:cs="Arial"/>
                <w:color w:val="000000" w:themeColor="dark1"/>
                <w:kern w:val="24"/>
                <w:sz w:val="18"/>
                <w:szCs w:val="18"/>
                <w:lang w:eastAsia="es-ES"/>
              </w:rPr>
              <w:t>Consideraciones éticas y legales de la Medicina genómica</w:t>
            </w:r>
          </w:p>
          <w:p w:rsidR="000E2BC8" w:rsidRPr="0052409B" w:rsidRDefault="000E2BC8" w:rsidP="00DE0B7A">
            <w:pPr>
              <w:ind w:left="720"/>
              <w:jc w:val="center"/>
              <w:rPr>
                <w:rFonts w:ascii="Arial" w:eastAsia="Times New Roman" w:hAnsi="Arial" w:cs="Arial"/>
                <w:sz w:val="18"/>
                <w:szCs w:val="18"/>
                <w:lang w:val="es-ES" w:eastAsia="es-ES"/>
              </w:rPr>
            </w:pPr>
            <w:r w:rsidRPr="0052409B">
              <w:rPr>
                <w:rFonts w:ascii="Arial" w:eastAsiaTheme="minorEastAsia" w:hAnsi="Arial" w:cs="Arial"/>
                <w:color w:val="000000" w:themeColor="dark1"/>
                <w:kern w:val="24"/>
                <w:sz w:val="18"/>
                <w:szCs w:val="18"/>
                <w:lang w:eastAsia="es-ES"/>
              </w:rPr>
              <w:t>Células madre</w:t>
            </w:r>
          </w:p>
        </w:tc>
      </w:tr>
    </w:tbl>
    <w:p w:rsidR="000E2BC8" w:rsidRPr="00F90FF0" w:rsidRDefault="000E2BC8" w:rsidP="000E2BC8">
      <w:pPr>
        <w:jc w:val="center"/>
        <w:rPr>
          <w:rFonts w:ascii="Arial" w:hAnsi="Arial" w:cs="Arial"/>
          <w:b/>
          <w:sz w:val="12"/>
          <w:szCs w:val="24"/>
        </w:rPr>
      </w:pPr>
    </w:p>
    <w:tbl>
      <w:tblPr>
        <w:tblStyle w:val="Tablaconcuadrcula"/>
        <w:tblW w:w="9209" w:type="dxa"/>
        <w:tblLook w:val="04A0" w:firstRow="1" w:lastRow="0" w:firstColumn="1" w:lastColumn="0" w:noHBand="0" w:noVBand="1"/>
      </w:tblPr>
      <w:tblGrid>
        <w:gridCol w:w="4815"/>
        <w:gridCol w:w="4394"/>
      </w:tblGrid>
      <w:tr w:rsidR="00943235" w:rsidRPr="00943235" w:rsidTr="00C742B5">
        <w:trPr>
          <w:trHeight w:val="528"/>
        </w:trPr>
        <w:tc>
          <w:tcPr>
            <w:tcW w:w="4815" w:type="dxa"/>
            <w:shd w:val="clear" w:color="auto" w:fill="F2F2F2" w:themeFill="background1" w:themeFillShade="F2"/>
            <w:vAlign w:val="center"/>
            <w:hideMark/>
          </w:tcPr>
          <w:p w:rsidR="00943235" w:rsidRPr="00F90FF0" w:rsidRDefault="00943235" w:rsidP="00E623FE">
            <w:pPr>
              <w:jc w:val="center"/>
              <w:rPr>
                <w:rFonts w:ascii="Arial" w:eastAsia="Times New Roman" w:hAnsi="Arial" w:cs="Arial"/>
                <w:sz w:val="18"/>
                <w:szCs w:val="18"/>
                <w:lang w:val="es-ES" w:eastAsia="es-ES"/>
              </w:rPr>
            </w:pPr>
            <w:r w:rsidRPr="00F90FF0">
              <w:rPr>
                <w:rFonts w:ascii="Arial" w:eastAsia="Times New Roman" w:hAnsi="Arial" w:cs="Arial"/>
                <w:bCs/>
                <w:color w:val="000000" w:themeColor="text1"/>
                <w:kern w:val="24"/>
                <w:sz w:val="18"/>
                <w:szCs w:val="18"/>
                <w:lang w:eastAsia="es-ES"/>
              </w:rPr>
              <w:t>Biología de la célula II</w:t>
            </w:r>
          </w:p>
        </w:tc>
        <w:tc>
          <w:tcPr>
            <w:tcW w:w="4394" w:type="dxa"/>
            <w:shd w:val="clear" w:color="auto" w:fill="F2F2F2" w:themeFill="background1" w:themeFillShade="F2"/>
            <w:vAlign w:val="center"/>
            <w:hideMark/>
          </w:tcPr>
          <w:p w:rsidR="00943235" w:rsidRPr="00F90FF0" w:rsidRDefault="00943235" w:rsidP="00E623FE">
            <w:pPr>
              <w:jc w:val="center"/>
              <w:rPr>
                <w:rFonts w:ascii="Arial" w:eastAsia="Times New Roman" w:hAnsi="Arial" w:cs="Arial"/>
                <w:sz w:val="18"/>
                <w:szCs w:val="18"/>
                <w:lang w:val="es-ES" w:eastAsia="es-ES"/>
              </w:rPr>
            </w:pPr>
            <w:r w:rsidRPr="00F90FF0">
              <w:rPr>
                <w:rFonts w:ascii="Arial" w:eastAsia="Times New Roman" w:hAnsi="Arial" w:cs="Arial"/>
                <w:bCs/>
                <w:color w:val="000000" w:themeColor="text1"/>
                <w:kern w:val="24"/>
                <w:sz w:val="18"/>
                <w:szCs w:val="18"/>
                <w:lang w:eastAsia="es-ES"/>
              </w:rPr>
              <w:t>Biología de la célula III</w:t>
            </w:r>
          </w:p>
        </w:tc>
      </w:tr>
      <w:tr w:rsidR="00943235" w:rsidRPr="00943235" w:rsidTr="00F90FF0">
        <w:trPr>
          <w:trHeight w:val="4653"/>
        </w:trPr>
        <w:tc>
          <w:tcPr>
            <w:tcW w:w="4815" w:type="dxa"/>
            <w:vAlign w:val="center"/>
            <w:hideMark/>
          </w:tcPr>
          <w:p w:rsidR="00943235" w:rsidRPr="00F90FF0" w:rsidRDefault="00943235" w:rsidP="00DE0B7A">
            <w:pPr>
              <w:jc w:val="center"/>
              <w:rPr>
                <w:rFonts w:ascii="Arial" w:eastAsia="Times New Roman" w:hAnsi="Arial" w:cs="Arial"/>
                <w:sz w:val="18"/>
                <w:szCs w:val="18"/>
                <w:lang w:val="es-ES" w:eastAsia="es-ES"/>
              </w:rPr>
            </w:pPr>
            <w:r w:rsidRPr="00F90FF0">
              <w:rPr>
                <w:rFonts w:ascii="Arial" w:eastAsiaTheme="minorEastAsia" w:hAnsi="Arial" w:cs="Arial"/>
                <w:b/>
                <w:bCs/>
                <w:color w:val="000000" w:themeColor="dark1"/>
                <w:kern w:val="24"/>
                <w:sz w:val="18"/>
                <w:szCs w:val="18"/>
                <w:lang w:eastAsia="es-ES"/>
              </w:rPr>
              <w:t>Genética (40h)</w:t>
            </w:r>
          </w:p>
          <w:p w:rsidR="00943235" w:rsidRPr="00F90FF0" w:rsidRDefault="00943235" w:rsidP="00DE0B7A">
            <w:pPr>
              <w:ind w:left="720"/>
              <w:jc w:val="center"/>
              <w:rPr>
                <w:rFonts w:ascii="Arial" w:eastAsia="Times New Roman" w:hAnsi="Arial" w:cs="Arial"/>
                <w:sz w:val="18"/>
                <w:szCs w:val="18"/>
                <w:lang w:val="es-ES" w:eastAsia="es-ES"/>
              </w:rPr>
            </w:pPr>
            <w:r w:rsidRPr="00F90FF0">
              <w:rPr>
                <w:rFonts w:ascii="Arial" w:eastAsiaTheme="minorEastAsia" w:hAnsi="Arial" w:cs="Arial"/>
                <w:color w:val="000000" w:themeColor="dark1"/>
                <w:kern w:val="24"/>
                <w:sz w:val="18"/>
                <w:szCs w:val="18"/>
                <w:lang w:eastAsia="es-ES"/>
              </w:rPr>
              <w:t>Control de la meiosis y aberraciones cromosómicas (3h)</w:t>
            </w:r>
          </w:p>
          <w:p w:rsidR="00943235" w:rsidRPr="00F90FF0" w:rsidRDefault="00943235" w:rsidP="00DE0B7A">
            <w:pPr>
              <w:ind w:left="720"/>
              <w:jc w:val="center"/>
              <w:rPr>
                <w:rFonts w:ascii="Arial" w:eastAsia="Times New Roman" w:hAnsi="Arial" w:cs="Arial"/>
                <w:sz w:val="18"/>
                <w:szCs w:val="18"/>
                <w:lang w:val="es-ES" w:eastAsia="es-ES"/>
              </w:rPr>
            </w:pPr>
            <w:r w:rsidRPr="00F90FF0">
              <w:rPr>
                <w:rFonts w:ascii="Arial" w:eastAsiaTheme="minorEastAsia" w:hAnsi="Arial" w:cs="Arial"/>
                <w:color w:val="000000" w:themeColor="dark1"/>
                <w:kern w:val="24"/>
                <w:sz w:val="18"/>
                <w:szCs w:val="18"/>
                <w:lang w:eastAsia="es-ES"/>
              </w:rPr>
              <w:t>P</w:t>
            </w:r>
            <w:r w:rsidR="008B6FA0" w:rsidRPr="00F90FF0">
              <w:rPr>
                <w:rFonts w:ascii="Arial" w:eastAsiaTheme="minorEastAsia" w:hAnsi="Arial" w:cs="Arial"/>
                <w:color w:val="000000" w:themeColor="dark1"/>
                <w:kern w:val="24"/>
                <w:sz w:val="18"/>
                <w:szCs w:val="18"/>
                <w:lang w:eastAsia="es-ES"/>
              </w:rPr>
              <w:t>a</w:t>
            </w:r>
            <w:r w:rsidRPr="00F90FF0">
              <w:rPr>
                <w:rFonts w:ascii="Arial" w:eastAsiaTheme="minorEastAsia" w:hAnsi="Arial" w:cs="Arial"/>
                <w:color w:val="000000" w:themeColor="dark1"/>
                <w:kern w:val="24"/>
                <w:sz w:val="18"/>
                <w:szCs w:val="18"/>
                <w:lang w:eastAsia="es-ES"/>
              </w:rPr>
              <w:t>trones de herencia (mendeliana, no mendeliana, ligada al sexo) (3h)</w:t>
            </w:r>
          </w:p>
          <w:p w:rsidR="00943235" w:rsidRPr="00F90FF0" w:rsidRDefault="00943235" w:rsidP="00DE0B7A">
            <w:pPr>
              <w:ind w:left="720"/>
              <w:jc w:val="center"/>
              <w:rPr>
                <w:rFonts w:ascii="Arial" w:eastAsia="Times New Roman" w:hAnsi="Arial" w:cs="Arial"/>
                <w:sz w:val="18"/>
                <w:szCs w:val="18"/>
                <w:lang w:val="es-ES" w:eastAsia="es-ES"/>
              </w:rPr>
            </w:pPr>
            <w:r w:rsidRPr="00F90FF0">
              <w:rPr>
                <w:rFonts w:ascii="Arial" w:eastAsiaTheme="minorEastAsia" w:hAnsi="Arial" w:cs="Arial"/>
                <w:color w:val="000000" w:themeColor="dark1"/>
                <w:kern w:val="24"/>
                <w:sz w:val="18"/>
                <w:szCs w:val="18"/>
                <w:lang w:eastAsia="es-ES"/>
              </w:rPr>
              <w:t>Endogamia, consanguinidad y efecto fundador.(2h)</w:t>
            </w:r>
          </w:p>
          <w:p w:rsidR="00943235" w:rsidRPr="00F90FF0" w:rsidRDefault="00943235" w:rsidP="00DE0B7A">
            <w:pPr>
              <w:ind w:left="720"/>
              <w:jc w:val="center"/>
              <w:rPr>
                <w:rFonts w:ascii="Arial" w:eastAsia="Times New Roman" w:hAnsi="Arial" w:cs="Arial"/>
                <w:sz w:val="18"/>
                <w:szCs w:val="18"/>
                <w:lang w:val="es-ES" w:eastAsia="es-ES"/>
              </w:rPr>
            </w:pPr>
            <w:r w:rsidRPr="00F90FF0">
              <w:rPr>
                <w:rFonts w:ascii="Arial" w:eastAsiaTheme="minorEastAsia" w:hAnsi="Arial" w:cs="Arial"/>
                <w:color w:val="000000" w:themeColor="dark1"/>
                <w:kern w:val="24"/>
                <w:sz w:val="18"/>
                <w:szCs w:val="18"/>
                <w:lang w:eastAsia="es-ES"/>
              </w:rPr>
              <w:t>Polimorfismos y mutaciones. Fenotipo y genotipo. (1h)</w:t>
            </w:r>
          </w:p>
          <w:p w:rsidR="00943235" w:rsidRPr="00F90FF0" w:rsidRDefault="00943235" w:rsidP="00DE0B7A">
            <w:pPr>
              <w:ind w:left="720"/>
              <w:jc w:val="center"/>
              <w:rPr>
                <w:rFonts w:ascii="Arial" w:eastAsia="Times New Roman" w:hAnsi="Arial" w:cs="Arial"/>
                <w:sz w:val="18"/>
                <w:szCs w:val="18"/>
                <w:lang w:val="es-ES" w:eastAsia="es-ES"/>
              </w:rPr>
            </w:pPr>
            <w:r w:rsidRPr="00F90FF0">
              <w:rPr>
                <w:rFonts w:ascii="Arial" w:eastAsiaTheme="minorEastAsia" w:hAnsi="Arial" w:cs="Arial"/>
                <w:color w:val="000000" w:themeColor="dark1"/>
                <w:kern w:val="24"/>
                <w:sz w:val="18"/>
                <w:szCs w:val="18"/>
                <w:lang w:eastAsia="es-ES"/>
              </w:rPr>
              <w:t>Estudio de genealogías (Taller – 2h)</w:t>
            </w:r>
          </w:p>
          <w:p w:rsidR="00943235" w:rsidRPr="00F90FF0" w:rsidRDefault="00943235" w:rsidP="00DE0B7A">
            <w:pPr>
              <w:ind w:left="720"/>
              <w:jc w:val="center"/>
              <w:rPr>
                <w:rFonts w:ascii="Arial" w:eastAsia="Times New Roman" w:hAnsi="Arial" w:cs="Arial"/>
                <w:sz w:val="18"/>
                <w:szCs w:val="18"/>
                <w:lang w:val="es-ES" w:eastAsia="es-ES"/>
              </w:rPr>
            </w:pPr>
            <w:r w:rsidRPr="00F90FF0">
              <w:rPr>
                <w:rFonts w:ascii="Arial" w:eastAsiaTheme="minorEastAsia" w:hAnsi="Arial" w:cs="Arial"/>
                <w:color w:val="000000" w:themeColor="dark1"/>
                <w:kern w:val="24"/>
                <w:sz w:val="18"/>
                <w:szCs w:val="18"/>
                <w:lang w:eastAsia="es-ES"/>
              </w:rPr>
              <w:t>Control del ciclo celular (Mitosis) Replicación y mutagénesis 2h)</w:t>
            </w:r>
          </w:p>
          <w:p w:rsidR="00943235" w:rsidRPr="00F90FF0" w:rsidRDefault="00943235" w:rsidP="00DE0B7A">
            <w:pPr>
              <w:ind w:left="720"/>
              <w:jc w:val="center"/>
              <w:rPr>
                <w:rFonts w:ascii="Arial" w:eastAsia="Times New Roman" w:hAnsi="Arial" w:cs="Arial"/>
                <w:sz w:val="18"/>
                <w:szCs w:val="18"/>
                <w:lang w:val="es-ES" w:eastAsia="es-ES"/>
              </w:rPr>
            </w:pPr>
            <w:r w:rsidRPr="00F90FF0">
              <w:rPr>
                <w:rFonts w:ascii="Arial" w:eastAsiaTheme="minorEastAsia" w:hAnsi="Arial" w:cs="Arial"/>
                <w:color w:val="000000" w:themeColor="dark1"/>
                <w:kern w:val="24"/>
                <w:sz w:val="18"/>
                <w:szCs w:val="18"/>
                <w:lang w:eastAsia="es-ES"/>
              </w:rPr>
              <w:t>Factores mitogénicos y de crecimiento, vías de señalización. (2h)</w:t>
            </w:r>
          </w:p>
          <w:p w:rsidR="00943235" w:rsidRPr="00F90FF0" w:rsidRDefault="00943235" w:rsidP="00DE0B7A">
            <w:pPr>
              <w:ind w:left="720"/>
              <w:jc w:val="center"/>
              <w:rPr>
                <w:rFonts w:ascii="Arial" w:eastAsia="Times New Roman" w:hAnsi="Arial" w:cs="Arial"/>
                <w:sz w:val="18"/>
                <w:szCs w:val="18"/>
                <w:lang w:val="es-ES" w:eastAsia="es-ES"/>
              </w:rPr>
            </w:pPr>
            <w:r w:rsidRPr="00F90FF0">
              <w:rPr>
                <w:rFonts w:ascii="Arial" w:eastAsiaTheme="minorEastAsia" w:hAnsi="Arial" w:cs="Arial"/>
                <w:color w:val="000000" w:themeColor="dark1"/>
                <w:kern w:val="24"/>
                <w:sz w:val="18"/>
                <w:szCs w:val="18"/>
                <w:lang w:eastAsia="es-ES"/>
              </w:rPr>
              <w:t>Citogenética  y cariogramas(1h)</w:t>
            </w:r>
          </w:p>
          <w:p w:rsidR="00943235" w:rsidRPr="00F90FF0" w:rsidRDefault="00943235" w:rsidP="00DE0B7A">
            <w:pPr>
              <w:ind w:left="720"/>
              <w:jc w:val="center"/>
              <w:rPr>
                <w:rFonts w:ascii="Arial" w:eastAsia="Times New Roman" w:hAnsi="Arial" w:cs="Arial"/>
                <w:sz w:val="18"/>
                <w:szCs w:val="18"/>
                <w:lang w:val="es-ES" w:eastAsia="es-ES"/>
              </w:rPr>
            </w:pPr>
            <w:r w:rsidRPr="00F90FF0">
              <w:rPr>
                <w:rFonts w:ascii="Arial" w:eastAsiaTheme="minorEastAsia" w:hAnsi="Arial" w:cs="Arial"/>
                <w:color w:val="000000" w:themeColor="dark1"/>
                <w:kern w:val="24"/>
                <w:sz w:val="18"/>
                <w:szCs w:val="18"/>
                <w:lang w:eastAsia="es-ES"/>
              </w:rPr>
              <w:t>Oncogenes y genes supresores de tumores  (2h)</w:t>
            </w:r>
          </w:p>
          <w:p w:rsidR="00943235" w:rsidRPr="00F90FF0" w:rsidRDefault="00943235" w:rsidP="00DE0B7A">
            <w:pPr>
              <w:ind w:left="720"/>
              <w:jc w:val="center"/>
              <w:rPr>
                <w:rFonts w:ascii="Arial" w:eastAsia="Times New Roman" w:hAnsi="Arial" w:cs="Arial"/>
                <w:sz w:val="18"/>
                <w:szCs w:val="18"/>
                <w:lang w:val="es-ES" w:eastAsia="es-ES"/>
              </w:rPr>
            </w:pPr>
            <w:r w:rsidRPr="00F90FF0">
              <w:rPr>
                <w:rFonts w:ascii="Arial" w:eastAsiaTheme="minorEastAsia" w:hAnsi="Arial" w:cs="Arial"/>
                <w:color w:val="000000" w:themeColor="dark1"/>
                <w:kern w:val="24"/>
                <w:sz w:val="18"/>
                <w:szCs w:val="18"/>
                <w:lang w:eastAsia="es-ES"/>
              </w:rPr>
              <w:t>Factores ambientales , herencia y factores genéticos en ncogénesis  (2h)</w:t>
            </w:r>
          </w:p>
          <w:p w:rsidR="00943235" w:rsidRPr="00F90FF0" w:rsidRDefault="00943235" w:rsidP="00DE0B7A">
            <w:pPr>
              <w:ind w:left="720"/>
              <w:jc w:val="center"/>
              <w:rPr>
                <w:rFonts w:ascii="Arial" w:eastAsia="Times New Roman" w:hAnsi="Arial" w:cs="Arial"/>
                <w:sz w:val="18"/>
                <w:szCs w:val="18"/>
                <w:lang w:val="es-ES" w:eastAsia="es-ES"/>
              </w:rPr>
            </w:pPr>
            <w:r w:rsidRPr="00F90FF0">
              <w:rPr>
                <w:rFonts w:ascii="Arial" w:eastAsiaTheme="minorEastAsia" w:hAnsi="Arial" w:cs="Arial"/>
                <w:color w:val="000000" w:themeColor="dark1"/>
                <w:kern w:val="24"/>
                <w:sz w:val="18"/>
                <w:szCs w:val="18"/>
                <w:lang w:eastAsia="es-ES"/>
              </w:rPr>
              <w:t>Anormalidades genéticas en tumores  (3h)</w:t>
            </w:r>
          </w:p>
          <w:p w:rsidR="00943235" w:rsidRPr="00F90FF0" w:rsidRDefault="00943235" w:rsidP="00DE0B7A">
            <w:pPr>
              <w:ind w:left="720"/>
              <w:jc w:val="center"/>
              <w:rPr>
                <w:rFonts w:ascii="Arial" w:eastAsia="Times New Roman" w:hAnsi="Arial" w:cs="Arial"/>
                <w:sz w:val="18"/>
                <w:szCs w:val="18"/>
                <w:lang w:val="es-ES" w:eastAsia="es-ES"/>
              </w:rPr>
            </w:pPr>
            <w:r w:rsidRPr="00F90FF0">
              <w:rPr>
                <w:rFonts w:ascii="Arial" w:eastAsiaTheme="minorEastAsia" w:hAnsi="Arial" w:cs="Arial"/>
                <w:color w:val="000000" w:themeColor="dark1"/>
                <w:kern w:val="24"/>
                <w:sz w:val="18"/>
                <w:szCs w:val="18"/>
                <w:lang w:eastAsia="es-ES"/>
              </w:rPr>
              <w:t>Anormalidades genéticas en tumores (Taller – 2h)</w:t>
            </w:r>
          </w:p>
          <w:p w:rsidR="00943235" w:rsidRPr="00F90FF0" w:rsidRDefault="00943235" w:rsidP="00DE0B7A">
            <w:pPr>
              <w:ind w:left="720"/>
              <w:jc w:val="center"/>
              <w:rPr>
                <w:rFonts w:ascii="Arial" w:eastAsia="Times New Roman" w:hAnsi="Arial" w:cs="Arial"/>
                <w:sz w:val="18"/>
                <w:szCs w:val="18"/>
                <w:lang w:val="es-ES" w:eastAsia="es-ES"/>
              </w:rPr>
            </w:pPr>
            <w:r w:rsidRPr="00F90FF0">
              <w:rPr>
                <w:rFonts w:ascii="Arial" w:eastAsiaTheme="minorEastAsia" w:hAnsi="Arial" w:cs="Arial"/>
                <w:color w:val="000000" w:themeColor="dark1"/>
                <w:kern w:val="24"/>
                <w:sz w:val="18"/>
                <w:szCs w:val="18"/>
                <w:lang w:eastAsia="es-ES"/>
              </w:rPr>
              <w:t>Cariograma (Taller)</w:t>
            </w:r>
          </w:p>
          <w:p w:rsidR="00943235" w:rsidRPr="00F90FF0" w:rsidRDefault="00943235" w:rsidP="00DE0B7A">
            <w:pPr>
              <w:ind w:left="720"/>
              <w:jc w:val="center"/>
              <w:rPr>
                <w:rFonts w:ascii="Arial" w:eastAsia="Times New Roman" w:hAnsi="Arial" w:cs="Arial"/>
                <w:sz w:val="18"/>
                <w:szCs w:val="18"/>
                <w:lang w:val="es-ES" w:eastAsia="es-ES"/>
              </w:rPr>
            </w:pPr>
            <w:r w:rsidRPr="00F90FF0">
              <w:rPr>
                <w:rFonts w:ascii="Arial" w:eastAsiaTheme="minorEastAsia" w:hAnsi="Arial" w:cs="Arial"/>
                <w:color w:val="000000" w:themeColor="dark1"/>
                <w:kern w:val="24"/>
                <w:sz w:val="18"/>
                <w:szCs w:val="18"/>
                <w:lang w:eastAsia="es-ES"/>
              </w:rPr>
              <w:t>Clasificación de las Neoplasias (4h)</w:t>
            </w:r>
          </w:p>
          <w:p w:rsidR="00943235" w:rsidRPr="00F90FF0" w:rsidRDefault="00943235" w:rsidP="00DE0B7A">
            <w:pPr>
              <w:ind w:left="720"/>
              <w:jc w:val="center"/>
              <w:rPr>
                <w:rFonts w:ascii="Arial" w:eastAsia="Times New Roman" w:hAnsi="Arial" w:cs="Arial"/>
                <w:sz w:val="18"/>
                <w:szCs w:val="18"/>
                <w:lang w:val="es-ES" w:eastAsia="es-ES"/>
              </w:rPr>
            </w:pPr>
            <w:r w:rsidRPr="00F90FF0">
              <w:rPr>
                <w:rFonts w:ascii="Arial" w:eastAsiaTheme="minorEastAsia" w:hAnsi="Arial" w:cs="Arial"/>
                <w:color w:val="000000" w:themeColor="dark1"/>
                <w:kern w:val="24"/>
                <w:sz w:val="18"/>
                <w:szCs w:val="18"/>
                <w:lang w:eastAsia="es-ES"/>
              </w:rPr>
              <w:t>Genes y genoma (2h)</w:t>
            </w:r>
          </w:p>
          <w:p w:rsidR="00943235" w:rsidRPr="00F90FF0" w:rsidRDefault="00943235" w:rsidP="00DE0B7A">
            <w:pPr>
              <w:ind w:left="720"/>
              <w:jc w:val="center"/>
              <w:rPr>
                <w:rFonts w:ascii="Arial" w:eastAsia="Times New Roman" w:hAnsi="Arial" w:cs="Arial"/>
                <w:sz w:val="18"/>
                <w:szCs w:val="18"/>
                <w:lang w:val="es-ES" w:eastAsia="es-ES"/>
              </w:rPr>
            </w:pPr>
            <w:r w:rsidRPr="00F90FF0">
              <w:rPr>
                <w:rFonts w:ascii="Arial" w:eastAsiaTheme="minorEastAsia" w:hAnsi="Arial" w:cs="Arial"/>
                <w:color w:val="000000" w:themeColor="dark1"/>
                <w:kern w:val="24"/>
                <w:sz w:val="18"/>
                <w:szCs w:val="18"/>
                <w:lang w:eastAsia="es-ES"/>
              </w:rPr>
              <w:t>Laboratorio  de diagnóstico molecular  (4h)</w:t>
            </w:r>
          </w:p>
          <w:p w:rsidR="00943235" w:rsidRPr="00F90FF0" w:rsidRDefault="00943235" w:rsidP="00DE0B7A">
            <w:pPr>
              <w:ind w:left="720"/>
              <w:jc w:val="center"/>
              <w:rPr>
                <w:rFonts w:ascii="Arial" w:eastAsia="Times New Roman" w:hAnsi="Arial" w:cs="Arial"/>
                <w:sz w:val="18"/>
                <w:szCs w:val="18"/>
                <w:lang w:val="es-ES" w:eastAsia="es-ES"/>
              </w:rPr>
            </w:pPr>
            <w:r w:rsidRPr="00F90FF0">
              <w:rPr>
                <w:rFonts w:ascii="Arial" w:eastAsiaTheme="minorEastAsia" w:hAnsi="Arial" w:cs="Arial"/>
                <w:color w:val="000000" w:themeColor="dark1"/>
                <w:kern w:val="24"/>
                <w:sz w:val="18"/>
                <w:szCs w:val="18"/>
                <w:lang w:eastAsia="es-ES"/>
              </w:rPr>
              <w:t>Células madre y medicina genómica  (3h)</w:t>
            </w:r>
          </w:p>
          <w:p w:rsidR="00943235" w:rsidRPr="00F90FF0" w:rsidRDefault="00943235" w:rsidP="00DE0B7A">
            <w:pPr>
              <w:ind w:left="720"/>
              <w:jc w:val="center"/>
              <w:rPr>
                <w:rFonts w:ascii="Arial" w:eastAsia="Times New Roman" w:hAnsi="Arial" w:cs="Arial"/>
                <w:sz w:val="18"/>
                <w:szCs w:val="18"/>
                <w:lang w:val="es-ES" w:eastAsia="es-ES"/>
              </w:rPr>
            </w:pPr>
            <w:r w:rsidRPr="00F90FF0">
              <w:rPr>
                <w:rFonts w:ascii="Arial" w:eastAsiaTheme="minorEastAsia" w:hAnsi="Arial" w:cs="Arial"/>
                <w:color w:val="000000" w:themeColor="dark1"/>
                <w:kern w:val="24"/>
                <w:sz w:val="18"/>
                <w:szCs w:val="18"/>
                <w:lang w:eastAsia="es-ES"/>
              </w:rPr>
              <w:t>Taller células madre  (2h)</w:t>
            </w:r>
          </w:p>
        </w:tc>
        <w:tc>
          <w:tcPr>
            <w:tcW w:w="4394" w:type="dxa"/>
            <w:vAlign w:val="center"/>
            <w:hideMark/>
          </w:tcPr>
          <w:p w:rsidR="00943235" w:rsidRPr="00F90FF0" w:rsidRDefault="00943235" w:rsidP="00DE0B7A">
            <w:pPr>
              <w:jc w:val="center"/>
              <w:rPr>
                <w:rFonts w:ascii="Arial" w:eastAsia="Times New Roman" w:hAnsi="Arial" w:cs="Arial"/>
                <w:sz w:val="18"/>
                <w:szCs w:val="18"/>
                <w:lang w:val="es-ES" w:eastAsia="es-ES"/>
              </w:rPr>
            </w:pPr>
            <w:r w:rsidRPr="00F90FF0">
              <w:rPr>
                <w:rFonts w:ascii="Arial" w:eastAsiaTheme="minorEastAsia" w:hAnsi="Arial" w:cs="Arial"/>
                <w:b/>
                <w:bCs/>
                <w:color w:val="000000" w:themeColor="dark1"/>
                <w:kern w:val="24"/>
                <w:sz w:val="18"/>
                <w:szCs w:val="18"/>
                <w:lang w:eastAsia="es-ES"/>
              </w:rPr>
              <w:t>Oncogénesis (36 h)</w:t>
            </w:r>
          </w:p>
          <w:p w:rsidR="00943235" w:rsidRPr="00F90FF0" w:rsidRDefault="00943235" w:rsidP="00DE0B7A">
            <w:pPr>
              <w:ind w:left="720"/>
              <w:jc w:val="center"/>
              <w:rPr>
                <w:rFonts w:ascii="Arial" w:eastAsia="Times New Roman" w:hAnsi="Arial" w:cs="Arial"/>
                <w:sz w:val="18"/>
                <w:szCs w:val="18"/>
                <w:lang w:val="es-ES" w:eastAsia="es-ES"/>
              </w:rPr>
            </w:pPr>
            <w:r w:rsidRPr="00F90FF0">
              <w:rPr>
                <w:rFonts w:ascii="Arial" w:eastAsiaTheme="minorEastAsia" w:hAnsi="Arial" w:cs="Arial"/>
                <w:kern w:val="24"/>
                <w:sz w:val="18"/>
                <w:szCs w:val="18"/>
                <w:lang w:eastAsia="es-ES"/>
              </w:rPr>
              <w:t>Neoplasias</w:t>
            </w:r>
          </w:p>
          <w:p w:rsidR="00943235" w:rsidRPr="00F90FF0" w:rsidRDefault="00943235" w:rsidP="00DE0B7A">
            <w:pPr>
              <w:ind w:left="720"/>
              <w:jc w:val="center"/>
              <w:rPr>
                <w:rFonts w:ascii="Arial" w:eastAsia="Times New Roman" w:hAnsi="Arial" w:cs="Arial"/>
                <w:sz w:val="18"/>
                <w:szCs w:val="18"/>
                <w:lang w:val="es-ES" w:eastAsia="es-ES"/>
              </w:rPr>
            </w:pPr>
            <w:r w:rsidRPr="00F90FF0">
              <w:rPr>
                <w:rFonts w:ascii="Arial" w:eastAsiaTheme="minorEastAsia" w:hAnsi="Arial" w:cs="Arial"/>
                <w:kern w:val="24"/>
                <w:sz w:val="18"/>
                <w:szCs w:val="18"/>
                <w:lang w:eastAsia="es-ES"/>
              </w:rPr>
              <w:t>Biología del crecimiento de tumores</w:t>
            </w:r>
          </w:p>
          <w:p w:rsidR="00943235" w:rsidRPr="00F90FF0" w:rsidRDefault="00943235" w:rsidP="00DE0B7A">
            <w:pPr>
              <w:ind w:left="720"/>
              <w:jc w:val="center"/>
              <w:rPr>
                <w:rFonts w:ascii="Arial" w:eastAsia="Times New Roman" w:hAnsi="Arial" w:cs="Arial"/>
                <w:sz w:val="18"/>
                <w:szCs w:val="18"/>
                <w:lang w:val="es-ES" w:eastAsia="es-ES"/>
              </w:rPr>
            </w:pPr>
            <w:r w:rsidRPr="00F90FF0">
              <w:rPr>
                <w:rFonts w:ascii="Arial" w:eastAsiaTheme="minorEastAsia" w:hAnsi="Arial" w:cs="Arial"/>
                <w:b/>
                <w:bCs/>
                <w:kern w:val="24"/>
                <w:sz w:val="18"/>
                <w:szCs w:val="18"/>
                <w:lang w:eastAsia="es-ES"/>
              </w:rPr>
              <w:t>Respuesta orgánica frente a las neoplasias (ABP)</w:t>
            </w:r>
          </w:p>
          <w:p w:rsidR="00943235" w:rsidRPr="00F90FF0" w:rsidRDefault="00943235" w:rsidP="00DE0B7A">
            <w:pPr>
              <w:ind w:left="720"/>
              <w:jc w:val="center"/>
              <w:rPr>
                <w:rFonts w:ascii="Arial" w:eastAsia="Times New Roman" w:hAnsi="Arial" w:cs="Arial"/>
                <w:sz w:val="18"/>
                <w:szCs w:val="18"/>
                <w:lang w:val="es-ES" w:eastAsia="es-ES"/>
              </w:rPr>
            </w:pPr>
            <w:r w:rsidRPr="00F90FF0">
              <w:rPr>
                <w:rFonts w:ascii="Arial" w:eastAsiaTheme="minorEastAsia" w:hAnsi="Arial" w:cs="Arial"/>
                <w:kern w:val="24"/>
                <w:sz w:val="18"/>
                <w:szCs w:val="18"/>
                <w:lang w:eastAsia="es-ES"/>
              </w:rPr>
              <w:t>Herencia, factores genéticos y ambientales</w:t>
            </w:r>
          </w:p>
          <w:p w:rsidR="00943235" w:rsidRPr="00F90FF0" w:rsidRDefault="00943235" w:rsidP="00DE0B7A">
            <w:pPr>
              <w:ind w:left="720"/>
              <w:jc w:val="center"/>
              <w:rPr>
                <w:rFonts w:ascii="Arial" w:eastAsia="Times New Roman" w:hAnsi="Arial" w:cs="Arial"/>
                <w:sz w:val="18"/>
                <w:szCs w:val="18"/>
                <w:lang w:val="es-ES" w:eastAsia="es-ES"/>
              </w:rPr>
            </w:pPr>
            <w:r w:rsidRPr="00F90FF0">
              <w:rPr>
                <w:rFonts w:ascii="Arial" w:eastAsiaTheme="minorEastAsia" w:hAnsi="Arial" w:cs="Arial"/>
                <w:kern w:val="24"/>
                <w:sz w:val="18"/>
                <w:szCs w:val="18"/>
                <w:lang w:eastAsia="es-ES"/>
              </w:rPr>
              <w:t>Oncogenes y genes supresores</w:t>
            </w:r>
          </w:p>
          <w:p w:rsidR="00943235" w:rsidRPr="00F90FF0" w:rsidRDefault="00943235" w:rsidP="00DE0B7A">
            <w:pPr>
              <w:ind w:left="720"/>
              <w:jc w:val="center"/>
              <w:rPr>
                <w:rFonts w:ascii="Arial" w:eastAsia="Times New Roman" w:hAnsi="Arial" w:cs="Arial"/>
                <w:sz w:val="18"/>
                <w:szCs w:val="18"/>
                <w:lang w:val="es-ES" w:eastAsia="es-ES"/>
              </w:rPr>
            </w:pPr>
            <w:r w:rsidRPr="00F90FF0">
              <w:rPr>
                <w:rFonts w:ascii="Arial" w:eastAsiaTheme="minorEastAsia" w:hAnsi="Arial" w:cs="Arial"/>
                <w:kern w:val="24"/>
                <w:sz w:val="18"/>
                <w:szCs w:val="18"/>
                <w:lang w:eastAsia="es-ES"/>
              </w:rPr>
              <w:t>Anormalidades genéticas en tumores sólidos, leucemias y linfomas. Citogenética</w:t>
            </w:r>
          </w:p>
          <w:p w:rsidR="00943235" w:rsidRPr="00F90FF0" w:rsidRDefault="00943235" w:rsidP="00DE0B7A">
            <w:pPr>
              <w:ind w:left="720"/>
              <w:jc w:val="center"/>
              <w:rPr>
                <w:rFonts w:ascii="Arial" w:eastAsia="Times New Roman" w:hAnsi="Arial" w:cs="Arial"/>
                <w:sz w:val="18"/>
                <w:szCs w:val="18"/>
                <w:lang w:val="es-ES" w:eastAsia="es-ES"/>
              </w:rPr>
            </w:pPr>
            <w:r w:rsidRPr="00F90FF0">
              <w:rPr>
                <w:rFonts w:ascii="Arial" w:eastAsiaTheme="minorEastAsia" w:hAnsi="Arial" w:cs="Arial"/>
                <w:kern w:val="24"/>
                <w:sz w:val="18"/>
                <w:szCs w:val="18"/>
                <w:lang w:eastAsia="es-ES"/>
              </w:rPr>
              <w:t>Inmunidad en cáncer</w:t>
            </w:r>
          </w:p>
          <w:p w:rsidR="00943235" w:rsidRPr="00F90FF0" w:rsidRDefault="00943235" w:rsidP="00DE0B7A">
            <w:pPr>
              <w:ind w:left="720"/>
              <w:jc w:val="center"/>
              <w:rPr>
                <w:rFonts w:ascii="Arial" w:eastAsia="Times New Roman" w:hAnsi="Arial" w:cs="Arial"/>
                <w:sz w:val="18"/>
                <w:szCs w:val="18"/>
                <w:lang w:val="es-ES" w:eastAsia="es-ES"/>
              </w:rPr>
            </w:pPr>
            <w:r w:rsidRPr="00F90FF0">
              <w:rPr>
                <w:rFonts w:ascii="Arial" w:eastAsiaTheme="minorEastAsia" w:hAnsi="Arial" w:cs="Arial"/>
                <w:kern w:val="24"/>
                <w:sz w:val="18"/>
                <w:szCs w:val="18"/>
                <w:lang w:eastAsia="es-ES"/>
              </w:rPr>
              <w:t>Promoción prevención. Epidemiología</w:t>
            </w:r>
          </w:p>
          <w:p w:rsidR="00943235" w:rsidRPr="00F90FF0" w:rsidRDefault="00943235" w:rsidP="00DE0B7A">
            <w:pPr>
              <w:jc w:val="center"/>
              <w:rPr>
                <w:rFonts w:ascii="Arial" w:eastAsia="Times New Roman" w:hAnsi="Arial" w:cs="Arial"/>
                <w:sz w:val="18"/>
                <w:szCs w:val="18"/>
                <w:lang w:val="es-ES" w:eastAsia="es-ES"/>
              </w:rPr>
            </w:pPr>
            <w:r w:rsidRPr="00F90FF0">
              <w:rPr>
                <w:rFonts w:ascii="Arial" w:eastAsiaTheme="minorEastAsia" w:hAnsi="Arial" w:cs="Arial"/>
                <w:b/>
                <w:bCs/>
                <w:kern w:val="24"/>
                <w:sz w:val="18"/>
                <w:szCs w:val="18"/>
                <w:lang w:eastAsia="es-ES"/>
              </w:rPr>
              <w:t>Medicina Genómica (26 h)</w:t>
            </w:r>
          </w:p>
          <w:p w:rsidR="00943235" w:rsidRPr="00F90FF0" w:rsidRDefault="00943235" w:rsidP="00DE0B7A">
            <w:pPr>
              <w:ind w:left="720"/>
              <w:jc w:val="center"/>
              <w:rPr>
                <w:rFonts w:ascii="Arial" w:eastAsia="Times New Roman" w:hAnsi="Arial" w:cs="Arial"/>
                <w:sz w:val="18"/>
                <w:szCs w:val="18"/>
                <w:lang w:val="es-ES" w:eastAsia="es-ES"/>
              </w:rPr>
            </w:pPr>
            <w:r w:rsidRPr="00F90FF0">
              <w:rPr>
                <w:rFonts w:ascii="Arial" w:eastAsiaTheme="minorEastAsia" w:hAnsi="Arial" w:cs="Arial"/>
                <w:kern w:val="24"/>
                <w:sz w:val="18"/>
                <w:szCs w:val="18"/>
                <w:lang w:eastAsia="es-ES"/>
              </w:rPr>
              <w:t>ADN, genes y genoma. Farmacogenómica</w:t>
            </w:r>
          </w:p>
          <w:p w:rsidR="00943235" w:rsidRPr="00F90FF0" w:rsidRDefault="00943235" w:rsidP="00DE0B7A">
            <w:pPr>
              <w:ind w:left="720"/>
              <w:jc w:val="center"/>
              <w:rPr>
                <w:rFonts w:ascii="Arial" w:eastAsia="Times New Roman" w:hAnsi="Arial" w:cs="Arial"/>
                <w:sz w:val="18"/>
                <w:szCs w:val="18"/>
                <w:lang w:val="es-ES" w:eastAsia="es-ES"/>
              </w:rPr>
            </w:pPr>
            <w:r w:rsidRPr="00F90FF0">
              <w:rPr>
                <w:rFonts w:ascii="Arial" w:eastAsiaTheme="minorEastAsia" w:hAnsi="Arial" w:cs="Arial"/>
                <w:kern w:val="24"/>
                <w:sz w:val="18"/>
                <w:szCs w:val="18"/>
                <w:lang w:eastAsia="es-ES"/>
              </w:rPr>
              <w:t>Diagnóstico molecular</w:t>
            </w:r>
          </w:p>
          <w:p w:rsidR="00943235" w:rsidRPr="00F90FF0" w:rsidRDefault="00943235" w:rsidP="00DE0B7A">
            <w:pPr>
              <w:ind w:left="720"/>
              <w:jc w:val="center"/>
              <w:rPr>
                <w:rFonts w:ascii="Arial" w:eastAsia="Times New Roman" w:hAnsi="Arial" w:cs="Arial"/>
                <w:sz w:val="18"/>
                <w:szCs w:val="18"/>
                <w:lang w:val="es-ES" w:eastAsia="es-ES"/>
              </w:rPr>
            </w:pPr>
            <w:r w:rsidRPr="00F90FF0">
              <w:rPr>
                <w:rFonts w:ascii="Arial" w:eastAsiaTheme="minorEastAsia" w:hAnsi="Arial" w:cs="Arial"/>
                <w:kern w:val="24"/>
                <w:sz w:val="18"/>
                <w:szCs w:val="18"/>
                <w:lang w:eastAsia="es-ES"/>
              </w:rPr>
              <w:t>Consideraciones éticas y legales de la Medicina genómica</w:t>
            </w:r>
          </w:p>
          <w:p w:rsidR="00943235" w:rsidRPr="00F90FF0" w:rsidRDefault="00943235" w:rsidP="00DE0B7A">
            <w:pPr>
              <w:ind w:left="720"/>
              <w:jc w:val="center"/>
              <w:rPr>
                <w:rFonts w:ascii="Arial" w:eastAsia="Times New Roman" w:hAnsi="Arial" w:cs="Arial"/>
                <w:sz w:val="18"/>
                <w:szCs w:val="18"/>
                <w:lang w:val="es-ES" w:eastAsia="es-ES"/>
              </w:rPr>
            </w:pPr>
            <w:r w:rsidRPr="00F90FF0">
              <w:rPr>
                <w:rFonts w:ascii="Arial" w:eastAsiaTheme="minorEastAsia" w:hAnsi="Arial" w:cs="Arial"/>
                <w:color w:val="000000" w:themeColor="dark1"/>
                <w:kern w:val="24"/>
                <w:sz w:val="18"/>
                <w:szCs w:val="18"/>
                <w:lang w:eastAsia="es-ES"/>
              </w:rPr>
              <w:t>Células madre</w:t>
            </w:r>
          </w:p>
        </w:tc>
      </w:tr>
      <w:tr w:rsidR="00670E1C" w:rsidRPr="00670E1C" w:rsidTr="00C742B5">
        <w:trPr>
          <w:trHeight w:val="528"/>
        </w:trPr>
        <w:tc>
          <w:tcPr>
            <w:tcW w:w="4815" w:type="dxa"/>
            <w:shd w:val="clear" w:color="auto" w:fill="F2F2F2" w:themeFill="background1" w:themeFillShade="F2"/>
            <w:vAlign w:val="center"/>
            <w:hideMark/>
          </w:tcPr>
          <w:p w:rsidR="00670E1C" w:rsidRPr="00E6370A" w:rsidRDefault="00670E1C" w:rsidP="00034225">
            <w:pPr>
              <w:jc w:val="center"/>
              <w:rPr>
                <w:rFonts w:ascii="Arial" w:eastAsia="Times New Roman" w:hAnsi="Arial" w:cs="Arial"/>
                <w:sz w:val="18"/>
                <w:szCs w:val="18"/>
                <w:lang w:val="es-ES" w:eastAsia="es-ES"/>
              </w:rPr>
            </w:pPr>
            <w:r w:rsidRPr="00E6370A">
              <w:rPr>
                <w:rFonts w:ascii="Arial" w:eastAsia="Times New Roman" w:hAnsi="Arial" w:cs="Arial"/>
                <w:bCs/>
                <w:color w:val="000000" w:themeColor="text1"/>
                <w:kern w:val="24"/>
                <w:sz w:val="18"/>
                <w:szCs w:val="18"/>
                <w:lang w:eastAsia="es-ES"/>
              </w:rPr>
              <w:t>Biología de la célula II</w:t>
            </w:r>
          </w:p>
        </w:tc>
        <w:tc>
          <w:tcPr>
            <w:tcW w:w="4394" w:type="dxa"/>
            <w:shd w:val="clear" w:color="auto" w:fill="F2F2F2" w:themeFill="background1" w:themeFillShade="F2"/>
            <w:vAlign w:val="center"/>
            <w:hideMark/>
          </w:tcPr>
          <w:p w:rsidR="00670E1C" w:rsidRPr="00E6370A" w:rsidRDefault="00670E1C" w:rsidP="00034225">
            <w:pPr>
              <w:jc w:val="center"/>
              <w:rPr>
                <w:rFonts w:ascii="Arial" w:eastAsia="Times New Roman" w:hAnsi="Arial" w:cs="Arial"/>
                <w:sz w:val="18"/>
                <w:szCs w:val="18"/>
                <w:lang w:val="es-ES" w:eastAsia="es-ES"/>
              </w:rPr>
            </w:pPr>
            <w:r w:rsidRPr="00E6370A">
              <w:rPr>
                <w:rFonts w:ascii="Arial" w:eastAsia="Times New Roman" w:hAnsi="Arial" w:cs="Arial"/>
                <w:bCs/>
                <w:color w:val="000000" w:themeColor="text1"/>
                <w:kern w:val="24"/>
                <w:sz w:val="18"/>
                <w:szCs w:val="18"/>
                <w:lang w:eastAsia="es-ES"/>
              </w:rPr>
              <w:t>Biología de la célula II</w:t>
            </w:r>
          </w:p>
        </w:tc>
      </w:tr>
      <w:tr w:rsidR="00670E1C" w:rsidRPr="00670E1C" w:rsidTr="00E6370A">
        <w:trPr>
          <w:trHeight w:val="3944"/>
        </w:trPr>
        <w:tc>
          <w:tcPr>
            <w:tcW w:w="4815" w:type="dxa"/>
            <w:hideMark/>
          </w:tcPr>
          <w:p w:rsidR="00670E1C" w:rsidRPr="00E6370A" w:rsidRDefault="00670E1C" w:rsidP="00670E1C">
            <w:pPr>
              <w:jc w:val="both"/>
              <w:rPr>
                <w:rFonts w:ascii="Arial" w:eastAsia="Times New Roman" w:hAnsi="Arial" w:cs="Arial"/>
                <w:sz w:val="18"/>
                <w:szCs w:val="18"/>
                <w:lang w:val="es-ES" w:eastAsia="es-ES"/>
              </w:rPr>
            </w:pPr>
            <w:r w:rsidRPr="00E6370A">
              <w:rPr>
                <w:rFonts w:ascii="Arial" w:eastAsiaTheme="minorEastAsia" w:hAnsi="Arial" w:cs="Arial"/>
                <w:b/>
                <w:bCs/>
                <w:color w:val="000000" w:themeColor="dark1"/>
                <w:kern w:val="24"/>
                <w:sz w:val="18"/>
                <w:szCs w:val="18"/>
                <w:lang w:eastAsia="es-ES"/>
              </w:rPr>
              <w:t>Ambiente y salud (20 h)</w:t>
            </w:r>
          </w:p>
          <w:p w:rsidR="00670E1C" w:rsidRPr="00E6370A" w:rsidRDefault="00670E1C" w:rsidP="00670E1C">
            <w:pPr>
              <w:ind w:left="720"/>
              <w:jc w:val="both"/>
              <w:rPr>
                <w:rFonts w:ascii="Arial" w:eastAsia="Times New Roman" w:hAnsi="Arial" w:cs="Arial"/>
                <w:sz w:val="18"/>
                <w:szCs w:val="18"/>
                <w:lang w:val="es-ES" w:eastAsia="es-ES"/>
              </w:rPr>
            </w:pPr>
            <w:r w:rsidRPr="00E6370A">
              <w:rPr>
                <w:rFonts w:ascii="Arial" w:eastAsiaTheme="minorEastAsia" w:hAnsi="Arial" w:cs="Arial"/>
                <w:color w:val="000000" w:themeColor="dark1"/>
                <w:kern w:val="24"/>
                <w:sz w:val="18"/>
                <w:szCs w:val="18"/>
                <w:lang w:eastAsia="es-ES"/>
              </w:rPr>
              <w:t>Ambiente, salud y desarrollo. Índices y factores de riesgo</w:t>
            </w:r>
          </w:p>
          <w:p w:rsidR="00670E1C" w:rsidRPr="00E6370A" w:rsidRDefault="00670E1C" w:rsidP="00670E1C">
            <w:pPr>
              <w:ind w:left="720"/>
              <w:jc w:val="both"/>
              <w:rPr>
                <w:rFonts w:ascii="Arial" w:eastAsia="Times New Roman" w:hAnsi="Arial" w:cs="Arial"/>
                <w:sz w:val="18"/>
                <w:szCs w:val="18"/>
                <w:lang w:val="es-ES" w:eastAsia="es-ES"/>
              </w:rPr>
            </w:pPr>
            <w:r w:rsidRPr="00E6370A">
              <w:rPr>
                <w:rFonts w:ascii="Arial" w:eastAsiaTheme="minorEastAsia" w:hAnsi="Arial" w:cs="Arial"/>
                <w:color w:val="000000" w:themeColor="dark1"/>
                <w:kern w:val="24"/>
                <w:sz w:val="18"/>
                <w:szCs w:val="18"/>
                <w:lang w:eastAsia="es-ES"/>
              </w:rPr>
              <w:t>Amenazas ambientales</w:t>
            </w:r>
          </w:p>
          <w:p w:rsidR="00670E1C" w:rsidRPr="00E6370A" w:rsidRDefault="00670E1C" w:rsidP="00670E1C">
            <w:pPr>
              <w:ind w:left="720"/>
              <w:jc w:val="both"/>
              <w:rPr>
                <w:rFonts w:ascii="Arial" w:eastAsia="Times New Roman" w:hAnsi="Arial" w:cs="Arial"/>
                <w:sz w:val="18"/>
                <w:szCs w:val="18"/>
                <w:lang w:val="es-ES" w:eastAsia="es-ES"/>
              </w:rPr>
            </w:pPr>
            <w:r w:rsidRPr="00E6370A">
              <w:rPr>
                <w:rFonts w:ascii="Arial" w:eastAsiaTheme="minorEastAsia" w:hAnsi="Arial" w:cs="Arial"/>
                <w:color w:val="000000" w:themeColor="dark1"/>
                <w:kern w:val="24"/>
                <w:sz w:val="18"/>
                <w:szCs w:val="18"/>
                <w:lang w:eastAsia="es-ES"/>
              </w:rPr>
              <w:t>Manejo del recurso hídrico y su efecto sobre la salud</w:t>
            </w:r>
          </w:p>
          <w:p w:rsidR="00670E1C" w:rsidRPr="00E6370A" w:rsidRDefault="00670E1C" w:rsidP="00670E1C">
            <w:pPr>
              <w:ind w:left="720"/>
              <w:jc w:val="both"/>
              <w:rPr>
                <w:rFonts w:ascii="Arial" w:eastAsia="Times New Roman" w:hAnsi="Arial" w:cs="Arial"/>
                <w:sz w:val="18"/>
                <w:szCs w:val="18"/>
                <w:lang w:val="es-ES" w:eastAsia="es-ES"/>
              </w:rPr>
            </w:pPr>
            <w:r w:rsidRPr="00E6370A">
              <w:rPr>
                <w:rFonts w:ascii="Arial" w:eastAsiaTheme="minorEastAsia" w:hAnsi="Arial" w:cs="Arial"/>
                <w:color w:val="000000" w:themeColor="dark1"/>
                <w:kern w:val="24"/>
                <w:sz w:val="18"/>
                <w:szCs w:val="18"/>
                <w:lang w:eastAsia="es-ES"/>
              </w:rPr>
              <w:t>Contaminación ambiental; efectos sobre la salud</w:t>
            </w:r>
          </w:p>
          <w:p w:rsidR="00670E1C" w:rsidRPr="00E6370A" w:rsidRDefault="00670E1C" w:rsidP="00670E1C">
            <w:pPr>
              <w:ind w:left="720"/>
              <w:jc w:val="both"/>
              <w:rPr>
                <w:rFonts w:ascii="Arial" w:eastAsia="Times New Roman" w:hAnsi="Arial" w:cs="Arial"/>
                <w:sz w:val="18"/>
                <w:szCs w:val="18"/>
                <w:lang w:val="es-ES" w:eastAsia="es-ES"/>
              </w:rPr>
            </w:pPr>
            <w:r w:rsidRPr="00E6370A">
              <w:rPr>
                <w:rFonts w:ascii="Arial" w:eastAsiaTheme="minorEastAsia" w:hAnsi="Arial" w:cs="Arial"/>
                <w:color w:val="000000" w:themeColor="dark1"/>
                <w:kern w:val="24"/>
                <w:sz w:val="18"/>
                <w:szCs w:val="18"/>
                <w:lang w:eastAsia="es-ES"/>
              </w:rPr>
              <w:t>Desarrollo sostenible</w:t>
            </w:r>
          </w:p>
          <w:p w:rsidR="00670E1C" w:rsidRPr="00E6370A" w:rsidRDefault="00670E1C" w:rsidP="00670E1C">
            <w:pPr>
              <w:jc w:val="both"/>
              <w:rPr>
                <w:rFonts w:ascii="Arial" w:eastAsia="Times New Roman" w:hAnsi="Arial" w:cs="Arial"/>
                <w:sz w:val="18"/>
                <w:szCs w:val="18"/>
                <w:lang w:val="es-ES" w:eastAsia="es-ES"/>
              </w:rPr>
            </w:pPr>
            <w:r w:rsidRPr="00E6370A">
              <w:rPr>
                <w:rFonts w:ascii="Arial" w:eastAsiaTheme="minorEastAsia" w:hAnsi="Arial" w:cs="Arial"/>
                <w:b/>
                <w:bCs/>
                <w:color w:val="000000" w:themeColor="dark1"/>
                <w:kern w:val="24"/>
                <w:sz w:val="18"/>
                <w:szCs w:val="18"/>
                <w:lang w:eastAsia="es-ES"/>
              </w:rPr>
              <w:t>Medicina evolutiva (20 h)</w:t>
            </w:r>
          </w:p>
          <w:p w:rsidR="00670E1C" w:rsidRPr="00E6370A" w:rsidRDefault="00670E1C" w:rsidP="00670E1C">
            <w:pPr>
              <w:ind w:left="720"/>
              <w:jc w:val="both"/>
              <w:rPr>
                <w:rFonts w:ascii="Arial" w:eastAsia="Times New Roman" w:hAnsi="Arial" w:cs="Arial"/>
                <w:sz w:val="18"/>
                <w:szCs w:val="18"/>
                <w:lang w:val="es-ES" w:eastAsia="es-ES"/>
              </w:rPr>
            </w:pPr>
            <w:r w:rsidRPr="00E6370A">
              <w:rPr>
                <w:rFonts w:ascii="Arial" w:eastAsia="Times New Roman" w:hAnsi="Arial" w:cs="Arial"/>
                <w:color w:val="000000" w:themeColor="text1"/>
                <w:kern w:val="24"/>
                <w:sz w:val="18"/>
                <w:szCs w:val="18"/>
                <w:lang w:eastAsia="es-ES"/>
              </w:rPr>
              <w:t>Evolución y Medicina</w:t>
            </w:r>
          </w:p>
          <w:p w:rsidR="00670E1C" w:rsidRPr="00E6370A" w:rsidRDefault="00670E1C" w:rsidP="00670E1C">
            <w:pPr>
              <w:ind w:left="720"/>
              <w:jc w:val="both"/>
              <w:rPr>
                <w:rFonts w:ascii="Arial" w:eastAsia="Times New Roman" w:hAnsi="Arial" w:cs="Arial"/>
                <w:sz w:val="18"/>
                <w:szCs w:val="18"/>
                <w:lang w:val="es-ES" w:eastAsia="es-ES"/>
              </w:rPr>
            </w:pPr>
            <w:r w:rsidRPr="00E6370A">
              <w:rPr>
                <w:rFonts w:ascii="Arial" w:eastAsiaTheme="minorEastAsia" w:hAnsi="Arial" w:cs="Arial"/>
                <w:color w:val="000000" w:themeColor="dark1"/>
                <w:kern w:val="24"/>
                <w:sz w:val="18"/>
                <w:szCs w:val="18"/>
                <w:lang w:eastAsia="es-ES"/>
              </w:rPr>
              <w:t>Medicina evolutiva: ¿Por qué la  selección natural nos dejó vulnerables a la enfermedad?</w:t>
            </w:r>
          </w:p>
          <w:p w:rsidR="00670E1C" w:rsidRPr="00E6370A" w:rsidRDefault="00670E1C" w:rsidP="00670E1C">
            <w:pPr>
              <w:ind w:left="720"/>
              <w:jc w:val="both"/>
              <w:rPr>
                <w:rFonts w:ascii="Arial" w:eastAsia="Times New Roman" w:hAnsi="Arial" w:cs="Arial"/>
                <w:sz w:val="18"/>
                <w:szCs w:val="18"/>
                <w:lang w:val="es-ES" w:eastAsia="es-ES"/>
              </w:rPr>
            </w:pPr>
            <w:r w:rsidRPr="00E6370A">
              <w:rPr>
                <w:rFonts w:ascii="Arial" w:eastAsiaTheme="minorEastAsia" w:hAnsi="Arial" w:cs="Arial"/>
                <w:color w:val="000000" w:themeColor="dark1"/>
                <w:kern w:val="24"/>
                <w:sz w:val="18"/>
                <w:szCs w:val="18"/>
                <w:lang w:eastAsia="es-ES"/>
              </w:rPr>
              <w:t>Ecología de la enfermedad, virulencia y riesgo.</w:t>
            </w:r>
          </w:p>
          <w:p w:rsidR="00670E1C" w:rsidRPr="00E6370A" w:rsidRDefault="00670E1C" w:rsidP="00670E1C">
            <w:pPr>
              <w:ind w:left="720"/>
              <w:jc w:val="both"/>
              <w:rPr>
                <w:rFonts w:ascii="Arial" w:eastAsia="Times New Roman" w:hAnsi="Arial" w:cs="Arial"/>
                <w:sz w:val="18"/>
                <w:szCs w:val="18"/>
                <w:lang w:val="es-ES" w:eastAsia="es-ES"/>
              </w:rPr>
            </w:pPr>
            <w:r w:rsidRPr="00E6370A">
              <w:rPr>
                <w:rFonts w:ascii="Arial" w:eastAsiaTheme="minorEastAsia" w:hAnsi="Arial" w:cs="Arial"/>
                <w:color w:val="000000" w:themeColor="dark1"/>
                <w:kern w:val="24"/>
                <w:sz w:val="18"/>
                <w:szCs w:val="18"/>
                <w:lang w:eastAsia="es-ES"/>
              </w:rPr>
              <w:t>Evolución y encefalización</w:t>
            </w:r>
          </w:p>
          <w:p w:rsidR="00670E1C" w:rsidRPr="00E6370A" w:rsidRDefault="00670E1C" w:rsidP="00670E1C">
            <w:pPr>
              <w:ind w:left="720"/>
              <w:jc w:val="both"/>
              <w:rPr>
                <w:rFonts w:ascii="Arial" w:eastAsia="Times New Roman" w:hAnsi="Arial" w:cs="Arial"/>
                <w:sz w:val="18"/>
                <w:szCs w:val="18"/>
                <w:lang w:val="es-ES" w:eastAsia="es-ES"/>
              </w:rPr>
            </w:pPr>
            <w:r w:rsidRPr="00E6370A">
              <w:rPr>
                <w:rFonts w:ascii="Arial" w:eastAsiaTheme="minorEastAsia" w:hAnsi="Arial" w:cs="Arial"/>
                <w:color w:val="000000" w:themeColor="dark1"/>
                <w:kern w:val="24"/>
                <w:sz w:val="18"/>
                <w:szCs w:val="18"/>
                <w:lang w:eastAsia="es-ES"/>
              </w:rPr>
              <w:t>Darwinismo y teorías sobre la evolución.</w:t>
            </w:r>
          </w:p>
        </w:tc>
        <w:tc>
          <w:tcPr>
            <w:tcW w:w="4394" w:type="dxa"/>
            <w:hideMark/>
          </w:tcPr>
          <w:p w:rsidR="00670E1C" w:rsidRPr="00E6370A" w:rsidRDefault="00670E1C" w:rsidP="00670E1C">
            <w:pPr>
              <w:jc w:val="both"/>
              <w:rPr>
                <w:rFonts w:ascii="Arial" w:eastAsia="Times New Roman" w:hAnsi="Arial" w:cs="Arial"/>
                <w:sz w:val="18"/>
                <w:szCs w:val="18"/>
                <w:lang w:val="es-ES" w:eastAsia="es-ES"/>
              </w:rPr>
            </w:pPr>
            <w:r w:rsidRPr="00E6370A">
              <w:rPr>
                <w:rFonts w:ascii="Arial" w:eastAsiaTheme="minorEastAsia" w:hAnsi="Arial" w:cs="Arial"/>
                <w:b/>
                <w:bCs/>
                <w:color w:val="000000" w:themeColor="dark1"/>
                <w:kern w:val="24"/>
                <w:sz w:val="18"/>
                <w:szCs w:val="18"/>
                <w:lang w:eastAsia="es-ES"/>
              </w:rPr>
              <w:t>Ambiente y salud (09h)</w:t>
            </w:r>
          </w:p>
          <w:p w:rsidR="00670E1C" w:rsidRPr="00E6370A" w:rsidRDefault="00670E1C" w:rsidP="00670E1C">
            <w:pPr>
              <w:ind w:left="720"/>
              <w:jc w:val="both"/>
              <w:rPr>
                <w:rFonts w:ascii="Arial" w:eastAsia="Times New Roman" w:hAnsi="Arial" w:cs="Arial"/>
                <w:sz w:val="18"/>
                <w:szCs w:val="18"/>
                <w:lang w:val="es-ES" w:eastAsia="es-ES"/>
              </w:rPr>
            </w:pPr>
            <w:r w:rsidRPr="00E6370A">
              <w:rPr>
                <w:rFonts w:ascii="Arial" w:eastAsiaTheme="minorEastAsia" w:hAnsi="Arial" w:cs="Arial"/>
                <w:color w:val="000000" w:themeColor="dark1"/>
                <w:kern w:val="24"/>
                <w:sz w:val="18"/>
                <w:szCs w:val="18"/>
                <w:lang w:eastAsia="es-ES"/>
              </w:rPr>
              <w:t>Ambiente, salud y desarrollo. Índices y factores de riesgo. Desarrollo sostenible (3h)</w:t>
            </w:r>
          </w:p>
          <w:p w:rsidR="00670E1C" w:rsidRPr="00E6370A" w:rsidRDefault="00670E1C" w:rsidP="00670E1C">
            <w:pPr>
              <w:ind w:left="720"/>
              <w:jc w:val="both"/>
              <w:rPr>
                <w:rFonts w:ascii="Arial" w:eastAsia="Times New Roman" w:hAnsi="Arial" w:cs="Arial"/>
                <w:sz w:val="18"/>
                <w:szCs w:val="18"/>
                <w:lang w:val="es-ES" w:eastAsia="es-ES"/>
              </w:rPr>
            </w:pPr>
            <w:r w:rsidRPr="00E6370A">
              <w:rPr>
                <w:rFonts w:ascii="Arial" w:eastAsiaTheme="minorEastAsia" w:hAnsi="Arial" w:cs="Arial"/>
                <w:color w:val="000000" w:themeColor="dark1"/>
                <w:kern w:val="24"/>
                <w:sz w:val="18"/>
                <w:szCs w:val="18"/>
                <w:lang w:eastAsia="es-ES"/>
              </w:rPr>
              <w:t>Manejo del recurso hídrico y su efecto sobre la salud (2h)</w:t>
            </w:r>
          </w:p>
          <w:p w:rsidR="00670E1C" w:rsidRPr="00E6370A" w:rsidRDefault="00670E1C" w:rsidP="00670E1C">
            <w:pPr>
              <w:ind w:left="720"/>
              <w:jc w:val="both"/>
              <w:rPr>
                <w:rFonts w:ascii="Arial" w:eastAsia="Times New Roman" w:hAnsi="Arial" w:cs="Arial"/>
                <w:sz w:val="18"/>
                <w:szCs w:val="18"/>
                <w:lang w:val="es-ES" w:eastAsia="es-ES"/>
              </w:rPr>
            </w:pPr>
            <w:r w:rsidRPr="00E6370A">
              <w:rPr>
                <w:rFonts w:ascii="Arial" w:eastAsiaTheme="minorEastAsia" w:hAnsi="Arial" w:cs="Arial"/>
                <w:color w:val="000000" w:themeColor="dark1"/>
                <w:kern w:val="24"/>
                <w:sz w:val="18"/>
                <w:szCs w:val="18"/>
                <w:lang w:eastAsia="es-ES"/>
              </w:rPr>
              <w:t>Contaminación ambiental; efectos sobre la salud (2)</w:t>
            </w:r>
          </w:p>
          <w:p w:rsidR="00670E1C" w:rsidRPr="00E6370A" w:rsidRDefault="00670E1C" w:rsidP="00670E1C">
            <w:pPr>
              <w:jc w:val="both"/>
              <w:rPr>
                <w:rFonts w:ascii="Arial" w:eastAsia="Times New Roman" w:hAnsi="Arial" w:cs="Arial"/>
                <w:sz w:val="18"/>
                <w:szCs w:val="18"/>
                <w:lang w:val="es-ES" w:eastAsia="es-ES"/>
              </w:rPr>
            </w:pPr>
            <w:r w:rsidRPr="00E6370A">
              <w:rPr>
                <w:rFonts w:ascii="Arial" w:eastAsiaTheme="minorEastAsia" w:hAnsi="Arial" w:cs="Arial"/>
                <w:b/>
                <w:bCs/>
                <w:color w:val="000000" w:themeColor="dark1"/>
                <w:kern w:val="24"/>
                <w:sz w:val="18"/>
                <w:szCs w:val="18"/>
                <w:lang w:eastAsia="es-ES"/>
              </w:rPr>
              <w:t>Medicina evolutiva (11h)</w:t>
            </w:r>
          </w:p>
          <w:p w:rsidR="00670E1C" w:rsidRPr="00E6370A" w:rsidRDefault="00670E1C" w:rsidP="00670E1C">
            <w:pPr>
              <w:ind w:left="720"/>
              <w:jc w:val="both"/>
              <w:rPr>
                <w:rFonts w:ascii="Arial" w:eastAsia="Times New Roman" w:hAnsi="Arial" w:cs="Arial"/>
                <w:sz w:val="18"/>
                <w:szCs w:val="18"/>
                <w:lang w:val="es-ES" w:eastAsia="es-ES"/>
              </w:rPr>
            </w:pPr>
            <w:r w:rsidRPr="00E6370A">
              <w:rPr>
                <w:rFonts w:ascii="Arial" w:eastAsia="Times New Roman" w:hAnsi="Arial" w:cs="Arial"/>
                <w:color w:val="000000" w:themeColor="text1"/>
                <w:kern w:val="24"/>
                <w:sz w:val="18"/>
                <w:szCs w:val="18"/>
                <w:lang w:eastAsia="es-ES"/>
              </w:rPr>
              <w:t>Evolución y Medicina  (2h)</w:t>
            </w:r>
          </w:p>
          <w:p w:rsidR="00670E1C" w:rsidRPr="00E6370A" w:rsidRDefault="00670E1C" w:rsidP="00670E1C">
            <w:pPr>
              <w:ind w:left="720"/>
              <w:jc w:val="both"/>
              <w:rPr>
                <w:rFonts w:ascii="Arial" w:eastAsia="Times New Roman" w:hAnsi="Arial" w:cs="Arial"/>
                <w:sz w:val="18"/>
                <w:szCs w:val="18"/>
                <w:lang w:val="es-ES" w:eastAsia="es-ES"/>
              </w:rPr>
            </w:pPr>
            <w:r w:rsidRPr="00E6370A">
              <w:rPr>
                <w:rFonts w:ascii="Arial" w:eastAsiaTheme="minorEastAsia" w:hAnsi="Arial" w:cs="Arial"/>
                <w:color w:val="000000" w:themeColor="dark1"/>
                <w:kern w:val="24"/>
                <w:sz w:val="18"/>
                <w:szCs w:val="18"/>
                <w:lang w:eastAsia="es-ES"/>
              </w:rPr>
              <w:t>Medicina evolutiva: ¿Por qué la  selección natural nos dejó vulnerables a la enfermedad? (2h)</w:t>
            </w:r>
          </w:p>
          <w:p w:rsidR="00670E1C" w:rsidRPr="00E6370A" w:rsidRDefault="00670E1C" w:rsidP="00670E1C">
            <w:pPr>
              <w:ind w:left="720"/>
              <w:jc w:val="both"/>
              <w:rPr>
                <w:rFonts w:ascii="Arial" w:eastAsia="Times New Roman" w:hAnsi="Arial" w:cs="Arial"/>
                <w:sz w:val="18"/>
                <w:szCs w:val="18"/>
                <w:lang w:val="es-ES" w:eastAsia="es-ES"/>
              </w:rPr>
            </w:pPr>
            <w:r w:rsidRPr="00E6370A">
              <w:rPr>
                <w:rFonts w:ascii="Arial" w:eastAsiaTheme="minorEastAsia" w:hAnsi="Arial" w:cs="Arial"/>
                <w:color w:val="000000" w:themeColor="dark1"/>
                <w:kern w:val="24"/>
                <w:sz w:val="18"/>
                <w:szCs w:val="18"/>
                <w:lang w:eastAsia="es-ES"/>
              </w:rPr>
              <w:t>Ecología de la enfermedad, virulencia y riesgo. (2h)</w:t>
            </w:r>
          </w:p>
          <w:p w:rsidR="00670E1C" w:rsidRPr="00E6370A" w:rsidRDefault="00670E1C" w:rsidP="00670E1C">
            <w:pPr>
              <w:ind w:left="720"/>
              <w:jc w:val="both"/>
              <w:rPr>
                <w:rFonts w:ascii="Arial" w:eastAsia="Times New Roman" w:hAnsi="Arial" w:cs="Arial"/>
                <w:sz w:val="18"/>
                <w:szCs w:val="18"/>
                <w:lang w:val="es-ES" w:eastAsia="es-ES"/>
              </w:rPr>
            </w:pPr>
            <w:r w:rsidRPr="00E6370A">
              <w:rPr>
                <w:rFonts w:ascii="Arial" w:eastAsiaTheme="minorEastAsia" w:hAnsi="Arial" w:cs="Arial"/>
                <w:color w:val="000000" w:themeColor="dark1"/>
                <w:kern w:val="24"/>
                <w:sz w:val="18"/>
                <w:szCs w:val="18"/>
                <w:lang w:eastAsia="es-ES"/>
              </w:rPr>
              <w:t>Evolución y encefalización (3h)</w:t>
            </w:r>
          </w:p>
          <w:p w:rsidR="00670E1C" w:rsidRPr="00E6370A" w:rsidRDefault="00670E1C" w:rsidP="00670E1C">
            <w:pPr>
              <w:ind w:left="720"/>
              <w:jc w:val="both"/>
              <w:rPr>
                <w:rFonts w:ascii="Arial" w:eastAsia="Times New Roman" w:hAnsi="Arial" w:cs="Arial"/>
                <w:sz w:val="18"/>
                <w:szCs w:val="18"/>
                <w:lang w:val="es-ES" w:eastAsia="es-ES"/>
              </w:rPr>
            </w:pPr>
            <w:r w:rsidRPr="00E6370A">
              <w:rPr>
                <w:rFonts w:ascii="Arial" w:eastAsiaTheme="minorEastAsia" w:hAnsi="Arial" w:cs="Arial"/>
                <w:color w:val="000000" w:themeColor="dark1"/>
                <w:kern w:val="24"/>
                <w:sz w:val="18"/>
                <w:szCs w:val="18"/>
                <w:lang w:eastAsia="es-ES"/>
              </w:rPr>
              <w:t>Darwinismo y teorías sobre la evolución. (Taller 2H)</w:t>
            </w:r>
          </w:p>
        </w:tc>
      </w:tr>
    </w:tbl>
    <w:p w:rsidR="00940791" w:rsidRDefault="00940791" w:rsidP="002E5C31">
      <w:pPr>
        <w:ind w:left="708"/>
        <w:jc w:val="both"/>
        <w:rPr>
          <w:rFonts w:ascii="Arial" w:hAnsi="Arial" w:cs="Arial"/>
          <w:sz w:val="24"/>
          <w:szCs w:val="24"/>
        </w:rPr>
      </w:pPr>
    </w:p>
    <w:p w:rsidR="006F1294" w:rsidRDefault="004920F6" w:rsidP="002E5C31">
      <w:pPr>
        <w:ind w:left="708"/>
        <w:jc w:val="both"/>
        <w:rPr>
          <w:rFonts w:ascii="Arial" w:hAnsi="Arial" w:cs="Arial"/>
          <w:sz w:val="24"/>
          <w:szCs w:val="24"/>
        </w:rPr>
      </w:pPr>
      <w:r>
        <w:rPr>
          <w:rFonts w:ascii="Arial" w:hAnsi="Arial" w:cs="Arial"/>
          <w:sz w:val="24"/>
          <w:szCs w:val="24"/>
        </w:rPr>
        <w:t xml:space="preserve">Dr. Herney.  </w:t>
      </w:r>
      <w:r w:rsidR="009378A1">
        <w:rPr>
          <w:rFonts w:ascii="Arial" w:hAnsi="Arial" w:cs="Arial"/>
          <w:sz w:val="24"/>
          <w:szCs w:val="24"/>
        </w:rPr>
        <w:t>En el semestre II también hay un cambio importante habían cosas muy desintegradas que pod</w:t>
      </w:r>
      <w:r w:rsidR="00624382">
        <w:rPr>
          <w:rFonts w:ascii="Arial" w:hAnsi="Arial" w:cs="Arial"/>
          <w:sz w:val="24"/>
          <w:szCs w:val="24"/>
        </w:rPr>
        <w:t>ían integrarse a otros núcleos y reorganización de las horas y eso también ayudó a que se optimizaran los créditos.</w:t>
      </w:r>
    </w:p>
    <w:p w:rsidR="0082594A" w:rsidRDefault="004920F6" w:rsidP="002E5C31">
      <w:pPr>
        <w:ind w:left="708"/>
        <w:jc w:val="both"/>
        <w:rPr>
          <w:rFonts w:ascii="Arial" w:hAnsi="Arial" w:cs="Arial"/>
          <w:sz w:val="24"/>
          <w:szCs w:val="24"/>
        </w:rPr>
      </w:pPr>
      <w:r>
        <w:rPr>
          <w:rFonts w:ascii="Arial" w:hAnsi="Arial" w:cs="Arial"/>
          <w:sz w:val="24"/>
          <w:szCs w:val="24"/>
        </w:rPr>
        <w:t>Decano.</w:t>
      </w:r>
      <w:r w:rsidR="00D67BD1">
        <w:rPr>
          <w:rFonts w:ascii="Arial" w:hAnsi="Arial" w:cs="Arial"/>
          <w:sz w:val="24"/>
          <w:szCs w:val="24"/>
        </w:rPr>
        <w:t xml:space="preserve">  Lo que hay que mostrar</w:t>
      </w:r>
      <w:r>
        <w:rPr>
          <w:rFonts w:ascii="Arial" w:hAnsi="Arial" w:cs="Arial"/>
          <w:sz w:val="24"/>
          <w:szCs w:val="24"/>
        </w:rPr>
        <w:t xml:space="preserve"> a los estudiantes y a los profesores</w:t>
      </w:r>
      <w:r w:rsidR="00587729">
        <w:rPr>
          <w:rFonts w:ascii="Arial" w:hAnsi="Arial" w:cs="Arial"/>
          <w:sz w:val="24"/>
          <w:szCs w:val="24"/>
        </w:rPr>
        <w:t xml:space="preserve"> que lo que se está haciendo</w:t>
      </w:r>
      <w:r>
        <w:rPr>
          <w:rFonts w:ascii="Arial" w:hAnsi="Arial" w:cs="Arial"/>
          <w:sz w:val="24"/>
          <w:szCs w:val="24"/>
        </w:rPr>
        <w:t xml:space="preserve"> es dándole coherencia, es decir haciendo una integración de contenidos que creemos</w:t>
      </w:r>
      <w:r w:rsidR="00157639">
        <w:rPr>
          <w:rFonts w:ascii="Arial" w:hAnsi="Arial" w:cs="Arial"/>
          <w:sz w:val="24"/>
          <w:szCs w:val="24"/>
        </w:rPr>
        <w:t xml:space="preserve"> más</w:t>
      </w:r>
      <w:r>
        <w:rPr>
          <w:rFonts w:ascii="Arial" w:hAnsi="Arial" w:cs="Arial"/>
          <w:sz w:val="24"/>
          <w:szCs w:val="24"/>
        </w:rPr>
        <w:t xml:space="preserve"> pertinentes, realmente esos contenidos no van a desaparecer, se van a inte</w:t>
      </w:r>
      <w:r w:rsidR="006F25DF">
        <w:rPr>
          <w:rFonts w:ascii="Arial" w:hAnsi="Arial" w:cs="Arial"/>
          <w:sz w:val="24"/>
          <w:szCs w:val="24"/>
        </w:rPr>
        <w:t>grar en áreas donde pueden haber</w:t>
      </w:r>
      <w:r>
        <w:rPr>
          <w:rFonts w:ascii="Arial" w:hAnsi="Arial" w:cs="Arial"/>
          <w:sz w:val="24"/>
          <w:szCs w:val="24"/>
        </w:rPr>
        <w:t xml:space="preserve"> más pertinencia </w:t>
      </w:r>
      <w:r w:rsidR="0073511C">
        <w:rPr>
          <w:rFonts w:ascii="Arial" w:hAnsi="Arial" w:cs="Arial"/>
          <w:sz w:val="24"/>
          <w:szCs w:val="24"/>
        </w:rPr>
        <w:t>en ver esos contenidos, entonces se llevaron a esas áreas, no es que vayan a desaparecer.</w:t>
      </w:r>
    </w:p>
    <w:p w:rsidR="00670E1C" w:rsidRDefault="00670E1C" w:rsidP="00670E1C">
      <w:pPr>
        <w:jc w:val="center"/>
        <w:rPr>
          <w:rFonts w:ascii="Arial" w:hAnsi="Arial" w:cs="Arial"/>
          <w:b/>
          <w:sz w:val="24"/>
          <w:szCs w:val="24"/>
        </w:rPr>
      </w:pPr>
      <w:r w:rsidRPr="00670E1C">
        <w:rPr>
          <w:rFonts w:ascii="Arial" w:hAnsi="Arial" w:cs="Arial"/>
          <w:b/>
          <w:sz w:val="24"/>
          <w:szCs w:val="24"/>
        </w:rPr>
        <w:t>Semestre tres</w:t>
      </w:r>
    </w:p>
    <w:tbl>
      <w:tblPr>
        <w:tblStyle w:val="Tablaconcuadrcula"/>
        <w:tblW w:w="9209" w:type="dxa"/>
        <w:tblLayout w:type="fixed"/>
        <w:tblLook w:val="04A0" w:firstRow="1" w:lastRow="0" w:firstColumn="1" w:lastColumn="0" w:noHBand="0" w:noVBand="1"/>
      </w:tblPr>
      <w:tblGrid>
        <w:gridCol w:w="1101"/>
        <w:gridCol w:w="1559"/>
        <w:gridCol w:w="1276"/>
        <w:gridCol w:w="1559"/>
        <w:gridCol w:w="1559"/>
        <w:gridCol w:w="1276"/>
        <w:gridCol w:w="879"/>
      </w:tblGrid>
      <w:tr w:rsidR="00693A05" w:rsidRPr="0088260C" w:rsidTr="00C742B5">
        <w:trPr>
          <w:trHeight w:val="1281"/>
        </w:trPr>
        <w:tc>
          <w:tcPr>
            <w:tcW w:w="1101" w:type="dxa"/>
            <w:shd w:val="clear" w:color="auto" w:fill="F2F2F2" w:themeFill="background1" w:themeFillShade="F2"/>
            <w:vAlign w:val="center"/>
            <w:hideMark/>
          </w:tcPr>
          <w:p w:rsidR="00693A05" w:rsidRPr="0088260C" w:rsidRDefault="0088260C" w:rsidP="00604802">
            <w:pPr>
              <w:jc w:val="center"/>
              <w:textAlignment w:val="center"/>
              <w:rPr>
                <w:rFonts w:ascii="Arial" w:eastAsia="Times New Roman" w:hAnsi="Arial" w:cs="Arial"/>
                <w:sz w:val="18"/>
                <w:szCs w:val="18"/>
                <w:lang w:val="es-ES" w:eastAsia="es-ES"/>
              </w:rPr>
            </w:pPr>
            <w:r w:rsidRPr="0088260C">
              <w:rPr>
                <w:rFonts w:ascii="Arial" w:eastAsia="Times New Roman" w:hAnsi="Arial" w:cs="Arial"/>
                <w:color w:val="000000"/>
                <w:kern w:val="24"/>
                <w:sz w:val="18"/>
                <w:szCs w:val="18"/>
                <w:lang w:eastAsia="es-ES"/>
              </w:rPr>
              <w:t>Código</w:t>
            </w:r>
          </w:p>
        </w:tc>
        <w:tc>
          <w:tcPr>
            <w:tcW w:w="1559" w:type="dxa"/>
            <w:shd w:val="clear" w:color="auto" w:fill="F2F2F2" w:themeFill="background1" w:themeFillShade="F2"/>
            <w:vAlign w:val="center"/>
            <w:hideMark/>
          </w:tcPr>
          <w:p w:rsidR="00693A05" w:rsidRPr="0088260C" w:rsidRDefault="0088260C" w:rsidP="00604802">
            <w:pPr>
              <w:jc w:val="center"/>
              <w:textAlignment w:val="center"/>
              <w:rPr>
                <w:rFonts w:ascii="Arial" w:eastAsia="Times New Roman" w:hAnsi="Arial" w:cs="Arial"/>
                <w:sz w:val="18"/>
                <w:szCs w:val="18"/>
                <w:lang w:val="es-ES" w:eastAsia="es-ES"/>
              </w:rPr>
            </w:pPr>
            <w:r w:rsidRPr="0088260C">
              <w:rPr>
                <w:rFonts w:ascii="Arial" w:eastAsia="Times New Roman" w:hAnsi="Arial" w:cs="Arial"/>
                <w:color w:val="000000"/>
                <w:kern w:val="24"/>
                <w:sz w:val="18"/>
                <w:szCs w:val="18"/>
                <w:lang w:eastAsia="es-ES"/>
              </w:rPr>
              <w:t>Nombre</w:t>
            </w:r>
          </w:p>
        </w:tc>
        <w:tc>
          <w:tcPr>
            <w:tcW w:w="1276" w:type="dxa"/>
            <w:shd w:val="clear" w:color="auto" w:fill="F2F2F2" w:themeFill="background1" w:themeFillShade="F2"/>
            <w:vAlign w:val="center"/>
            <w:hideMark/>
          </w:tcPr>
          <w:p w:rsidR="00693A05" w:rsidRPr="0088260C" w:rsidRDefault="0088260C" w:rsidP="00604802">
            <w:pPr>
              <w:jc w:val="center"/>
              <w:textAlignment w:val="center"/>
              <w:rPr>
                <w:rFonts w:ascii="Arial" w:eastAsia="Times New Roman" w:hAnsi="Arial" w:cs="Arial"/>
                <w:sz w:val="18"/>
                <w:szCs w:val="18"/>
                <w:lang w:val="es-ES" w:eastAsia="es-ES"/>
              </w:rPr>
            </w:pPr>
            <w:r w:rsidRPr="0088260C">
              <w:rPr>
                <w:rFonts w:ascii="Arial" w:eastAsia="Times New Roman" w:hAnsi="Arial" w:cs="Arial"/>
                <w:color w:val="000000"/>
                <w:kern w:val="24"/>
                <w:sz w:val="18"/>
                <w:szCs w:val="18"/>
                <w:lang w:eastAsia="es-ES"/>
              </w:rPr>
              <w:t>Créditos</w:t>
            </w:r>
          </w:p>
        </w:tc>
        <w:tc>
          <w:tcPr>
            <w:tcW w:w="1559" w:type="dxa"/>
            <w:shd w:val="clear" w:color="auto" w:fill="F2F2F2" w:themeFill="background1" w:themeFillShade="F2"/>
            <w:vAlign w:val="center"/>
            <w:hideMark/>
          </w:tcPr>
          <w:p w:rsidR="00693A05" w:rsidRPr="0088260C" w:rsidRDefault="0088260C" w:rsidP="00604802">
            <w:pPr>
              <w:jc w:val="center"/>
              <w:textAlignment w:val="center"/>
              <w:rPr>
                <w:rFonts w:ascii="Arial" w:eastAsia="Times New Roman" w:hAnsi="Arial" w:cs="Arial"/>
                <w:sz w:val="18"/>
                <w:szCs w:val="18"/>
                <w:lang w:val="es-ES" w:eastAsia="es-ES"/>
              </w:rPr>
            </w:pPr>
            <w:r w:rsidRPr="0088260C">
              <w:rPr>
                <w:rFonts w:ascii="Arial" w:eastAsia="Times New Roman" w:hAnsi="Arial" w:cs="Arial"/>
                <w:color w:val="000000"/>
                <w:kern w:val="24"/>
                <w:sz w:val="18"/>
                <w:szCs w:val="18"/>
                <w:lang w:eastAsia="es-ES"/>
              </w:rPr>
              <w:t>Farmacología</w:t>
            </w:r>
          </w:p>
        </w:tc>
        <w:tc>
          <w:tcPr>
            <w:tcW w:w="1559" w:type="dxa"/>
            <w:shd w:val="clear" w:color="auto" w:fill="F2F2F2" w:themeFill="background1" w:themeFillShade="F2"/>
            <w:vAlign w:val="center"/>
            <w:hideMark/>
          </w:tcPr>
          <w:p w:rsidR="00693A05" w:rsidRPr="0088260C" w:rsidRDefault="0088260C" w:rsidP="00604802">
            <w:pPr>
              <w:jc w:val="center"/>
              <w:textAlignment w:val="center"/>
              <w:rPr>
                <w:rFonts w:ascii="Arial" w:eastAsia="Times New Roman" w:hAnsi="Arial" w:cs="Arial"/>
                <w:sz w:val="18"/>
                <w:szCs w:val="18"/>
                <w:lang w:val="es-ES" w:eastAsia="es-ES"/>
              </w:rPr>
            </w:pPr>
            <w:r w:rsidRPr="0088260C">
              <w:rPr>
                <w:rFonts w:ascii="Arial" w:eastAsia="Times New Roman" w:hAnsi="Arial" w:cs="Arial"/>
                <w:color w:val="000000"/>
                <w:kern w:val="24"/>
                <w:sz w:val="18"/>
                <w:szCs w:val="18"/>
                <w:lang w:eastAsia="es-ES"/>
              </w:rPr>
              <w:t>Nuevos créditos</w:t>
            </w:r>
          </w:p>
        </w:tc>
        <w:tc>
          <w:tcPr>
            <w:tcW w:w="1276" w:type="dxa"/>
            <w:shd w:val="clear" w:color="auto" w:fill="F2F2F2" w:themeFill="background1" w:themeFillShade="F2"/>
            <w:vAlign w:val="center"/>
            <w:hideMark/>
          </w:tcPr>
          <w:p w:rsidR="00693A05" w:rsidRPr="0088260C" w:rsidRDefault="0088260C" w:rsidP="00604802">
            <w:pPr>
              <w:jc w:val="center"/>
              <w:textAlignment w:val="center"/>
              <w:rPr>
                <w:rFonts w:ascii="Arial" w:eastAsia="Times New Roman" w:hAnsi="Arial" w:cs="Arial"/>
                <w:sz w:val="18"/>
                <w:szCs w:val="18"/>
                <w:lang w:val="es-ES" w:eastAsia="es-ES"/>
              </w:rPr>
            </w:pPr>
            <w:r w:rsidRPr="0088260C">
              <w:rPr>
                <w:rFonts w:ascii="Arial" w:eastAsia="Times New Roman" w:hAnsi="Arial" w:cs="Arial"/>
                <w:color w:val="000000"/>
                <w:kern w:val="24"/>
                <w:sz w:val="18"/>
                <w:szCs w:val="18"/>
                <w:lang w:eastAsia="es-ES"/>
              </w:rPr>
              <w:t>Créditos actuales semestre</w:t>
            </w:r>
          </w:p>
        </w:tc>
        <w:tc>
          <w:tcPr>
            <w:tcW w:w="879" w:type="dxa"/>
            <w:shd w:val="clear" w:color="auto" w:fill="F2F2F2" w:themeFill="background1" w:themeFillShade="F2"/>
            <w:vAlign w:val="center"/>
            <w:hideMark/>
          </w:tcPr>
          <w:p w:rsidR="00693A05" w:rsidRPr="0088260C" w:rsidRDefault="0088260C" w:rsidP="00604802">
            <w:pPr>
              <w:jc w:val="center"/>
              <w:textAlignment w:val="center"/>
              <w:rPr>
                <w:rFonts w:ascii="Arial" w:eastAsia="Times New Roman" w:hAnsi="Arial" w:cs="Arial"/>
                <w:sz w:val="18"/>
                <w:szCs w:val="18"/>
                <w:lang w:val="es-ES" w:eastAsia="es-ES"/>
              </w:rPr>
            </w:pPr>
            <w:r w:rsidRPr="0088260C">
              <w:rPr>
                <w:rFonts w:ascii="Arial" w:eastAsia="Times New Roman" w:hAnsi="Arial" w:cs="Arial"/>
                <w:color w:val="000000"/>
                <w:kern w:val="24"/>
                <w:sz w:val="18"/>
                <w:szCs w:val="18"/>
                <w:lang w:eastAsia="es-ES"/>
              </w:rPr>
              <w:t>Créditos nuevos</w:t>
            </w:r>
          </w:p>
        </w:tc>
      </w:tr>
      <w:tr w:rsidR="00693A05" w:rsidRPr="0088260C" w:rsidTr="00C742B5">
        <w:trPr>
          <w:trHeight w:val="703"/>
        </w:trPr>
        <w:tc>
          <w:tcPr>
            <w:tcW w:w="1101" w:type="dxa"/>
            <w:vAlign w:val="center"/>
            <w:hideMark/>
          </w:tcPr>
          <w:p w:rsidR="00693A05" w:rsidRPr="0088260C" w:rsidRDefault="00693A05" w:rsidP="00604802">
            <w:pPr>
              <w:jc w:val="center"/>
              <w:textAlignment w:val="center"/>
              <w:rPr>
                <w:rFonts w:ascii="Arial" w:eastAsia="Times New Roman" w:hAnsi="Arial" w:cs="Arial"/>
                <w:sz w:val="18"/>
                <w:szCs w:val="18"/>
                <w:lang w:val="es-ES" w:eastAsia="es-ES"/>
              </w:rPr>
            </w:pPr>
            <w:r w:rsidRPr="0088260C">
              <w:rPr>
                <w:rFonts w:ascii="Arial" w:eastAsia="Times New Roman" w:hAnsi="Arial" w:cs="Arial"/>
                <w:color w:val="000000"/>
                <w:kern w:val="24"/>
                <w:sz w:val="18"/>
                <w:szCs w:val="18"/>
                <w:lang w:eastAsia="es-ES"/>
              </w:rPr>
              <w:t>3022300</w:t>
            </w:r>
          </w:p>
        </w:tc>
        <w:tc>
          <w:tcPr>
            <w:tcW w:w="1559" w:type="dxa"/>
            <w:vAlign w:val="center"/>
            <w:hideMark/>
          </w:tcPr>
          <w:p w:rsidR="00693A05" w:rsidRPr="0088260C" w:rsidRDefault="00693A05" w:rsidP="00604802">
            <w:pPr>
              <w:jc w:val="center"/>
              <w:textAlignment w:val="center"/>
              <w:rPr>
                <w:rFonts w:ascii="Arial" w:eastAsia="Times New Roman" w:hAnsi="Arial" w:cs="Arial"/>
                <w:sz w:val="18"/>
                <w:szCs w:val="18"/>
                <w:lang w:val="es-ES" w:eastAsia="es-ES"/>
              </w:rPr>
            </w:pPr>
            <w:r w:rsidRPr="0088260C">
              <w:rPr>
                <w:rFonts w:ascii="Arial" w:eastAsia="Times New Roman" w:hAnsi="Arial" w:cs="Arial"/>
                <w:color w:val="000000"/>
                <w:kern w:val="24"/>
                <w:sz w:val="18"/>
                <w:szCs w:val="18"/>
                <w:lang w:eastAsia="es-ES"/>
              </w:rPr>
              <w:t>Salud y Sociedad II</w:t>
            </w:r>
          </w:p>
        </w:tc>
        <w:tc>
          <w:tcPr>
            <w:tcW w:w="1276" w:type="dxa"/>
            <w:vAlign w:val="center"/>
            <w:hideMark/>
          </w:tcPr>
          <w:p w:rsidR="00693A05" w:rsidRPr="0088260C" w:rsidRDefault="00693A05" w:rsidP="00604802">
            <w:pPr>
              <w:jc w:val="center"/>
              <w:textAlignment w:val="center"/>
              <w:rPr>
                <w:rFonts w:ascii="Arial" w:eastAsia="Times New Roman" w:hAnsi="Arial" w:cs="Arial"/>
                <w:sz w:val="18"/>
                <w:szCs w:val="18"/>
                <w:lang w:val="es-ES" w:eastAsia="es-ES"/>
              </w:rPr>
            </w:pPr>
            <w:r w:rsidRPr="0088260C">
              <w:rPr>
                <w:rFonts w:ascii="Arial" w:eastAsia="Times New Roman" w:hAnsi="Arial" w:cs="Arial"/>
                <w:color w:val="000000"/>
                <w:kern w:val="24"/>
                <w:sz w:val="18"/>
                <w:szCs w:val="18"/>
                <w:lang w:eastAsia="es-ES"/>
              </w:rPr>
              <w:t>3</w:t>
            </w:r>
          </w:p>
        </w:tc>
        <w:tc>
          <w:tcPr>
            <w:tcW w:w="1559" w:type="dxa"/>
            <w:vAlign w:val="center"/>
            <w:hideMark/>
          </w:tcPr>
          <w:p w:rsidR="00693A05" w:rsidRPr="0088260C" w:rsidRDefault="00693A05" w:rsidP="00604802">
            <w:pPr>
              <w:jc w:val="center"/>
              <w:textAlignment w:val="center"/>
              <w:rPr>
                <w:rFonts w:ascii="Arial" w:eastAsia="Times New Roman" w:hAnsi="Arial" w:cs="Arial"/>
                <w:sz w:val="18"/>
                <w:szCs w:val="18"/>
                <w:lang w:val="es-ES" w:eastAsia="es-ES"/>
              </w:rPr>
            </w:pPr>
          </w:p>
        </w:tc>
        <w:tc>
          <w:tcPr>
            <w:tcW w:w="1559" w:type="dxa"/>
            <w:vAlign w:val="center"/>
            <w:hideMark/>
          </w:tcPr>
          <w:p w:rsidR="00693A05" w:rsidRPr="0088260C" w:rsidRDefault="00693A05" w:rsidP="00604802">
            <w:pPr>
              <w:jc w:val="center"/>
              <w:textAlignment w:val="center"/>
              <w:rPr>
                <w:rFonts w:ascii="Arial" w:eastAsia="Times New Roman" w:hAnsi="Arial" w:cs="Arial"/>
                <w:sz w:val="18"/>
                <w:szCs w:val="18"/>
                <w:lang w:val="es-ES" w:eastAsia="es-ES"/>
              </w:rPr>
            </w:pPr>
            <w:r w:rsidRPr="0088260C">
              <w:rPr>
                <w:rFonts w:ascii="Arial" w:eastAsia="Times New Roman" w:hAnsi="Arial" w:cs="Arial"/>
                <w:color w:val="000000"/>
                <w:kern w:val="24"/>
                <w:sz w:val="18"/>
                <w:szCs w:val="18"/>
                <w:lang w:eastAsia="es-ES"/>
              </w:rPr>
              <w:t>3,0</w:t>
            </w:r>
          </w:p>
        </w:tc>
        <w:tc>
          <w:tcPr>
            <w:tcW w:w="1276" w:type="dxa"/>
            <w:vMerge w:val="restart"/>
            <w:vAlign w:val="center"/>
            <w:hideMark/>
          </w:tcPr>
          <w:p w:rsidR="00693A05" w:rsidRPr="0088260C" w:rsidRDefault="00693A05" w:rsidP="00604802">
            <w:pPr>
              <w:jc w:val="center"/>
              <w:textAlignment w:val="center"/>
              <w:rPr>
                <w:rFonts w:ascii="Arial" w:eastAsia="Times New Roman" w:hAnsi="Arial" w:cs="Arial"/>
                <w:sz w:val="18"/>
                <w:szCs w:val="18"/>
                <w:lang w:val="es-ES" w:eastAsia="es-ES"/>
              </w:rPr>
            </w:pPr>
            <w:r w:rsidRPr="0088260C">
              <w:rPr>
                <w:rFonts w:ascii="Arial" w:eastAsia="Times New Roman" w:hAnsi="Arial" w:cs="Arial"/>
                <w:color w:val="000000"/>
                <w:kern w:val="24"/>
                <w:sz w:val="18"/>
                <w:szCs w:val="18"/>
                <w:lang w:eastAsia="es-ES"/>
              </w:rPr>
              <w:t>24</w:t>
            </w:r>
          </w:p>
        </w:tc>
        <w:tc>
          <w:tcPr>
            <w:tcW w:w="879" w:type="dxa"/>
            <w:vMerge w:val="restart"/>
            <w:vAlign w:val="center"/>
            <w:hideMark/>
          </w:tcPr>
          <w:p w:rsidR="00693A05" w:rsidRPr="0088260C" w:rsidRDefault="00693A05" w:rsidP="00604802">
            <w:pPr>
              <w:jc w:val="center"/>
              <w:textAlignment w:val="center"/>
              <w:rPr>
                <w:rFonts w:ascii="Arial" w:eastAsia="Times New Roman" w:hAnsi="Arial" w:cs="Arial"/>
                <w:sz w:val="18"/>
                <w:szCs w:val="18"/>
                <w:lang w:val="es-ES" w:eastAsia="es-ES"/>
              </w:rPr>
            </w:pPr>
            <w:r w:rsidRPr="0088260C">
              <w:rPr>
                <w:rFonts w:ascii="Arial" w:eastAsia="Times New Roman" w:hAnsi="Arial" w:cs="Arial"/>
                <w:color w:val="000000"/>
                <w:kern w:val="24"/>
                <w:sz w:val="18"/>
                <w:szCs w:val="18"/>
                <w:lang w:eastAsia="es-ES"/>
              </w:rPr>
              <w:t>21</w:t>
            </w:r>
          </w:p>
        </w:tc>
      </w:tr>
      <w:tr w:rsidR="00693A05" w:rsidRPr="0088260C" w:rsidTr="00C742B5">
        <w:trPr>
          <w:trHeight w:val="699"/>
        </w:trPr>
        <w:tc>
          <w:tcPr>
            <w:tcW w:w="1101" w:type="dxa"/>
            <w:vAlign w:val="center"/>
            <w:hideMark/>
          </w:tcPr>
          <w:p w:rsidR="00693A05" w:rsidRPr="0088260C" w:rsidRDefault="00693A05" w:rsidP="00604802">
            <w:pPr>
              <w:jc w:val="center"/>
              <w:textAlignment w:val="center"/>
              <w:rPr>
                <w:rFonts w:ascii="Arial" w:eastAsia="Times New Roman" w:hAnsi="Arial" w:cs="Arial"/>
                <w:sz w:val="18"/>
                <w:szCs w:val="18"/>
                <w:lang w:val="es-ES" w:eastAsia="es-ES"/>
              </w:rPr>
            </w:pPr>
            <w:r w:rsidRPr="0088260C">
              <w:rPr>
                <w:rFonts w:ascii="Arial" w:eastAsia="Times New Roman" w:hAnsi="Arial" w:cs="Arial"/>
                <w:color w:val="000000"/>
                <w:kern w:val="24"/>
                <w:sz w:val="18"/>
                <w:szCs w:val="18"/>
                <w:lang w:eastAsia="es-ES"/>
              </w:rPr>
              <w:t>3028003</w:t>
            </w:r>
          </w:p>
        </w:tc>
        <w:tc>
          <w:tcPr>
            <w:tcW w:w="1559" w:type="dxa"/>
            <w:vAlign w:val="center"/>
            <w:hideMark/>
          </w:tcPr>
          <w:p w:rsidR="00693A05" w:rsidRPr="0088260C" w:rsidRDefault="00604802" w:rsidP="00604802">
            <w:pPr>
              <w:jc w:val="center"/>
              <w:textAlignment w:val="center"/>
              <w:rPr>
                <w:rFonts w:ascii="Arial" w:eastAsia="Times New Roman" w:hAnsi="Arial" w:cs="Arial"/>
                <w:color w:val="000000"/>
                <w:kern w:val="24"/>
                <w:sz w:val="18"/>
                <w:szCs w:val="18"/>
                <w:lang w:eastAsia="es-ES"/>
              </w:rPr>
            </w:pPr>
            <w:r w:rsidRPr="0088260C">
              <w:rPr>
                <w:rFonts w:ascii="Arial" w:eastAsia="Times New Roman" w:hAnsi="Arial" w:cs="Arial"/>
                <w:color w:val="000000"/>
                <w:kern w:val="24"/>
                <w:sz w:val="18"/>
                <w:szCs w:val="18"/>
                <w:lang w:eastAsia="es-ES"/>
              </w:rPr>
              <w:t>Cardio-</w:t>
            </w:r>
          </w:p>
          <w:p w:rsidR="00693A05" w:rsidRPr="0088260C" w:rsidRDefault="00604802" w:rsidP="00604802">
            <w:pPr>
              <w:jc w:val="center"/>
              <w:textAlignment w:val="center"/>
              <w:rPr>
                <w:rFonts w:ascii="Arial" w:eastAsia="Times New Roman" w:hAnsi="Arial" w:cs="Arial"/>
                <w:sz w:val="18"/>
                <w:szCs w:val="18"/>
                <w:lang w:val="es-ES" w:eastAsia="es-ES"/>
              </w:rPr>
            </w:pPr>
            <w:r w:rsidRPr="0088260C">
              <w:rPr>
                <w:rFonts w:ascii="Arial" w:eastAsia="Times New Roman" w:hAnsi="Arial" w:cs="Arial"/>
                <w:color w:val="000000"/>
                <w:kern w:val="24"/>
                <w:sz w:val="18"/>
                <w:szCs w:val="18"/>
                <w:lang w:eastAsia="es-ES"/>
              </w:rPr>
              <w:t>respiratorio</w:t>
            </w:r>
          </w:p>
        </w:tc>
        <w:tc>
          <w:tcPr>
            <w:tcW w:w="1276" w:type="dxa"/>
            <w:vAlign w:val="center"/>
            <w:hideMark/>
          </w:tcPr>
          <w:p w:rsidR="00693A05" w:rsidRPr="0088260C" w:rsidRDefault="00693A05" w:rsidP="00604802">
            <w:pPr>
              <w:jc w:val="center"/>
              <w:textAlignment w:val="center"/>
              <w:rPr>
                <w:rFonts w:ascii="Arial" w:eastAsia="Times New Roman" w:hAnsi="Arial" w:cs="Arial"/>
                <w:sz w:val="18"/>
                <w:szCs w:val="18"/>
                <w:lang w:val="es-ES" w:eastAsia="es-ES"/>
              </w:rPr>
            </w:pPr>
            <w:r w:rsidRPr="0088260C">
              <w:rPr>
                <w:rFonts w:ascii="Arial" w:eastAsia="Times New Roman" w:hAnsi="Arial" w:cs="Arial"/>
                <w:color w:val="000000"/>
                <w:kern w:val="24"/>
                <w:sz w:val="18"/>
                <w:szCs w:val="18"/>
                <w:lang w:eastAsia="es-ES"/>
              </w:rPr>
              <w:t>8</w:t>
            </w:r>
          </w:p>
        </w:tc>
        <w:tc>
          <w:tcPr>
            <w:tcW w:w="1559" w:type="dxa"/>
            <w:vAlign w:val="center"/>
            <w:hideMark/>
          </w:tcPr>
          <w:p w:rsidR="00693A05" w:rsidRPr="0088260C" w:rsidRDefault="00693A05" w:rsidP="00604802">
            <w:pPr>
              <w:jc w:val="center"/>
              <w:textAlignment w:val="center"/>
              <w:rPr>
                <w:rFonts w:ascii="Arial" w:eastAsia="Times New Roman" w:hAnsi="Arial" w:cs="Arial"/>
                <w:sz w:val="18"/>
                <w:szCs w:val="18"/>
                <w:lang w:val="es-ES" w:eastAsia="es-ES"/>
              </w:rPr>
            </w:pPr>
            <w:r w:rsidRPr="0088260C">
              <w:rPr>
                <w:rFonts w:ascii="Arial" w:eastAsia="Times New Roman" w:hAnsi="Arial" w:cs="Arial"/>
                <w:color w:val="000000"/>
                <w:kern w:val="24"/>
                <w:sz w:val="18"/>
                <w:szCs w:val="18"/>
                <w:lang w:eastAsia="es-ES"/>
              </w:rPr>
              <w:t>22</w:t>
            </w:r>
          </w:p>
        </w:tc>
        <w:tc>
          <w:tcPr>
            <w:tcW w:w="1559" w:type="dxa"/>
            <w:vAlign w:val="center"/>
            <w:hideMark/>
          </w:tcPr>
          <w:p w:rsidR="00693A05" w:rsidRPr="0088260C" w:rsidRDefault="00693A05" w:rsidP="00604802">
            <w:pPr>
              <w:jc w:val="center"/>
              <w:textAlignment w:val="center"/>
              <w:rPr>
                <w:rFonts w:ascii="Arial" w:eastAsia="Times New Roman" w:hAnsi="Arial" w:cs="Arial"/>
                <w:sz w:val="18"/>
                <w:szCs w:val="18"/>
                <w:lang w:val="es-ES" w:eastAsia="es-ES"/>
              </w:rPr>
            </w:pPr>
            <w:r w:rsidRPr="0088260C">
              <w:rPr>
                <w:rFonts w:ascii="Arial" w:eastAsia="Times New Roman" w:hAnsi="Arial" w:cs="Arial"/>
                <w:color w:val="000000"/>
                <w:kern w:val="24"/>
                <w:sz w:val="18"/>
                <w:szCs w:val="18"/>
                <w:lang w:eastAsia="es-ES"/>
              </w:rPr>
              <w:t>6,1</w:t>
            </w:r>
          </w:p>
        </w:tc>
        <w:tc>
          <w:tcPr>
            <w:tcW w:w="1276" w:type="dxa"/>
            <w:vMerge/>
            <w:hideMark/>
          </w:tcPr>
          <w:p w:rsidR="00693A05" w:rsidRPr="0088260C" w:rsidRDefault="00693A05" w:rsidP="00693A05">
            <w:pPr>
              <w:rPr>
                <w:rFonts w:ascii="Arial" w:eastAsia="Times New Roman" w:hAnsi="Arial" w:cs="Arial"/>
                <w:sz w:val="18"/>
                <w:szCs w:val="18"/>
                <w:lang w:val="es-ES" w:eastAsia="es-ES"/>
              </w:rPr>
            </w:pPr>
          </w:p>
        </w:tc>
        <w:tc>
          <w:tcPr>
            <w:tcW w:w="879" w:type="dxa"/>
            <w:vMerge/>
            <w:hideMark/>
          </w:tcPr>
          <w:p w:rsidR="00693A05" w:rsidRPr="0088260C" w:rsidRDefault="00693A05" w:rsidP="00693A05">
            <w:pPr>
              <w:rPr>
                <w:rFonts w:ascii="Arial" w:eastAsia="Times New Roman" w:hAnsi="Arial" w:cs="Arial"/>
                <w:sz w:val="18"/>
                <w:szCs w:val="18"/>
                <w:lang w:val="es-ES" w:eastAsia="es-ES"/>
              </w:rPr>
            </w:pPr>
          </w:p>
        </w:tc>
      </w:tr>
      <w:tr w:rsidR="00693A05" w:rsidRPr="0088260C" w:rsidTr="00C742B5">
        <w:trPr>
          <w:trHeight w:val="709"/>
        </w:trPr>
        <w:tc>
          <w:tcPr>
            <w:tcW w:w="1101" w:type="dxa"/>
            <w:vAlign w:val="center"/>
            <w:hideMark/>
          </w:tcPr>
          <w:p w:rsidR="00693A05" w:rsidRPr="0088260C" w:rsidRDefault="00693A05" w:rsidP="00604802">
            <w:pPr>
              <w:jc w:val="center"/>
              <w:textAlignment w:val="center"/>
              <w:rPr>
                <w:rFonts w:ascii="Arial" w:eastAsia="Times New Roman" w:hAnsi="Arial" w:cs="Arial"/>
                <w:sz w:val="18"/>
                <w:szCs w:val="18"/>
                <w:lang w:val="es-ES" w:eastAsia="es-ES"/>
              </w:rPr>
            </w:pPr>
            <w:r w:rsidRPr="0088260C">
              <w:rPr>
                <w:rFonts w:ascii="Arial" w:eastAsia="Times New Roman" w:hAnsi="Arial" w:cs="Arial"/>
                <w:color w:val="000000"/>
                <w:kern w:val="24"/>
                <w:sz w:val="18"/>
                <w:szCs w:val="18"/>
                <w:lang w:eastAsia="es-ES"/>
              </w:rPr>
              <w:t>3029003</w:t>
            </w:r>
          </w:p>
        </w:tc>
        <w:tc>
          <w:tcPr>
            <w:tcW w:w="1559" w:type="dxa"/>
            <w:vAlign w:val="center"/>
            <w:hideMark/>
          </w:tcPr>
          <w:p w:rsidR="00693A05" w:rsidRPr="0088260C" w:rsidRDefault="00693A05" w:rsidP="00604802">
            <w:pPr>
              <w:jc w:val="center"/>
              <w:textAlignment w:val="center"/>
              <w:rPr>
                <w:rFonts w:ascii="Arial" w:eastAsia="Times New Roman" w:hAnsi="Arial" w:cs="Arial"/>
                <w:sz w:val="18"/>
                <w:szCs w:val="18"/>
                <w:lang w:val="es-ES" w:eastAsia="es-ES"/>
              </w:rPr>
            </w:pPr>
            <w:r w:rsidRPr="0088260C">
              <w:rPr>
                <w:rFonts w:ascii="Arial" w:eastAsia="Times New Roman" w:hAnsi="Arial" w:cs="Arial"/>
                <w:color w:val="000000"/>
                <w:kern w:val="24"/>
                <w:sz w:val="18"/>
                <w:szCs w:val="18"/>
                <w:lang w:eastAsia="es-ES"/>
              </w:rPr>
              <w:t>Movimiento y Postura</w:t>
            </w:r>
          </w:p>
        </w:tc>
        <w:tc>
          <w:tcPr>
            <w:tcW w:w="1276" w:type="dxa"/>
            <w:vAlign w:val="center"/>
            <w:hideMark/>
          </w:tcPr>
          <w:p w:rsidR="00693A05" w:rsidRPr="0088260C" w:rsidRDefault="00693A05" w:rsidP="00604802">
            <w:pPr>
              <w:jc w:val="center"/>
              <w:textAlignment w:val="center"/>
              <w:rPr>
                <w:rFonts w:ascii="Arial" w:eastAsia="Times New Roman" w:hAnsi="Arial" w:cs="Arial"/>
                <w:sz w:val="18"/>
                <w:szCs w:val="18"/>
                <w:lang w:val="es-ES" w:eastAsia="es-ES"/>
              </w:rPr>
            </w:pPr>
            <w:r w:rsidRPr="0088260C">
              <w:rPr>
                <w:rFonts w:ascii="Arial" w:eastAsia="Times New Roman" w:hAnsi="Arial" w:cs="Arial"/>
                <w:color w:val="000000"/>
                <w:kern w:val="24"/>
                <w:sz w:val="18"/>
                <w:szCs w:val="18"/>
                <w:lang w:eastAsia="es-ES"/>
              </w:rPr>
              <w:t>8</w:t>
            </w:r>
          </w:p>
        </w:tc>
        <w:tc>
          <w:tcPr>
            <w:tcW w:w="1559" w:type="dxa"/>
            <w:vAlign w:val="center"/>
            <w:hideMark/>
          </w:tcPr>
          <w:p w:rsidR="00693A05" w:rsidRPr="0088260C" w:rsidRDefault="00693A05" w:rsidP="00604802">
            <w:pPr>
              <w:jc w:val="center"/>
              <w:textAlignment w:val="center"/>
              <w:rPr>
                <w:rFonts w:ascii="Arial" w:eastAsia="Times New Roman" w:hAnsi="Arial" w:cs="Arial"/>
                <w:sz w:val="18"/>
                <w:szCs w:val="18"/>
                <w:lang w:val="es-ES" w:eastAsia="es-ES"/>
              </w:rPr>
            </w:pPr>
            <w:r w:rsidRPr="0088260C">
              <w:rPr>
                <w:rFonts w:ascii="Arial" w:eastAsia="Times New Roman" w:hAnsi="Arial" w:cs="Arial"/>
                <w:color w:val="000000"/>
                <w:kern w:val="24"/>
                <w:sz w:val="18"/>
                <w:szCs w:val="18"/>
                <w:lang w:eastAsia="es-ES"/>
              </w:rPr>
              <w:t>8</w:t>
            </w:r>
          </w:p>
        </w:tc>
        <w:tc>
          <w:tcPr>
            <w:tcW w:w="1559" w:type="dxa"/>
            <w:vAlign w:val="center"/>
            <w:hideMark/>
          </w:tcPr>
          <w:p w:rsidR="00693A05" w:rsidRPr="0088260C" w:rsidRDefault="00693A05" w:rsidP="00604802">
            <w:pPr>
              <w:jc w:val="center"/>
              <w:textAlignment w:val="center"/>
              <w:rPr>
                <w:rFonts w:ascii="Arial" w:eastAsia="Times New Roman" w:hAnsi="Arial" w:cs="Arial"/>
                <w:sz w:val="18"/>
                <w:szCs w:val="18"/>
                <w:lang w:val="es-ES" w:eastAsia="es-ES"/>
              </w:rPr>
            </w:pPr>
            <w:r w:rsidRPr="0088260C">
              <w:rPr>
                <w:rFonts w:ascii="Arial" w:eastAsia="Times New Roman" w:hAnsi="Arial" w:cs="Arial"/>
                <w:color w:val="000000"/>
                <w:kern w:val="24"/>
                <w:sz w:val="18"/>
                <w:szCs w:val="18"/>
                <w:lang w:eastAsia="es-ES"/>
              </w:rPr>
              <w:t>6,2</w:t>
            </w:r>
          </w:p>
        </w:tc>
        <w:tc>
          <w:tcPr>
            <w:tcW w:w="1276" w:type="dxa"/>
            <w:vMerge/>
            <w:hideMark/>
          </w:tcPr>
          <w:p w:rsidR="00693A05" w:rsidRPr="0088260C" w:rsidRDefault="00693A05" w:rsidP="00693A05">
            <w:pPr>
              <w:rPr>
                <w:rFonts w:ascii="Arial" w:eastAsia="Times New Roman" w:hAnsi="Arial" w:cs="Arial"/>
                <w:sz w:val="18"/>
                <w:szCs w:val="18"/>
                <w:lang w:val="es-ES" w:eastAsia="es-ES"/>
              </w:rPr>
            </w:pPr>
          </w:p>
        </w:tc>
        <w:tc>
          <w:tcPr>
            <w:tcW w:w="879" w:type="dxa"/>
            <w:vMerge/>
            <w:hideMark/>
          </w:tcPr>
          <w:p w:rsidR="00693A05" w:rsidRPr="0088260C" w:rsidRDefault="00693A05" w:rsidP="00693A05">
            <w:pPr>
              <w:rPr>
                <w:rFonts w:ascii="Arial" w:eastAsia="Times New Roman" w:hAnsi="Arial" w:cs="Arial"/>
                <w:sz w:val="18"/>
                <w:szCs w:val="18"/>
                <w:lang w:val="es-ES" w:eastAsia="es-ES"/>
              </w:rPr>
            </w:pPr>
          </w:p>
        </w:tc>
      </w:tr>
      <w:tr w:rsidR="00693A05" w:rsidRPr="0088260C" w:rsidTr="00C742B5">
        <w:trPr>
          <w:trHeight w:val="583"/>
        </w:trPr>
        <w:tc>
          <w:tcPr>
            <w:tcW w:w="1101" w:type="dxa"/>
            <w:vAlign w:val="center"/>
            <w:hideMark/>
          </w:tcPr>
          <w:p w:rsidR="00693A05" w:rsidRPr="0088260C" w:rsidRDefault="00693A05" w:rsidP="00604802">
            <w:pPr>
              <w:jc w:val="center"/>
              <w:textAlignment w:val="center"/>
              <w:rPr>
                <w:rFonts w:ascii="Arial" w:eastAsia="Times New Roman" w:hAnsi="Arial" w:cs="Arial"/>
                <w:sz w:val="18"/>
                <w:szCs w:val="18"/>
                <w:lang w:val="es-ES" w:eastAsia="es-ES"/>
              </w:rPr>
            </w:pPr>
            <w:r w:rsidRPr="0088260C">
              <w:rPr>
                <w:rFonts w:ascii="Arial" w:eastAsia="Times New Roman" w:hAnsi="Arial" w:cs="Arial"/>
                <w:color w:val="000000"/>
                <w:kern w:val="24"/>
                <w:sz w:val="18"/>
                <w:szCs w:val="18"/>
                <w:lang w:eastAsia="es-ES"/>
              </w:rPr>
              <w:t>3030300</w:t>
            </w:r>
          </w:p>
        </w:tc>
        <w:tc>
          <w:tcPr>
            <w:tcW w:w="1559" w:type="dxa"/>
            <w:vAlign w:val="center"/>
            <w:hideMark/>
          </w:tcPr>
          <w:p w:rsidR="00693A05" w:rsidRPr="0088260C" w:rsidRDefault="00693A05" w:rsidP="00604802">
            <w:pPr>
              <w:jc w:val="center"/>
              <w:textAlignment w:val="center"/>
              <w:rPr>
                <w:rFonts w:ascii="Arial" w:eastAsia="Times New Roman" w:hAnsi="Arial" w:cs="Arial"/>
                <w:sz w:val="18"/>
                <w:szCs w:val="18"/>
                <w:lang w:val="es-ES" w:eastAsia="es-ES"/>
              </w:rPr>
            </w:pPr>
            <w:r w:rsidRPr="0088260C">
              <w:rPr>
                <w:rFonts w:ascii="Arial" w:eastAsia="Times New Roman" w:hAnsi="Arial" w:cs="Arial"/>
                <w:color w:val="000000"/>
                <w:kern w:val="24"/>
                <w:sz w:val="18"/>
                <w:szCs w:val="18"/>
                <w:lang w:eastAsia="es-ES"/>
              </w:rPr>
              <w:t>Hematología</w:t>
            </w:r>
          </w:p>
        </w:tc>
        <w:tc>
          <w:tcPr>
            <w:tcW w:w="1276" w:type="dxa"/>
            <w:vAlign w:val="center"/>
            <w:hideMark/>
          </w:tcPr>
          <w:p w:rsidR="00693A05" w:rsidRPr="0088260C" w:rsidRDefault="00693A05" w:rsidP="00604802">
            <w:pPr>
              <w:jc w:val="center"/>
              <w:textAlignment w:val="center"/>
              <w:rPr>
                <w:rFonts w:ascii="Arial" w:eastAsia="Times New Roman" w:hAnsi="Arial" w:cs="Arial"/>
                <w:sz w:val="18"/>
                <w:szCs w:val="18"/>
                <w:lang w:val="es-ES" w:eastAsia="es-ES"/>
              </w:rPr>
            </w:pPr>
            <w:r w:rsidRPr="0088260C">
              <w:rPr>
                <w:rFonts w:ascii="Arial" w:eastAsia="Times New Roman" w:hAnsi="Arial" w:cs="Arial"/>
                <w:color w:val="000000"/>
                <w:kern w:val="24"/>
                <w:sz w:val="18"/>
                <w:szCs w:val="18"/>
                <w:lang w:eastAsia="es-ES"/>
              </w:rPr>
              <w:t>3</w:t>
            </w:r>
          </w:p>
        </w:tc>
        <w:tc>
          <w:tcPr>
            <w:tcW w:w="1559" w:type="dxa"/>
            <w:vAlign w:val="center"/>
            <w:hideMark/>
          </w:tcPr>
          <w:p w:rsidR="00693A05" w:rsidRPr="0088260C" w:rsidRDefault="00693A05" w:rsidP="00604802">
            <w:pPr>
              <w:jc w:val="center"/>
              <w:textAlignment w:val="center"/>
              <w:rPr>
                <w:rFonts w:ascii="Arial" w:eastAsia="Times New Roman" w:hAnsi="Arial" w:cs="Arial"/>
                <w:sz w:val="18"/>
                <w:szCs w:val="18"/>
                <w:lang w:val="es-ES" w:eastAsia="es-ES"/>
              </w:rPr>
            </w:pPr>
            <w:r w:rsidRPr="0088260C">
              <w:rPr>
                <w:rFonts w:ascii="Arial" w:eastAsia="Times New Roman" w:hAnsi="Arial" w:cs="Arial"/>
                <w:color w:val="000000"/>
                <w:kern w:val="24"/>
                <w:sz w:val="18"/>
                <w:szCs w:val="18"/>
                <w:lang w:eastAsia="es-ES"/>
              </w:rPr>
              <w:t>8</w:t>
            </w:r>
          </w:p>
        </w:tc>
        <w:tc>
          <w:tcPr>
            <w:tcW w:w="1559" w:type="dxa"/>
            <w:vAlign w:val="center"/>
            <w:hideMark/>
          </w:tcPr>
          <w:p w:rsidR="00693A05" w:rsidRPr="0088260C" w:rsidRDefault="00693A05" w:rsidP="00604802">
            <w:pPr>
              <w:jc w:val="center"/>
              <w:textAlignment w:val="center"/>
              <w:rPr>
                <w:rFonts w:ascii="Arial" w:eastAsia="Times New Roman" w:hAnsi="Arial" w:cs="Arial"/>
                <w:sz w:val="18"/>
                <w:szCs w:val="18"/>
                <w:lang w:val="es-ES" w:eastAsia="es-ES"/>
              </w:rPr>
            </w:pPr>
            <w:r w:rsidRPr="0088260C">
              <w:rPr>
                <w:rFonts w:ascii="Arial" w:eastAsia="Times New Roman" w:hAnsi="Arial" w:cs="Arial"/>
                <w:color w:val="000000"/>
                <w:kern w:val="24"/>
                <w:sz w:val="18"/>
                <w:szCs w:val="18"/>
                <w:lang w:eastAsia="es-ES"/>
              </w:rPr>
              <w:t>2,4</w:t>
            </w:r>
          </w:p>
        </w:tc>
        <w:tc>
          <w:tcPr>
            <w:tcW w:w="1276" w:type="dxa"/>
            <w:vMerge/>
            <w:hideMark/>
          </w:tcPr>
          <w:p w:rsidR="00693A05" w:rsidRPr="0088260C" w:rsidRDefault="00693A05" w:rsidP="00693A05">
            <w:pPr>
              <w:rPr>
                <w:rFonts w:ascii="Arial" w:eastAsia="Times New Roman" w:hAnsi="Arial" w:cs="Arial"/>
                <w:sz w:val="18"/>
                <w:szCs w:val="18"/>
                <w:lang w:val="es-ES" w:eastAsia="es-ES"/>
              </w:rPr>
            </w:pPr>
          </w:p>
        </w:tc>
        <w:tc>
          <w:tcPr>
            <w:tcW w:w="879" w:type="dxa"/>
            <w:vMerge/>
            <w:hideMark/>
          </w:tcPr>
          <w:p w:rsidR="00693A05" w:rsidRPr="0088260C" w:rsidRDefault="00693A05" w:rsidP="00693A05">
            <w:pPr>
              <w:rPr>
                <w:rFonts w:ascii="Arial" w:eastAsia="Times New Roman" w:hAnsi="Arial" w:cs="Arial"/>
                <w:sz w:val="18"/>
                <w:szCs w:val="18"/>
                <w:lang w:val="es-ES" w:eastAsia="es-ES"/>
              </w:rPr>
            </w:pPr>
          </w:p>
        </w:tc>
      </w:tr>
      <w:tr w:rsidR="00693A05" w:rsidRPr="0088260C" w:rsidTr="00C742B5">
        <w:trPr>
          <w:trHeight w:val="583"/>
        </w:trPr>
        <w:tc>
          <w:tcPr>
            <w:tcW w:w="1101" w:type="dxa"/>
            <w:vAlign w:val="center"/>
            <w:hideMark/>
          </w:tcPr>
          <w:p w:rsidR="00693A05" w:rsidRPr="0088260C" w:rsidRDefault="00693A05" w:rsidP="00604802">
            <w:pPr>
              <w:jc w:val="center"/>
              <w:textAlignment w:val="center"/>
              <w:rPr>
                <w:rFonts w:ascii="Arial" w:eastAsia="Times New Roman" w:hAnsi="Arial" w:cs="Arial"/>
                <w:sz w:val="18"/>
                <w:szCs w:val="18"/>
                <w:lang w:val="es-ES" w:eastAsia="es-ES"/>
              </w:rPr>
            </w:pPr>
            <w:r w:rsidRPr="0088260C">
              <w:rPr>
                <w:rFonts w:ascii="Arial" w:eastAsia="Times New Roman" w:hAnsi="Arial" w:cs="Arial"/>
                <w:color w:val="000000"/>
                <w:kern w:val="24"/>
                <w:sz w:val="18"/>
                <w:szCs w:val="18"/>
                <w:lang w:eastAsia="es-ES"/>
              </w:rPr>
              <w:t>3032030</w:t>
            </w:r>
          </w:p>
        </w:tc>
        <w:tc>
          <w:tcPr>
            <w:tcW w:w="1559" w:type="dxa"/>
            <w:vAlign w:val="center"/>
            <w:hideMark/>
          </w:tcPr>
          <w:p w:rsidR="00693A05" w:rsidRPr="0088260C" w:rsidRDefault="00693A05" w:rsidP="00604802">
            <w:pPr>
              <w:jc w:val="center"/>
              <w:textAlignment w:val="center"/>
              <w:rPr>
                <w:rFonts w:ascii="Arial" w:eastAsia="Times New Roman" w:hAnsi="Arial" w:cs="Arial"/>
                <w:sz w:val="18"/>
                <w:szCs w:val="18"/>
                <w:lang w:val="es-ES" w:eastAsia="es-ES"/>
              </w:rPr>
            </w:pPr>
            <w:r w:rsidRPr="0088260C">
              <w:rPr>
                <w:rFonts w:ascii="Arial" w:eastAsia="Times New Roman" w:hAnsi="Arial" w:cs="Arial"/>
                <w:color w:val="000000"/>
                <w:kern w:val="24"/>
                <w:sz w:val="18"/>
                <w:szCs w:val="18"/>
                <w:lang w:eastAsia="es-ES"/>
              </w:rPr>
              <w:t>Salud sexual y reproductiva</w:t>
            </w:r>
          </w:p>
        </w:tc>
        <w:tc>
          <w:tcPr>
            <w:tcW w:w="1276" w:type="dxa"/>
            <w:vAlign w:val="center"/>
            <w:hideMark/>
          </w:tcPr>
          <w:p w:rsidR="00693A05" w:rsidRPr="0088260C" w:rsidRDefault="00693A05" w:rsidP="00604802">
            <w:pPr>
              <w:jc w:val="center"/>
              <w:textAlignment w:val="center"/>
              <w:rPr>
                <w:rFonts w:ascii="Arial" w:eastAsia="Times New Roman" w:hAnsi="Arial" w:cs="Arial"/>
                <w:sz w:val="18"/>
                <w:szCs w:val="18"/>
                <w:lang w:val="es-ES" w:eastAsia="es-ES"/>
              </w:rPr>
            </w:pPr>
            <w:r w:rsidRPr="0088260C">
              <w:rPr>
                <w:rFonts w:ascii="Arial" w:eastAsia="Times New Roman" w:hAnsi="Arial" w:cs="Arial"/>
                <w:color w:val="000000"/>
                <w:kern w:val="24"/>
                <w:sz w:val="18"/>
                <w:szCs w:val="18"/>
                <w:lang w:eastAsia="es-ES"/>
              </w:rPr>
              <w:t>2</w:t>
            </w:r>
          </w:p>
        </w:tc>
        <w:tc>
          <w:tcPr>
            <w:tcW w:w="1559" w:type="dxa"/>
            <w:vAlign w:val="center"/>
            <w:hideMark/>
          </w:tcPr>
          <w:p w:rsidR="00693A05" w:rsidRPr="0088260C" w:rsidRDefault="00693A05" w:rsidP="00604802">
            <w:pPr>
              <w:jc w:val="center"/>
              <w:textAlignment w:val="center"/>
              <w:rPr>
                <w:rFonts w:ascii="Arial" w:eastAsia="Times New Roman" w:hAnsi="Arial" w:cs="Arial"/>
                <w:sz w:val="18"/>
                <w:szCs w:val="18"/>
                <w:lang w:val="es-ES" w:eastAsia="es-ES"/>
              </w:rPr>
            </w:pPr>
            <w:r w:rsidRPr="0088260C">
              <w:rPr>
                <w:rFonts w:ascii="Arial" w:eastAsia="Times New Roman" w:hAnsi="Arial" w:cs="Arial"/>
                <w:color w:val="000000"/>
                <w:kern w:val="24"/>
                <w:sz w:val="18"/>
                <w:szCs w:val="18"/>
                <w:lang w:eastAsia="es-ES"/>
              </w:rPr>
              <w:t>0</w:t>
            </w:r>
          </w:p>
        </w:tc>
        <w:tc>
          <w:tcPr>
            <w:tcW w:w="1559" w:type="dxa"/>
            <w:vAlign w:val="center"/>
            <w:hideMark/>
          </w:tcPr>
          <w:p w:rsidR="00693A05" w:rsidRPr="0088260C" w:rsidRDefault="00693A05" w:rsidP="00604802">
            <w:pPr>
              <w:jc w:val="center"/>
              <w:textAlignment w:val="center"/>
              <w:rPr>
                <w:rFonts w:ascii="Arial" w:eastAsia="Times New Roman" w:hAnsi="Arial" w:cs="Arial"/>
                <w:sz w:val="18"/>
                <w:szCs w:val="18"/>
                <w:lang w:val="es-ES" w:eastAsia="es-ES"/>
              </w:rPr>
            </w:pPr>
            <w:r w:rsidRPr="0088260C">
              <w:rPr>
                <w:rFonts w:ascii="Arial" w:eastAsia="Times New Roman" w:hAnsi="Arial" w:cs="Arial"/>
                <w:color w:val="000000"/>
                <w:kern w:val="24"/>
                <w:sz w:val="18"/>
                <w:szCs w:val="18"/>
                <w:lang w:eastAsia="es-ES"/>
              </w:rPr>
              <w:t>1,9</w:t>
            </w:r>
          </w:p>
        </w:tc>
        <w:tc>
          <w:tcPr>
            <w:tcW w:w="1276" w:type="dxa"/>
            <w:vMerge/>
            <w:hideMark/>
          </w:tcPr>
          <w:p w:rsidR="00693A05" w:rsidRPr="0088260C" w:rsidRDefault="00693A05" w:rsidP="00693A05">
            <w:pPr>
              <w:rPr>
                <w:rFonts w:ascii="Arial" w:eastAsia="Times New Roman" w:hAnsi="Arial" w:cs="Arial"/>
                <w:sz w:val="18"/>
                <w:szCs w:val="18"/>
                <w:lang w:val="es-ES" w:eastAsia="es-ES"/>
              </w:rPr>
            </w:pPr>
          </w:p>
        </w:tc>
        <w:tc>
          <w:tcPr>
            <w:tcW w:w="879" w:type="dxa"/>
            <w:vMerge/>
            <w:hideMark/>
          </w:tcPr>
          <w:p w:rsidR="00693A05" w:rsidRPr="0088260C" w:rsidRDefault="00693A05" w:rsidP="00693A05">
            <w:pPr>
              <w:rPr>
                <w:rFonts w:ascii="Arial" w:eastAsia="Times New Roman" w:hAnsi="Arial" w:cs="Arial"/>
                <w:sz w:val="18"/>
                <w:szCs w:val="18"/>
                <w:lang w:val="es-ES" w:eastAsia="es-ES"/>
              </w:rPr>
            </w:pPr>
          </w:p>
        </w:tc>
      </w:tr>
      <w:tr w:rsidR="00693A05" w:rsidRPr="0088260C" w:rsidTr="00C742B5">
        <w:trPr>
          <w:trHeight w:val="344"/>
        </w:trPr>
        <w:tc>
          <w:tcPr>
            <w:tcW w:w="1101" w:type="dxa"/>
            <w:vAlign w:val="center"/>
            <w:hideMark/>
          </w:tcPr>
          <w:p w:rsidR="00693A05" w:rsidRPr="0088260C" w:rsidRDefault="00693A05" w:rsidP="00604802">
            <w:pPr>
              <w:spacing w:line="344" w:lineRule="atLeast"/>
              <w:jc w:val="center"/>
              <w:textAlignment w:val="center"/>
              <w:rPr>
                <w:rFonts w:ascii="Arial" w:eastAsia="Times New Roman" w:hAnsi="Arial" w:cs="Arial"/>
                <w:sz w:val="18"/>
                <w:szCs w:val="18"/>
                <w:lang w:val="es-ES" w:eastAsia="es-ES"/>
              </w:rPr>
            </w:pPr>
            <w:r w:rsidRPr="0088260C">
              <w:rPr>
                <w:rFonts w:ascii="Arial" w:eastAsia="Times New Roman" w:hAnsi="Arial" w:cs="Arial"/>
                <w:color w:val="000000"/>
                <w:kern w:val="24"/>
                <w:sz w:val="18"/>
                <w:szCs w:val="18"/>
                <w:lang w:eastAsia="es-ES"/>
              </w:rPr>
              <w:t>3017977</w:t>
            </w:r>
          </w:p>
        </w:tc>
        <w:tc>
          <w:tcPr>
            <w:tcW w:w="1559" w:type="dxa"/>
            <w:vAlign w:val="center"/>
            <w:hideMark/>
          </w:tcPr>
          <w:p w:rsidR="00693A05" w:rsidRPr="0088260C" w:rsidRDefault="00693A05" w:rsidP="00604802">
            <w:pPr>
              <w:spacing w:line="344" w:lineRule="atLeast"/>
              <w:jc w:val="center"/>
              <w:textAlignment w:val="center"/>
              <w:rPr>
                <w:rFonts w:ascii="Arial" w:eastAsia="Times New Roman" w:hAnsi="Arial" w:cs="Arial"/>
                <w:sz w:val="18"/>
                <w:szCs w:val="18"/>
                <w:lang w:val="es-ES" w:eastAsia="es-ES"/>
              </w:rPr>
            </w:pPr>
            <w:r w:rsidRPr="0088260C">
              <w:rPr>
                <w:rFonts w:ascii="Arial" w:eastAsia="Times New Roman" w:hAnsi="Arial" w:cs="Arial"/>
                <w:color w:val="000000"/>
                <w:kern w:val="24"/>
                <w:sz w:val="18"/>
                <w:szCs w:val="18"/>
                <w:lang w:eastAsia="es-ES"/>
              </w:rPr>
              <w:t>Inglés III</w:t>
            </w:r>
          </w:p>
        </w:tc>
        <w:tc>
          <w:tcPr>
            <w:tcW w:w="1276" w:type="dxa"/>
            <w:vAlign w:val="center"/>
            <w:hideMark/>
          </w:tcPr>
          <w:p w:rsidR="00693A05" w:rsidRPr="0088260C" w:rsidRDefault="00693A05" w:rsidP="00604802">
            <w:pPr>
              <w:spacing w:line="344" w:lineRule="atLeast"/>
              <w:jc w:val="center"/>
              <w:textAlignment w:val="center"/>
              <w:rPr>
                <w:rFonts w:ascii="Arial" w:eastAsia="Times New Roman" w:hAnsi="Arial" w:cs="Arial"/>
                <w:sz w:val="18"/>
                <w:szCs w:val="18"/>
                <w:lang w:val="es-ES" w:eastAsia="es-ES"/>
              </w:rPr>
            </w:pPr>
            <w:r w:rsidRPr="0088260C">
              <w:rPr>
                <w:rFonts w:ascii="Arial" w:eastAsia="Times New Roman" w:hAnsi="Arial" w:cs="Arial"/>
                <w:color w:val="000000"/>
                <w:kern w:val="24"/>
                <w:sz w:val="18"/>
                <w:szCs w:val="18"/>
                <w:lang w:eastAsia="es-ES"/>
              </w:rPr>
              <w:t>0</w:t>
            </w:r>
          </w:p>
        </w:tc>
        <w:tc>
          <w:tcPr>
            <w:tcW w:w="1559" w:type="dxa"/>
            <w:vAlign w:val="center"/>
            <w:hideMark/>
          </w:tcPr>
          <w:p w:rsidR="00693A05" w:rsidRPr="0088260C" w:rsidRDefault="00693A05" w:rsidP="00604802">
            <w:pPr>
              <w:spacing w:line="344" w:lineRule="atLeast"/>
              <w:jc w:val="center"/>
              <w:textAlignment w:val="center"/>
              <w:rPr>
                <w:rFonts w:ascii="Arial" w:eastAsia="Times New Roman" w:hAnsi="Arial" w:cs="Arial"/>
                <w:sz w:val="18"/>
                <w:szCs w:val="18"/>
                <w:lang w:val="es-ES" w:eastAsia="es-ES"/>
              </w:rPr>
            </w:pPr>
          </w:p>
        </w:tc>
        <w:tc>
          <w:tcPr>
            <w:tcW w:w="1559" w:type="dxa"/>
            <w:vAlign w:val="center"/>
            <w:hideMark/>
          </w:tcPr>
          <w:p w:rsidR="00693A05" w:rsidRPr="0088260C" w:rsidRDefault="00693A05" w:rsidP="00604802">
            <w:pPr>
              <w:spacing w:line="344" w:lineRule="atLeast"/>
              <w:jc w:val="center"/>
              <w:textAlignment w:val="center"/>
              <w:rPr>
                <w:rFonts w:ascii="Arial" w:eastAsia="Times New Roman" w:hAnsi="Arial" w:cs="Arial"/>
                <w:sz w:val="18"/>
                <w:szCs w:val="18"/>
                <w:lang w:val="es-ES" w:eastAsia="es-ES"/>
              </w:rPr>
            </w:pPr>
            <w:r w:rsidRPr="0088260C">
              <w:rPr>
                <w:rFonts w:ascii="Arial" w:eastAsia="Times New Roman" w:hAnsi="Arial" w:cs="Arial"/>
                <w:color w:val="000000"/>
                <w:kern w:val="24"/>
                <w:sz w:val="18"/>
                <w:szCs w:val="18"/>
                <w:lang w:eastAsia="es-ES"/>
              </w:rPr>
              <w:t>2,4</w:t>
            </w:r>
          </w:p>
        </w:tc>
        <w:tc>
          <w:tcPr>
            <w:tcW w:w="1276" w:type="dxa"/>
            <w:vMerge/>
            <w:hideMark/>
          </w:tcPr>
          <w:p w:rsidR="00693A05" w:rsidRPr="0088260C" w:rsidRDefault="00693A05" w:rsidP="00693A05">
            <w:pPr>
              <w:rPr>
                <w:rFonts w:ascii="Arial" w:eastAsia="Times New Roman" w:hAnsi="Arial" w:cs="Arial"/>
                <w:sz w:val="18"/>
                <w:szCs w:val="18"/>
                <w:lang w:val="es-ES" w:eastAsia="es-ES"/>
              </w:rPr>
            </w:pPr>
          </w:p>
        </w:tc>
        <w:tc>
          <w:tcPr>
            <w:tcW w:w="879" w:type="dxa"/>
            <w:vMerge/>
            <w:hideMark/>
          </w:tcPr>
          <w:p w:rsidR="00693A05" w:rsidRPr="0088260C" w:rsidRDefault="00693A05" w:rsidP="00693A05">
            <w:pPr>
              <w:rPr>
                <w:rFonts w:ascii="Arial" w:eastAsia="Times New Roman" w:hAnsi="Arial" w:cs="Arial"/>
                <w:sz w:val="18"/>
                <w:szCs w:val="18"/>
                <w:lang w:val="es-ES" w:eastAsia="es-ES"/>
              </w:rPr>
            </w:pPr>
          </w:p>
        </w:tc>
      </w:tr>
    </w:tbl>
    <w:p w:rsidR="006F25DF" w:rsidRDefault="006F25DF">
      <w:pPr>
        <w:rPr>
          <w:rFonts w:ascii="Arial" w:hAnsi="Arial" w:cs="Arial"/>
          <w:sz w:val="24"/>
          <w:szCs w:val="24"/>
        </w:rPr>
      </w:pPr>
    </w:p>
    <w:p w:rsidR="00FC066C" w:rsidRDefault="004920F6" w:rsidP="002E5C31">
      <w:pPr>
        <w:ind w:left="708"/>
        <w:rPr>
          <w:rFonts w:ascii="Arial" w:hAnsi="Arial" w:cs="Arial"/>
          <w:b/>
          <w:sz w:val="24"/>
          <w:szCs w:val="24"/>
        </w:rPr>
      </w:pPr>
      <w:r>
        <w:rPr>
          <w:rFonts w:ascii="Arial" w:hAnsi="Arial" w:cs="Arial"/>
          <w:sz w:val="24"/>
          <w:szCs w:val="24"/>
        </w:rPr>
        <w:t>En el se</w:t>
      </w:r>
      <w:r w:rsidR="00587729">
        <w:rPr>
          <w:rFonts w:ascii="Arial" w:hAnsi="Arial" w:cs="Arial"/>
          <w:sz w:val="24"/>
          <w:szCs w:val="24"/>
        </w:rPr>
        <w:t xml:space="preserve">mestre III también se hizo la revisión y se reorganizó </w:t>
      </w:r>
      <w:r w:rsidR="00670E1C">
        <w:rPr>
          <w:rFonts w:ascii="Arial" w:hAnsi="Arial" w:cs="Arial"/>
          <w:sz w:val="24"/>
          <w:szCs w:val="24"/>
        </w:rPr>
        <w:t>pasando de 2</w:t>
      </w:r>
      <w:r w:rsidR="00A12CC2">
        <w:rPr>
          <w:rFonts w:ascii="Arial" w:hAnsi="Arial" w:cs="Arial"/>
          <w:sz w:val="24"/>
          <w:szCs w:val="24"/>
        </w:rPr>
        <w:t xml:space="preserve">4 </w:t>
      </w:r>
      <w:r w:rsidR="00662F77">
        <w:rPr>
          <w:rFonts w:ascii="Arial" w:hAnsi="Arial" w:cs="Arial"/>
          <w:sz w:val="24"/>
          <w:szCs w:val="24"/>
        </w:rPr>
        <w:t>créditos</w:t>
      </w:r>
      <w:r w:rsidR="00A12CC2">
        <w:rPr>
          <w:rFonts w:ascii="Arial" w:hAnsi="Arial" w:cs="Arial"/>
          <w:sz w:val="24"/>
          <w:szCs w:val="24"/>
        </w:rPr>
        <w:t xml:space="preserve"> a 21.</w:t>
      </w:r>
    </w:p>
    <w:p w:rsidR="00665AC9" w:rsidRPr="00461A4D" w:rsidRDefault="00461A4D" w:rsidP="002607B3">
      <w:pPr>
        <w:jc w:val="center"/>
        <w:rPr>
          <w:rFonts w:ascii="Arial" w:hAnsi="Arial" w:cs="Arial"/>
          <w:b/>
          <w:sz w:val="24"/>
          <w:szCs w:val="24"/>
        </w:rPr>
      </w:pPr>
      <w:r w:rsidRPr="00461A4D">
        <w:rPr>
          <w:rFonts w:ascii="Arial" w:hAnsi="Arial" w:cs="Arial"/>
          <w:b/>
          <w:sz w:val="24"/>
          <w:szCs w:val="24"/>
        </w:rPr>
        <w:t>Semestre tres</w:t>
      </w:r>
    </w:p>
    <w:tbl>
      <w:tblPr>
        <w:tblStyle w:val="Tablaconcuadrcula"/>
        <w:tblW w:w="9209" w:type="dxa"/>
        <w:tblLook w:val="04A0" w:firstRow="1" w:lastRow="0" w:firstColumn="1" w:lastColumn="0" w:noHBand="0" w:noVBand="1"/>
      </w:tblPr>
      <w:tblGrid>
        <w:gridCol w:w="2547"/>
        <w:gridCol w:w="4536"/>
        <w:gridCol w:w="2126"/>
      </w:tblGrid>
      <w:tr w:rsidR="00756322" w:rsidRPr="002E5C31" w:rsidTr="002E5C31">
        <w:trPr>
          <w:trHeight w:val="317"/>
        </w:trPr>
        <w:tc>
          <w:tcPr>
            <w:tcW w:w="2547" w:type="dxa"/>
            <w:vMerge w:val="restart"/>
            <w:shd w:val="clear" w:color="auto" w:fill="F2F2F2" w:themeFill="background1" w:themeFillShade="F2"/>
            <w:vAlign w:val="center"/>
            <w:hideMark/>
          </w:tcPr>
          <w:p w:rsidR="00665AC9" w:rsidRPr="002E5C31" w:rsidRDefault="00756322" w:rsidP="00756322">
            <w:pPr>
              <w:spacing w:line="317" w:lineRule="atLeast"/>
              <w:jc w:val="center"/>
              <w:textAlignment w:val="center"/>
              <w:rPr>
                <w:rFonts w:ascii="Arial" w:eastAsia="Times New Roman" w:hAnsi="Arial" w:cs="Arial"/>
                <w:sz w:val="18"/>
                <w:szCs w:val="18"/>
                <w:lang w:val="es-ES" w:eastAsia="es-ES"/>
              </w:rPr>
            </w:pPr>
            <w:r w:rsidRPr="002E5C31">
              <w:rPr>
                <w:rFonts w:ascii="Calibri" w:eastAsia="Times New Roman" w:hAnsi="Calibri" w:cs="Calibri"/>
                <w:b/>
                <w:bCs/>
                <w:color w:val="000000"/>
                <w:kern w:val="24"/>
                <w:sz w:val="18"/>
                <w:szCs w:val="18"/>
                <w:lang w:eastAsia="es-ES"/>
              </w:rPr>
              <w:t>Cardiorrespiratorio</w:t>
            </w:r>
          </w:p>
        </w:tc>
        <w:tc>
          <w:tcPr>
            <w:tcW w:w="4536" w:type="dxa"/>
            <w:hideMark/>
          </w:tcPr>
          <w:p w:rsidR="00665AC9" w:rsidRPr="002E5C31" w:rsidRDefault="00756322" w:rsidP="00665AC9">
            <w:pPr>
              <w:spacing w:line="317" w:lineRule="atLeast"/>
              <w:textAlignment w:val="center"/>
              <w:rPr>
                <w:rFonts w:ascii="Arial" w:eastAsia="Times New Roman" w:hAnsi="Arial" w:cs="Arial"/>
                <w:sz w:val="18"/>
                <w:szCs w:val="18"/>
                <w:lang w:val="es-ES" w:eastAsia="es-ES"/>
              </w:rPr>
            </w:pPr>
            <w:r w:rsidRPr="002E5C31">
              <w:rPr>
                <w:rFonts w:ascii="Arial" w:eastAsia="Times New Roman" w:hAnsi="Arial" w:cs="Arial"/>
                <w:color w:val="000000"/>
                <w:kern w:val="24"/>
                <w:sz w:val="18"/>
                <w:szCs w:val="18"/>
                <w:lang w:eastAsia="es-ES"/>
              </w:rPr>
              <w:t>Modificar el total de horas teóricas de 99 a 91</w:t>
            </w:r>
          </w:p>
        </w:tc>
        <w:tc>
          <w:tcPr>
            <w:tcW w:w="2126" w:type="dxa"/>
            <w:hideMark/>
          </w:tcPr>
          <w:p w:rsidR="00665AC9" w:rsidRPr="002E5C31" w:rsidRDefault="00756322" w:rsidP="00665AC9">
            <w:pPr>
              <w:spacing w:line="317" w:lineRule="atLeast"/>
              <w:jc w:val="center"/>
              <w:textAlignment w:val="bottom"/>
              <w:rPr>
                <w:rFonts w:ascii="Arial" w:eastAsia="Times New Roman" w:hAnsi="Arial" w:cs="Arial"/>
                <w:sz w:val="18"/>
                <w:szCs w:val="18"/>
                <w:lang w:val="es-ES" w:eastAsia="es-ES"/>
              </w:rPr>
            </w:pPr>
            <w:r w:rsidRPr="002E5C31">
              <w:rPr>
                <w:rFonts w:ascii="Calibri" w:eastAsia="Times New Roman" w:hAnsi="Calibri" w:cs="Calibri"/>
                <w:color w:val="000000"/>
                <w:kern w:val="24"/>
                <w:sz w:val="18"/>
                <w:szCs w:val="18"/>
                <w:lang w:eastAsia="es-ES"/>
              </w:rPr>
              <w:t>8</w:t>
            </w:r>
          </w:p>
        </w:tc>
      </w:tr>
      <w:tr w:rsidR="00756322" w:rsidRPr="002E5C31" w:rsidTr="002E5C31">
        <w:trPr>
          <w:trHeight w:val="477"/>
        </w:trPr>
        <w:tc>
          <w:tcPr>
            <w:tcW w:w="2547" w:type="dxa"/>
            <w:vMerge/>
            <w:shd w:val="clear" w:color="auto" w:fill="F2F2F2" w:themeFill="background1" w:themeFillShade="F2"/>
            <w:hideMark/>
          </w:tcPr>
          <w:p w:rsidR="00756322" w:rsidRPr="002E5C31" w:rsidRDefault="00756322" w:rsidP="00665AC9">
            <w:pPr>
              <w:rPr>
                <w:rFonts w:ascii="Arial" w:eastAsia="Times New Roman" w:hAnsi="Arial" w:cs="Arial"/>
                <w:sz w:val="18"/>
                <w:szCs w:val="18"/>
                <w:lang w:val="es-ES" w:eastAsia="es-ES"/>
              </w:rPr>
            </w:pPr>
          </w:p>
        </w:tc>
        <w:tc>
          <w:tcPr>
            <w:tcW w:w="4536" w:type="dxa"/>
            <w:hideMark/>
          </w:tcPr>
          <w:p w:rsidR="00665AC9" w:rsidRPr="002E5C31" w:rsidRDefault="00756322" w:rsidP="00665AC9">
            <w:pPr>
              <w:textAlignment w:val="center"/>
              <w:rPr>
                <w:rFonts w:ascii="Arial" w:eastAsia="Times New Roman" w:hAnsi="Arial" w:cs="Arial"/>
                <w:sz w:val="18"/>
                <w:szCs w:val="18"/>
                <w:lang w:val="es-ES" w:eastAsia="es-ES"/>
              </w:rPr>
            </w:pPr>
            <w:r w:rsidRPr="002E5C31">
              <w:rPr>
                <w:rFonts w:ascii="Arial" w:eastAsia="Times New Roman" w:hAnsi="Arial" w:cs="Arial"/>
                <w:color w:val="000000"/>
                <w:kern w:val="24"/>
                <w:sz w:val="18"/>
                <w:szCs w:val="18"/>
                <w:lang w:eastAsia="es-ES"/>
              </w:rPr>
              <w:t xml:space="preserve">Modificar el total de horas </w:t>
            </w:r>
            <w:r w:rsidR="00DE0B7A" w:rsidRPr="002E5C31">
              <w:rPr>
                <w:rFonts w:ascii="Arial" w:eastAsia="Times New Roman" w:hAnsi="Arial" w:cs="Arial"/>
                <w:color w:val="000000"/>
                <w:kern w:val="24"/>
                <w:sz w:val="18"/>
                <w:szCs w:val="18"/>
                <w:lang w:eastAsia="es-ES"/>
              </w:rPr>
              <w:t>teórico</w:t>
            </w:r>
            <w:r w:rsidRPr="002E5C31">
              <w:rPr>
                <w:rFonts w:ascii="Arial" w:eastAsia="Times New Roman" w:hAnsi="Arial" w:cs="Arial"/>
                <w:color w:val="000000"/>
                <w:kern w:val="24"/>
                <w:sz w:val="18"/>
                <w:szCs w:val="18"/>
                <w:lang w:eastAsia="es-ES"/>
              </w:rPr>
              <w:t>-prácticas de 39 a 33</w:t>
            </w:r>
          </w:p>
        </w:tc>
        <w:tc>
          <w:tcPr>
            <w:tcW w:w="2126" w:type="dxa"/>
            <w:hideMark/>
          </w:tcPr>
          <w:p w:rsidR="00665AC9" w:rsidRPr="002E5C31" w:rsidRDefault="00756322" w:rsidP="00665AC9">
            <w:pPr>
              <w:jc w:val="center"/>
              <w:textAlignment w:val="bottom"/>
              <w:rPr>
                <w:rFonts w:ascii="Arial" w:eastAsia="Times New Roman" w:hAnsi="Arial" w:cs="Arial"/>
                <w:sz w:val="18"/>
                <w:szCs w:val="18"/>
                <w:lang w:val="es-ES" w:eastAsia="es-ES"/>
              </w:rPr>
            </w:pPr>
            <w:r w:rsidRPr="002E5C31">
              <w:rPr>
                <w:rFonts w:ascii="Calibri" w:eastAsia="Times New Roman" w:hAnsi="Calibri" w:cs="Calibri"/>
                <w:color w:val="000000"/>
                <w:kern w:val="24"/>
                <w:sz w:val="18"/>
                <w:szCs w:val="18"/>
                <w:lang w:eastAsia="es-ES"/>
              </w:rPr>
              <w:t>6</w:t>
            </w:r>
          </w:p>
        </w:tc>
      </w:tr>
      <w:tr w:rsidR="00756322" w:rsidRPr="002E5C31" w:rsidTr="002E5C31">
        <w:trPr>
          <w:trHeight w:val="477"/>
        </w:trPr>
        <w:tc>
          <w:tcPr>
            <w:tcW w:w="2547" w:type="dxa"/>
            <w:vMerge/>
            <w:shd w:val="clear" w:color="auto" w:fill="F2F2F2" w:themeFill="background1" w:themeFillShade="F2"/>
            <w:hideMark/>
          </w:tcPr>
          <w:p w:rsidR="00756322" w:rsidRPr="002E5C31" w:rsidRDefault="00756322" w:rsidP="00665AC9">
            <w:pPr>
              <w:rPr>
                <w:rFonts w:ascii="Arial" w:eastAsia="Times New Roman" w:hAnsi="Arial" w:cs="Arial"/>
                <w:sz w:val="18"/>
                <w:szCs w:val="18"/>
                <w:lang w:val="es-ES" w:eastAsia="es-ES"/>
              </w:rPr>
            </w:pPr>
          </w:p>
        </w:tc>
        <w:tc>
          <w:tcPr>
            <w:tcW w:w="4536" w:type="dxa"/>
            <w:hideMark/>
          </w:tcPr>
          <w:p w:rsidR="00665AC9" w:rsidRPr="002E5C31" w:rsidRDefault="00756322" w:rsidP="00665AC9">
            <w:pPr>
              <w:textAlignment w:val="top"/>
              <w:rPr>
                <w:rFonts w:ascii="Arial" w:eastAsia="Times New Roman" w:hAnsi="Arial" w:cs="Arial"/>
                <w:sz w:val="18"/>
                <w:szCs w:val="18"/>
                <w:lang w:val="es-ES" w:eastAsia="es-ES"/>
              </w:rPr>
            </w:pPr>
            <w:r w:rsidRPr="002E5C31">
              <w:rPr>
                <w:rFonts w:ascii="Arial" w:eastAsia="Times New Roman" w:hAnsi="Arial" w:cs="Arial"/>
                <w:color w:val="000000"/>
                <w:kern w:val="24"/>
                <w:sz w:val="18"/>
                <w:szCs w:val="18"/>
                <w:lang w:eastAsia="es-ES"/>
              </w:rPr>
              <w:t xml:space="preserve">Modificar el contenido: </w:t>
            </w:r>
            <w:r w:rsidRPr="002E5C31">
              <w:rPr>
                <w:rFonts w:ascii="Arial" w:eastAsia="Times New Roman" w:hAnsi="Arial" w:cs="Arial"/>
                <w:iCs/>
                <w:color w:val="000000"/>
                <w:kern w:val="24"/>
                <w:sz w:val="18"/>
                <w:szCs w:val="18"/>
                <w:lang w:eastAsia="es-ES"/>
              </w:rPr>
              <w:t xml:space="preserve">Promoción y prevención de la ECV </w:t>
            </w:r>
            <w:r w:rsidRPr="002E5C31">
              <w:rPr>
                <w:rFonts w:ascii="Arial" w:eastAsia="Times New Roman" w:hAnsi="Arial" w:cs="Arial"/>
                <w:color w:val="000000"/>
                <w:kern w:val="24"/>
                <w:sz w:val="18"/>
                <w:szCs w:val="18"/>
                <w:lang w:eastAsia="es-ES"/>
              </w:rPr>
              <w:t>de</w:t>
            </w:r>
            <w:r w:rsidRPr="002E5C31">
              <w:rPr>
                <w:rFonts w:ascii="Arial" w:eastAsia="Times New Roman" w:hAnsi="Arial" w:cs="Arial"/>
                <w:iCs/>
                <w:color w:val="000000"/>
                <w:kern w:val="24"/>
                <w:sz w:val="18"/>
                <w:szCs w:val="18"/>
                <w:lang w:eastAsia="es-ES"/>
              </w:rPr>
              <w:t xml:space="preserve"> </w:t>
            </w:r>
            <w:r w:rsidRPr="002E5C31">
              <w:rPr>
                <w:rFonts w:ascii="Arial" w:eastAsia="Times New Roman" w:hAnsi="Arial" w:cs="Arial"/>
                <w:color w:val="000000"/>
                <w:kern w:val="24"/>
                <w:sz w:val="18"/>
                <w:szCs w:val="18"/>
                <w:lang w:eastAsia="es-ES"/>
              </w:rPr>
              <w:t>2 a 5 horas</w:t>
            </w:r>
          </w:p>
        </w:tc>
        <w:tc>
          <w:tcPr>
            <w:tcW w:w="2126" w:type="dxa"/>
            <w:hideMark/>
          </w:tcPr>
          <w:p w:rsidR="00665AC9" w:rsidRPr="002E5C31" w:rsidRDefault="00756322" w:rsidP="00665AC9">
            <w:pPr>
              <w:jc w:val="center"/>
              <w:textAlignment w:val="bottom"/>
              <w:rPr>
                <w:rFonts w:ascii="Arial" w:eastAsia="Times New Roman" w:hAnsi="Arial" w:cs="Arial"/>
                <w:sz w:val="18"/>
                <w:szCs w:val="18"/>
                <w:lang w:val="es-ES" w:eastAsia="es-ES"/>
              </w:rPr>
            </w:pPr>
            <w:r w:rsidRPr="002E5C31">
              <w:rPr>
                <w:rFonts w:ascii="Calibri" w:eastAsia="Times New Roman" w:hAnsi="Calibri" w:cs="Calibri"/>
                <w:color w:val="000000"/>
                <w:kern w:val="24"/>
                <w:sz w:val="18"/>
                <w:szCs w:val="18"/>
                <w:lang w:eastAsia="es-ES"/>
              </w:rPr>
              <w:t>3</w:t>
            </w:r>
          </w:p>
        </w:tc>
      </w:tr>
      <w:tr w:rsidR="00756322" w:rsidRPr="002E5C31" w:rsidTr="002E5C31">
        <w:trPr>
          <w:trHeight w:val="477"/>
        </w:trPr>
        <w:tc>
          <w:tcPr>
            <w:tcW w:w="2547" w:type="dxa"/>
            <w:vMerge/>
            <w:shd w:val="clear" w:color="auto" w:fill="F2F2F2" w:themeFill="background1" w:themeFillShade="F2"/>
            <w:hideMark/>
          </w:tcPr>
          <w:p w:rsidR="00756322" w:rsidRPr="002E5C31" w:rsidRDefault="00756322" w:rsidP="00665AC9">
            <w:pPr>
              <w:rPr>
                <w:rFonts w:ascii="Arial" w:eastAsia="Times New Roman" w:hAnsi="Arial" w:cs="Arial"/>
                <w:sz w:val="18"/>
                <w:szCs w:val="18"/>
                <w:lang w:val="es-ES" w:eastAsia="es-ES"/>
              </w:rPr>
            </w:pPr>
          </w:p>
        </w:tc>
        <w:tc>
          <w:tcPr>
            <w:tcW w:w="4536" w:type="dxa"/>
            <w:hideMark/>
          </w:tcPr>
          <w:p w:rsidR="00665AC9" w:rsidRPr="002E5C31" w:rsidRDefault="00756322" w:rsidP="00665AC9">
            <w:pPr>
              <w:textAlignment w:val="top"/>
              <w:rPr>
                <w:rFonts w:ascii="Arial" w:eastAsia="Times New Roman" w:hAnsi="Arial" w:cs="Arial"/>
                <w:sz w:val="18"/>
                <w:szCs w:val="18"/>
                <w:lang w:val="es-ES" w:eastAsia="es-ES"/>
              </w:rPr>
            </w:pPr>
            <w:r w:rsidRPr="002E5C31">
              <w:rPr>
                <w:rFonts w:ascii="Arial" w:eastAsia="Times New Roman" w:hAnsi="Arial" w:cs="Arial"/>
                <w:color w:val="000000"/>
                <w:kern w:val="24"/>
                <w:sz w:val="18"/>
                <w:szCs w:val="18"/>
                <w:lang w:eastAsia="es-ES"/>
              </w:rPr>
              <w:t xml:space="preserve">Modificar el contenido: </w:t>
            </w:r>
            <w:r w:rsidRPr="002E5C31">
              <w:rPr>
                <w:rFonts w:ascii="Arial" w:eastAsia="Times New Roman" w:hAnsi="Arial" w:cs="Arial"/>
                <w:iCs/>
                <w:color w:val="000000"/>
                <w:kern w:val="24"/>
                <w:sz w:val="18"/>
                <w:szCs w:val="18"/>
                <w:lang w:eastAsia="es-ES"/>
              </w:rPr>
              <w:t>Origen embriológico del corazón</w:t>
            </w:r>
            <w:r w:rsidRPr="002E5C31">
              <w:rPr>
                <w:rFonts w:ascii="Arial" w:eastAsia="Times New Roman" w:hAnsi="Arial" w:cs="Arial"/>
                <w:color w:val="000000"/>
                <w:kern w:val="24"/>
                <w:sz w:val="18"/>
                <w:szCs w:val="18"/>
                <w:lang w:eastAsia="es-ES"/>
              </w:rPr>
              <w:t> 2 horas a 1 hora</w:t>
            </w:r>
          </w:p>
        </w:tc>
        <w:tc>
          <w:tcPr>
            <w:tcW w:w="2126" w:type="dxa"/>
            <w:hideMark/>
          </w:tcPr>
          <w:p w:rsidR="00665AC9" w:rsidRPr="002E5C31" w:rsidRDefault="00756322" w:rsidP="00665AC9">
            <w:pPr>
              <w:jc w:val="center"/>
              <w:textAlignment w:val="bottom"/>
              <w:rPr>
                <w:rFonts w:ascii="Arial" w:eastAsia="Times New Roman" w:hAnsi="Arial" w:cs="Arial"/>
                <w:sz w:val="18"/>
                <w:szCs w:val="18"/>
                <w:lang w:val="es-ES" w:eastAsia="es-ES"/>
              </w:rPr>
            </w:pPr>
            <w:r w:rsidRPr="002E5C31">
              <w:rPr>
                <w:rFonts w:ascii="Calibri" w:eastAsia="Times New Roman" w:hAnsi="Calibri" w:cs="Calibri"/>
                <w:color w:val="000000"/>
                <w:kern w:val="24"/>
                <w:sz w:val="18"/>
                <w:szCs w:val="18"/>
                <w:lang w:eastAsia="es-ES"/>
              </w:rPr>
              <w:t>1</w:t>
            </w:r>
          </w:p>
        </w:tc>
      </w:tr>
      <w:tr w:rsidR="00756322" w:rsidRPr="002E5C31" w:rsidTr="002E5C31">
        <w:trPr>
          <w:trHeight w:val="477"/>
        </w:trPr>
        <w:tc>
          <w:tcPr>
            <w:tcW w:w="2547" w:type="dxa"/>
            <w:vMerge/>
            <w:shd w:val="clear" w:color="auto" w:fill="F2F2F2" w:themeFill="background1" w:themeFillShade="F2"/>
            <w:hideMark/>
          </w:tcPr>
          <w:p w:rsidR="00756322" w:rsidRPr="002E5C31" w:rsidRDefault="00756322" w:rsidP="00665AC9">
            <w:pPr>
              <w:rPr>
                <w:rFonts w:ascii="Arial" w:eastAsia="Times New Roman" w:hAnsi="Arial" w:cs="Arial"/>
                <w:sz w:val="18"/>
                <w:szCs w:val="18"/>
                <w:lang w:val="es-ES" w:eastAsia="es-ES"/>
              </w:rPr>
            </w:pPr>
          </w:p>
        </w:tc>
        <w:tc>
          <w:tcPr>
            <w:tcW w:w="4536" w:type="dxa"/>
            <w:hideMark/>
          </w:tcPr>
          <w:p w:rsidR="00665AC9" w:rsidRPr="002E5C31" w:rsidRDefault="00756322" w:rsidP="00665AC9">
            <w:pPr>
              <w:textAlignment w:val="top"/>
              <w:rPr>
                <w:rFonts w:ascii="Arial" w:eastAsia="Times New Roman" w:hAnsi="Arial" w:cs="Arial"/>
                <w:sz w:val="18"/>
                <w:szCs w:val="18"/>
                <w:lang w:val="es-ES" w:eastAsia="es-ES"/>
              </w:rPr>
            </w:pPr>
            <w:r w:rsidRPr="002E5C31">
              <w:rPr>
                <w:rFonts w:ascii="Arial" w:eastAsia="Times New Roman" w:hAnsi="Arial" w:cs="Arial"/>
                <w:color w:val="000000"/>
                <w:kern w:val="24"/>
                <w:sz w:val="18"/>
                <w:szCs w:val="18"/>
                <w:lang w:eastAsia="es-ES"/>
              </w:rPr>
              <w:t xml:space="preserve">Modificar el contenido: </w:t>
            </w:r>
            <w:r w:rsidRPr="002E5C31">
              <w:rPr>
                <w:rFonts w:ascii="Arial" w:eastAsia="Times New Roman" w:hAnsi="Arial" w:cs="Arial"/>
                <w:iCs/>
                <w:color w:val="000000"/>
                <w:kern w:val="24"/>
                <w:sz w:val="18"/>
                <w:szCs w:val="18"/>
                <w:lang w:eastAsia="es-ES"/>
              </w:rPr>
              <w:t>Origen embriológico de los grandes vaso</w:t>
            </w:r>
            <w:r w:rsidRPr="002E5C31">
              <w:rPr>
                <w:rFonts w:ascii="Arial" w:eastAsia="Times New Roman" w:hAnsi="Arial" w:cs="Arial"/>
                <w:color w:val="000000"/>
                <w:kern w:val="24"/>
                <w:sz w:val="18"/>
                <w:szCs w:val="18"/>
                <w:lang w:eastAsia="es-ES"/>
              </w:rPr>
              <w:t>s de 2 horas a 1 hora</w:t>
            </w:r>
          </w:p>
        </w:tc>
        <w:tc>
          <w:tcPr>
            <w:tcW w:w="2126" w:type="dxa"/>
            <w:hideMark/>
          </w:tcPr>
          <w:p w:rsidR="00665AC9" w:rsidRPr="002E5C31" w:rsidRDefault="00756322" w:rsidP="00665AC9">
            <w:pPr>
              <w:jc w:val="center"/>
              <w:textAlignment w:val="bottom"/>
              <w:rPr>
                <w:rFonts w:ascii="Arial" w:eastAsia="Times New Roman" w:hAnsi="Arial" w:cs="Arial"/>
                <w:sz w:val="18"/>
                <w:szCs w:val="18"/>
                <w:lang w:val="es-ES" w:eastAsia="es-ES"/>
              </w:rPr>
            </w:pPr>
            <w:r w:rsidRPr="002E5C31">
              <w:rPr>
                <w:rFonts w:ascii="Calibri" w:eastAsia="Times New Roman" w:hAnsi="Calibri" w:cs="Calibri"/>
                <w:color w:val="000000"/>
                <w:kern w:val="24"/>
                <w:sz w:val="18"/>
                <w:szCs w:val="18"/>
                <w:lang w:eastAsia="es-ES"/>
              </w:rPr>
              <w:t>1</w:t>
            </w:r>
          </w:p>
        </w:tc>
      </w:tr>
      <w:tr w:rsidR="00756322" w:rsidRPr="002E5C31" w:rsidTr="002E5C31">
        <w:trPr>
          <w:trHeight w:val="716"/>
        </w:trPr>
        <w:tc>
          <w:tcPr>
            <w:tcW w:w="2547" w:type="dxa"/>
            <w:vMerge/>
            <w:shd w:val="clear" w:color="auto" w:fill="F2F2F2" w:themeFill="background1" w:themeFillShade="F2"/>
            <w:hideMark/>
          </w:tcPr>
          <w:p w:rsidR="00756322" w:rsidRPr="002E5C31" w:rsidRDefault="00756322" w:rsidP="00665AC9">
            <w:pPr>
              <w:rPr>
                <w:rFonts w:ascii="Arial" w:eastAsia="Times New Roman" w:hAnsi="Arial" w:cs="Arial"/>
                <w:sz w:val="18"/>
                <w:szCs w:val="18"/>
                <w:lang w:val="es-ES" w:eastAsia="es-ES"/>
              </w:rPr>
            </w:pPr>
          </w:p>
        </w:tc>
        <w:tc>
          <w:tcPr>
            <w:tcW w:w="4536" w:type="dxa"/>
            <w:hideMark/>
          </w:tcPr>
          <w:p w:rsidR="00665AC9" w:rsidRPr="002E5C31" w:rsidRDefault="00756322" w:rsidP="00665AC9">
            <w:pPr>
              <w:textAlignment w:val="top"/>
              <w:rPr>
                <w:rFonts w:ascii="Arial" w:eastAsia="Times New Roman" w:hAnsi="Arial" w:cs="Arial"/>
                <w:sz w:val="18"/>
                <w:szCs w:val="18"/>
                <w:lang w:val="es-ES" w:eastAsia="es-ES"/>
              </w:rPr>
            </w:pPr>
            <w:r w:rsidRPr="002E5C31">
              <w:rPr>
                <w:rFonts w:ascii="Arial" w:eastAsia="Times New Roman" w:hAnsi="Arial" w:cs="Arial"/>
                <w:color w:val="000000"/>
                <w:kern w:val="24"/>
                <w:sz w:val="18"/>
                <w:szCs w:val="18"/>
                <w:lang w:eastAsia="es-ES"/>
              </w:rPr>
              <w:t>Modificar el contenido:</w:t>
            </w:r>
            <w:r w:rsidRPr="002E5C31">
              <w:rPr>
                <w:rFonts w:ascii="Arial" w:eastAsia="Times New Roman" w:hAnsi="Arial" w:cs="Arial"/>
                <w:iCs/>
                <w:color w:val="000000"/>
                <w:kern w:val="24"/>
                <w:sz w:val="18"/>
                <w:szCs w:val="18"/>
                <w:lang w:eastAsia="es-ES"/>
              </w:rPr>
              <w:t xml:space="preserve"> Anatomía externa e interna del corazón y grandes vasos</w:t>
            </w:r>
            <w:r w:rsidRPr="002E5C31">
              <w:rPr>
                <w:rFonts w:ascii="Arial" w:eastAsia="Times New Roman" w:hAnsi="Arial" w:cs="Arial"/>
                <w:color w:val="000000"/>
                <w:kern w:val="24"/>
                <w:sz w:val="18"/>
                <w:szCs w:val="18"/>
                <w:lang w:eastAsia="es-ES"/>
              </w:rPr>
              <w:t>. Incluye pericardio, de 4 a 3 horas</w:t>
            </w:r>
          </w:p>
        </w:tc>
        <w:tc>
          <w:tcPr>
            <w:tcW w:w="2126" w:type="dxa"/>
            <w:hideMark/>
          </w:tcPr>
          <w:p w:rsidR="00665AC9" w:rsidRPr="002E5C31" w:rsidRDefault="00756322" w:rsidP="00665AC9">
            <w:pPr>
              <w:jc w:val="center"/>
              <w:textAlignment w:val="bottom"/>
              <w:rPr>
                <w:rFonts w:ascii="Arial" w:eastAsia="Times New Roman" w:hAnsi="Arial" w:cs="Arial"/>
                <w:sz w:val="18"/>
                <w:szCs w:val="18"/>
                <w:lang w:val="es-ES" w:eastAsia="es-ES"/>
              </w:rPr>
            </w:pPr>
            <w:r w:rsidRPr="002E5C31">
              <w:rPr>
                <w:rFonts w:ascii="Calibri" w:eastAsia="Times New Roman" w:hAnsi="Calibri" w:cs="Calibri"/>
                <w:color w:val="000000"/>
                <w:kern w:val="24"/>
                <w:sz w:val="18"/>
                <w:szCs w:val="18"/>
                <w:lang w:eastAsia="es-ES"/>
              </w:rPr>
              <w:t>1</w:t>
            </w:r>
          </w:p>
        </w:tc>
      </w:tr>
      <w:tr w:rsidR="00756322" w:rsidRPr="002E5C31" w:rsidTr="002E5C31">
        <w:trPr>
          <w:trHeight w:val="239"/>
        </w:trPr>
        <w:tc>
          <w:tcPr>
            <w:tcW w:w="2547" w:type="dxa"/>
            <w:vMerge/>
            <w:shd w:val="clear" w:color="auto" w:fill="F2F2F2" w:themeFill="background1" w:themeFillShade="F2"/>
            <w:hideMark/>
          </w:tcPr>
          <w:p w:rsidR="00756322" w:rsidRPr="002E5C31" w:rsidRDefault="00756322" w:rsidP="00665AC9">
            <w:pPr>
              <w:rPr>
                <w:rFonts w:ascii="Arial" w:eastAsia="Times New Roman" w:hAnsi="Arial" w:cs="Arial"/>
                <w:sz w:val="18"/>
                <w:szCs w:val="18"/>
                <w:lang w:val="es-ES" w:eastAsia="es-ES"/>
              </w:rPr>
            </w:pPr>
          </w:p>
        </w:tc>
        <w:tc>
          <w:tcPr>
            <w:tcW w:w="4536" w:type="dxa"/>
            <w:hideMark/>
          </w:tcPr>
          <w:p w:rsidR="00665AC9" w:rsidRPr="002E5C31" w:rsidRDefault="00756322" w:rsidP="00665AC9">
            <w:pPr>
              <w:spacing w:line="239" w:lineRule="atLeast"/>
              <w:textAlignment w:val="top"/>
              <w:rPr>
                <w:rFonts w:ascii="Arial" w:eastAsia="Times New Roman" w:hAnsi="Arial" w:cs="Arial"/>
                <w:sz w:val="18"/>
                <w:szCs w:val="18"/>
                <w:lang w:val="es-ES" w:eastAsia="es-ES"/>
              </w:rPr>
            </w:pPr>
            <w:r w:rsidRPr="002E5C31">
              <w:rPr>
                <w:rFonts w:ascii="Arial" w:eastAsia="Times New Roman" w:hAnsi="Arial" w:cs="Arial"/>
                <w:color w:val="000000"/>
                <w:kern w:val="24"/>
                <w:sz w:val="18"/>
                <w:szCs w:val="18"/>
                <w:lang w:eastAsia="es-ES"/>
              </w:rPr>
              <w:t xml:space="preserve">Modificar el taller de </w:t>
            </w:r>
            <w:r w:rsidRPr="002E5C31">
              <w:rPr>
                <w:rFonts w:ascii="Arial" w:eastAsia="Times New Roman" w:hAnsi="Arial" w:cs="Arial"/>
                <w:iCs/>
                <w:color w:val="000000"/>
                <w:kern w:val="24"/>
                <w:sz w:val="18"/>
                <w:szCs w:val="18"/>
                <w:lang w:eastAsia="es-ES"/>
              </w:rPr>
              <w:t xml:space="preserve">EKG </w:t>
            </w:r>
            <w:r w:rsidRPr="002E5C31">
              <w:rPr>
                <w:rFonts w:ascii="Arial" w:eastAsia="Times New Roman" w:hAnsi="Arial" w:cs="Arial"/>
                <w:color w:val="000000"/>
                <w:kern w:val="24"/>
                <w:sz w:val="18"/>
                <w:szCs w:val="18"/>
                <w:lang w:eastAsia="es-ES"/>
              </w:rPr>
              <w:t>1 de 4 a 3 horas</w:t>
            </w:r>
          </w:p>
        </w:tc>
        <w:tc>
          <w:tcPr>
            <w:tcW w:w="2126" w:type="dxa"/>
            <w:hideMark/>
          </w:tcPr>
          <w:p w:rsidR="00665AC9" w:rsidRPr="002E5C31" w:rsidRDefault="00756322" w:rsidP="00665AC9">
            <w:pPr>
              <w:spacing w:line="239" w:lineRule="atLeast"/>
              <w:jc w:val="center"/>
              <w:textAlignment w:val="bottom"/>
              <w:rPr>
                <w:rFonts w:ascii="Arial" w:eastAsia="Times New Roman" w:hAnsi="Arial" w:cs="Arial"/>
                <w:sz w:val="18"/>
                <w:szCs w:val="18"/>
                <w:lang w:val="es-ES" w:eastAsia="es-ES"/>
              </w:rPr>
            </w:pPr>
            <w:r w:rsidRPr="002E5C31">
              <w:rPr>
                <w:rFonts w:ascii="Calibri" w:eastAsia="Times New Roman" w:hAnsi="Calibri" w:cs="Calibri"/>
                <w:color w:val="000000"/>
                <w:kern w:val="24"/>
                <w:sz w:val="18"/>
                <w:szCs w:val="18"/>
                <w:lang w:eastAsia="es-ES"/>
              </w:rPr>
              <w:t>1</w:t>
            </w:r>
          </w:p>
        </w:tc>
      </w:tr>
      <w:tr w:rsidR="00756322" w:rsidRPr="002E5C31" w:rsidTr="002E5C31">
        <w:trPr>
          <w:trHeight w:val="432"/>
        </w:trPr>
        <w:tc>
          <w:tcPr>
            <w:tcW w:w="2547" w:type="dxa"/>
            <w:vMerge/>
            <w:shd w:val="clear" w:color="auto" w:fill="F2F2F2" w:themeFill="background1" w:themeFillShade="F2"/>
            <w:hideMark/>
          </w:tcPr>
          <w:p w:rsidR="00756322" w:rsidRPr="002E5C31" w:rsidRDefault="00756322" w:rsidP="00665AC9">
            <w:pPr>
              <w:rPr>
                <w:rFonts w:ascii="Arial" w:eastAsia="Times New Roman" w:hAnsi="Arial" w:cs="Arial"/>
                <w:sz w:val="18"/>
                <w:szCs w:val="18"/>
                <w:lang w:val="es-ES" w:eastAsia="es-ES"/>
              </w:rPr>
            </w:pPr>
          </w:p>
        </w:tc>
        <w:tc>
          <w:tcPr>
            <w:tcW w:w="4536" w:type="dxa"/>
            <w:hideMark/>
          </w:tcPr>
          <w:p w:rsidR="00665AC9" w:rsidRPr="002E5C31" w:rsidRDefault="00756322" w:rsidP="00665AC9">
            <w:pPr>
              <w:textAlignment w:val="top"/>
              <w:rPr>
                <w:rFonts w:ascii="Arial" w:eastAsia="Times New Roman" w:hAnsi="Arial" w:cs="Arial"/>
                <w:sz w:val="18"/>
                <w:szCs w:val="18"/>
                <w:lang w:val="es-ES" w:eastAsia="es-ES"/>
              </w:rPr>
            </w:pPr>
            <w:r w:rsidRPr="002E5C31">
              <w:rPr>
                <w:rFonts w:ascii="Arial" w:eastAsia="Times New Roman" w:hAnsi="Arial" w:cs="Arial"/>
                <w:color w:val="000000"/>
                <w:kern w:val="24"/>
                <w:sz w:val="18"/>
                <w:szCs w:val="18"/>
                <w:lang w:eastAsia="es-ES"/>
              </w:rPr>
              <w:t xml:space="preserve">Modificar el taller de </w:t>
            </w:r>
            <w:r w:rsidRPr="002E5C31">
              <w:rPr>
                <w:rFonts w:ascii="Arial" w:eastAsia="Times New Roman" w:hAnsi="Arial" w:cs="Arial"/>
                <w:iCs/>
                <w:color w:val="000000"/>
                <w:kern w:val="24"/>
                <w:sz w:val="18"/>
                <w:szCs w:val="18"/>
                <w:lang w:eastAsia="es-ES"/>
              </w:rPr>
              <w:t xml:space="preserve">Falla cardiaca </w:t>
            </w:r>
            <w:r w:rsidRPr="002E5C31">
              <w:rPr>
                <w:rFonts w:ascii="Arial" w:eastAsia="Times New Roman" w:hAnsi="Arial" w:cs="Arial"/>
                <w:color w:val="000000"/>
                <w:kern w:val="24"/>
                <w:sz w:val="18"/>
                <w:szCs w:val="18"/>
                <w:lang w:eastAsia="es-ES"/>
              </w:rPr>
              <w:t>de 4 a 3 horas</w:t>
            </w:r>
          </w:p>
        </w:tc>
        <w:tc>
          <w:tcPr>
            <w:tcW w:w="2126" w:type="dxa"/>
            <w:hideMark/>
          </w:tcPr>
          <w:p w:rsidR="00665AC9" w:rsidRPr="002E5C31" w:rsidRDefault="00756322" w:rsidP="00665AC9">
            <w:pPr>
              <w:jc w:val="center"/>
              <w:textAlignment w:val="bottom"/>
              <w:rPr>
                <w:rFonts w:ascii="Arial" w:eastAsia="Times New Roman" w:hAnsi="Arial" w:cs="Arial"/>
                <w:sz w:val="18"/>
                <w:szCs w:val="18"/>
                <w:lang w:val="es-ES" w:eastAsia="es-ES"/>
              </w:rPr>
            </w:pPr>
            <w:r w:rsidRPr="002E5C31">
              <w:rPr>
                <w:rFonts w:ascii="Calibri" w:eastAsia="Times New Roman" w:hAnsi="Calibri" w:cs="Calibri"/>
                <w:color w:val="000000"/>
                <w:kern w:val="24"/>
                <w:sz w:val="18"/>
                <w:szCs w:val="18"/>
                <w:lang w:eastAsia="es-ES"/>
              </w:rPr>
              <w:t>1</w:t>
            </w:r>
          </w:p>
        </w:tc>
      </w:tr>
      <w:tr w:rsidR="00756322" w:rsidRPr="002E5C31" w:rsidTr="002E5C31">
        <w:trPr>
          <w:trHeight w:val="239"/>
        </w:trPr>
        <w:tc>
          <w:tcPr>
            <w:tcW w:w="2547" w:type="dxa"/>
            <w:vMerge/>
            <w:shd w:val="clear" w:color="auto" w:fill="F2F2F2" w:themeFill="background1" w:themeFillShade="F2"/>
            <w:hideMark/>
          </w:tcPr>
          <w:p w:rsidR="00756322" w:rsidRPr="002E5C31" w:rsidRDefault="00756322" w:rsidP="00665AC9">
            <w:pPr>
              <w:rPr>
                <w:rFonts w:ascii="Arial" w:eastAsia="Times New Roman" w:hAnsi="Arial" w:cs="Arial"/>
                <w:sz w:val="18"/>
                <w:szCs w:val="18"/>
                <w:lang w:val="es-ES" w:eastAsia="es-ES"/>
              </w:rPr>
            </w:pPr>
          </w:p>
        </w:tc>
        <w:tc>
          <w:tcPr>
            <w:tcW w:w="4536" w:type="dxa"/>
            <w:hideMark/>
          </w:tcPr>
          <w:p w:rsidR="00665AC9" w:rsidRPr="002E5C31" w:rsidRDefault="00756322" w:rsidP="00665AC9">
            <w:pPr>
              <w:spacing w:line="239" w:lineRule="atLeast"/>
              <w:textAlignment w:val="top"/>
              <w:rPr>
                <w:rFonts w:ascii="Arial" w:eastAsia="Times New Roman" w:hAnsi="Arial" w:cs="Arial"/>
                <w:sz w:val="18"/>
                <w:szCs w:val="18"/>
                <w:lang w:val="es-ES" w:eastAsia="es-ES"/>
              </w:rPr>
            </w:pPr>
            <w:r w:rsidRPr="002E5C31">
              <w:rPr>
                <w:rFonts w:ascii="Arial" w:eastAsia="Times New Roman" w:hAnsi="Arial" w:cs="Arial"/>
                <w:color w:val="000000"/>
                <w:kern w:val="24"/>
                <w:sz w:val="18"/>
                <w:szCs w:val="18"/>
                <w:lang w:eastAsia="es-ES"/>
              </w:rPr>
              <w:t xml:space="preserve">Modificar el taller de </w:t>
            </w:r>
            <w:r w:rsidRPr="002E5C31">
              <w:rPr>
                <w:rFonts w:ascii="Arial" w:eastAsia="Times New Roman" w:hAnsi="Arial" w:cs="Arial"/>
                <w:iCs/>
                <w:color w:val="000000"/>
                <w:kern w:val="24"/>
                <w:sz w:val="18"/>
                <w:szCs w:val="18"/>
                <w:lang w:eastAsia="es-ES"/>
              </w:rPr>
              <w:t>Arritmias</w:t>
            </w:r>
            <w:r w:rsidRPr="002E5C31">
              <w:rPr>
                <w:rFonts w:ascii="Arial" w:eastAsia="Times New Roman" w:hAnsi="Arial" w:cs="Arial"/>
                <w:color w:val="000000"/>
                <w:kern w:val="24"/>
                <w:sz w:val="18"/>
                <w:szCs w:val="18"/>
                <w:lang w:eastAsia="es-ES"/>
              </w:rPr>
              <w:t xml:space="preserve"> de 4 a 2 horas</w:t>
            </w:r>
          </w:p>
        </w:tc>
        <w:tc>
          <w:tcPr>
            <w:tcW w:w="2126" w:type="dxa"/>
            <w:hideMark/>
          </w:tcPr>
          <w:p w:rsidR="00665AC9" w:rsidRPr="002E5C31" w:rsidRDefault="00756322" w:rsidP="00665AC9">
            <w:pPr>
              <w:spacing w:line="239" w:lineRule="atLeast"/>
              <w:jc w:val="center"/>
              <w:textAlignment w:val="bottom"/>
              <w:rPr>
                <w:rFonts w:ascii="Arial" w:eastAsia="Times New Roman" w:hAnsi="Arial" w:cs="Arial"/>
                <w:sz w:val="18"/>
                <w:szCs w:val="18"/>
                <w:lang w:val="es-ES" w:eastAsia="es-ES"/>
              </w:rPr>
            </w:pPr>
            <w:r w:rsidRPr="002E5C31">
              <w:rPr>
                <w:rFonts w:ascii="Calibri" w:eastAsia="Times New Roman" w:hAnsi="Calibri" w:cs="Calibri"/>
                <w:color w:val="000000"/>
                <w:kern w:val="24"/>
                <w:sz w:val="18"/>
                <w:szCs w:val="18"/>
                <w:lang w:eastAsia="es-ES"/>
              </w:rPr>
              <w:t>2</w:t>
            </w:r>
          </w:p>
        </w:tc>
      </w:tr>
      <w:tr w:rsidR="00756322" w:rsidRPr="002E5C31" w:rsidTr="002E5C31">
        <w:trPr>
          <w:trHeight w:val="477"/>
        </w:trPr>
        <w:tc>
          <w:tcPr>
            <w:tcW w:w="2547" w:type="dxa"/>
            <w:vMerge/>
            <w:shd w:val="clear" w:color="auto" w:fill="F2F2F2" w:themeFill="background1" w:themeFillShade="F2"/>
            <w:hideMark/>
          </w:tcPr>
          <w:p w:rsidR="00756322" w:rsidRPr="002E5C31" w:rsidRDefault="00756322" w:rsidP="00665AC9">
            <w:pPr>
              <w:rPr>
                <w:rFonts w:ascii="Arial" w:eastAsia="Times New Roman" w:hAnsi="Arial" w:cs="Arial"/>
                <w:sz w:val="18"/>
                <w:szCs w:val="18"/>
                <w:lang w:val="es-ES" w:eastAsia="es-ES"/>
              </w:rPr>
            </w:pPr>
          </w:p>
        </w:tc>
        <w:tc>
          <w:tcPr>
            <w:tcW w:w="4536" w:type="dxa"/>
            <w:hideMark/>
          </w:tcPr>
          <w:p w:rsidR="00665AC9" w:rsidRPr="002E5C31" w:rsidRDefault="00756322" w:rsidP="00665AC9">
            <w:pPr>
              <w:textAlignment w:val="top"/>
              <w:rPr>
                <w:rFonts w:ascii="Arial" w:eastAsia="Times New Roman" w:hAnsi="Arial" w:cs="Arial"/>
                <w:sz w:val="18"/>
                <w:szCs w:val="18"/>
                <w:lang w:val="es-ES" w:eastAsia="es-ES"/>
              </w:rPr>
            </w:pPr>
            <w:r w:rsidRPr="002E5C31">
              <w:rPr>
                <w:rFonts w:ascii="Arial" w:eastAsia="Times New Roman" w:hAnsi="Arial" w:cs="Arial"/>
                <w:color w:val="000000"/>
                <w:kern w:val="24"/>
                <w:sz w:val="18"/>
                <w:szCs w:val="18"/>
                <w:lang w:eastAsia="es-ES"/>
              </w:rPr>
              <w:t xml:space="preserve">Modificar el taller de </w:t>
            </w:r>
            <w:r w:rsidRPr="002E5C31">
              <w:rPr>
                <w:rFonts w:ascii="Arial" w:eastAsia="Times New Roman" w:hAnsi="Arial" w:cs="Arial"/>
                <w:iCs/>
                <w:color w:val="000000"/>
                <w:kern w:val="24"/>
                <w:sz w:val="18"/>
                <w:szCs w:val="18"/>
                <w:lang w:eastAsia="es-ES"/>
              </w:rPr>
              <w:t>Control cardiovascular</w:t>
            </w:r>
            <w:r w:rsidRPr="002E5C31">
              <w:rPr>
                <w:rFonts w:ascii="Arial" w:eastAsia="Times New Roman" w:hAnsi="Arial" w:cs="Arial"/>
                <w:color w:val="000000"/>
                <w:kern w:val="24"/>
                <w:sz w:val="18"/>
                <w:szCs w:val="18"/>
                <w:lang w:eastAsia="es-ES"/>
              </w:rPr>
              <w:t xml:space="preserve"> de 3 a 2 horas</w:t>
            </w:r>
          </w:p>
        </w:tc>
        <w:tc>
          <w:tcPr>
            <w:tcW w:w="2126" w:type="dxa"/>
            <w:hideMark/>
          </w:tcPr>
          <w:p w:rsidR="00665AC9" w:rsidRPr="002E5C31" w:rsidRDefault="00756322" w:rsidP="00665AC9">
            <w:pPr>
              <w:jc w:val="center"/>
              <w:textAlignment w:val="bottom"/>
              <w:rPr>
                <w:rFonts w:ascii="Arial" w:eastAsia="Times New Roman" w:hAnsi="Arial" w:cs="Arial"/>
                <w:sz w:val="18"/>
                <w:szCs w:val="18"/>
                <w:lang w:val="es-ES" w:eastAsia="es-ES"/>
              </w:rPr>
            </w:pPr>
            <w:r w:rsidRPr="002E5C31">
              <w:rPr>
                <w:rFonts w:ascii="Calibri" w:eastAsia="Times New Roman" w:hAnsi="Calibri" w:cs="Calibri"/>
                <w:color w:val="000000"/>
                <w:kern w:val="24"/>
                <w:sz w:val="18"/>
                <w:szCs w:val="18"/>
                <w:lang w:eastAsia="es-ES"/>
              </w:rPr>
              <w:t>2</w:t>
            </w:r>
          </w:p>
        </w:tc>
      </w:tr>
      <w:tr w:rsidR="00756322" w:rsidRPr="002E5C31" w:rsidTr="002E5C31">
        <w:trPr>
          <w:trHeight w:val="477"/>
        </w:trPr>
        <w:tc>
          <w:tcPr>
            <w:tcW w:w="2547" w:type="dxa"/>
            <w:vMerge/>
            <w:shd w:val="clear" w:color="auto" w:fill="F2F2F2" w:themeFill="background1" w:themeFillShade="F2"/>
            <w:hideMark/>
          </w:tcPr>
          <w:p w:rsidR="00756322" w:rsidRPr="002E5C31" w:rsidRDefault="00756322" w:rsidP="00665AC9">
            <w:pPr>
              <w:rPr>
                <w:rFonts w:ascii="Arial" w:eastAsia="Times New Roman" w:hAnsi="Arial" w:cs="Arial"/>
                <w:sz w:val="18"/>
                <w:szCs w:val="18"/>
                <w:lang w:val="es-ES" w:eastAsia="es-ES"/>
              </w:rPr>
            </w:pPr>
          </w:p>
        </w:tc>
        <w:tc>
          <w:tcPr>
            <w:tcW w:w="4536" w:type="dxa"/>
            <w:hideMark/>
          </w:tcPr>
          <w:p w:rsidR="00665AC9" w:rsidRPr="002E5C31" w:rsidRDefault="00756322" w:rsidP="00665AC9">
            <w:pPr>
              <w:textAlignment w:val="bottom"/>
              <w:rPr>
                <w:rFonts w:ascii="Arial" w:eastAsia="Times New Roman" w:hAnsi="Arial" w:cs="Arial"/>
                <w:sz w:val="18"/>
                <w:szCs w:val="18"/>
                <w:lang w:val="es-ES" w:eastAsia="es-ES"/>
              </w:rPr>
            </w:pPr>
            <w:r w:rsidRPr="002E5C31">
              <w:rPr>
                <w:rFonts w:ascii="Arial" w:eastAsia="Times New Roman" w:hAnsi="Arial" w:cs="Arial"/>
                <w:color w:val="000000"/>
                <w:kern w:val="24"/>
                <w:sz w:val="18"/>
                <w:szCs w:val="18"/>
                <w:lang w:eastAsia="es-ES"/>
              </w:rPr>
              <w:t xml:space="preserve">Modificar el taller de </w:t>
            </w:r>
            <w:r w:rsidRPr="002E5C31">
              <w:rPr>
                <w:rFonts w:ascii="Arial" w:eastAsia="Times New Roman" w:hAnsi="Arial" w:cs="Arial"/>
                <w:iCs/>
                <w:color w:val="000000"/>
                <w:kern w:val="24"/>
                <w:sz w:val="18"/>
                <w:szCs w:val="18"/>
                <w:lang w:eastAsia="es-ES"/>
              </w:rPr>
              <w:t>Semiología cardiaca</w:t>
            </w:r>
            <w:r w:rsidRPr="002E5C31">
              <w:rPr>
                <w:rFonts w:ascii="Arial" w:eastAsia="Times New Roman" w:hAnsi="Arial" w:cs="Arial"/>
                <w:color w:val="000000"/>
                <w:kern w:val="24"/>
                <w:sz w:val="18"/>
                <w:szCs w:val="18"/>
                <w:lang w:eastAsia="es-ES"/>
              </w:rPr>
              <w:t> de 3 a 2 horas</w:t>
            </w:r>
          </w:p>
        </w:tc>
        <w:tc>
          <w:tcPr>
            <w:tcW w:w="2126" w:type="dxa"/>
            <w:hideMark/>
          </w:tcPr>
          <w:p w:rsidR="00665AC9" w:rsidRPr="002E5C31" w:rsidRDefault="00756322" w:rsidP="00665AC9">
            <w:pPr>
              <w:jc w:val="center"/>
              <w:textAlignment w:val="bottom"/>
              <w:rPr>
                <w:rFonts w:ascii="Arial" w:eastAsia="Times New Roman" w:hAnsi="Arial" w:cs="Arial"/>
                <w:sz w:val="18"/>
                <w:szCs w:val="18"/>
                <w:lang w:val="es-ES" w:eastAsia="es-ES"/>
              </w:rPr>
            </w:pPr>
            <w:r w:rsidRPr="002E5C31">
              <w:rPr>
                <w:rFonts w:ascii="Calibri" w:eastAsia="Times New Roman" w:hAnsi="Calibri" w:cs="Calibri"/>
                <w:color w:val="000000"/>
                <w:kern w:val="24"/>
                <w:sz w:val="18"/>
                <w:szCs w:val="18"/>
                <w:lang w:eastAsia="es-ES"/>
              </w:rPr>
              <w:t>1</w:t>
            </w:r>
          </w:p>
        </w:tc>
      </w:tr>
      <w:tr w:rsidR="00756322" w:rsidRPr="002E5C31" w:rsidTr="002E5C31">
        <w:trPr>
          <w:trHeight w:val="477"/>
        </w:trPr>
        <w:tc>
          <w:tcPr>
            <w:tcW w:w="2547" w:type="dxa"/>
            <w:vMerge/>
            <w:shd w:val="clear" w:color="auto" w:fill="F2F2F2" w:themeFill="background1" w:themeFillShade="F2"/>
            <w:hideMark/>
          </w:tcPr>
          <w:p w:rsidR="00756322" w:rsidRPr="002E5C31" w:rsidRDefault="00756322" w:rsidP="00665AC9">
            <w:pPr>
              <w:rPr>
                <w:rFonts w:ascii="Arial" w:eastAsia="Times New Roman" w:hAnsi="Arial" w:cs="Arial"/>
                <w:sz w:val="18"/>
                <w:szCs w:val="18"/>
                <w:lang w:val="es-ES" w:eastAsia="es-ES"/>
              </w:rPr>
            </w:pPr>
          </w:p>
        </w:tc>
        <w:tc>
          <w:tcPr>
            <w:tcW w:w="4536" w:type="dxa"/>
            <w:hideMark/>
          </w:tcPr>
          <w:p w:rsidR="00665AC9" w:rsidRPr="002E5C31" w:rsidRDefault="00756322" w:rsidP="00665AC9">
            <w:pPr>
              <w:textAlignment w:val="bottom"/>
              <w:rPr>
                <w:rFonts w:ascii="Arial" w:eastAsia="Times New Roman" w:hAnsi="Arial" w:cs="Arial"/>
                <w:sz w:val="18"/>
                <w:szCs w:val="18"/>
                <w:lang w:val="es-ES" w:eastAsia="es-ES"/>
              </w:rPr>
            </w:pPr>
            <w:r w:rsidRPr="002E5C31">
              <w:rPr>
                <w:rFonts w:ascii="Arial" w:eastAsia="Times New Roman" w:hAnsi="Arial" w:cs="Arial"/>
                <w:color w:val="000000"/>
                <w:kern w:val="24"/>
                <w:sz w:val="18"/>
                <w:szCs w:val="18"/>
                <w:lang w:eastAsia="es-ES"/>
              </w:rPr>
              <w:t xml:space="preserve">Modificar el taller de </w:t>
            </w:r>
            <w:r w:rsidRPr="002E5C31">
              <w:rPr>
                <w:rFonts w:ascii="Arial" w:eastAsia="Times New Roman" w:hAnsi="Arial" w:cs="Arial"/>
                <w:iCs/>
                <w:color w:val="000000"/>
                <w:kern w:val="24"/>
                <w:sz w:val="18"/>
                <w:szCs w:val="18"/>
                <w:lang w:eastAsia="es-ES"/>
              </w:rPr>
              <w:t>Semiología vascular</w:t>
            </w:r>
            <w:r w:rsidRPr="002E5C31">
              <w:rPr>
                <w:rFonts w:ascii="Arial" w:eastAsia="Times New Roman" w:hAnsi="Arial" w:cs="Arial"/>
                <w:color w:val="000000"/>
                <w:kern w:val="24"/>
                <w:sz w:val="18"/>
                <w:szCs w:val="18"/>
                <w:lang w:eastAsia="es-ES"/>
              </w:rPr>
              <w:t xml:space="preserve"> de 3 a 2 horas</w:t>
            </w:r>
          </w:p>
        </w:tc>
        <w:tc>
          <w:tcPr>
            <w:tcW w:w="2126" w:type="dxa"/>
            <w:hideMark/>
          </w:tcPr>
          <w:p w:rsidR="00665AC9" w:rsidRPr="002E5C31" w:rsidRDefault="00756322" w:rsidP="00665AC9">
            <w:pPr>
              <w:jc w:val="center"/>
              <w:textAlignment w:val="bottom"/>
              <w:rPr>
                <w:rFonts w:ascii="Arial" w:eastAsia="Times New Roman" w:hAnsi="Arial" w:cs="Arial"/>
                <w:sz w:val="18"/>
                <w:szCs w:val="18"/>
                <w:lang w:val="es-ES" w:eastAsia="es-ES"/>
              </w:rPr>
            </w:pPr>
            <w:r w:rsidRPr="002E5C31">
              <w:rPr>
                <w:rFonts w:ascii="Calibri" w:eastAsia="Times New Roman" w:hAnsi="Calibri" w:cs="Calibri"/>
                <w:color w:val="000000"/>
                <w:kern w:val="24"/>
                <w:sz w:val="18"/>
                <w:szCs w:val="18"/>
                <w:lang w:eastAsia="es-ES"/>
              </w:rPr>
              <w:t>1</w:t>
            </w:r>
          </w:p>
        </w:tc>
      </w:tr>
      <w:tr w:rsidR="00756322" w:rsidRPr="002E5C31" w:rsidTr="002E5C31">
        <w:trPr>
          <w:trHeight w:val="477"/>
        </w:trPr>
        <w:tc>
          <w:tcPr>
            <w:tcW w:w="2547" w:type="dxa"/>
            <w:vMerge/>
            <w:shd w:val="clear" w:color="auto" w:fill="F2F2F2" w:themeFill="background1" w:themeFillShade="F2"/>
            <w:hideMark/>
          </w:tcPr>
          <w:p w:rsidR="00756322" w:rsidRPr="002E5C31" w:rsidRDefault="00756322" w:rsidP="00665AC9">
            <w:pPr>
              <w:rPr>
                <w:rFonts w:ascii="Arial" w:eastAsia="Times New Roman" w:hAnsi="Arial" w:cs="Arial"/>
                <w:sz w:val="18"/>
                <w:szCs w:val="18"/>
                <w:lang w:val="es-ES" w:eastAsia="es-ES"/>
              </w:rPr>
            </w:pPr>
          </w:p>
        </w:tc>
        <w:tc>
          <w:tcPr>
            <w:tcW w:w="4536" w:type="dxa"/>
            <w:hideMark/>
          </w:tcPr>
          <w:p w:rsidR="00665AC9" w:rsidRPr="002E5C31" w:rsidRDefault="00756322" w:rsidP="00665AC9">
            <w:pPr>
              <w:textAlignment w:val="bottom"/>
              <w:rPr>
                <w:rFonts w:ascii="Arial" w:eastAsia="Times New Roman" w:hAnsi="Arial" w:cs="Arial"/>
                <w:sz w:val="18"/>
                <w:szCs w:val="18"/>
                <w:lang w:val="es-ES" w:eastAsia="es-ES"/>
              </w:rPr>
            </w:pPr>
            <w:r w:rsidRPr="002E5C31">
              <w:rPr>
                <w:rFonts w:ascii="Arial" w:eastAsia="Times New Roman" w:hAnsi="Arial" w:cs="Arial"/>
                <w:color w:val="000000"/>
                <w:kern w:val="24"/>
                <w:sz w:val="18"/>
                <w:szCs w:val="18"/>
                <w:lang w:eastAsia="es-ES"/>
              </w:rPr>
              <w:t xml:space="preserve">Modificar el contenido: </w:t>
            </w:r>
            <w:r w:rsidRPr="002E5C31">
              <w:rPr>
                <w:rFonts w:ascii="Arial" w:eastAsia="Times New Roman" w:hAnsi="Arial" w:cs="Arial"/>
                <w:iCs/>
                <w:color w:val="000000"/>
                <w:kern w:val="24"/>
                <w:sz w:val="18"/>
                <w:szCs w:val="18"/>
                <w:lang w:eastAsia="es-ES"/>
              </w:rPr>
              <w:t>Farmacología cardiovascular</w:t>
            </w:r>
            <w:r w:rsidRPr="002E5C31">
              <w:rPr>
                <w:rFonts w:ascii="Arial" w:eastAsia="Times New Roman" w:hAnsi="Arial" w:cs="Arial"/>
                <w:color w:val="000000"/>
                <w:kern w:val="24"/>
                <w:sz w:val="18"/>
                <w:szCs w:val="18"/>
                <w:lang w:eastAsia="es-ES"/>
              </w:rPr>
              <w:t xml:space="preserve"> de 4 a 0 horas</w:t>
            </w:r>
          </w:p>
        </w:tc>
        <w:tc>
          <w:tcPr>
            <w:tcW w:w="2126" w:type="dxa"/>
            <w:hideMark/>
          </w:tcPr>
          <w:p w:rsidR="00665AC9" w:rsidRPr="002E5C31" w:rsidRDefault="00756322" w:rsidP="00665AC9">
            <w:pPr>
              <w:jc w:val="center"/>
              <w:textAlignment w:val="bottom"/>
              <w:rPr>
                <w:rFonts w:ascii="Arial" w:eastAsia="Times New Roman" w:hAnsi="Arial" w:cs="Arial"/>
                <w:sz w:val="18"/>
                <w:szCs w:val="18"/>
                <w:lang w:val="es-ES" w:eastAsia="es-ES"/>
              </w:rPr>
            </w:pPr>
            <w:r w:rsidRPr="002E5C31">
              <w:rPr>
                <w:rFonts w:ascii="Calibri" w:eastAsia="Times New Roman" w:hAnsi="Calibri" w:cs="Calibri"/>
                <w:color w:val="000000"/>
                <w:kern w:val="24"/>
                <w:sz w:val="18"/>
                <w:szCs w:val="18"/>
                <w:lang w:eastAsia="es-ES"/>
              </w:rPr>
              <w:t> </w:t>
            </w:r>
          </w:p>
        </w:tc>
      </w:tr>
      <w:tr w:rsidR="00756322" w:rsidRPr="002E5C31" w:rsidTr="002E5C31">
        <w:trPr>
          <w:trHeight w:val="477"/>
        </w:trPr>
        <w:tc>
          <w:tcPr>
            <w:tcW w:w="2547" w:type="dxa"/>
            <w:vMerge/>
            <w:shd w:val="clear" w:color="auto" w:fill="F2F2F2" w:themeFill="background1" w:themeFillShade="F2"/>
            <w:hideMark/>
          </w:tcPr>
          <w:p w:rsidR="00756322" w:rsidRPr="002E5C31" w:rsidRDefault="00756322" w:rsidP="00665AC9">
            <w:pPr>
              <w:rPr>
                <w:rFonts w:ascii="Arial" w:eastAsia="Times New Roman" w:hAnsi="Arial" w:cs="Arial"/>
                <w:sz w:val="18"/>
                <w:szCs w:val="18"/>
                <w:lang w:val="es-ES" w:eastAsia="es-ES"/>
              </w:rPr>
            </w:pPr>
          </w:p>
        </w:tc>
        <w:tc>
          <w:tcPr>
            <w:tcW w:w="4536" w:type="dxa"/>
            <w:hideMark/>
          </w:tcPr>
          <w:p w:rsidR="00665AC9" w:rsidRPr="002E5C31" w:rsidRDefault="00756322" w:rsidP="00665AC9">
            <w:pPr>
              <w:textAlignment w:val="bottom"/>
              <w:rPr>
                <w:rFonts w:ascii="Arial" w:eastAsia="Times New Roman" w:hAnsi="Arial" w:cs="Arial"/>
                <w:sz w:val="18"/>
                <w:szCs w:val="18"/>
                <w:lang w:val="es-ES" w:eastAsia="es-ES"/>
              </w:rPr>
            </w:pPr>
            <w:r w:rsidRPr="002E5C31">
              <w:rPr>
                <w:rFonts w:ascii="Arial" w:eastAsia="Times New Roman" w:hAnsi="Arial" w:cs="Arial"/>
                <w:color w:val="000000"/>
                <w:kern w:val="24"/>
                <w:sz w:val="18"/>
                <w:szCs w:val="18"/>
                <w:lang w:eastAsia="es-ES"/>
              </w:rPr>
              <w:t>Crear el taller de</w:t>
            </w:r>
            <w:r w:rsidRPr="002E5C31">
              <w:rPr>
                <w:rFonts w:ascii="Arial" w:eastAsia="Times New Roman" w:hAnsi="Arial" w:cs="Arial"/>
                <w:iCs/>
                <w:color w:val="000000"/>
                <w:kern w:val="24"/>
                <w:sz w:val="18"/>
                <w:szCs w:val="18"/>
                <w:lang w:eastAsia="es-ES"/>
              </w:rPr>
              <w:t xml:space="preserve"> Espirometría</w:t>
            </w:r>
            <w:r w:rsidRPr="002E5C31">
              <w:rPr>
                <w:rFonts w:ascii="Arial" w:eastAsia="Times New Roman" w:hAnsi="Arial" w:cs="Arial"/>
                <w:color w:val="000000"/>
                <w:kern w:val="24"/>
                <w:sz w:val="18"/>
                <w:szCs w:val="18"/>
                <w:lang w:eastAsia="es-ES"/>
              </w:rPr>
              <w:t xml:space="preserve"> con una duración de 2 horas</w:t>
            </w:r>
          </w:p>
        </w:tc>
        <w:tc>
          <w:tcPr>
            <w:tcW w:w="2126" w:type="dxa"/>
            <w:hideMark/>
          </w:tcPr>
          <w:p w:rsidR="00665AC9" w:rsidRPr="002E5C31" w:rsidRDefault="00756322" w:rsidP="00665AC9">
            <w:pPr>
              <w:jc w:val="center"/>
              <w:textAlignment w:val="bottom"/>
              <w:rPr>
                <w:rFonts w:ascii="Arial" w:eastAsia="Times New Roman" w:hAnsi="Arial" w:cs="Arial"/>
                <w:sz w:val="18"/>
                <w:szCs w:val="18"/>
                <w:lang w:val="es-ES" w:eastAsia="es-ES"/>
              </w:rPr>
            </w:pPr>
            <w:r w:rsidRPr="002E5C31">
              <w:rPr>
                <w:rFonts w:ascii="Calibri" w:eastAsia="Times New Roman" w:hAnsi="Calibri" w:cs="Calibri"/>
                <w:color w:val="000000"/>
                <w:kern w:val="24"/>
                <w:sz w:val="18"/>
                <w:szCs w:val="18"/>
                <w:lang w:eastAsia="es-ES"/>
              </w:rPr>
              <w:t>2</w:t>
            </w:r>
          </w:p>
        </w:tc>
      </w:tr>
      <w:tr w:rsidR="00756322" w:rsidRPr="002E5C31" w:rsidTr="002E5C31">
        <w:trPr>
          <w:trHeight w:val="477"/>
        </w:trPr>
        <w:tc>
          <w:tcPr>
            <w:tcW w:w="2547" w:type="dxa"/>
            <w:vMerge/>
            <w:shd w:val="clear" w:color="auto" w:fill="F2F2F2" w:themeFill="background1" w:themeFillShade="F2"/>
            <w:hideMark/>
          </w:tcPr>
          <w:p w:rsidR="00756322" w:rsidRPr="002E5C31" w:rsidRDefault="00756322" w:rsidP="00665AC9">
            <w:pPr>
              <w:rPr>
                <w:rFonts w:ascii="Arial" w:eastAsia="Times New Roman" w:hAnsi="Arial" w:cs="Arial"/>
                <w:sz w:val="18"/>
                <w:szCs w:val="18"/>
                <w:lang w:val="es-ES" w:eastAsia="es-ES"/>
              </w:rPr>
            </w:pPr>
          </w:p>
        </w:tc>
        <w:tc>
          <w:tcPr>
            <w:tcW w:w="4536" w:type="dxa"/>
            <w:hideMark/>
          </w:tcPr>
          <w:p w:rsidR="00665AC9" w:rsidRPr="002E5C31" w:rsidRDefault="00756322" w:rsidP="00665AC9">
            <w:pPr>
              <w:textAlignment w:val="bottom"/>
              <w:rPr>
                <w:rFonts w:ascii="Arial" w:eastAsia="Times New Roman" w:hAnsi="Arial" w:cs="Arial"/>
                <w:sz w:val="18"/>
                <w:szCs w:val="18"/>
                <w:lang w:val="es-ES" w:eastAsia="es-ES"/>
              </w:rPr>
            </w:pPr>
            <w:r w:rsidRPr="002E5C31">
              <w:rPr>
                <w:rFonts w:ascii="Arial" w:eastAsia="Times New Roman" w:hAnsi="Arial" w:cs="Arial"/>
                <w:color w:val="000000"/>
                <w:kern w:val="24"/>
                <w:sz w:val="18"/>
                <w:szCs w:val="18"/>
                <w:lang w:eastAsia="es-ES"/>
              </w:rPr>
              <w:t xml:space="preserve">Modificar el contenido: </w:t>
            </w:r>
            <w:r w:rsidRPr="002E5C31">
              <w:rPr>
                <w:rFonts w:ascii="Arial" w:eastAsia="Times New Roman" w:hAnsi="Arial" w:cs="Arial"/>
                <w:iCs/>
                <w:color w:val="000000"/>
                <w:kern w:val="24"/>
                <w:sz w:val="18"/>
                <w:szCs w:val="18"/>
                <w:lang w:eastAsia="es-ES"/>
              </w:rPr>
              <w:t>Control farmacológico de la respiración</w:t>
            </w:r>
            <w:r w:rsidRPr="002E5C31">
              <w:rPr>
                <w:rFonts w:ascii="Arial" w:eastAsia="Times New Roman" w:hAnsi="Arial" w:cs="Arial"/>
                <w:color w:val="000000"/>
                <w:kern w:val="24"/>
                <w:sz w:val="18"/>
                <w:szCs w:val="18"/>
                <w:lang w:eastAsia="es-ES"/>
              </w:rPr>
              <w:t> de 4 a 2 horas</w:t>
            </w:r>
          </w:p>
        </w:tc>
        <w:tc>
          <w:tcPr>
            <w:tcW w:w="2126" w:type="dxa"/>
            <w:hideMark/>
          </w:tcPr>
          <w:p w:rsidR="00665AC9" w:rsidRPr="002E5C31" w:rsidRDefault="00756322" w:rsidP="00665AC9">
            <w:pPr>
              <w:jc w:val="center"/>
              <w:textAlignment w:val="bottom"/>
              <w:rPr>
                <w:rFonts w:ascii="Arial" w:eastAsia="Times New Roman" w:hAnsi="Arial" w:cs="Arial"/>
                <w:sz w:val="18"/>
                <w:szCs w:val="18"/>
                <w:lang w:val="es-ES" w:eastAsia="es-ES"/>
              </w:rPr>
            </w:pPr>
            <w:r w:rsidRPr="002E5C31">
              <w:rPr>
                <w:rFonts w:ascii="Calibri" w:eastAsia="Times New Roman" w:hAnsi="Calibri" w:cs="Calibri"/>
                <w:color w:val="000000"/>
                <w:kern w:val="24"/>
                <w:sz w:val="18"/>
                <w:szCs w:val="18"/>
                <w:lang w:eastAsia="es-ES"/>
              </w:rPr>
              <w:t>2</w:t>
            </w:r>
          </w:p>
        </w:tc>
      </w:tr>
      <w:tr w:rsidR="00756322" w:rsidRPr="002E5C31" w:rsidTr="002E5C31">
        <w:trPr>
          <w:trHeight w:val="489"/>
        </w:trPr>
        <w:tc>
          <w:tcPr>
            <w:tcW w:w="2547" w:type="dxa"/>
            <w:vMerge/>
            <w:shd w:val="clear" w:color="auto" w:fill="F2F2F2" w:themeFill="background1" w:themeFillShade="F2"/>
            <w:hideMark/>
          </w:tcPr>
          <w:p w:rsidR="00756322" w:rsidRPr="002E5C31" w:rsidRDefault="00756322" w:rsidP="00665AC9">
            <w:pPr>
              <w:rPr>
                <w:rFonts w:ascii="Arial" w:eastAsia="Times New Roman" w:hAnsi="Arial" w:cs="Arial"/>
                <w:sz w:val="18"/>
                <w:szCs w:val="18"/>
                <w:lang w:val="es-ES" w:eastAsia="es-ES"/>
              </w:rPr>
            </w:pPr>
          </w:p>
        </w:tc>
        <w:tc>
          <w:tcPr>
            <w:tcW w:w="4536" w:type="dxa"/>
            <w:hideMark/>
          </w:tcPr>
          <w:p w:rsidR="00665AC9" w:rsidRPr="002E5C31" w:rsidRDefault="00756322" w:rsidP="00665AC9">
            <w:pPr>
              <w:textAlignment w:val="bottom"/>
              <w:rPr>
                <w:rFonts w:ascii="Arial" w:eastAsia="Times New Roman" w:hAnsi="Arial" w:cs="Arial"/>
                <w:sz w:val="18"/>
                <w:szCs w:val="18"/>
                <w:lang w:val="es-ES" w:eastAsia="es-ES"/>
              </w:rPr>
            </w:pPr>
            <w:r w:rsidRPr="002E5C31">
              <w:rPr>
                <w:rFonts w:ascii="Arial" w:eastAsia="Times New Roman" w:hAnsi="Arial" w:cs="Arial"/>
                <w:color w:val="000000"/>
                <w:kern w:val="24"/>
                <w:sz w:val="18"/>
                <w:szCs w:val="18"/>
                <w:lang w:eastAsia="es-ES"/>
              </w:rPr>
              <w:t>Mod</w:t>
            </w:r>
            <w:r w:rsidR="009B7837" w:rsidRPr="002E5C31">
              <w:rPr>
                <w:rFonts w:ascii="Arial" w:eastAsia="Times New Roman" w:hAnsi="Arial" w:cs="Arial"/>
                <w:color w:val="000000"/>
                <w:kern w:val="24"/>
                <w:sz w:val="18"/>
                <w:szCs w:val="18"/>
                <w:lang w:eastAsia="es-ES"/>
              </w:rPr>
              <w:t xml:space="preserve">ificar la cantidad de créditos </w:t>
            </w:r>
            <w:r w:rsidRPr="002E5C31">
              <w:rPr>
                <w:rFonts w:ascii="Arial" w:eastAsia="Times New Roman" w:hAnsi="Arial" w:cs="Arial"/>
                <w:color w:val="000000"/>
                <w:kern w:val="24"/>
                <w:sz w:val="18"/>
                <w:szCs w:val="18"/>
                <w:lang w:eastAsia="es-ES"/>
              </w:rPr>
              <w:t xml:space="preserve"> </w:t>
            </w:r>
            <w:r w:rsidR="009B7837" w:rsidRPr="002E5C31">
              <w:rPr>
                <w:rFonts w:ascii="Arial" w:eastAsia="Times New Roman" w:hAnsi="Arial" w:cs="Arial"/>
                <w:color w:val="000000"/>
                <w:kern w:val="24"/>
                <w:sz w:val="18"/>
                <w:szCs w:val="18"/>
                <w:lang w:eastAsia="es-ES"/>
              </w:rPr>
              <w:t>d</w:t>
            </w:r>
            <w:r w:rsidRPr="002E5C31">
              <w:rPr>
                <w:rFonts w:ascii="Arial" w:eastAsia="Times New Roman" w:hAnsi="Arial" w:cs="Arial"/>
                <w:color w:val="000000"/>
                <w:kern w:val="24"/>
                <w:sz w:val="18"/>
                <w:szCs w:val="18"/>
                <w:lang w:eastAsia="es-ES"/>
              </w:rPr>
              <w:t>e</w:t>
            </w:r>
            <w:r w:rsidR="009B7837" w:rsidRPr="002E5C31">
              <w:rPr>
                <w:rFonts w:ascii="Arial" w:eastAsia="Times New Roman" w:hAnsi="Arial" w:cs="Arial"/>
                <w:color w:val="000000"/>
                <w:kern w:val="24"/>
                <w:sz w:val="18"/>
                <w:szCs w:val="18"/>
                <w:lang w:eastAsia="es-ES"/>
              </w:rPr>
              <w:t xml:space="preserve"> </w:t>
            </w:r>
            <w:r w:rsidRPr="002E5C31">
              <w:rPr>
                <w:rFonts w:ascii="Arial" w:eastAsia="Times New Roman" w:hAnsi="Arial" w:cs="Arial"/>
                <w:color w:val="000000"/>
                <w:kern w:val="24"/>
                <w:sz w:val="18"/>
                <w:szCs w:val="18"/>
                <w:lang w:eastAsia="es-ES"/>
              </w:rPr>
              <w:t>la asignatura de 8 a 7 créditos</w:t>
            </w:r>
          </w:p>
        </w:tc>
        <w:tc>
          <w:tcPr>
            <w:tcW w:w="2126" w:type="dxa"/>
            <w:hideMark/>
          </w:tcPr>
          <w:p w:rsidR="00665AC9" w:rsidRPr="002E5C31" w:rsidRDefault="00756322" w:rsidP="00665AC9">
            <w:pPr>
              <w:jc w:val="center"/>
              <w:textAlignment w:val="bottom"/>
              <w:rPr>
                <w:rFonts w:ascii="Arial" w:eastAsia="Times New Roman" w:hAnsi="Arial" w:cs="Arial"/>
                <w:sz w:val="18"/>
                <w:szCs w:val="18"/>
                <w:lang w:val="es-ES" w:eastAsia="es-ES"/>
              </w:rPr>
            </w:pPr>
            <w:r w:rsidRPr="002E5C31">
              <w:rPr>
                <w:rFonts w:ascii="Calibri" w:eastAsia="Times New Roman" w:hAnsi="Calibri" w:cs="Calibri"/>
                <w:color w:val="000000"/>
                <w:kern w:val="24"/>
                <w:sz w:val="18"/>
                <w:szCs w:val="18"/>
                <w:lang w:eastAsia="es-ES"/>
              </w:rPr>
              <w:t> </w:t>
            </w:r>
          </w:p>
        </w:tc>
      </w:tr>
    </w:tbl>
    <w:p w:rsidR="00665AC9" w:rsidRPr="002E5C31" w:rsidRDefault="00665AC9">
      <w:pPr>
        <w:rPr>
          <w:rFonts w:ascii="Arial" w:hAnsi="Arial" w:cs="Arial"/>
          <w:sz w:val="18"/>
          <w:szCs w:val="18"/>
        </w:rPr>
      </w:pPr>
    </w:p>
    <w:p w:rsidR="00365567" w:rsidRPr="002E5C31" w:rsidRDefault="00365567" w:rsidP="00365567">
      <w:pPr>
        <w:jc w:val="center"/>
        <w:rPr>
          <w:rFonts w:ascii="Arial" w:hAnsi="Arial" w:cs="Arial"/>
          <w:b/>
          <w:sz w:val="18"/>
          <w:szCs w:val="18"/>
        </w:rPr>
      </w:pPr>
      <w:r w:rsidRPr="002E5C31">
        <w:rPr>
          <w:rFonts w:ascii="Arial" w:hAnsi="Arial" w:cs="Arial"/>
          <w:b/>
          <w:sz w:val="18"/>
          <w:szCs w:val="18"/>
        </w:rPr>
        <w:t>Semestre tres</w:t>
      </w:r>
    </w:p>
    <w:tbl>
      <w:tblPr>
        <w:tblStyle w:val="Tablaconcuadrcula"/>
        <w:tblW w:w="9209" w:type="dxa"/>
        <w:tblLook w:val="04A0" w:firstRow="1" w:lastRow="0" w:firstColumn="1" w:lastColumn="0" w:noHBand="0" w:noVBand="1"/>
      </w:tblPr>
      <w:tblGrid>
        <w:gridCol w:w="5208"/>
        <w:gridCol w:w="4001"/>
      </w:tblGrid>
      <w:tr w:rsidR="00365567" w:rsidRPr="002E5C31" w:rsidTr="00E6370A">
        <w:trPr>
          <w:trHeight w:val="447"/>
        </w:trPr>
        <w:tc>
          <w:tcPr>
            <w:tcW w:w="5208" w:type="dxa"/>
            <w:vMerge w:val="restart"/>
            <w:shd w:val="clear" w:color="auto" w:fill="F2F2F2" w:themeFill="background1" w:themeFillShade="F2"/>
            <w:vAlign w:val="center"/>
            <w:hideMark/>
          </w:tcPr>
          <w:p w:rsidR="00365567" w:rsidRPr="002E5C31" w:rsidRDefault="00365567" w:rsidP="001C1FC2">
            <w:pPr>
              <w:jc w:val="center"/>
              <w:textAlignment w:val="center"/>
              <w:rPr>
                <w:rFonts w:ascii="Arial" w:eastAsia="Times New Roman" w:hAnsi="Arial" w:cs="Arial"/>
                <w:sz w:val="18"/>
                <w:szCs w:val="18"/>
                <w:lang w:val="es-ES" w:eastAsia="es-ES"/>
              </w:rPr>
            </w:pPr>
            <w:r w:rsidRPr="002E5C31">
              <w:rPr>
                <w:rFonts w:ascii="Calibri" w:eastAsia="Times New Roman" w:hAnsi="Calibri" w:cs="Calibri"/>
                <w:b/>
                <w:bCs/>
                <w:color w:val="000000"/>
                <w:kern w:val="24"/>
                <w:sz w:val="18"/>
                <w:szCs w:val="18"/>
                <w:lang w:eastAsia="es-ES"/>
              </w:rPr>
              <w:t>Hematología</w:t>
            </w:r>
          </w:p>
        </w:tc>
        <w:tc>
          <w:tcPr>
            <w:tcW w:w="4001" w:type="dxa"/>
            <w:vAlign w:val="center"/>
            <w:hideMark/>
          </w:tcPr>
          <w:p w:rsidR="00365567" w:rsidRPr="002E5C31" w:rsidRDefault="00365567" w:rsidP="001C1FC2">
            <w:pPr>
              <w:jc w:val="center"/>
              <w:textAlignment w:val="bottom"/>
              <w:rPr>
                <w:rFonts w:ascii="Arial" w:eastAsia="Times New Roman" w:hAnsi="Arial" w:cs="Arial"/>
                <w:sz w:val="18"/>
                <w:szCs w:val="18"/>
                <w:lang w:val="es-ES" w:eastAsia="es-ES"/>
              </w:rPr>
            </w:pPr>
            <w:r w:rsidRPr="002E5C31">
              <w:rPr>
                <w:rFonts w:ascii="Arial" w:eastAsia="Times New Roman" w:hAnsi="Arial" w:cs="Arial"/>
                <w:color w:val="000000"/>
                <w:kern w:val="24"/>
                <w:sz w:val="18"/>
                <w:szCs w:val="18"/>
                <w:lang w:eastAsia="es-ES"/>
              </w:rPr>
              <w:t xml:space="preserve">Horas </w:t>
            </w:r>
            <w:r w:rsidR="001C1FC2" w:rsidRPr="002E5C31">
              <w:rPr>
                <w:rFonts w:ascii="Arial" w:eastAsia="Times New Roman" w:hAnsi="Arial" w:cs="Arial"/>
                <w:color w:val="000000"/>
                <w:kern w:val="24"/>
                <w:sz w:val="18"/>
                <w:szCs w:val="18"/>
                <w:lang w:eastAsia="es-ES"/>
              </w:rPr>
              <w:t>teórico</w:t>
            </w:r>
            <w:r w:rsidRPr="002E5C31">
              <w:rPr>
                <w:rFonts w:ascii="Arial" w:eastAsia="Times New Roman" w:hAnsi="Arial" w:cs="Arial"/>
                <w:color w:val="000000"/>
                <w:kern w:val="24"/>
                <w:sz w:val="18"/>
                <w:szCs w:val="18"/>
                <w:lang w:eastAsia="es-ES"/>
              </w:rPr>
              <w:t>-</w:t>
            </w:r>
            <w:r w:rsidR="001C1FC2" w:rsidRPr="002E5C31">
              <w:rPr>
                <w:rFonts w:ascii="Arial" w:eastAsia="Times New Roman" w:hAnsi="Arial" w:cs="Arial"/>
                <w:color w:val="000000"/>
                <w:kern w:val="24"/>
                <w:sz w:val="18"/>
                <w:szCs w:val="18"/>
                <w:lang w:eastAsia="es-ES"/>
              </w:rPr>
              <w:t>prácticas</w:t>
            </w:r>
            <w:r w:rsidRPr="002E5C31">
              <w:rPr>
                <w:rFonts w:ascii="Arial" w:eastAsia="Times New Roman" w:hAnsi="Arial" w:cs="Arial"/>
                <w:color w:val="000000"/>
                <w:kern w:val="24"/>
                <w:sz w:val="18"/>
                <w:szCs w:val="18"/>
                <w:lang w:eastAsia="es-ES"/>
              </w:rPr>
              <w:t xml:space="preserve"> son 6 en vez de 5</w:t>
            </w:r>
          </w:p>
        </w:tc>
      </w:tr>
      <w:tr w:rsidR="00365567" w:rsidRPr="002E5C31" w:rsidTr="00E6370A">
        <w:trPr>
          <w:trHeight w:val="459"/>
        </w:trPr>
        <w:tc>
          <w:tcPr>
            <w:tcW w:w="5208" w:type="dxa"/>
            <w:vMerge/>
            <w:shd w:val="clear" w:color="auto" w:fill="F2F2F2" w:themeFill="background1" w:themeFillShade="F2"/>
            <w:hideMark/>
          </w:tcPr>
          <w:p w:rsidR="00365567" w:rsidRPr="002E5C31" w:rsidRDefault="00365567" w:rsidP="00365567">
            <w:pPr>
              <w:rPr>
                <w:rFonts w:ascii="Arial" w:eastAsia="Times New Roman" w:hAnsi="Arial" w:cs="Arial"/>
                <w:sz w:val="18"/>
                <w:szCs w:val="18"/>
                <w:lang w:val="es-ES" w:eastAsia="es-ES"/>
              </w:rPr>
            </w:pPr>
          </w:p>
        </w:tc>
        <w:tc>
          <w:tcPr>
            <w:tcW w:w="4001" w:type="dxa"/>
            <w:vAlign w:val="center"/>
            <w:hideMark/>
          </w:tcPr>
          <w:p w:rsidR="00365567" w:rsidRPr="002E5C31" w:rsidRDefault="00365567" w:rsidP="001C1FC2">
            <w:pPr>
              <w:jc w:val="center"/>
              <w:textAlignment w:val="bottom"/>
              <w:rPr>
                <w:rFonts w:ascii="Arial" w:eastAsia="Times New Roman" w:hAnsi="Arial" w:cs="Arial"/>
                <w:sz w:val="18"/>
                <w:szCs w:val="18"/>
                <w:lang w:val="es-ES" w:eastAsia="es-ES"/>
              </w:rPr>
            </w:pPr>
            <w:r w:rsidRPr="002E5C31">
              <w:rPr>
                <w:rFonts w:ascii="Arial" w:eastAsia="Times New Roman" w:hAnsi="Arial" w:cs="Arial"/>
                <w:color w:val="000000"/>
                <w:kern w:val="24"/>
                <w:sz w:val="18"/>
                <w:szCs w:val="18"/>
                <w:lang w:eastAsia="es-ES"/>
              </w:rPr>
              <w:t>Taller</w:t>
            </w:r>
            <w:r w:rsidRPr="002E5C31">
              <w:rPr>
                <w:rFonts w:ascii="Arial" w:eastAsia="Times New Roman" w:hAnsi="Arial" w:cs="Arial"/>
                <w:iCs/>
                <w:color w:val="000000"/>
                <w:kern w:val="24"/>
                <w:sz w:val="18"/>
                <w:szCs w:val="18"/>
                <w:lang w:eastAsia="es-ES"/>
              </w:rPr>
              <w:t xml:space="preserve"> </w:t>
            </w:r>
            <w:r w:rsidR="001C1FC2" w:rsidRPr="002E5C31">
              <w:rPr>
                <w:rFonts w:ascii="Arial" w:eastAsia="Times New Roman" w:hAnsi="Arial" w:cs="Arial"/>
                <w:iCs/>
                <w:color w:val="000000"/>
                <w:kern w:val="24"/>
                <w:sz w:val="18"/>
                <w:szCs w:val="18"/>
                <w:lang w:eastAsia="es-ES"/>
              </w:rPr>
              <w:t>Genética</w:t>
            </w:r>
            <w:r w:rsidRPr="002E5C31">
              <w:rPr>
                <w:rFonts w:ascii="Arial" w:eastAsia="Times New Roman" w:hAnsi="Arial" w:cs="Arial"/>
                <w:iCs/>
                <w:color w:val="000000"/>
                <w:kern w:val="24"/>
                <w:sz w:val="18"/>
                <w:szCs w:val="18"/>
                <w:lang w:eastAsia="es-ES"/>
              </w:rPr>
              <w:t xml:space="preserve"> y </w:t>
            </w:r>
            <w:r w:rsidR="001C1FC2" w:rsidRPr="002E5C31">
              <w:rPr>
                <w:rFonts w:ascii="Arial" w:eastAsia="Times New Roman" w:hAnsi="Arial" w:cs="Arial"/>
                <w:iCs/>
                <w:color w:val="000000"/>
                <w:kern w:val="24"/>
                <w:sz w:val="18"/>
                <w:szCs w:val="18"/>
                <w:lang w:eastAsia="es-ES"/>
              </w:rPr>
              <w:t>Visualización</w:t>
            </w:r>
          </w:p>
        </w:tc>
      </w:tr>
      <w:tr w:rsidR="00365567" w:rsidRPr="002E5C31" w:rsidTr="00E6370A">
        <w:trPr>
          <w:trHeight w:val="459"/>
        </w:trPr>
        <w:tc>
          <w:tcPr>
            <w:tcW w:w="5208" w:type="dxa"/>
            <w:vMerge/>
            <w:shd w:val="clear" w:color="auto" w:fill="F2F2F2" w:themeFill="background1" w:themeFillShade="F2"/>
            <w:hideMark/>
          </w:tcPr>
          <w:p w:rsidR="00365567" w:rsidRPr="002E5C31" w:rsidRDefault="00365567" w:rsidP="00365567">
            <w:pPr>
              <w:rPr>
                <w:rFonts w:ascii="Arial" w:eastAsia="Times New Roman" w:hAnsi="Arial" w:cs="Arial"/>
                <w:sz w:val="18"/>
                <w:szCs w:val="18"/>
                <w:lang w:val="es-ES" w:eastAsia="es-ES"/>
              </w:rPr>
            </w:pPr>
          </w:p>
        </w:tc>
        <w:tc>
          <w:tcPr>
            <w:tcW w:w="4001" w:type="dxa"/>
            <w:vAlign w:val="center"/>
            <w:hideMark/>
          </w:tcPr>
          <w:p w:rsidR="00365567" w:rsidRPr="002E5C31" w:rsidRDefault="00365567" w:rsidP="001C1FC2">
            <w:pPr>
              <w:jc w:val="center"/>
              <w:textAlignment w:val="center"/>
              <w:rPr>
                <w:rFonts w:ascii="Arial" w:eastAsia="Times New Roman" w:hAnsi="Arial" w:cs="Arial"/>
                <w:sz w:val="18"/>
                <w:szCs w:val="18"/>
                <w:lang w:val="es-ES" w:eastAsia="es-ES"/>
              </w:rPr>
            </w:pPr>
            <w:r w:rsidRPr="002E5C31">
              <w:rPr>
                <w:rFonts w:ascii="Arial" w:eastAsia="Times New Roman" w:hAnsi="Arial" w:cs="Arial"/>
                <w:color w:val="000000"/>
                <w:kern w:val="24"/>
                <w:sz w:val="18"/>
                <w:szCs w:val="18"/>
                <w:lang w:eastAsia="es-ES"/>
              </w:rPr>
              <w:t xml:space="preserve">Taller </w:t>
            </w:r>
            <w:r w:rsidRPr="002E5C31">
              <w:rPr>
                <w:rFonts w:ascii="Arial" w:eastAsia="Times New Roman" w:hAnsi="Arial" w:cs="Arial"/>
                <w:iCs/>
                <w:color w:val="000000"/>
                <w:kern w:val="24"/>
                <w:sz w:val="18"/>
                <w:szCs w:val="18"/>
                <w:lang w:eastAsia="es-ES"/>
              </w:rPr>
              <w:t>Hemograma</w:t>
            </w:r>
          </w:p>
        </w:tc>
      </w:tr>
      <w:tr w:rsidR="00365567" w:rsidRPr="002E5C31" w:rsidTr="00E6370A">
        <w:trPr>
          <w:trHeight w:val="459"/>
        </w:trPr>
        <w:tc>
          <w:tcPr>
            <w:tcW w:w="5208" w:type="dxa"/>
            <w:vMerge/>
            <w:shd w:val="clear" w:color="auto" w:fill="F2F2F2" w:themeFill="background1" w:themeFillShade="F2"/>
            <w:hideMark/>
          </w:tcPr>
          <w:p w:rsidR="00365567" w:rsidRPr="002E5C31" w:rsidRDefault="00365567" w:rsidP="00365567">
            <w:pPr>
              <w:rPr>
                <w:rFonts w:ascii="Arial" w:eastAsia="Times New Roman" w:hAnsi="Arial" w:cs="Arial"/>
                <w:sz w:val="18"/>
                <w:szCs w:val="18"/>
                <w:lang w:val="es-ES" w:eastAsia="es-ES"/>
              </w:rPr>
            </w:pPr>
          </w:p>
        </w:tc>
        <w:tc>
          <w:tcPr>
            <w:tcW w:w="4001" w:type="dxa"/>
            <w:vAlign w:val="center"/>
            <w:hideMark/>
          </w:tcPr>
          <w:p w:rsidR="00365567" w:rsidRPr="002E5C31" w:rsidRDefault="00365567" w:rsidP="001C1FC2">
            <w:pPr>
              <w:jc w:val="center"/>
              <w:textAlignment w:val="center"/>
              <w:rPr>
                <w:rFonts w:ascii="Arial" w:eastAsia="Times New Roman" w:hAnsi="Arial" w:cs="Arial"/>
                <w:sz w:val="18"/>
                <w:szCs w:val="18"/>
                <w:lang w:val="es-ES" w:eastAsia="es-ES"/>
              </w:rPr>
            </w:pPr>
            <w:r w:rsidRPr="002E5C31">
              <w:rPr>
                <w:rFonts w:ascii="Arial" w:eastAsia="Times New Roman" w:hAnsi="Arial" w:cs="Arial"/>
                <w:color w:val="000000"/>
                <w:kern w:val="24"/>
                <w:sz w:val="18"/>
                <w:szCs w:val="18"/>
                <w:lang w:eastAsia="es-ES"/>
              </w:rPr>
              <w:t>Taller</w:t>
            </w:r>
            <w:r w:rsidRPr="002E5C31">
              <w:rPr>
                <w:rFonts w:ascii="Arial" w:eastAsia="Times New Roman" w:hAnsi="Arial" w:cs="Arial"/>
                <w:iCs/>
                <w:color w:val="000000"/>
                <w:kern w:val="24"/>
                <w:sz w:val="18"/>
                <w:szCs w:val="18"/>
                <w:lang w:eastAsia="es-ES"/>
              </w:rPr>
              <w:t xml:space="preserve"> Hemostasia</w:t>
            </w:r>
          </w:p>
        </w:tc>
      </w:tr>
      <w:tr w:rsidR="00365567" w:rsidRPr="002E5C31" w:rsidTr="00E6370A">
        <w:trPr>
          <w:trHeight w:val="897"/>
        </w:trPr>
        <w:tc>
          <w:tcPr>
            <w:tcW w:w="5208" w:type="dxa"/>
            <w:vMerge/>
            <w:shd w:val="clear" w:color="auto" w:fill="F2F2F2" w:themeFill="background1" w:themeFillShade="F2"/>
            <w:hideMark/>
          </w:tcPr>
          <w:p w:rsidR="00365567" w:rsidRPr="002E5C31" w:rsidRDefault="00365567" w:rsidP="00365567">
            <w:pPr>
              <w:rPr>
                <w:rFonts w:ascii="Arial" w:eastAsia="Times New Roman" w:hAnsi="Arial" w:cs="Arial"/>
                <w:sz w:val="18"/>
                <w:szCs w:val="18"/>
                <w:lang w:val="es-ES" w:eastAsia="es-ES"/>
              </w:rPr>
            </w:pPr>
          </w:p>
        </w:tc>
        <w:tc>
          <w:tcPr>
            <w:tcW w:w="4001" w:type="dxa"/>
            <w:vAlign w:val="center"/>
            <w:hideMark/>
          </w:tcPr>
          <w:p w:rsidR="00365567" w:rsidRPr="002E5C31" w:rsidRDefault="00365567" w:rsidP="001C1FC2">
            <w:pPr>
              <w:jc w:val="center"/>
              <w:textAlignment w:val="center"/>
              <w:rPr>
                <w:rFonts w:ascii="Arial" w:eastAsia="Times New Roman" w:hAnsi="Arial" w:cs="Arial"/>
                <w:sz w:val="18"/>
                <w:szCs w:val="18"/>
                <w:lang w:val="es-ES" w:eastAsia="es-ES"/>
              </w:rPr>
            </w:pPr>
            <w:r w:rsidRPr="002E5C31">
              <w:rPr>
                <w:rFonts w:ascii="Arial" w:eastAsia="Times New Roman" w:hAnsi="Arial" w:cs="Arial"/>
                <w:color w:val="000000"/>
                <w:kern w:val="24"/>
                <w:sz w:val="18"/>
                <w:szCs w:val="18"/>
                <w:lang w:eastAsia="es-ES"/>
              </w:rPr>
              <w:t>Eliminar algunos contenidos a evaluar en el Primer Parcial, del 25%</w:t>
            </w:r>
          </w:p>
        </w:tc>
      </w:tr>
      <w:tr w:rsidR="00365567" w:rsidRPr="002E5C31" w:rsidTr="00E6370A">
        <w:trPr>
          <w:trHeight w:val="897"/>
        </w:trPr>
        <w:tc>
          <w:tcPr>
            <w:tcW w:w="5208" w:type="dxa"/>
            <w:vMerge/>
            <w:shd w:val="clear" w:color="auto" w:fill="F2F2F2" w:themeFill="background1" w:themeFillShade="F2"/>
            <w:hideMark/>
          </w:tcPr>
          <w:p w:rsidR="00365567" w:rsidRPr="002E5C31" w:rsidRDefault="00365567" w:rsidP="00365567">
            <w:pPr>
              <w:rPr>
                <w:rFonts w:ascii="Arial" w:eastAsia="Times New Roman" w:hAnsi="Arial" w:cs="Arial"/>
                <w:sz w:val="18"/>
                <w:szCs w:val="18"/>
                <w:lang w:val="es-ES" w:eastAsia="es-ES"/>
              </w:rPr>
            </w:pPr>
          </w:p>
        </w:tc>
        <w:tc>
          <w:tcPr>
            <w:tcW w:w="4001" w:type="dxa"/>
            <w:vAlign w:val="center"/>
            <w:hideMark/>
          </w:tcPr>
          <w:p w:rsidR="00365567" w:rsidRPr="002E5C31" w:rsidRDefault="00365567" w:rsidP="001C1FC2">
            <w:pPr>
              <w:jc w:val="center"/>
              <w:textAlignment w:val="center"/>
              <w:rPr>
                <w:rFonts w:ascii="Arial" w:eastAsia="Times New Roman" w:hAnsi="Arial" w:cs="Arial"/>
                <w:sz w:val="18"/>
                <w:szCs w:val="18"/>
                <w:lang w:val="es-ES" w:eastAsia="es-ES"/>
              </w:rPr>
            </w:pPr>
            <w:r w:rsidRPr="002E5C31">
              <w:rPr>
                <w:rFonts w:ascii="Arial" w:eastAsia="Times New Roman" w:hAnsi="Arial" w:cs="Arial"/>
                <w:color w:val="000000"/>
                <w:kern w:val="24"/>
                <w:sz w:val="18"/>
                <w:szCs w:val="18"/>
                <w:lang w:eastAsia="es-ES"/>
              </w:rPr>
              <w:t>Eliminar algunos contenidos a evaluar en el Segundo Parcial, del 20%</w:t>
            </w:r>
          </w:p>
        </w:tc>
      </w:tr>
      <w:tr w:rsidR="00365567" w:rsidRPr="002E5C31" w:rsidTr="00E6370A">
        <w:trPr>
          <w:trHeight w:val="897"/>
        </w:trPr>
        <w:tc>
          <w:tcPr>
            <w:tcW w:w="5208" w:type="dxa"/>
            <w:vMerge/>
            <w:shd w:val="clear" w:color="auto" w:fill="F2F2F2" w:themeFill="background1" w:themeFillShade="F2"/>
            <w:hideMark/>
          </w:tcPr>
          <w:p w:rsidR="00365567" w:rsidRPr="002E5C31" w:rsidRDefault="00365567" w:rsidP="00365567">
            <w:pPr>
              <w:rPr>
                <w:rFonts w:ascii="Arial" w:eastAsia="Times New Roman" w:hAnsi="Arial" w:cs="Arial"/>
                <w:sz w:val="18"/>
                <w:szCs w:val="18"/>
                <w:lang w:val="es-ES" w:eastAsia="es-ES"/>
              </w:rPr>
            </w:pPr>
          </w:p>
        </w:tc>
        <w:tc>
          <w:tcPr>
            <w:tcW w:w="4001" w:type="dxa"/>
            <w:vAlign w:val="center"/>
            <w:hideMark/>
          </w:tcPr>
          <w:p w:rsidR="00365567" w:rsidRPr="002E5C31" w:rsidRDefault="00365567" w:rsidP="001C1FC2">
            <w:pPr>
              <w:jc w:val="center"/>
              <w:textAlignment w:val="top"/>
              <w:rPr>
                <w:rFonts w:ascii="Arial" w:eastAsia="Times New Roman" w:hAnsi="Arial" w:cs="Arial"/>
                <w:sz w:val="18"/>
                <w:szCs w:val="18"/>
                <w:lang w:val="es-ES" w:eastAsia="es-ES"/>
              </w:rPr>
            </w:pPr>
            <w:r w:rsidRPr="002E5C31">
              <w:rPr>
                <w:rFonts w:ascii="Arial" w:eastAsia="Times New Roman" w:hAnsi="Arial" w:cs="Arial"/>
                <w:color w:val="000000"/>
                <w:kern w:val="24"/>
                <w:sz w:val="18"/>
                <w:szCs w:val="18"/>
                <w:lang w:eastAsia="es-ES"/>
              </w:rPr>
              <w:t>Verificar que en la oferta de matrícula aparezca el horario de los laboratorios de 1 a 4pm.</w:t>
            </w:r>
          </w:p>
        </w:tc>
      </w:tr>
      <w:tr w:rsidR="00365567" w:rsidRPr="002E5C31" w:rsidTr="00E6370A">
        <w:trPr>
          <w:trHeight w:val="897"/>
        </w:trPr>
        <w:tc>
          <w:tcPr>
            <w:tcW w:w="5208" w:type="dxa"/>
            <w:vMerge/>
            <w:shd w:val="clear" w:color="auto" w:fill="F2F2F2" w:themeFill="background1" w:themeFillShade="F2"/>
            <w:hideMark/>
          </w:tcPr>
          <w:p w:rsidR="00365567" w:rsidRPr="002E5C31" w:rsidRDefault="00365567" w:rsidP="00365567">
            <w:pPr>
              <w:rPr>
                <w:rFonts w:ascii="Arial" w:eastAsia="Times New Roman" w:hAnsi="Arial" w:cs="Arial"/>
                <w:sz w:val="18"/>
                <w:szCs w:val="18"/>
                <w:lang w:val="es-ES" w:eastAsia="es-ES"/>
              </w:rPr>
            </w:pPr>
          </w:p>
        </w:tc>
        <w:tc>
          <w:tcPr>
            <w:tcW w:w="4001" w:type="dxa"/>
            <w:vAlign w:val="center"/>
            <w:hideMark/>
          </w:tcPr>
          <w:p w:rsidR="00365567" w:rsidRPr="002E5C31" w:rsidRDefault="00365567" w:rsidP="001C1FC2">
            <w:pPr>
              <w:jc w:val="center"/>
              <w:textAlignment w:val="center"/>
              <w:rPr>
                <w:rFonts w:ascii="Arial" w:eastAsia="Times New Roman" w:hAnsi="Arial" w:cs="Arial"/>
                <w:sz w:val="18"/>
                <w:szCs w:val="18"/>
                <w:lang w:val="es-ES" w:eastAsia="es-ES"/>
              </w:rPr>
            </w:pPr>
            <w:r w:rsidRPr="002E5C31">
              <w:rPr>
                <w:rFonts w:ascii="Arial" w:eastAsia="Times New Roman" w:hAnsi="Arial" w:cs="Arial"/>
                <w:color w:val="000000"/>
                <w:kern w:val="24"/>
                <w:sz w:val="18"/>
                <w:szCs w:val="18"/>
                <w:lang w:eastAsia="es-ES"/>
              </w:rPr>
              <w:t xml:space="preserve">Eliminar clase de cambios </w:t>
            </w:r>
            <w:r w:rsidR="001C1FC2" w:rsidRPr="002E5C31">
              <w:rPr>
                <w:rFonts w:ascii="Arial" w:eastAsia="Times New Roman" w:hAnsi="Arial" w:cs="Arial"/>
                <w:color w:val="000000"/>
                <w:kern w:val="24"/>
                <w:sz w:val="18"/>
                <w:szCs w:val="18"/>
                <w:lang w:eastAsia="es-ES"/>
              </w:rPr>
              <w:t>hematológicos</w:t>
            </w:r>
            <w:r w:rsidRPr="002E5C31">
              <w:rPr>
                <w:rFonts w:ascii="Arial" w:eastAsia="Times New Roman" w:hAnsi="Arial" w:cs="Arial"/>
                <w:color w:val="000000"/>
                <w:kern w:val="24"/>
                <w:sz w:val="18"/>
                <w:szCs w:val="18"/>
                <w:lang w:eastAsia="es-ES"/>
              </w:rPr>
              <w:t xml:space="preserve"> en el deportista</w:t>
            </w:r>
          </w:p>
        </w:tc>
      </w:tr>
      <w:tr w:rsidR="00365567" w:rsidRPr="002E5C31" w:rsidTr="00E6370A">
        <w:trPr>
          <w:trHeight w:val="1336"/>
        </w:trPr>
        <w:tc>
          <w:tcPr>
            <w:tcW w:w="5208" w:type="dxa"/>
            <w:vMerge/>
            <w:shd w:val="clear" w:color="auto" w:fill="F2F2F2" w:themeFill="background1" w:themeFillShade="F2"/>
            <w:hideMark/>
          </w:tcPr>
          <w:p w:rsidR="00365567" w:rsidRPr="002E5C31" w:rsidRDefault="00365567" w:rsidP="00365567">
            <w:pPr>
              <w:rPr>
                <w:rFonts w:ascii="Arial" w:eastAsia="Times New Roman" w:hAnsi="Arial" w:cs="Arial"/>
                <w:sz w:val="18"/>
                <w:szCs w:val="18"/>
                <w:lang w:val="es-ES" w:eastAsia="es-ES"/>
              </w:rPr>
            </w:pPr>
          </w:p>
        </w:tc>
        <w:tc>
          <w:tcPr>
            <w:tcW w:w="4001" w:type="dxa"/>
            <w:vAlign w:val="center"/>
            <w:hideMark/>
          </w:tcPr>
          <w:p w:rsidR="00365567" w:rsidRPr="002E5C31" w:rsidRDefault="00365567" w:rsidP="001C1FC2">
            <w:pPr>
              <w:jc w:val="center"/>
              <w:textAlignment w:val="top"/>
              <w:rPr>
                <w:rFonts w:ascii="Arial" w:eastAsia="Times New Roman" w:hAnsi="Arial" w:cs="Arial"/>
                <w:sz w:val="18"/>
                <w:szCs w:val="18"/>
                <w:lang w:val="es-ES" w:eastAsia="es-ES"/>
              </w:rPr>
            </w:pPr>
            <w:r w:rsidRPr="002E5C31">
              <w:rPr>
                <w:rFonts w:ascii="Arial" w:eastAsia="Times New Roman" w:hAnsi="Arial" w:cs="Arial"/>
                <w:color w:val="000000"/>
                <w:kern w:val="24"/>
                <w:sz w:val="18"/>
                <w:szCs w:val="18"/>
                <w:lang w:eastAsia="es-ES"/>
              </w:rPr>
              <w:t xml:space="preserve">Eliminar actividad evaluativa: Atlas de Hematología (Trabajo escrito) del 7%. Se </w:t>
            </w:r>
            <w:r w:rsidR="001C1FC2" w:rsidRPr="002E5C31">
              <w:rPr>
                <w:rFonts w:ascii="Arial" w:eastAsia="Times New Roman" w:hAnsi="Arial" w:cs="Arial"/>
                <w:color w:val="000000"/>
                <w:kern w:val="24"/>
                <w:sz w:val="18"/>
                <w:szCs w:val="18"/>
                <w:lang w:eastAsia="es-ES"/>
              </w:rPr>
              <w:t>distribuyó</w:t>
            </w:r>
            <w:r w:rsidRPr="002E5C31">
              <w:rPr>
                <w:rFonts w:ascii="Arial" w:eastAsia="Times New Roman" w:hAnsi="Arial" w:cs="Arial"/>
                <w:color w:val="000000"/>
                <w:kern w:val="24"/>
                <w:sz w:val="18"/>
                <w:szCs w:val="18"/>
                <w:lang w:eastAsia="es-ES"/>
              </w:rPr>
              <w:t xml:space="preserve"> este </w:t>
            </w:r>
            <w:r w:rsidR="001C1FC2" w:rsidRPr="002E5C31">
              <w:rPr>
                <w:rFonts w:ascii="Arial" w:eastAsia="Times New Roman" w:hAnsi="Arial" w:cs="Arial"/>
                <w:color w:val="000000"/>
                <w:kern w:val="24"/>
                <w:sz w:val="18"/>
                <w:szCs w:val="18"/>
                <w:lang w:eastAsia="es-ES"/>
              </w:rPr>
              <w:t>porcentaje</w:t>
            </w:r>
            <w:r w:rsidRPr="002E5C31">
              <w:rPr>
                <w:rFonts w:ascii="Arial" w:eastAsia="Times New Roman" w:hAnsi="Arial" w:cs="Arial"/>
                <w:color w:val="000000"/>
                <w:kern w:val="24"/>
                <w:sz w:val="18"/>
                <w:szCs w:val="18"/>
                <w:lang w:eastAsia="es-ES"/>
              </w:rPr>
              <w:t xml:space="preserve"> en los </w:t>
            </w:r>
            <w:r w:rsidR="001C1FC2" w:rsidRPr="002E5C31">
              <w:rPr>
                <w:rFonts w:ascii="Arial" w:eastAsia="Times New Roman" w:hAnsi="Arial" w:cs="Arial"/>
                <w:color w:val="000000"/>
                <w:kern w:val="24"/>
                <w:sz w:val="18"/>
                <w:szCs w:val="18"/>
                <w:lang w:eastAsia="es-ES"/>
              </w:rPr>
              <w:t>exámenes</w:t>
            </w:r>
            <w:r w:rsidRPr="002E5C31">
              <w:rPr>
                <w:rFonts w:ascii="Arial" w:eastAsia="Times New Roman" w:hAnsi="Arial" w:cs="Arial"/>
                <w:color w:val="000000"/>
                <w:kern w:val="24"/>
                <w:sz w:val="18"/>
                <w:szCs w:val="18"/>
                <w:lang w:eastAsia="es-ES"/>
              </w:rPr>
              <w:t xml:space="preserve"> del 4% aumentando los a 5%</w:t>
            </w:r>
          </w:p>
        </w:tc>
      </w:tr>
    </w:tbl>
    <w:p w:rsidR="004D39B8" w:rsidRDefault="004D39B8" w:rsidP="004B0123">
      <w:pPr>
        <w:jc w:val="center"/>
        <w:rPr>
          <w:rFonts w:ascii="Arial" w:hAnsi="Arial" w:cs="Arial"/>
          <w:b/>
          <w:sz w:val="24"/>
          <w:szCs w:val="24"/>
        </w:rPr>
      </w:pPr>
    </w:p>
    <w:p w:rsidR="00365567" w:rsidRPr="004B0123" w:rsidRDefault="004B0123" w:rsidP="004B0123">
      <w:pPr>
        <w:jc w:val="center"/>
        <w:rPr>
          <w:rFonts w:ascii="Arial" w:hAnsi="Arial" w:cs="Arial"/>
          <w:b/>
          <w:sz w:val="24"/>
          <w:szCs w:val="24"/>
        </w:rPr>
      </w:pPr>
      <w:r w:rsidRPr="004B0123">
        <w:rPr>
          <w:rFonts w:ascii="Arial" w:hAnsi="Arial" w:cs="Arial"/>
          <w:b/>
          <w:sz w:val="24"/>
          <w:szCs w:val="24"/>
        </w:rPr>
        <w:t>Semestre cuatro</w:t>
      </w:r>
    </w:p>
    <w:p w:rsidR="004B0123" w:rsidRPr="00FC066C" w:rsidRDefault="004B0123" w:rsidP="002E5C31">
      <w:pPr>
        <w:spacing w:line="240" w:lineRule="auto"/>
        <w:ind w:firstLine="708"/>
        <w:rPr>
          <w:rFonts w:ascii="Arial" w:hAnsi="Arial" w:cs="Arial"/>
          <w:b/>
          <w:sz w:val="24"/>
          <w:szCs w:val="24"/>
        </w:rPr>
      </w:pPr>
      <w:r w:rsidRPr="00FC066C">
        <w:rPr>
          <w:rFonts w:ascii="Arial" w:hAnsi="Arial" w:cs="Arial"/>
          <w:b/>
          <w:sz w:val="24"/>
          <w:szCs w:val="24"/>
        </w:rPr>
        <w:t>Avances.</w:t>
      </w:r>
      <w:r w:rsidR="001C11BA">
        <w:rPr>
          <w:rFonts w:ascii="Arial" w:hAnsi="Arial" w:cs="Arial"/>
          <w:b/>
          <w:sz w:val="24"/>
          <w:szCs w:val="24"/>
        </w:rPr>
        <w:t>0</w:t>
      </w:r>
    </w:p>
    <w:p w:rsidR="004B0123" w:rsidRPr="004B0123" w:rsidRDefault="004B0123" w:rsidP="002E5C31">
      <w:pPr>
        <w:spacing w:after="0" w:line="240" w:lineRule="auto"/>
        <w:ind w:left="709" w:hanging="1"/>
        <w:jc w:val="both"/>
        <w:rPr>
          <w:rFonts w:ascii="Arial" w:hAnsi="Arial" w:cs="Arial"/>
          <w:sz w:val="24"/>
          <w:szCs w:val="24"/>
        </w:rPr>
      </w:pPr>
      <w:r>
        <w:rPr>
          <w:rFonts w:ascii="Arial" w:hAnsi="Arial" w:cs="Arial"/>
          <w:sz w:val="24"/>
          <w:szCs w:val="24"/>
        </w:rPr>
        <w:t>-</w:t>
      </w:r>
      <w:r w:rsidRPr="004B0123">
        <w:rPr>
          <w:rFonts w:ascii="Arial" w:hAnsi="Arial" w:cs="Arial"/>
          <w:sz w:val="24"/>
          <w:szCs w:val="24"/>
        </w:rPr>
        <w:t>Reorganización de jornada estudiantil.</w:t>
      </w:r>
    </w:p>
    <w:p w:rsidR="004B0123" w:rsidRPr="004B0123" w:rsidRDefault="004B0123" w:rsidP="002E5C31">
      <w:pPr>
        <w:spacing w:after="0" w:line="240" w:lineRule="auto"/>
        <w:ind w:left="709" w:hanging="1"/>
        <w:jc w:val="both"/>
        <w:rPr>
          <w:rFonts w:ascii="Arial" w:hAnsi="Arial" w:cs="Arial"/>
          <w:sz w:val="24"/>
          <w:szCs w:val="24"/>
        </w:rPr>
      </w:pPr>
      <w:r>
        <w:rPr>
          <w:rFonts w:ascii="Arial" w:hAnsi="Arial" w:cs="Arial"/>
          <w:sz w:val="24"/>
          <w:szCs w:val="24"/>
        </w:rPr>
        <w:t>-</w:t>
      </w:r>
      <w:r w:rsidRPr="004B0123">
        <w:rPr>
          <w:rFonts w:ascii="Arial" w:hAnsi="Arial" w:cs="Arial"/>
          <w:sz w:val="24"/>
          <w:szCs w:val="24"/>
        </w:rPr>
        <w:t>Revisión de árboles curriculares: insumos pedagógicos.</w:t>
      </w:r>
    </w:p>
    <w:p w:rsidR="004B0123" w:rsidRPr="004B0123" w:rsidRDefault="004B0123" w:rsidP="002E5C31">
      <w:pPr>
        <w:spacing w:after="0" w:line="240" w:lineRule="auto"/>
        <w:ind w:left="709" w:hanging="1"/>
        <w:jc w:val="both"/>
        <w:rPr>
          <w:rFonts w:ascii="Arial" w:hAnsi="Arial" w:cs="Arial"/>
          <w:sz w:val="24"/>
          <w:szCs w:val="24"/>
        </w:rPr>
      </w:pPr>
      <w:r>
        <w:rPr>
          <w:rFonts w:ascii="Arial" w:hAnsi="Arial" w:cs="Arial"/>
          <w:sz w:val="24"/>
          <w:szCs w:val="24"/>
        </w:rPr>
        <w:t>-</w:t>
      </w:r>
      <w:r w:rsidRPr="004B0123">
        <w:rPr>
          <w:rFonts w:ascii="Arial" w:hAnsi="Arial" w:cs="Arial"/>
          <w:sz w:val="24"/>
          <w:szCs w:val="24"/>
        </w:rPr>
        <w:t>Evaluación de la pertinencia de contenidos.</w:t>
      </w:r>
    </w:p>
    <w:p w:rsidR="004B0123" w:rsidRPr="004B0123" w:rsidRDefault="004B0123" w:rsidP="002E5C31">
      <w:pPr>
        <w:spacing w:after="0" w:line="240" w:lineRule="auto"/>
        <w:ind w:left="709" w:hanging="1"/>
        <w:jc w:val="both"/>
        <w:rPr>
          <w:rFonts w:ascii="Arial" w:hAnsi="Arial" w:cs="Arial"/>
          <w:sz w:val="24"/>
          <w:szCs w:val="24"/>
        </w:rPr>
      </w:pPr>
      <w:r>
        <w:rPr>
          <w:rFonts w:ascii="Arial" w:hAnsi="Arial" w:cs="Arial"/>
          <w:sz w:val="24"/>
          <w:szCs w:val="24"/>
        </w:rPr>
        <w:t>-</w:t>
      </w:r>
      <w:r w:rsidRPr="004B0123">
        <w:rPr>
          <w:rFonts w:ascii="Arial" w:hAnsi="Arial" w:cs="Arial"/>
          <w:sz w:val="24"/>
          <w:szCs w:val="24"/>
        </w:rPr>
        <w:t>Elaboración de cronograma de actividades evaluativas.</w:t>
      </w:r>
    </w:p>
    <w:p w:rsidR="004B0123" w:rsidRPr="004B0123" w:rsidRDefault="004B0123" w:rsidP="002E5C31">
      <w:pPr>
        <w:spacing w:after="0" w:line="240" w:lineRule="auto"/>
        <w:ind w:left="709" w:hanging="1"/>
        <w:jc w:val="both"/>
        <w:rPr>
          <w:rFonts w:ascii="Arial" w:hAnsi="Arial" w:cs="Arial"/>
          <w:sz w:val="24"/>
          <w:szCs w:val="24"/>
        </w:rPr>
      </w:pPr>
      <w:r>
        <w:rPr>
          <w:rFonts w:ascii="Arial" w:hAnsi="Arial" w:cs="Arial"/>
          <w:sz w:val="24"/>
          <w:szCs w:val="24"/>
        </w:rPr>
        <w:t>-</w:t>
      </w:r>
      <w:r w:rsidRPr="004B0123">
        <w:rPr>
          <w:rFonts w:ascii="Arial" w:hAnsi="Arial" w:cs="Arial"/>
          <w:sz w:val="24"/>
          <w:szCs w:val="24"/>
        </w:rPr>
        <w:t>Integración de las áreas de fundamentación y profesionalización: inmunología y SEI</w:t>
      </w:r>
    </w:p>
    <w:p w:rsidR="004B0123" w:rsidRDefault="004B0123" w:rsidP="002E5C31">
      <w:pPr>
        <w:spacing w:after="0" w:line="240" w:lineRule="auto"/>
        <w:ind w:left="709" w:hanging="1"/>
        <w:jc w:val="both"/>
        <w:rPr>
          <w:rFonts w:ascii="Arial" w:hAnsi="Arial" w:cs="Arial"/>
          <w:sz w:val="24"/>
          <w:szCs w:val="24"/>
        </w:rPr>
      </w:pPr>
      <w:r>
        <w:rPr>
          <w:rFonts w:ascii="Arial" w:hAnsi="Arial" w:cs="Arial"/>
          <w:sz w:val="24"/>
          <w:szCs w:val="24"/>
        </w:rPr>
        <w:t>-</w:t>
      </w:r>
      <w:r w:rsidRPr="004B0123">
        <w:rPr>
          <w:rFonts w:ascii="Arial" w:hAnsi="Arial" w:cs="Arial"/>
          <w:sz w:val="24"/>
          <w:szCs w:val="24"/>
        </w:rPr>
        <w:t>Implementación de estrategias para el aprendizaje significativo: de la inmunología a la cotidianidad.</w:t>
      </w:r>
    </w:p>
    <w:p w:rsidR="00E52AA8" w:rsidRDefault="00E52AA8" w:rsidP="002E5C31">
      <w:pPr>
        <w:spacing w:line="240" w:lineRule="auto"/>
        <w:jc w:val="both"/>
        <w:rPr>
          <w:rFonts w:ascii="Arial" w:hAnsi="Arial" w:cs="Arial"/>
          <w:b/>
          <w:sz w:val="24"/>
          <w:szCs w:val="24"/>
        </w:rPr>
      </w:pPr>
    </w:p>
    <w:tbl>
      <w:tblPr>
        <w:tblStyle w:val="Tablaconcuadrcula"/>
        <w:tblW w:w="9209" w:type="dxa"/>
        <w:tblLayout w:type="fixed"/>
        <w:tblLook w:val="04A0" w:firstRow="1" w:lastRow="0" w:firstColumn="1" w:lastColumn="0" w:noHBand="0" w:noVBand="1"/>
      </w:tblPr>
      <w:tblGrid>
        <w:gridCol w:w="1696"/>
        <w:gridCol w:w="1843"/>
        <w:gridCol w:w="1559"/>
        <w:gridCol w:w="1701"/>
        <w:gridCol w:w="1134"/>
        <w:gridCol w:w="1276"/>
      </w:tblGrid>
      <w:tr w:rsidR="00194A04" w:rsidRPr="001E40B5" w:rsidTr="00E6370A">
        <w:trPr>
          <w:trHeight w:val="1561"/>
        </w:trPr>
        <w:tc>
          <w:tcPr>
            <w:tcW w:w="1696" w:type="dxa"/>
            <w:shd w:val="clear" w:color="auto" w:fill="F2F2F2" w:themeFill="background1" w:themeFillShade="F2"/>
            <w:hideMark/>
          </w:tcPr>
          <w:p w:rsidR="00194A04" w:rsidRPr="001E40B5" w:rsidRDefault="001E40B5" w:rsidP="00194A04">
            <w:pPr>
              <w:jc w:val="center"/>
              <w:textAlignment w:val="center"/>
              <w:rPr>
                <w:rFonts w:ascii="Arial" w:eastAsia="Times New Roman" w:hAnsi="Arial" w:cs="Arial"/>
                <w:sz w:val="18"/>
                <w:szCs w:val="18"/>
                <w:lang w:val="es-ES" w:eastAsia="es-ES"/>
              </w:rPr>
            </w:pPr>
            <w:r w:rsidRPr="001E40B5">
              <w:rPr>
                <w:rFonts w:ascii="Arial" w:eastAsia="Times New Roman" w:hAnsi="Arial" w:cs="Arial"/>
                <w:color w:val="000000"/>
                <w:kern w:val="24"/>
                <w:sz w:val="18"/>
                <w:szCs w:val="18"/>
                <w:lang w:eastAsia="es-ES"/>
              </w:rPr>
              <w:t>Nombre</w:t>
            </w:r>
          </w:p>
        </w:tc>
        <w:tc>
          <w:tcPr>
            <w:tcW w:w="1843" w:type="dxa"/>
            <w:shd w:val="clear" w:color="auto" w:fill="F2F2F2" w:themeFill="background1" w:themeFillShade="F2"/>
            <w:hideMark/>
          </w:tcPr>
          <w:p w:rsidR="00194A04" w:rsidRPr="001E40B5" w:rsidRDefault="001E40B5" w:rsidP="00194A04">
            <w:pPr>
              <w:jc w:val="center"/>
              <w:textAlignment w:val="center"/>
              <w:rPr>
                <w:rFonts w:ascii="Arial" w:eastAsia="Times New Roman" w:hAnsi="Arial" w:cs="Arial"/>
                <w:sz w:val="18"/>
                <w:szCs w:val="18"/>
                <w:lang w:val="es-ES" w:eastAsia="es-ES"/>
              </w:rPr>
            </w:pPr>
            <w:r w:rsidRPr="001E40B5">
              <w:rPr>
                <w:rFonts w:ascii="Arial" w:eastAsia="Times New Roman" w:hAnsi="Arial" w:cs="Arial"/>
                <w:color w:val="000000"/>
                <w:kern w:val="24"/>
                <w:sz w:val="18"/>
                <w:szCs w:val="18"/>
                <w:lang w:eastAsia="es-ES"/>
              </w:rPr>
              <w:t>Créditos</w:t>
            </w:r>
          </w:p>
        </w:tc>
        <w:tc>
          <w:tcPr>
            <w:tcW w:w="1559" w:type="dxa"/>
            <w:shd w:val="clear" w:color="auto" w:fill="F2F2F2" w:themeFill="background1" w:themeFillShade="F2"/>
            <w:hideMark/>
          </w:tcPr>
          <w:p w:rsidR="00194A04" w:rsidRPr="001E40B5" w:rsidRDefault="00194A04" w:rsidP="00194A04">
            <w:pPr>
              <w:jc w:val="center"/>
              <w:textAlignment w:val="center"/>
              <w:rPr>
                <w:rFonts w:ascii="Arial" w:eastAsia="Times New Roman" w:hAnsi="Arial" w:cs="Arial"/>
                <w:sz w:val="18"/>
                <w:szCs w:val="18"/>
                <w:lang w:val="es-ES" w:eastAsia="es-ES"/>
              </w:rPr>
            </w:pPr>
            <w:r w:rsidRPr="001E40B5">
              <w:rPr>
                <w:rFonts w:ascii="Arial" w:eastAsia="Times New Roman" w:hAnsi="Arial" w:cs="Arial"/>
                <w:color w:val="000000"/>
                <w:kern w:val="24"/>
                <w:sz w:val="18"/>
                <w:szCs w:val="18"/>
                <w:lang w:eastAsia="es-ES"/>
              </w:rPr>
              <w:t>Farmacología</w:t>
            </w:r>
          </w:p>
        </w:tc>
        <w:tc>
          <w:tcPr>
            <w:tcW w:w="1701" w:type="dxa"/>
            <w:shd w:val="clear" w:color="auto" w:fill="F2F2F2" w:themeFill="background1" w:themeFillShade="F2"/>
            <w:hideMark/>
          </w:tcPr>
          <w:p w:rsidR="00194A04" w:rsidRPr="001E40B5" w:rsidRDefault="00194A04" w:rsidP="00194A04">
            <w:pPr>
              <w:jc w:val="center"/>
              <w:textAlignment w:val="center"/>
              <w:rPr>
                <w:rFonts w:ascii="Arial" w:eastAsia="Times New Roman" w:hAnsi="Arial" w:cs="Arial"/>
                <w:sz w:val="18"/>
                <w:szCs w:val="18"/>
                <w:lang w:val="es-ES" w:eastAsia="es-ES"/>
              </w:rPr>
            </w:pPr>
            <w:r w:rsidRPr="001E40B5">
              <w:rPr>
                <w:rFonts w:ascii="Arial" w:eastAsia="Times New Roman" w:hAnsi="Arial" w:cs="Arial"/>
                <w:color w:val="000000"/>
                <w:kern w:val="24"/>
                <w:sz w:val="18"/>
                <w:szCs w:val="18"/>
                <w:lang w:eastAsia="es-ES"/>
              </w:rPr>
              <w:t xml:space="preserve">Nuevos </w:t>
            </w:r>
            <w:r w:rsidR="00927254" w:rsidRPr="001E40B5">
              <w:rPr>
                <w:rFonts w:ascii="Arial" w:eastAsia="Times New Roman" w:hAnsi="Arial" w:cs="Arial"/>
                <w:color w:val="000000"/>
                <w:kern w:val="24"/>
                <w:sz w:val="18"/>
                <w:szCs w:val="18"/>
                <w:lang w:eastAsia="es-ES"/>
              </w:rPr>
              <w:t>créditos</w:t>
            </w:r>
          </w:p>
        </w:tc>
        <w:tc>
          <w:tcPr>
            <w:tcW w:w="1134" w:type="dxa"/>
            <w:shd w:val="clear" w:color="auto" w:fill="F2F2F2" w:themeFill="background1" w:themeFillShade="F2"/>
            <w:hideMark/>
          </w:tcPr>
          <w:p w:rsidR="00194A04" w:rsidRPr="001E40B5" w:rsidRDefault="001E40B5" w:rsidP="00194A04">
            <w:pPr>
              <w:textAlignment w:val="center"/>
              <w:rPr>
                <w:rFonts w:ascii="Arial" w:eastAsia="Times New Roman" w:hAnsi="Arial" w:cs="Arial"/>
                <w:sz w:val="18"/>
                <w:szCs w:val="18"/>
                <w:lang w:val="es-ES" w:eastAsia="es-ES"/>
              </w:rPr>
            </w:pPr>
            <w:r w:rsidRPr="001E40B5">
              <w:rPr>
                <w:rFonts w:ascii="Arial" w:eastAsia="Times New Roman" w:hAnsi="Arial" w:cs="Arial"/>
                <w:color w:val="000000"/>
                <w:kern w:val="24"/>
                <w:sz w:val="18"/>
                <w:szCs w:val="18"/>
                <w:lang w:eastAsia="es-ES"/>
              </w:rPr>
              <w:t>Créditos actuales semestre</w:t>
            </w:r>
          </w:p>
        </w:tc>
        <w:tc>
          <w:tcPr>
            <w:tcW w:w="1276" w:type="dxa"/>
            <w:shd w:val="clear" w:color="auto" w:fill="F2F2F2" w:themeFill="background1" w:themeFillShade="F2"/>
          </w:tcPr>
          <w:p w:rsidR="00194A04" w:rsidRPr="001E40B5" w:rsidRDefault="00194A04" w:rsidP="00194A04">
            <w:pPr>
              <w:textAlignment w:val="center"/>
              <w:rPr>
                <w:rFonts w:ascii="Arial" w:eastAsia="Times New Roman" w:hAnsi="Arial" w:cs="Arial"/>
                <w:color w:val="000000"/>
                <w:kern w:val="24"/>
                <w:sz w:val="18"/>
                <w:szCs w:val="18"/>
                <w:lang w:eastAsia="es-ES"/>
              </w:rPr>
            </w:pPr>
            <w:r w:rsidRPr="001E40B5">
              <w:rPr>
                <w:rFonts w:ascii="Arial" w:eastAsia="Times New Roman" w:hAnsi="Arial" w:cs="Arial"/>
                <w:color w:val="000000"/>
                <w:kern w:val="24"/>
                <w:sz w:val="18"/>
                <w:szCs w:val="18"/>
                <w:lang w:eastAsia="es-ES"/>
              </w:rPr>
              <w:t>Créditos nuevos</w:t>
            </w:r>
          </w:p>
        </w:tc>
      </w:tr>
      <w:tr w:rsidR="00194A04" w:rsidRPr="001E40B5" w:rsidTr="00E6370A">
        <w:trPr>
          <w:trHeight w:val="359"/>
        </w:trPr>
        <w:tc>
          <w:tcPr>
            <w:tcW w:w="1696" w:type="dxa"/>
            <w:hideMark/>
          </w:tcPr>
          <w:p w:rsidR="00194A04" w:rsidRPr="001E40B5" w:rsidRDefault="00194A04" w:rsidP="00194A04">
            <w:pPr>
              <w:jc w:val="center"/>
              <w:textAlignment w:val="center"/>
              <w:rPr>
                <w:rFonts w:ascii="Arial" w:eastAsia="Times New Roman" w:hAnsi="Arial" w:cs="Arial"/>
                <w:sz w:val="18"/>
                <w:szCs w:val="18"/>
                <w:lang w:val="es-ES" w:eastAsia="es-ES"/>
              </w:rPr>
            </w:pPr>
            <w:r w:rsidRPr="001E40B5">
              <w:rPr>
                <w:rFonts w:ascii="Arial" w:eastAsia="Times New Roman" w:hAnsi="Arial" w:cs="Arial"/>
                <w:color w:val="000000"/>
                <w:kern w:val="24"/>
                <w:sz w:val="18"/>
                <w:szCs w:val="18"/>
                <w:lang w:eastAsia="es-ES"/>
              </w:rPr>
              <w:t>Biología de la Célula III</w:t>
            </w:r>
          </w:p>
        </w:tc>
        <w:tc>
          <w:tcPr>
            <w:tcW w:w="1843" w:type="dxa"/>
            <w:hideMark/>
          </w:tcPr>
          <w:p w:rsidR="00194A04" w:rsidRPr="001E40B5" w:rsidRDefault="00194A04" w:rsidP="00194A04">
            <w:pPr>
              <w:jc w:val="center"/>
              <w:textAlignment w:val="center"/>
              <w:rPr>
                <w:rFonts w:ascii="Arial" w:eastAsia="Times New Roman" w:hAnsi="Arial" w:cs="Arial"/>
                <w:sz w:val="18"/>
                <w:szCs w:val="18"/>
                <w:lang w:val="es-ES" w:eastAsia="es-ES"/>
              </w:rPr>
            </w:pPr>
            <w:r w:rsidRPr="001E40B5">
              <w:rPr>
                <w:rFonts w:ascii="Arial" w:eastAsia="Times New Roman" w:hAnsi="Arial" w:cs="Arial"/>
                <w:color w:val="000000"/>
                <w:kern w:val="24"/>
                <w:sz w:val="18"/>
                <w:szCs w:val="18"/>
                <w:lang w:eastAsia="es-ES"/>
              </w:rPr>
              <w:t>3</w:t>
            </w:r>
          </w:p>
        </w:tc>
        <w:tc>
          <w:tcPr>
            <w:tcW w:w="3260" w:type="dxa"/>
            <w:gridSpan w:val="2"/>
            <w:hideMark/>
          </w:tcPr>
          <w:p w:rsidR="00194A04" w:rsidRPr="001E40B5" w:rsidRDefault="00194A04" w:rsidP="00194A04">
            <w:pPr>
              <w:jc w:val="center"/>
              <w:textAlignment w:val="center"/>
              <w:rPr>
                <w:rFonts w:ascii="Arial" w:eastAsia="Times New Roman" w:hAnsi="Arial" w:cs="Arial"/>
                <w:sz w:val="18"/>
                <w:szCs w:val="18"/>
                <w:lang w:val="es-ES" w:eastAsia="es-ES"/>
              </w:rPr>
            </w:pPr>
            <w:r w:rsidRPr="001E40B5">
              <w:rPr>
                <w:rFonts w:ascii="Arial" w:eastAsia="Times New Roman" w:hAnsi="Arial" w:cs="Arial"/>
                <w:color w:val="000000"/>
                <w:kern w:val="24"/>
                <w:sz w:val="18"/>
                <w:szCs w:val="18"/>
                <w:lang w:eastAsia="es-ES"/>
              </w:rPr>
              <w:t xml:space="preserve">se integró al núcleo de biología de la célula II </w:t>
            </w:r>
          </w:p>
        </w:tc>
        <w:tc>
          <w:tcPr>
            <w:tcW w:w="1134" w:type="dxa"/>
            <w:vMerge w:val="restart"/>
            <w:hideMark/>
          </w:tcPr>
          <w:p w:rsidR="00194A04" w:rsidRPr="001E40B5" w:rsidRDefault="00194A04" w:rsidP="00194A04">
            <w:pPr>
              <w:jc w:val="center"/>
              <w:textAlignment w:val="center"/>
              <w:rPr>
                <w:rFonts w:ascii="Arial" w:eastAsia="Times New Roman" w:hAnsi="Arial" w:cs="Arial"/>
                <w:sz w:val="18"/>
                <w:szCs w:val="18"/>
                <w:lang w:val="es-ES" w:eastAsia="es-ES"/>
              </w:rPr>
            </w:pPr>
            <w:r w:rsidRPr="001E40B5">
              <w:rPr>
                <w:rFonts w:ascii="Arial" w:eastAsia="Times New Roman" w:hAnsi="Arial" w:cs="Arial"/>
                <w:sz w:val="18"/>
                <w:szCs w:val="18"/>
                <w:lang w:val="es-ES" w:eastAsia="es-ES"/>
              </w:rPr>
              <w:t>24</w:t>
            </w:r>
          </w:p>
        </w:tc>
        <w:tc>
          <w:tcPr>
            <w:tcW w:w="1276" w:type="dxa"/>
            <w:vMerge w:val="restart"/>
          </w:tcPr>
          <w:p w:rsidR="00194A04" w:rsidRPr="001E40B5" w:rsidRDefault="00194A04" w:rsidP="00194A04">
            <w:pPr>
              <w:jc w:val="center"/>
              <w:textAlignment w:val="center"/>
              <w:rPr>
                <w:rFonts w:ascii="Arial" w:eastAsia="Times New Roman" w:hAnsi="Arial" w:cs="Arial"/>
                <w:color w:val="000000"/>
                <w:kern w:val="24"/>
                <w:sz w:val="18"/>
                <w:szCs w:val="18"/>
                <w:lang w:eastAsia="es-ES"/>
              </w:rPr>
            </w:pPr>
            <w:r w:rsidRPr="001E40B5">
              <w:rPr>
                <w:rFonts w:ascii="Arial" w:eastAsia="Times New Roman" w:hAnsi="Arial" w:cs="Arial"/>
                <w:color w:val="000000"/>
                <w:kern w:val="24"/>
                <w:sz w:val="18"/>
                <w:szCs w:val="18"/>
                <w:lang w:eastAsia="es-ES"/>
              </w:rPr>
              <w:t>20</w:t>
            </w:r>
          </w:p>
        </w:tc>
      </w:tr>
      <w:tr w:rsidR="00194A04" w:rsidRPr="001E40B5" w:rsidTr="00E6370A">
        <w:trPr>
          <w:trHeight w:val="359"/>
        </w:trPr>
        <w:tc>
          <w:tcPr>
            <w:tcW w:w="1696" w:type="dxa"/>
            <w:hideMark/>
          </w:tcPr>
          <w:p w:rsidR="00194A04" w:rsidRPr="001E40B5" w:rsidRDefault="00194A04" w:rsidP="00194A04">
            <w:pPr>
              <w:jc w:val="center"/>
              <w:textAlignment w:val="center"/>
              <w:rPr>
                <w:rFonts w:ascii="Arial" w:eastAsia="Times New Roman" w:hAnsi="Arial" w:cs="Arial"/>
                <w:sz w:val="18"/>
                <w:szCs w:val="18"/>
                <w:lang w:val="es-ES" w:eastAsia="es-ES"/>
              </w:rPr>
            </w:pPr>
            <w:r w:rsidRPr="001E40B5">
              <w:rPr>
                <w:rFonts w:ascii="Arial" w:eastAsia="Times New Roman" w:hAnsi="Arial" w:cs="Arial"/>
                <w:color w:val="000000"/>
                <w:kern w:val="24"/>
                <w:sz w:val="18"/>
                <w:szCs w:val="18"/>
                <w:lang w:eastAsia="es-ES"/>
              </w:rPr>
              <w:t>Inmunología</w:t>
            </w:r>
          </w:p>
        </w:tc>
        <w:tc>
          <w:tcPr>
            <w:tcW w:w="1843" w:type="dxa"/>
            <w:hideMark/>
          </w:tcPr>
          <w:p w:rsidR="00194A04" w:rsidRPr="001E40B5" w:rsidRDefault="00194A04" w:rsidP="00194A04">
            <w:pPr>
              <w:jc w:val="center"/>
              <w:textAlignment w:val="center"/>
              <w:rPr>
                <w:rFonts w:ascii="Arial" w:eastAsia="Times New Roman" w:hAnsi="Arial" w:cs="Arial"/>
                <w:sz w:val="18"/>
                <w:szCs w:val="18"/>
                <w:lang w:val="es-ES" w:eastAsia="es-ES"/>
              </w:rPr>
            </w:pPr>
            <w:r w:rsidRPr="001E40B5">
              <w:rPr>
                <w:rFonts w:ascii="Arial" w:eastAsia="Times New Roman" w:hAnsi="Arial" w:cs="Arial"/>
                <w:color w:val="000000"/>
                <w:kern w:val="24"/>
                <w:sz w:val="18"/>
                <w:szCs w:val="18"/>
                <w:lang w:eastAsia="es-ES"/>
              </w:rPr>
              <w:t>4</w:t>
            </w:r>
          </w:p>
        </w:tc>
        <w:tc>
          <w:tcPr>
            <w:tcW w:w="1559" w:type="dxa"/>
            <w:hideMark/>
          </w:tcPr>
          <w:p w:rsidR="00194A04" w:rsidRPr="001E40B5" w:rsidRDefault="00194A04" w:rsidP="00194A04">
            <w:pPr>
              <w:jc w:val="center"/>
              <w:textAlignment w:val="center"/>
              <w:rPr>
                <w:rFonts w:ascii="Arial" w:eastAsia="Times New Roman" w:hAnsi="Arial" w:cs="Arial"/>
                <w:sz w:val="18"/>
                <w:szCs w:val="18"/>
                <w:lang w:val="es-ES" w:eastAsia="es-ES"/>
              </w:rPr>
            </w:pPr>
            <w:r w:rsidRPr="001E40B5">
              <w:rPr>
                <w:rFonts w:ascii="Arial" w:eastAsia="Times New Roman" w:hAnsi="Arial" w:cs="Arial"/>
                <w:color w:val="000000"/>
                <w:kern w:val="24"/>
                <w:sz w:val="18"/>
                <w:szCs w:val="18"/>
                <w:lang w:eastAsia="es-ES"/>
              </w:rPr>
              <w:t>4</w:t>
            </w:r>
          </w:p>
        </w:tc>
        <w:tc>
          <w:tcPr>
            <w:tcW w:w="1701" w:type="dxa"/>
            <w:hideMark/>
          </w:tcPr>
          <w:p w:rsidR="00194A04" w:rsidRPr="001E40B5" w:rsidRDefault="00194A04" w:rsidP="00194A04">
            <w:pPr>
              <w:jc w:val="center"/>
              <w:textAlignment w:val="center"/>
              <w:rPr>
                <w:rFonts w:ascii="Arial" w:eastAsia="Times New Roman" w:hAnsi="Arial" w:cs="Arial"/>
                <w:sz w:val="18"/>
                <w:szCs w:val="18"/>
                <w:lang w:val="es-ES" w:eastAsia="es-ES"/>
              </w:rPr>
            </w:pPr>
            <w:r w:rsidRPr="001E40B5">
              <w:rPr>
                <w:rFonts w:ascii="Arial" w:eastAsia="Times New Roman" w:hAnsi="Arial" w:cs="Arial"/>
                <w:color w:val="000000"/>
                <w:kern w:val="24"/>
                <w:sz w:val="18"/>
                <w:szCs w:val="18"/>
                <w:lang w:eastAsia="es-ES"/>
              </w:rPr>
              <w:t>3,9</w:t>
            </w:r>
          </w:p>
        </w:tc>
        <w:tc>
          <w:tcPr>
            <w:tcW w:w="1134" w:type="dxa"/>
            <w:vMerge/>
            <w:hideMark/>
          </w:tcPr>
          <w:p w:rsidR="00194A04" w:rsidRPr="001E40B5" w:rsidRDefault="00194A04" w:rsidP="00194A04">
            <w:pPr>
              <w:rPr>
                <w:rFonts w:ascii="Arial" w:eastAsia="Times New Roman" w:hAnsi="Arial" w:cs="Arial"/>
                <w:sz w:val="18"/>
                <w:szCs w:val="18"/>
                <w:lang w:val="es-ES" w:eastAsia="es-ES"/>
              </w:rPr>
            </w:pPr>
          </w:p>
        </w:tc>
        <w:tc>
          <w:tcPr>
            <w:tcW w:w="1276" w:type="dxa"/>
            <w:vMerge/>
          </w:tcPr>
          <w:p w:rsidR="00194A04" w:rsidRPr="001E40B5" w:rsidRDefault="00194A04" w:rsidP="00194A04">
            <w:pPr>
              <w:rPr>
                <w:rFonts w:ascii="Arial" w:eastAsia="Times New Roman" w:hAnsi="Arial" w:cs="Arial"/>
                <w:sz w:val="18"/>
                <w:szCs w:val="18"/>
                <w:lang w:val="es-ES" w:eastAsia="es-ES"/>
              </w:rPr>
            </w:pPr>
          </w:p>
        </w:tc>
      </w:tr>
      <w:tr w:rsidR="00194A04" w:rsidRPr="001E40B5" w:rsidTr="00E6370A">
        <w:trPr>
          <w:trHeight w:val="359"/>
        </w:trPr>
        <w:tc>
          <w:tcPr>
            <w:tcW w:w="1696" w:type="dxa"/>
            <w:hideMark/>
          </w:tcPr>
          <w:p w:rsidR="00194A04" w:rsidRPr="001E40B5" w:rsidRDefault="00194A04" w:rsidP="00194A04">
            <w:pPr>
              <w:jc w:val="center"/>
              <w:textAlignment w:val="center"/>
              <w:rPr>
                <w:rFonts w:ascii="Arial" w:eastAsia="Times New Roman" w:hAnsi="Arial" w:cs="Arial"/>
                <w:sz w:val="18"/>
                <w:szCs w:val="18"/>
                <w:lang w:val="es-ES" w:eastAsia="es-ES"/>
              </w:rPr>
            </w:pPr>
            <w:r w:rsidRPr="001E40B5">
              <w:rPr>
                <w:rFonts w:ascii="Arial" w:eastAsia="Times New Roman" w:hAnsi="Arial" w:cs="Arial"/>
                <w:color w:val="000000"/>
                <w:kern w:val="24"/>
                <w:sz w:val="18"/>
                <w:szCs w:val="18"/>
                <w:lang w:eastAsia="es-ES"/>
              </w:rPr>
              <w:t>Salud e Infección I</w:t>
            </w:r>
          </w:p>
        </w:tc>
        <w:tc>
          <w:tcPr>
            <w:tcW w:w="1843" w:type="dxa"/>
            <w:hideMark/>
          </w:tcPr>
          <w:p w:rsidR="00194A04" w:rsidRPr="001E40B5" w:rsidRDefault="00194A04" w:rsidP="00194A04">
            <w:pPr>
              <w:jc w:val="center"/>
              <w:textAlignment w:val="center"/>
              <w:rPr>
                <w:rFonts w:ascii="Arial" w:eastAsia="Times New Roman" w:hAnsi="Arial" w:cs="Arial"/>
                <w:sz w:val="18"/>
                <w:szCs w:val="18"/>
                <w:lang w:val="es-ES" w:eastAsia="es-ES"/>
              </w:rPr>
            </w:pPr>
            <w:r w:rsidRPr="001E40B5">
              <w:rPr>
                <w:rFonts w:ascii="Arial" w:eastAsia="Times New Roman" w:hAnsi="Arial" w:cs="Arial"/>
                <w:color w:val="000000"/>
                <w:kern w:val="24"/>
                <w:sz w:val="18"/>
                <w:szCs w:val="18"/>
                <w:lang w:eastAsia="es-ES"/>
              </w:rPr>
              <w:t>8</w:t>
            </w:r>
          </w:p>
        </w:tc>
        <w:tc>
          <w:tcPr>
            <w:tcW w:w="1559" w:type="dxa"/>
            <w:hideMark/>
          </w:tcPr>
          <w:p w:rsidR="00194A04" w:rsidRPr="001E40B5" w:rsidRDefault="00194A04" w:rsidP="00194A04">
            <w:pPr>
              <w:jc w:val="center"/>
              <w:textAlignment w:val="center"/>
              <w:rPr>
                <w:rFonts w:ascii="Arial" w:eastAsia="Times New Roman" w:hAnsi="Arial" w:cs="Arial"/>
                <w:sz w:val="18"/>
                <w:szCs w:val="18"/>
                <w:lang w:val="es-ES" w:eastAsia="es-ES"/>
              </w:rPr>
            </w:pPr>
            <w:r w:rsidRPr="001E40B5">
              <w:rPr>
                <w:rFonts w:ascii="Arial" w:eastAsia="Times New Roman" w:hAnsi="Arial" w:cs="Arial"/>
                <w:color w:val="000000"/>
                <w:kern w:val="24"/>
                <w:sz w:val="18"/>
                <w:szCs w:val="18"/>
                <w:lang w:eastAsia="es-ES"/>
              </w:rPr>
              <w:t>13</w:t>
            </w:r>
          </w:p>
        </w:tc>
        <w:tc>
          <w:tcPr>
            <w:tcW w:w="1701" w:type="dxa"/>
            <w:hideMark/>
          </w:tcPr>
          <w:p w:rsidR="00194A04" w:rsidRPr="001E40B5" w:rsidRDefault="00194A04" w:rsidP="00194A04">
            <w:pPr>
              <w:jc w:val="center"/>
              <w:textAlignment w:val="center"/>
              <w:rPr>
                <w:rFonts w:ascii="Arial" w:eastAsia="Times New Roman" w:hAnsi="Arial" w:cs="Arial"/>
                <w:sz w:val="18"/>
                <w:szCs w:val="18"/>
                <w:lang w:val="es-ES" w:eastAsia="es-ES"/>
              </w:rPr>
            </w:pPr>
            <w:r w:rsidRPr="001E40B5">
              <w:rPr>
                <w:rFonts w:ascii="Arial" w:eastAsia="Times New Roman" w:hAnsi="Arial" w:cs="Arial"/>
                <w:color w:val="000000"/>
                <w:kern w:val="24"/>
                <w:sz w:val="18"/>
                <w:szCs w:val="18"/>
                <w:lang w:eastAsia="es-ES"/>
              </w:rPr>
              <w:t>6,9</w:t>
            </w:r>
          </w:p>
        </w:tc>
        <w:tc>
          <w:tcPr>
            <w:tcW w:w="1134" w:type="dxa"/>
            <w:vMerge/>
            <w:hideMark/>
          </w:tcPr>
          <w:p w:rsidR="00194A04" w:rsidRPr="001E40B5" w:rsidRDefault="00194A04" w:rsidP="00194A04">
            <w:pPr>
              <w:rPr>
                <w:rFonts w:ascii="Arial" w:eastAsia="Times New Roman" w:hAnsi="Arial" w:cs="Arial"/>
                <w:sz w:val="18"/>
                <w:szCs w:val="18"/>
                <w:lang w:val="es-ES" w:eastAsia="es-ES"/>
              </w:rPr>
            </w:pPr>
          </w:p>
        </w:tc>
        <w:tc>
          <w:tcPr>
            <w:tcW w:w="1276" w:type="dxa"/>
            <w:vMerge/>
          </w:tcPr>
          <w:p w:rsidR="00194A04" w:rsidRPr="001E40B5" w:rsidRDefault="00194A04" w:rsidP="00194A04">
            <w:pPr>
              <w:rPr>
                <w:rFonts w:ascii="Arial" w:eastAsia="Times New Roman" w:hAnsi="Arial" w:cs="Arial"/>
                <w:sz w:val="18"/>
                <w:szCs w:val="18"/>
                <w:lang w:val="es-ES" w:eastAsia="es-ES"/>
              </w:rPr>
            </w:pPr>
          </w:p>
        </w:tc>
      </w:tr>
      <w:tr w:rsidR="00194A04" w:rsidRPr="001E40B5" w:rsidTr="00E6370A">
        <w:trPr>
          <w:trHeight w:val="1665"/>
        </w:trPr>
        <w:tc>
          <w:tcPr>
            <w:tcW w:w="1696" w:type="dxa"/>
            <w:hideMark/>
          </w:tcPr>
          <w:p w:rsidR="00194A04" w:rsidRPr="001E40B5" w:rsidRDefault="00194A04" w:rsidP="00194A04">
            <w:pPr>
              <w:jc w:val="center"/>
              <w:textAlignment w:val="center"/>
              <w:rPr>
                <w:rFonts w:ascii="Arial" w:eastAsia="Times New Roman" w:hAnsi="Arial" w:cs="Arial"/>
                <w:sz w:val="18"/>
                <w:szCs w:val="18"/>
                <w:lang w:val="es-ES" w:eastAsia="es-ES"/>
              </w:rPr>
            </w:pPr>
            <w:r w:rsidRPr="001E40B5">
              <w:rPr>
                <w:rFonts w:ascii="Arial" w:eastAsia="Times New Roman" w:hAnsi="Arial" w:cs="Arial"/>
                <w:color w:val="000000"/>
                <w:kern w:val="24"/>
                <w:sz w:val="18"/>
                <w:szCs w:val="18"/>
                <w:lang w:eastAsia="es-ES"/>
              </w:rPr>
              <w:t>Gastroenterología y Nutrición</w:t>
            </w:r>
          </w:p>
        </w:tc>
        <w:tc>
          <w:tcPr>
            <w:tcW w:w="1843" w:type="dxa"/>
            <w:hideMark/>
          </w:tcPr>
          <w:p w:rsidR="00194A04" w:rsidRPr="001E40B5" w:rsidRDefault="00194A04" w:rsidP="00194A04">
            <w:pPr>
              <w:jc w:val="center"/>
              <w:textAlignment w:val="center"/>
              <w:rPr>
                <w:rFonts w:ascii="Arial" w:eastAsia="Times New Roman" w:hAnsi="Arial" w:cs="Arial"/>
                <w:sz w:val="18"/>
                <w:szCs w:val="18"/>
                <w:lang w:val="es-ES" w:eastAsia="es-ES"/>
              </w:rPr>
            </w:pPr>
            <w:r w:rsidRPr="001E40B5">
              <w:rPr>
                <w:rFonts w:ascii="Arial" w:eastAsia="Times New Roman" w:hAnsi="Arial" w:cs="Arial"/>
                <w:color w:val="000000"/>
                <w:kern w:val="24"/>
                <w:sz w:val="18"/>
                <w:szCs w:val="18"/>
                <w:lang w:eastAsia="es-ES"/>
              </w:rPr>
              <w:t>9</w:t>
            </w:r>
          </w:p>
        </w:tc>
        <w:tc>
          <w:tcPr>
            <w:tcW w:w="1559" w:type="dxa"/>
            <w:hideMark/>
          </w:tcPr>
          <w:p w:rsidR="00194A04" w:rsidRPr="001E40B5" w:rsidRDefault="00194A04" w:rsidP="00194A04">
            <w:pPr>
              <w:jc w:val="center"/>
              <w:textAlignment w:val="center"/>
              <w:rPr>
                <w:rFonts w:ascii="Arial" w:eastAsia="Times New Roman" w:hAnsi="Arial" w:cs="Arial"/>
                <w:sz w:val="18"/>
                <w:szCs w:val="18"/>
                <w:lang w:val="es-ES" w:eastAsia="es-ES"/>
              </w:rPr>
            </w:pPr>
            <w:r w:rsidRPr="001E40B5">
              <w:rPr>
                <w:rFonts w:ascii="Arial" w:eastAsia="Times New Roman" w:hAnsi="Arial" w:cs="Arial"/>
                <w:color w:val="000000"/>
                <w:kern w:val="24"/>
                <w:sz w:val="18"/>
                <w:szCs w:val="18"/>
                <w:lang w:eastAsia="es-ES"/>
              </w:rPr>
              <w:t xml:space="preserve"> se retiran 29 h (12 de fármaco y 17 de contenidos repetidos propuesta del coord)</w:t>
            </w:r>
          </w:p>
        </w:tc>
        <w:tc>
          <w:tcPr>
            <w:tcW w:w="1701" w:type="dxa"/>
            <w:hideMark/>
          </w:tcPr>
          <w:p w:rsidR="00194A04" w:rsidRPr="001E40B5" w:rsidRDefault="00194A04" w:rsidP="00194A04">
            <w:pPr>
              <w:jc w:val="center"/>
              <w:textAlignment w:val="center"/>
              <w:rPr>
                <w:rFonts w:ascii="Arial" w:eastAsia="Times New Roman" w:hAnsi="Arial" w:cs="Arial"/>
                <w:sz w:val="18"/>
                <w:szCs w:val="18"/>
                <w:lang w:val="es-ES" w:eastAsia="es-ES"/>
              </w:rPr>
            </w:pPr>
            <w:r w:rsidRPr="001E40B5">
              <w:rPr>
                <w:rFonts w:ascii="Arial" w:eastAsia="Times New Roman" w:hAnsi="Arial" w:cs="Arial"/>
                <w:color w:val="000000"/>
                <w:kern w:val="24"/>
                <w:sz w:val="18"/>
                <w:szCs w:val="18"/>
                <w:lang w:eastAsia="es-ES"/>
              </w:rPr>
              <w:t>6,5</w:t>
            </w:r>
          </w:p>
        </w:tc>
        <w:tc>
          <w:tcPr>
            <w:tcW w:w="1134" w:type="dxa"/>
            <w:vMerge/>
            <w:hideMark/>
          </w:tcPr>
          <w:p w:rsidR="00194A04" w:rsidRPr="001E40B5" w:rsidRDefault="00194A04" w:rsidP="00194A04">
            <w:pPr>
              <w:rPr>
                <w:rFonts w:ascii="Arial" w:eastAsia="Times New Roman" w:hAnsi="Arial" w:cs="Arial"/>
                <w:sz w:val="18"/>
                <w:szCs w:val="18"/>
                <w:lang w:val="es-ES" w:eastAsia="es-ES"/>
              </w:rPr>
            </w:pPr>
          </w:p>
        </w:tc>
        <w:tc>
          <w:tcPr>
            <w:tcW w:w="1276" w:type="dxa"/>
            <w:vMerge/>
          </w:tcPr>
          <w:p w:rsidR="00194A04" w:rsidRPr="001E40B5" w:rsidRDefault="00194A04" w:rsidP="00194A04">
            <w:pPr>
              <w:rPr>
                <w:rFonts w:ascii="Arial" w:eastAsia="Times New Roman" w:hAnsi="Arial" w:cs="Arial"/>
                <w:sz w:val="18"/>
                <w:szCs w:val="18"/>
                <w:lang w:val="es-ES" w:eastAsia="es-ES"/>
              </w:rPr>
            </w:pPr>
          </w:p>
        </w:tc>
      </w:tr>
      <w:tr w:rsidR="00194A04" w:rsidRPr="001E40B5" w:rsidTr="00E6370A">
        <w:trPr>
          <w:trHeight w:val="359"/>
        </w:trPr>
        <w:tc>
          <w:tcPr>
            <w:tcW w:w="1696" w:type="dxa"/>
            <w:hideMark/>
          </w:tcPr>
          <w:p w:rsidR="00194A04" w:rsidRPr="001E40B5" w:rsidRDefault="00194A04" w:rsidP="00194A04">
            <w:pPr>
              <w:jc w:val="center"/>
              <w:textAlignment w:val="center"/>
              <w:rPr>
                <w:rFonts w:ascii="Arial" w:eastAsia="Times New Roman" w:hAnsi="Arial" w:cs="Arial"/>
                <w:sz w:val="18"/>
                <w:szCs w:val="18"/>
                <w:lang w:val="es-ES" w:eastAsia="es-ES"/>
              </w:rPr>
            </w:pPr>
            <w:r w:rsidRPr="001E40B5">
              <w:rPr>
                <w:rFonts w:ascii="Arial" w:eastAsia="Times New Roman" w:hAnsi="Arial" w:cs="Arial"/>
                <w:color w:val="000000"/>
                <w:kern w:val="24"/>
                <w:sz w:val="18"/>
                <w:szCs w:val="18"/>
                <w:lang w:eastAsia="es-ES"/>
              </w:rPr>
              <w:t>Inglés IV</w:t>
            </w:r>
          </w:p>
        </w:tc>
        <w:tc>
          <w:tcPr>
            <w:tcW w:w="1843" w:type="dxa"/>
            <w:hideMark/>
          </w:tcPr>
          <w:p w:rsidR="00194A04" w:rsidRPr="001E40B5" w:rsidRDefault="00194A04" w:rsidP="00194A04">
            <w:pPr>
              <w:jc w:val="center"/>
              <w:textAlignment w:val="center"/>
              <w:rPr>
                <w:rFonts w:ascii="Arial" w:eastAsia="Times New Roman" w:hAnsi="Arial" w:cs="Arial"/>
                <w:sz w:val="18"/>
                <w:szCs w:val="18"/>
                <w:lang w:val="es-ES" w:eastAsia="es-ES"/>
              </w:rPr>
            </w:pPr>
            <w:r w:rsidRPr="001E40B5">
              <w:rPr>
                <w:rFonts w:ascii="Arial" w:eastAsia="Times New Roman" w:hAnsi="Arial" w:cs="Arial"/>
                <w:color w:val="000000"/>
                <w:kern w:val="24"/>
                <w:sz w:val="18"/>
                <w:szCs w:val="18"/>
                <w:lang w:eastAsia="es-ES"/>
              </w:rPr>
              <w:t>0</w:t>
            </w:r>
          </w:p>
        </w:tc>
        <w:tc>
          <w:tcPr>
            <w:tcW w:w="1559" w:type="dxa"/>
            <w:hideMark/>
          </w:tcPr>
          <w:p w:rsidR="00194A04" w:rsidRPr="001E40B5" w:rsidRDefault="00194A04" w:rsidP="00194A04">
            <w:pPr>
              <w:jc w:val="center"/>
              <w:textAlignment w:val="center"/>
              <w:rPr>
                <w:rFonts w:ascii="Arial" w:eastAsia="Times New Roman" w:hAnsi="Arial" w:cs="Arial"/>
                <w:sz w:val="18"/>
                <w:szCs w:val="18"/>
                <w:lang w:val="es-ES" w:eastAsia="es-ES"/>
              </w:rPr>
            </w:pPr>
            <w:r w:rsidRPr="001E40B5">
              <w:rPr>
                <w:rFonts w:ascii="Arial" w:eastAsia="Times New Roman" w:hAnsi="Arial" w:cs="Arial"/>
                <w:color w:val="000000"/>
                <w:kern w:val="24"/>
                <w:sz w:val="18"/>
                <w:szCs w:val="18"/>
                <w:lang w:eastAsia="es-ES"/>
              </w:rPr>
              <w:t> </w:t>
            </w:r>
          </w:p>
        </w:tc>
        <w:tc>
          <w:tcPr>
            <w:tcW w:w="1701" w:type="dxa"/>
            <w:hideMark/>
          </w:tcPr>
          <w:p w:rsidR="00194A04" w:rsidRPr="001E40B5" w:rsidRDefault="00194A04" w:rsidP="00194A04">
            <w:pPr>
              <w:jc w:val="center"/>
              <w:textAlignment w:val="center"/>
              <w:rPr>
                <w:rFonts w:ascii="Arial" w:eastAsia="Times New Roman" w:hAnsi="Arial" w:cs="Arial"/>
                <w:sz w:val="18"/>
                <w:szCs w:val="18"/>
                <w:lang w:val="es-ES" w:eastAsia="es-ES"/>
              </w:rPr>
            </w:pPr>
            <w:r w:rsidRPr="001E40B5">
              <w:rPr>
                <w:rFonts w:ascii="Arial" w:eastAsia="Times New Roman" w:hAnsi="Arial" w:cs="Arial"/>
                <w:color w:val="000000"/>
                <w:kern w:val="24"/>
                <w:sz w:val="18"/>
                <w:szCs w:val="18"/>
                <w:lang w:eastAsia="es-ES"/>
              </w:rPr>
              <w:t>2,4</w:t>
            </w:r>
          </w:p>
        </w:tc>
        <w:tc>
          <w:tcPr>
            <w:tcW w:w="1134" w:type="dxa"/>
            <w:vMerge/>
            <w:hideMark/>
          </w:tcPr>
          <w:p w:rsidR="00194A04" w:rsidRPr="001E40B5" w:rsidRDefault="00194A04" w:rsidP="00194A04">
            <w:pPr>
              <w:rPr>
                <w:rFonts w:ascii="Arial" w:eastAsia="Times New Roman" w:hAnsi="Arial" w:cs="Arial"/>
                <w:sz w:val="18"/>
                <w:szCs w:val="18"/>
                <w:lang w:val="es-ES" w:eastAsia="es-ES"/>
              </w:rPr>
            </w:pPr>
          </w:p>
        </w:tc>
        <w:tc>
          <w:tcPr>
            <w:tcW w:w="1276" w:type="dxa"/>
            <w:vMerge/>
          </w:tcPr>
          <w:p w:rsidR="00194A04" w:rsidRPr="001E40B5" w:rsidRDefault="00194A04" w:rsidP="00194A04">
            <w:pPr>
              <w:rPr>
                <w:rFonts w:ascii="Arial" w:eastAsia="Times New Roman" w:hAnsi="Arial" w:cs="Arial"/>
                <w:sz w:val="18"/>
                <w:szCs w:val="18"/>
                <w:lang w:val="es-ES" w:eastAsia="es-ES"/>
              </w:rPr>
            </w:pPr>
          </w:p>
        </w:tc>
      </w:tr>
    </w:tbl>
    <w:p w:rsidR="004B0123" w:rsidRPr="001E40B5" w:rsidRDefault="004B0123" w:rsidP="004B0123">
      <w:pPr>
        <w:rPr>
          <w:rFonts w:ascii="Arial" w:hAnsi="Arial" w:cs="Arial"/>
          <w:sz w:val="18"/>
          <w:szCs w:val="18"/>
        </w:rPr>
      </w:pPr>
    </w:p>
    <w:p w:rsidR="00873BA5" w:rsidRPr="000D326B" w:rsidRDefault="00873BA5" w:rsidP="002E5C31">
      <w:pPr>
        <w:ind w:left="708"/>
        <w:jc w:val="both"/>
        <w:rPr>
          <w:rFonts w:ascii="Arial" w:hAnsi="Arial" w:cs="Arial"/>
          <w:sz w:val="24"/>
          <w:szCs w:val="24"/>
        </w:rPr>
      </w:pPr>
      <w:r w:rsidRPr="000D326B">
        <w:rPr>
          <w:rFonts w:ascii="Arial" w:hAnsi="Arial" w:cs="Arial"/>
          <w:sz w:val="24"/>
          <w:szCs w:val="24"/>
        </w:rPr>
        <w:t xml:space="preserve">Dr. Herney. </w:t>
      </w:r>
      <w:r w:rsidR="00FA3C36">
        <w:rPr>
          <w:rFonts w:ascii="Arial" w:hAnsi="Arial" w:cs="Arial"/>
          <w:sz w:val="24"/>
          <w:szCs w:val="24"/>
        </w:rPr>
        <w:t>En el semestre IV</w:t>
      </w:r>
      <w:r w:rsidR="00D67BD1" w:rsidRPr="000D326B">
        <w:rPr>
          <w:rFonts w:ascii="Arial" w:hAnsi="Arial" w:cs="Arial"/>
          <w:sz w:val="24"/>
          <w:szCs w:val="24"/>
        </w:rPr>
        <w:t xml:space="preserve"> ha sido uno de los que </w:t>
      </w:r>
      <w:r w:rsidR="00BC13D2" w:rsidRPr="000D326B">
        <w:rPr>
          <w:rFonts w:ascii="Arial" w:hAnsi="Arial" w:cs="Arial"/>
          <w:sz w:val="24"/>
          <w:szCs w:val="24"/>
        </w:rPr>
        <w:t xml:space="preserve">en </w:t>
      </w:r>
      <w:r w:rsidR="00D67BD1" w:rsidRPr="000D326B">
        <w:rPr>
          <w:rFonts w:ascii="Arial" w:hAnsi="Arial" w:cs="Arial"/>
          <w:sz w:val="24"/>
          <w:szCs w:val="24"/>
        </w:rPr>
        <w:t xml:space="preserve">más </w:t>
      </w:r>
      <w:r w:rsidRPr="000D326B">
        <w:rPr>
          <w:rFonts w:ascii="Arial" w:hAnsi="Arial" w:cs="Arial"/>
          <w:sz w:val="24"/>
          <w:szCs w:val="24"/>
        </w:rPr>
        <w:t>hemos trabajado porque</w:t>
      </w:r>
      <w:r w:rsidR="00A12CC2" w:rsidRPr="000D326B">
        <w:rPr>
          <w:rFonts w:ascii="Arial" w:hAnsi="Arial" w:cs="Arial"/>
          <w:sz w:val="24"/>
          <w:szCs w:val="24"/>
        </w:rPr>
        <w:t xml:space="preserve"> ha sido uno de los más </w:t>
      </w:r>
      <w:r w:rsidR="008A371A">
        <w:rPr>
          <w:rFonts w:ascii="Arial" w:hAnsi="Arial" w:cs="Arial"/>
          <w:sz w:val="24"/>
          <w:szCs w:val="24"/>
        </w:rPr>
        <w:t>complejos</w:t>
      </w:r>
      <w:r w:rsidR="00A12CC2" w:rsidRPr="000D326B">
        <w:rPr>
          <w:rFonts w:ascii="Arial" w:hAnsi="Arial" w:cs="Arial"/>
          <w:sz w:val="24"/>
          <w:szCs w:val="24"/>
        </w:rPr>
        <w:t xml:space="preserve"> d</w:t>
      </w:r>
      <w:r w:rsidRPr="000D326B">
        <w:rPr>
          <w:rFonts w:ascii="Arial" w:hAnsi="Arial" w:cs="Arial"/>
          <w:sz w:val="24"/>
          <w:szCs w:val="24"/>
        </w:rPr>
        <w:t>e la facultad, por los horarios y</w:t>
      </w:r>
      <w:r w:rsidR="00A12CC2" w:rsidRPr="000D326B">
        <w:rPr>
          <w:rFonts w:ascii="Arial" w:hAnsi="Arial" w:cs="Arial"/>
          <w:sz w:val="24"/>
          <w:szCs w:val="24"/>
        </w:rPr>
        <w:t xml:space="preserve"> por la carga académica</w:t>
      </w:r>
      <w:r w:rsidRPr="000D326B">
        <w:rPr>
          <w:rFonts w:ascii="Arial" w:hAnsi="Arial" w:cs="Arial"/>
          <w:sz w:val="24"/>
          <w:szCs w:val="24"/>
        </w:rPr>
        <w:t xml:space="preserve">.  </w:t>
      </w:r>
      <w:r w:rsidR="006F25DF" w:rsidRPr="000D326B">
        <w:rPr>
          <w:rFonts w:ascii="Arial" w:hAnsi="Arial" w:cs="Arial"/>
          <w:sz w:val="24"/>
          <w:szCs w:val="24"/>
        </w:rPr>
        <w:t>Y lo que hicimos fue trabajar con</w:t>
      </w:r>
      <w:r w:rsidR="00AF6036">
        <w:rPr>
          <w:rFonts w:ascii="Arial" w:hAnsi="Arial" w:cs="Arial"/>
          <w:sz w:val="24"/>
          <w:szCs w:val="24"/>
        </w:rPr>
        <w:t xml:space="preserve"> las </w:t>
      </w:r>
      <w:r w:rsidR="006F25DF" w:rsidRPr="000D326B">
        <w:rPr>
          <w:rFonts w:ascii="Arial" w:hAnsi="Arial" w:cs="Arial"/>
          <w:sz w:val="24"/>
          <w:szCs w:val="24"/>
        </w:rPr>
        <w:t xml:space="preserve"> áreas para que se integraran.</w:t>
      </w:r>
    </w:p>
    <w:p w:rsidR="00BC1AA9" w:rsidRDefault="00873BA5" w:rsidP="002E5C31">
      <w:pPr>
        <w:ind w:left="708"/>
        <w:jc w:val="both"/>
        <w:rPr>
          <w:rFonts w:ascii="Arial" w:hAnsi="Arial" w:cs="Arial"/>
          <w:sz w:val="24"/>
          <w:szCs w:val="24"/>
        </w:rPr>
      </w:pPr>
      <w:r>
        <w:rPr>
          <w:rFonts w:ascii="Arial" w:hAnsi="Arial" w:cs="Arial"/>
          <w:sz w:val="24"/>
          <w:szCs w:val="24"/>
        </w:rPr>
        <w:t xml:space="preserve">Vicedecana. </w:t>
      </w:r>
      <w:r w:rsidR="001B6B7D">
        <w:rPr>
          <w:rFonts w:ascii="Arial" w:hAnsi="Arial" w:cs="Arial"/>
          <w:sz w:val="24"/>
          <w:szCs w:val="24"/>
        </w:rPr>
        <w:t xml:space="preserve">Yo quisiera decir que todo lo que mostró Herney para el cuarto </w:t>
      </w:r>
      <w:r w:rsidR="0043525E">
        <w:rPr>
          <w:rFonts w:ascii="Arial" w:hAnsi="Arial" w:cs="Arial"/>
          <w:sz w:val="24"/>
          <w:szCs w:val="24"/>
        </w:rPr>
        <w:t xml:space="preserve">semestre </w:t>
      </w:r>
      <w:r w:rsidR="00BC1AA9">
        <w:rPr>
          <w:rFonts w:ascii="Arial" w:hAnsi="Arial" w:cs="Arial"/>
          <w:sz w:val="24"/>
          <w:szCs w:val="24"/>
        </w:rPr>
        <w:t>ya es un avance.  Ya se</w:t>
      </w:r>
      <w:r w:rsidR="00A12CC2">
        <w:rPr>
          <w:rFonts w:ascii="Arial" w:hAnsi="Arial" w:cs="Arial"/>
          <w:sz w:val="24"/>
          <w:szCs w:val="24"/>
        </w:rPr>
        <w:t xml:space="preserve"> implementó una estrategia didáctica</w:t>
      </w:r>
      <w:r w:rsidR="005D6351">
        <w:rPr>
          <w:rFonts w:ascii="Arial" w:hAnsi="Arial" w:cs="Arial"/>
          <w:sz w:val="24"/>
          <w:szCs w:val="24"/>
        </w:rPr>
        <w:t xml:space="preserve"> </w:t>
      </w:r>
      <w:r w:rsidR="006B0452">
        <w:rPr>
          <w:rFonts w:ascii="Arial" w:hAnsi="Arial" w:cs="Arial"/>
          <w:sz w:val="24"/>
          <w:szCs w:val="24"/>
        </w:rPr>
        <w:t>que ya se ha venido haciendo,</w:t>
      </w:r>
      <w:r w:rsidR="00BC1AA9">
        <w:rPr>
          <w:rFonts w:ascii="Arial" w:hAnsi="Arial" w:cs="Arial"/>
          <w:sz w:val="24"/>
          <w:szCs w:val="24"/>
        </w:rPr>
        <w:t xml:space="preserve"> </w:t>
      </w:r>
      <w:r w:rsidR="006F25DF">
        <w:rPr>
          <w:rFonts w:ascii="Arial" w:hAnsi="Arial" w:cs="Arial"/>
          <w:sz w:val="24"/>
          <w:szCs w:val="24"/>
        </w:rPr>
        <w:t xml:space="preserve"> porque no podíamos esperar;</w:t>
      </w:r>
      <w:r>
        <w:rPr>
          <w:rFonts w:ascii="Arial" w:hAnsi="Arial" w:cs="Arial"/>
          <w:sz w:val="24"/>
          <w:szCs w:val="24"/>
        </w:rPr>
        <w:t xml:space="preserve"> muchas cosas  se podían ir cambiando cuando se llegaba a un acuerdo con los coordinadores,</w:t>
      </w:r>
      <w:r w:rsidR="001B6B7D">
        <w:rPr>
          <w:rFonts w:ascii="Arial" w:hAnsi="Arial" w:cs="Arial"/>
          <w:sz w:val="24"/>
          <w:szCs w:val="24"/>
        </w:rPr>
        <w:t xml:space="preserve"> con los profesores, </w:t>
      </w:r>
      <w:r>
        <w:rPr>
          <w:rFonts w:ascii="Arial" w:hAnsi="Arial" w:cs="Arial"/>
          <w:sz w:val="24"/>
          <w:szCs w:val="24"/>
        </w:rPr>
        <w:t xml:space="preserve"> </w:t>
      </w:r>
      <w:r w:rsidR="001B6B7D">
        <w:rPr>
          <w:rFonts w:ascii="Arial" w:hAnsi="Arial" w:cs="Arial"/>
          <w:sz w:val="24"/>
          <w:szCs w:val="24"/>
        </w:rPr>
        <w:t>cuando se trabajaba y que</w:t>
      </w:r>
      <w:r>
        <w:rPr>
          <w:rFonts w:ascii="Arial" w:hAnsi="Arial" w:cs="Arial"/>
          <w:sz w:val="24"/>
          <w:szCs w:val="24"/>
        </w:rPr>
        <w:t xml:space="preserve"> habían cambios de fondo en el plan de estudio</w:t>
      </w:r>
      <w:r w:rsidR="001B6B7D">
        <w:rPr>
          <w:rFonts w:ascii="Arial" w:hAnsi="Arial" w:cs="Arial"/>
          <w:sz w:val="24"/>
          <w:szCs w:val="24"/>
        </w:rPr>
        <w:t>, eso nos ha permitido tener satisfacción, ya trabajan integrados, hacen actividades entre ellos hacen inducción y estrategias didácticas conjuntas y además se proyectaron a los semestres superiores</w:t>
      </w:r>
      <w:r w:rsidR="009F4405">
        <w:rPr>
          <w:rFonts w:ascii="Arial" w:hAnsi="Arial" w:cs="Arial"/>
          <w:sz w:val="24"/>
          <w:szCs w:val="24"/>
        </w:rPr>
        <w:t>.  Todo esto que tenemos</w:t>
      </w:r>
      <w:r w:rsidR="001B6B7D">
        <w:rPr>
          <w:rFonts w:ascii="Arial" w:hAnsi="Arial" w:cs="Arial"/>
          <w:sz w:val="24"/>
          <w:szCs w:val="24"/>
        </w:rPr>
        <w:t xml:space="preserve"> aquí está ya implementado</w:t>
      </w:r>
      <w:r w:rsidR="00DD64C2">
        <w:rPr>
          <w:rFonts w:ascii="Arial" w:hAnsi="Arial" w:cs="Arial"/>
          <w:sz w:val="24"/>
          <w:szCs w:val="24"/>
        </w:rPr>
        <w:t xml:space="preserve"> y</w:t>
      </w:r>
      <w:r w:rsidR="001B6B7D">
        <w:rPr>
          <w:rFonts w:ascii="Arial" w:hAnsi="Arial" w:cs="Arial"/>
          <w:sz w:val="24"/>
          <w:szCs w:val="24"/>
        </w:rPr>
        <w:t xml:space="preserve"> con muy buenos resultados </w:t>
      </w:r>
      <w:r>
        <w:rPr>
          <w:rFonts w:ascii="Arial" w:hAnsi="Arial" w:cs="Arial"/>
          <w:sz w:val="24"/>
          <w:szCs w:val="24"/>
        </w:rPr>
        <w:t xml:space="preserve"> y esto nos ha dado mucha satisfacción por los estudiantes y por los profesores</w:t>
      </w:r>
      <w:r w:rsidR="001B6B7D">
        <w:rPr>
          <w:rFonts w:ascii="Arial" w:hAnsi="Arial" w:cs="Arial"/>
          <w:sz w:val="24"/>
          <w:szCs w:val="24"/>
        </w:rPr>
        <w:t>.</w:t>
      </w:r>
      <w:r w:rsidR="009F4405">
        <w:rPr>
          <w:rFonts w:ascii="Arial" w:hAnsi="Arial" w:cs="Arial"/>
          <w:sz w:val="24"/>
          <w:szCs w:val="24"/>
        </w:rPr>
        <w:t xml:space="preserve">  </w:t>
      </w:r>
    </w:p>
    <w:p w:rsidR="00A477E1" w:rsidRDefault="00AB0F5A" w:rsidP="002E5C31">
      <w:pPr>
        <w:ind w:left="708"/>
        <w:jc w:val="both"/>
        <w:rPr>
          <w:rFonts w:ascii="Arial" w:hAnsi="Arial" w:cs="Arial"/>
          <w:sz w:val="24"/>
          <w:szCs w:val="24"/>
        </w:rPr>
      </w:pPr>
      <w:r>
        <w:rPr>
          <w:rFonts w:ascii="Arial" w:hAnsi="Arial" w:cs="Arial"/>
          <w:sz w:val="24"/>
          <w:szCs w:val="24"/>
        </w:rPr>
        <w:t xml:space="preserve">Dr. Herney.  </w:t>
      </w:r>
      <w:r w:rsidR="009F4405">
        <w:rPr>
          <w:rFonts w:ascii="Arial" w:hAnsi="Arial" w:cs="Arial"/>
          <w:sz w:val="24"/>
          <w:szCs w:val="24"/>
        </w:rPr>
        <w:t>Hasta el cuarto semestre se ve un poco ma</w:t>
      </w:r>
      <w:r w:rsidR="00BC1AA9">
        <w:rPr>
          <w:rFonts w:ascii="Arial" w:hAnsi="Arial" w:cs="Arial"/>
          <w:sz w:val="24"/>
          <w:szCs w:val="24"/>
        </w:rPr>
        <w:t>rcada la diferencia de créditos</w:t>
      </w:r>
      <w:r w:rsidR="008A4F5A">
        <w:rPr>
          <w:rFonts w:ascii="Arial" w:hAnsi="Arial" w:cs="Arial"/>
          <w:sz w:val="24"/>
          <w:szCs w:val="24"/>
        </w:rPr>
        <w:t xml:space="preserve"> debido a la revisión de créditos que se hizo.</w:t>
      </w:r>
      <w:r w:rsidR="006F25DF">
        <w:rPr>
          <w:rFonts w:ascii="Arial" w:hAnsi="Arial" w:cs="Arial"/>
          <w:sz w:val="24"/>
          <w:szCs w:val="24"/>
        </w:rPr>
        <w:t xml:space="preserve"> </w:t>
      </w:r>
      <w:r w:rsidR="00BC1AA9" w:rsidRPr="00BC1AA9">
        <w:t xml:space="preserve"> </w:t>
      </w:r>
      <w:r w:rsidR="00BC1AA9" w:rsidRPr="00BC1AA9">
        <w:rPr>
          <w:rFonts w:ascii="Arial" w:hAnsi="Arial" w:cs="Arial"/>
          <w:sz w:val="24"/>
          <w:szCs w:val="24"/>
        </w:rPr>
        <w:t>Para este semestre se pasa de 24 créditos a 20.</w:t>
      </w:r>
    </w:p>
    <w:p w:rsidR="00144382" w:rsidRDefault="00A477E1" w:rsidP="00F06364">
      <w:pPr>
        <w:jc w:val="center"/>
        <w:rPr>
          <w:rFonts w:ascii="Arial" w:hAnsi="Arial" w:cs="Arial"/>
          <w:b/>
          <w:sz w:val="24"/>
          <w:szCs w:val="24"/>
        </w:rPr>
      </w:pPr>
      <w:r w:rsidRPr="00A477E1">
        <w:rPr>
          <w:rFonts w:ascii="Arial" w:hAnsi="Arial" w:cs="Arial"/>
          <w:b/>
          <w:sz w:val="24"/>
          <w:szCs w:val="24"/>
        </w:rPr>
        <w:t>Semestre cinco</w:t>
      </w:r>
    </w:p>
    <w:tbl>
      <w:tblPr>
        <w:tblStyle w:val="Tablaconcuadrcula"/>
        <w:tblW w:w="8926" w:type="dxa"/>
        <w:tblLayout w:type="fixed"/>
        <w:tblLook w:val="04A0" w:firstRow="1" w:lastRow="0" w:firstColumn="1" w:lastColumn="0" w:noHBand="0" w:noVBand="1"/>
      </w:tblPr>
      <w:tblGrid>
        <w:gridCol w:w="1696"/>
        <w:gridCol w:w="1843"/>
        <w:gridCol w:w="1559"/>
        <w:gridCol w:w="1560"/>
        <w:gridCol w:w="850"/>
        <w:gridCol w:w="1418"/>
      </w:tblGrid>
      <w:tr w:rsidR="00E01B99" w:rsidRPr="001E40B5" w:rsidTr="001E40B5">
        <w:trPr>
          <w:trHeight w:val="956"/>
        </w:trPr>
        <w:tc>
          <w:tcPr>
            <w:tcW w:w="1696" w:type="dxa"/>
            <w:shd w:val="clear" w:color="auto" w:fill="F2F2F2" w:themeFill="background1" w:themeFillShade="F2"/>
            <w:hideMark/>
          </w:tcPr>
          <w:p w:rsidR="00A477E1" w:rsidRPr="001E40B5" w:rsidRDefault="001E40B5" w:rsidP="00A477E1">
            <w:pPr>
              <w:jc w:val="center"/>
              <w:textAlignment w:val="center"/>
              <w:rPr>
                <w:rFonts w:ascii="Arial" w:eastAsia="Times New Roman" w:hAnsi="Arial" w:cs="Arial"/>
                <w:sz w:val="18"/>
                <w:szCs w:val="18"/>
                <w:lang w:val="es-ES" w:eastAsia="es-ES"/>
              </w:rPr>
            </w:pPr>
            <w:r w:rsidRPr="001E40B5">
              <w:rPr>
                <w:rFonts w:ascii="Arial" w:eastAsia="Times New Roman" w:hAnsi="Arial" w:cs="Arial"/>
                <w:color w:val="000000"/>
                <w:kern w:val="24"/>
                <w:sz w:val="18"/>
                <w:szCs w:val="18"/>
                <w:lang w:eastAsia="es-ES"/>
              </w:rPr>
              <w:t>Nombre</w:t>
            </w:r>
          </w:p>
        </w:tc>
        <w:tc>
          <w:tcPr>
            <w:tcW w:w="1843" w:type="dxa"/>
            <w:shd w:val="clear" w:color="auto" w:fill="F2F2F2" w:themeFill="background1" w:themeFillShade="F2"/>
            <w:hideMark/>
          </w:tcPr>
          <w:p w:rsidR="00A477E1" w:rsidRPr="001E40B5" w:rsidRDefault="001E40B5" w:rsidP="00A477E1">
            <w:pPr>
              <w:jc w:val="center"/>
              <w:textAlignment w:val="center"/>
              <w:rPr>
                <w:rFonts w:ascii="Arial" w:eastAsia="Times New Roman" w:hAnsi="Arial" w:cs="Arial"/>
                <w:sz w:val="18"/>
                <w:szCs w:val="18"/>
                <w:lang w:val="es-ES" w:eastAsia="es-ES"/>
              </w:rPr>
            </w:pPr>
            <w:r w:rsidRPr="001E40B5">
              <w:rPr>
                <w:rFonts w:ascii="Arial" w:eastAsia="Times New Roman" w:hAnsi="Arial" w:cs="Arial"/>
                <w:color w:val="000000"/>
                <w:kern w:val="24"/>
                <w:sz w:val="18"/>
                <w:szCs w:val="18"/>
                <w:lang w:eastAsia="es-ES"/>
              </w:rPr>
              <w:t>Créditos</w:t>
            </w:r>
          </w:p>
        </w:tc>
        <w:tc>
          <w:tcPr>
            <w:tcW w:w="1559" w:type="dxa"/>
            <w:shd w:val="clear" w:color="auto" w:fill="F2F2F2" w:themeFill="background1" w:themeFillShade="F2"/>
            <w:hideMark/>
          </w:tcPr>
          <w:p w:rsidR="00A477E1" w:rsidRPr="001E40B5" w:rsidRDefault="00A477E1" w:rsidP="00A477E1">
            <w:pPr>
              <w:jc w:val="center"/>
              <w:textAlignment w:val="center"/>
              <w:rPr>
                <w:rFonts w:ascii="Arial" w:eastAsia="Times New Roman" w:hAnsi="Arial" w:cs="Arial"/>
                <w:sz w:val="18"/>
                <w:szCs w:val="18"/>
                <w:lang w:val="es-ES" w:eastAsia="es-ES"/>
              </w:rPr>
            </w:pPr>
            <w:r w:rsidRPr="001E40B5">
              <w:rPr>
                <w:rFonts w:ascii="Arial" w:eastAsia="Times New Roman" w:hAnsi="Arial" w:cs="Arial"/>
                <w:color w:val="000000"/>
                <w:kern w:val="24"/>
                <w:sz w:val="18"/>
                <w:szCs w:val="18"/>
                <w:lang w:eastAsia="es-ES"/>
              </w:rPr>
              <w:t>Farmacología</w:t>
            </w:r>
          </w:p>
        </w:tc>
        <w:tc>
          <w:tcPr>
            <w:tcW w:w="1560" w:type="dxa"/>
            <w:shd w:val="clear" w:color="auto" w:fill="F2F2F2" w:themeFill="background1" w:themeFillShade="F2"/>
            <w:hideMark/>
          </w:tcPr>
          <w:p w:rsidR="00A477E1" w:rsidRPr="001E40B5" w:rsidRDefault="00A477E1" w:rsidP="00A477E1">
            <w:pPr>
              <w:jc w:val="center"/>
              <w:textAlignment w:val="center"/>
              <w:rPr>
                <w:rFonts w:ascii="Arial" w:eastAsia="Times New Roman" w:hAnsi="Arial" w:cs="Arial"/>
                <w:sz w:val="18"/>
                <w:szCs w:val="18"/>
                <w:lang w:val="es-ES" w:eastAsia="es-ES"/>
              </w:rPr>
            </w:pPr>
            <w:r w:rsidRPr="001E40B5">
              <w:rPr>
                <w:rFonts w:ascii="Arial" w:eastAsia="Times New Roman" w:hAnsi="Arial" w:cs="Arial"/>
                <w:color w:val="000000"/>
                <w:kern w:val="24"/>
                <w:sz w:val="18"/>
                <w:szCs w:val="18"/>
                <w:lang w:eastAsia="es-ES"/>
              </w:rPr>
              <w:t>Nuevos créditos</w:t>
            </w:r>
          </w:p>
        </w:tc>
        <w:tc>
          <w:tcPr>
            <w:tcW w:w="850" w:type="dxa"/>
            <w:shd w:val="clear" w:color="auto" w:fill="F2F2F2" w:themeFill="background1" w:themeFillShade="F2"/>
            <w:hideMark/>
          </w:tcPr>
          <w:p w:rsidR="00A477E1" w:rsidRPr="001E40B5" w:rsidRDefault="001E40B5" w:rsidP="00A477E1">
            <w:pPr>
              <w:textAlignment w:val="center"/>
              <w:rPr>
                <w:rFonts w:ascii="Arial" w:eastAsia="Times New Roman" w:hAnsi="Arial" w:cs="Arial"/>
                <w:sz w:val="18"/>
                <w:szCs w:val="18"/>
                <w:lang w:val="es-ES" w:eastAsia="es-ES"/>
              </w:rPr>
            </w:pPr>
            <w:r w:rsidRPr="001E40B5">
              <w:rPr>
                <w:rFonts w:ascii="Arial" w:eastAsia="Times New Roman" w:hAnsi="Arial" w:cs="Arial"/>
                <w:color w:val="000000"/>
                <w:kern w:val="24"/>
                <w:sz w:val="18"/>
                <w:szCs w:val="18"/>
                <w:lang w:eastAsia="es-ES"/>
              </w:rPr>
              <w:t>Créditos actuales semestre</w:t>
            </w:r>
          </w:p>
        </w:tc>
        <w:tc>
          <w:tcPr>
            <w:tcW w:w="1418" w:type="dxa"/>
            <w:shd w:val="clear" w:color="auto" w:fill="F2F2F2" w:themeFill="background1" w:themeFillShade="F2"/>
            <w:hideMark/>
          </w:tcPr>
          <w:p w:rsidR="00A477E1" w:rsidRPr="001E40B5" w:rsidRDefault="00A477E1" w:rsidP="00A477E1">
            <w:pPr>
              <w:textAlignment w:val="center"/>
              <w:rPr>
                <w:rFonts w:ascii="Arial" w:eastAsia="Times New Roman" w:hAnsi="Arial" w:cs="Arial"/>
                <w:sz w:val="18"/>
                <w:szCs w:val="18"/>
                <w:lang w:val="es-ES" w:eastAsia="es-ES"/>
              </w:rPr>
            </w:pPr>
            <w:r w:rsidRPr="001E40B5">
              <w:rPr>
                <w:rFonts w:ascii="Arial" w:eastAsia="Times New Roman" w:hAnsi="Arial" w:cs="Arial"/>
                <w:color w:val="000000"/>
                <w:kern w:val="24"/>
                <w:sz w:val="18"/>
                <w:szCs w:val="18"/>
                <w:lang w:eastAsia="es-ES"/>
              </w:rPr>
              <w:t>Créditos nuevos</w:t>
            </w:r>
          </w:p>
        </w:tc>
      </w:tr>
      <w:tr w:rsidR="00A477E1" w:rsidRPr="001E40B5" w:rsidTr="001E40B5">
        <w:trPr>
          <w:trHeight w:val="1189"/>
        </w:trPr>
        <w:tc>
          <w:tcPr>
            <w:tcW w:w="1696" w:type="dxa"/>
            <w:vAlign w:val="center"/>
            <w:hideMark/>
          </w:tcPr>
          <w:p w:rsidR="00A477E1" w:rsidRPr="001E40B5" w:rsidRDefault="00A477E1" w:rsidP="00DE0B7A">
            <w:pPr>
              <w:jc w:val="center"/>
              <w:textAlignment w:val="center"/>
              <w:rPr>
                <w:rFonts w:ascii="Arial" w:eastAsia="Times New Roman" w:hAnsi="Arial" w:cs="Arial"/>
                <w:sz w:val="18"/>
                <w:szCs w:val="18"/>
                <w:lang w:val="es-ES" w:eastAsia="es-ES"/>
              </w:rPr>
            </w:pPr>
            <w:r w:rsidRPr="001E40B5">
              <w:rPr>
                <w:rFonts w:ascii="Arial" w:eastAsia="Times New Roman" w:hAnsi="Arial" w:cs="Arial"/>
                <w:color w:val="000000"/>
                <w:kern w:val="24"/>
                <w:sz w:val="18"/>
                <w:szCs w:val="18"/>
                <w:lang w:eastAsia="es-ES"/>
              </w:rPr>
              <w:t>Informática Médica II</w:t>
            </w:r>
          </w:p>
        </w:tc>
        <w:tc>
          <w:tcPr>
            <w:tcW w:w="1843" w:type="dxa"/>
            <w:vAlign w:val="center"/>
            <w:hideMark/>
          </w:tcPr>
          <w:p w:rsidR="00A477E1" w:rsidRPr="001E40B5" w:rsidRDefault="00A477E1" w:rsidP="00DE0B7A">
            <w:pPr>
              <w:jc w:val="center"/>
              <w:textAlignment w:val="center"/>
              <w:rPr>
                <w:rFonts w:ascii="Arial" w:eastAsia="Times New Roman" w:hAnsi="Arial" w:cs="Arial"/>
                <w:sz w:val="18"/>
                <w:szCs w:val="18"/>
                <w:lang w:val="es-ES" w:eastAsia="es-ES"/>
              </w:rPr>
            </w:pPr>
            <w:r w:rsidRPr="001E40B5">
              <w:rPr>
                <w:rFonts w:ascii="Arial" w:eastAsia="Times New Roman" w:hAnsi="Arial" w:cs="Arial"/>
                <w:color w:val="000000"/>
                <w:kern w:val="24"/>
                <w:sz w:val="18"/>
                <w:szCs w:val="18"/>
                <w:lang w:eastAsia="es-ES"/>
              </w:rPr>
              <w:t>2</w:t>
            </w:r>
          </w:p>
        </w:tc>
        <w:tc>
          <w:tcPr>
            <w:tcW w:w="1559" w:type="dxa"/>
            <w:vAlign w:val="center"/>
            <w:hideMark/>
          </w:tcPr>
          <w:p w:rsidR="00A477E1" w:rsidRPr="001E40B5" w:rsidRDefault="00A477E1" w:rsidP="00DE0B7A">
            <w:pPr>
              <w:jc w:val="center"/>
              <w:textAlignment w:val="center"/>
              <w:rPr>
                <w:rFonts w:ascii="Arial" w:eastAsia="Times New Roman" w:hAnsi="Arial" w:cs="Arial"/>
                <w:sz w:val="18"/>
                <w:szCs w:val="18"/>
                <w:lang w:val="es-ES" w:eastAsia="es-ES"/>
              </w:rPr>
            </w:pPr>
            <w:r w:rsidRPr="001E40B5">
              <w:rPr>
                <w:rFonts w:ascii="Arial" w:eastAsia="Times New Roman" w:hAnsi="Arial" w:cs="Arial"/>
                <w:color w:val="000000"/>
                <w:kern w:val="24"/>
                <w:sz w:val="18"/>
                <w:szCs w:val="18"/>
                <w:lang w:eastAsia="es-ES"/>
              </w:rPr>
              <w:t>14</w:t>
            </w:r>
          </w:p>
        </w:tc>
        <w:tc>
          <w:tcPr>
            <w:tcW w:w="1560" w:type="dxa"/>
            <w:vAlign w:val="center"/>
            <w:hideMark/>
          </w:tcPr>
          <w:p w:rsidR="00A477E1" w:rsidRPr="001E40B5" w:rsidRDefault="00A477E1" w:rsidP="00DE0B7A">
            <w:pPr>
              <w:jc w:val="center"/>
              <w:textAlignment w:val="center"/>
              <w:rPr>
                <w:rFonts w:ascii="Arial" w:eastAsia="Times New Roman" w:hAnsi="Arial" w:cs="Arial"/>
                <w:sz w:val="18"/>
                <w:szCs w:val="18"/>
                <w:lang w:val="es-ES" w:eastAsia="es-ES"/>
              </w:rPr>
            </w:pPr>
            <w:r w:rsidRPr="001E40B5">
              <w:rPr>
                <w:rFonts w:ascii="Arial" w:eastAsia="Times New Roman" w:hAnsi="Arial" w:cs="Arial"/>
                <w:color w:val="000000"/>
                <w:kern w:val="24"/>
                <w:sz w:val="18"/>
                <w:szCs w:val="18"/>
                <w:lang w:eastAsia="es-ES"/>
              </w:rPr>
              <w:t>1,7</w:t>
            </w:r>
          </w:p>
        </w:tc>
        <w:tc>
          <w:tcPr>
            <w:tcW w:w="850" w:type="dxa"/>
            <w:vMerge w:val="restart"/>
            <w:vAlign w:val="center"/>
            <w:hideMark/>
          </w:tcPr>
          <w:p w:rsidR="00A477E1" w:rsidRPr="001E40B5" w:rsidRDefault="00A477E1" w:rsidP="00DE0B7A">
            <w:pPr>
              <w:jc w:val="center"/>
              <w:textAlignment w:val="center"/>
              <w:rPr>
                <w:rFonts w:ascii="Arial" w:eastAsia="Times New Roman" w:hAnsi="Arial" w:cs="Arial"/>
                <w:sz w:val="18"/>
                <w:szCs w:val="18"/>
                <w:lang w:val="es-ES" w:eastAsia="es-ES"/>
              </w:rPr>
            </w:pPr>
            <w:r w:rsidRPr="001E40B5">
              <w:rPr>
                <w:rFonts w:ascii="Arial" w:eastAsia="Times New Roman" w:hAnsi="Arial" w:cs="Arial"/>
                <w:color w:val="000000"/>
                <w:kern w:val="24"/>
                <w:sz w:val="18"/>
                <w:szCs w:val="18"/>
                <w:lang w:eastAsia="es-ES"/>
              </w:rPr>
              <w:t>20</w:t>
            </w:r>
          </w:p>
        </w:tc>
        <w:tc>
          <w:tcPr>
            <w:tcW w:w="1418" w:type="dxa"/>
            <w:vMerge w:val="restart"/>
            <w:vAlign w:val="center"/>
            <w:hideMark/>
          </w:tcPr>
          <w:p w:rsidR="00A477E1" w:rsidRPr="001E40B5" w:rsidRDefault="00A477E1" w:rsidP="00DE0B7A">
            <w:pPr>
              <w:jc w:val="center"/>
              <w:textAlignment w:val="center"/>
              <w:rPr>
                <w:rFonts w:ascii="Arial" w:eastAsia="Times New Roman" w:hAnsi="Arial" w:cs="Arial"/>
                <w:sz w:val="18"/>
                <w:szCs w:val="18"/>
                <w:lang w:val="es-ES" w:eastAsia="es-ES"/>
              </w:rPr>
            </w:pPr>
            <w:r w:rsidRPr="001E40B5">
              <w:rPr>
                <w:rFonts w:ascii="Arial" w:eastAsia="Times New Roman" w:hAnsi="Arial" w:cs="Arial"/>
                <w:color w:val="000000"/>
                <w:kern w:val="24"/>
                <w:sz w:val="18"/>
                <w:szCs w:val="18"/>
                <w:lang w:eastAsia="es-ES"/>
              </w:rPr>
              <w:t>22</w:t>
            </w:r>
          </w:p>
        </w:tc>
      </w:tr>
      <w:tr w:rsidR="00A477E1" w:rsidRPr="001E40B5" w:rsidTr="001E40B5">
        <w:trPr>
          <w:trHeight w:val="1189"/>
        </w:trPr>
        <w:tc>
          <w:tcPr>
            <w:tcW w:w="1696" w:type="dxa"/>
            <w:vAlign w:val="center"/>
            <w:hideMark/>
          </w:tcPr>
          <w:p w:rsidR="00A477E1" w:rsidRPr="001E40B5" w:rsidRDefault="00A477E1" w:rsidP="00DE0B7A">
            <w:pPr>
              <w:jc w:val="center"/>
              <w:textAlignment w:val="center"/>
              <w:rPr>
                <w:rFonts w:ascii="Arial" w:eastAsia="Times New Roman" w:hAnsi="Arial" w:cs="Arial"/>
                <w:sz w:val="18"/>
                <w:szCs w:val="18"/>
                <w:lang w:val="es-ES" w:eastAsia="es-ES"/>
              </w:rPr>
            </w:pPr>
            <w:r w:rsidRPr="001E40B5">
              <w:rPr>
                <w:rFonts w:ascii="Arial" w:eastAsia="Times New Roman" w:hAnsi="Arial" w:cs="Arial"/>
                <w:color w:val="000000"/>
                <w:kern w:val="24"/>
                <w:sz w:val="18"/>
                <w:szCs w:val="18"/>
                <w:lang w:eastAsia="es-ES"/>
              </w:rPr>
              <w:t>Salud e Infección II</w:t>
            </w:r>
          </w:p>
        </w:tc>
        <w:tc>
          <w:tcPr>
            <w:tcW w:w="1843" w:type="dxa"/>
            <w:vAlign w:val="center"/>
            <w:hideMark/>
          </w:tcPr>
          <w:p w:rsidR="00A477E1" w:rsidRPr="001E40B5" w:rsidRDefault="00A477E1" w:rsidP="00DE0B7A">
            <w:pPr>
              <w:jc w:val="center"/>
              <w:textAlignment w:val="center"/>
              <w:rPr>
                <w:rFonts w:ascii="Arial" w:eastAsia="Times New Roman" w:hAnsi="Arial" w:cs="Arial"/>
                <w:sz w:val="18"/>
                <w:szCs w:val="18"/>
                <w:lang w:val="es-ES" w:eastAsia="es-ES"/>
              </w:rPr>
            </w:pPr>
            <w:r w:rsidRPr="001E40B5">
              <w:rPr>
                <w:rFonts w:ascii="Arial" w:eastAsia="Times New Roman" w:hAnsi="Arial" w:cs="Arial"/>
                <w:color w:val="000000"/>
                <w:kern w:val="24"/>
                <w:sz w:val="18"/>
                <w:szCs w:val="18"/>
                <w:lang w:eastAsia="es-ES"/>
              </w:rPr>
              <w:t>3</w:t>
            </w:r>
          </w:p>
        </w:tc>
        <w:tc>
          <w:tcPr>
            <w:tcW w:w="1559" w:type="dxa"/>
            <w:vAlign w:val="center"/>
            <w:hideMark/>
          </w:tcPr>
          <w:p w:rsidR="00A477E1" w:rsidRPr="001E40B5" w:rsidRDefault="00A477E1" w:rsidP="00DE0B7A">
            <w:pPr>
              <w:jc w:val="center"/>
              <w:textAlignment w:val="center"/>
              <w:rPr>
                <w:rFonts w:ascii="Arial" w:eastAsia="Times New Roman" w:hAnsi="Arial" w:cs="Arial"/>
                <w:sz w:val="18"/>
                <w:szCs w:val="18"/>
                <w:lang w:val="es-ES" w:eastAsia="es-ES"/>
              </w:rPr>
            </w:pPr>
            <w:r w:rsidRPr="001E40B5">
              <w:rPr>
                <w:rFonts w:ascii="Arial" w:eastAsia="Times New Roman" w:hAnsi="Arial" w:cs="Arial"/>
                <w:color w:val="000000"/>
                <w:kern w:val="24"/>
                <w:sz w:val="18"/>
                <w:szCs w:val="18"/>
                <w:lang w:eastAsia="es-ES"/>
              </w:rPr>
              <w:t>6</w:t>
            </w:r>
          </w:p>
        </w:tc>
        <w:tc>
          <w:tcPr>
            <w:tcW w:w="1560" w:type="dxa"/>
            <w:vAlign w:val="center"/>
            <w:hideMark/>
          </w:tcPr>
          <w:p w:rsidR="00A477E1" w:rsidRPr="001E40B5" w:rsidRDefault="00A477E1" w:rsidP="00DE0B7A">
            <w:pPr>
              <w:jc w:val="center"/>
              <w:textAlignment w:val="center"/>
              <w:rPr>
                <w:rFonts w:ascii="Arial" w:eastAsia="Times New Roman" w:hAnsi="Arial" w:cs="Arial"/>
                <w:sz w:val="18"/>
                <w:szCs w:val="18"/>
                <w:lang w:val="es-ES" w:eastAsia="es-ES"/>
              </w:rPr>
            </w:pPr>
            <w:r w:rsidRPr="001E40B5">
              <w:rPr>
                <w:rFonts w:ascii="Arial" w:eastAsia="Times New Roman" w:hAnsi="Arial" w:cs="Arial"/>
                <w:color w:val="000000"/>
                <w:kern w:val="24"/>
                <w:sz w:val="18"/>
                <w:szCs w:val="18"/>
                <w:lang w:eastAsia="es-ES"/>
              </w:rPr>
              <w:t>2,0</w:t>
            </w:r>
          </w:p>
        </w:tc>
        <w:tc>
          <w:tcPr>
            <w:tcW w:w="850" w:type="dxa"/>
            <w:vMerge/>
            <w:hideMark/>
          </w:tcPr>
          <w:p w:rsidR="00A477E1" w:rsidRPr="001E40B5" w:rsidRDefault="00A477E1" w:rsidP="00A477E1">
            <w:pPr>
              <w:rPr>
                <w:rFonts w:ascii="Arial" w:eastAsia="Times New Roman" w:hAnsi="Arial" w:cs="Arial"/>
                <w:sz w:val="18"/>
                <w:szCs w:val="18"/>
                <w:lang w:val="es-ES" w:eastAsia="es-ES"/>
              </w:rPr>
            </w:pPr>
          </w:p>
        </w:tc>
        <w:tc>
          <w:tcPr>
            <w:tcW w:w="1418" w:type="dxa"/>
            <w:vMerge/>
            <w:hideMark/>
          </w:tcPr>
          <w:p w:rsidR="00A477E1" w:rsidRPr="001E40B5" w:rsidRDefault="00A477E1" w:rsidP="00A477E1">
            <w:pPr>
              <w:rPr>
                <w:rFonts w:ascii="Arial" w:eastAsia="Times New Roman" w:hAnsi="Arial" w:cs="Arial"/>
                <w:sz w:val="18"/>
                <w:szCs w:val="18"/>
                <w:lang w:val="es-ES" w:eastAsia="es-ES"/>
              </w:rPr>
            </w:pPr>
          </w:p>
        </w:tc>
      </w:tr>
      <w:tr w:rsidR="00A477E1" w:rsidRPr="001E40B5" w:rsidTr="001E40B5">
        <w:trPr>
          <w:trHeight w:val="1771"/>
        </w:trPr>
        <w:tc>
          <w:tcPr>
            <w:tcW w:w="1696" w:type="dxa"/>
            <w:vAlign w:val="center"/>
            <w:hideMark/>
          </w:tcPr>
          <w:p w:rsidR="00A477E1" w:rsidRPr="001E40B5" w:rsidRDefault="00A477E1" w:rsidP="00DE0B7A">
            <w:pPr>
              <w:jc w:val="center"/>
              <w:textAlignment w:val="center"/>
              <w:rPr>
                <w:rFonts w:ascii="Arial" w:eastAsia="Times New Roman" w:hAnsi="Arial" w:cs="Arial"/>
                <w:sz w:val="18"/>
                <w:szCs w:val="18"/>
                <w:lang w:val="es-ES" w:eastAsia="es-ES"/>
              </w:rPr>
            </w:pPr>
            <w:r w:rsidRPr="001E40B5">
              <w:rPr>
                <w:rFonts w:ascii="Arial" w:eastAsia="Times New Roman" w:hAnsi="Arial" w:cs="Arial"/>
                <w:color w:val="000000"/>
                <w:kern w:val="24"/>
                <w:sz w:val="18"/>
                <w:szCs w:val="18"/>
                <w:lang w:eastAsia="es-ES"/>
              </w:rPr>
              <w:t>Acto Médico</w:t>
            </w:r>
          </w:p>
        </w:tc>
        <w:tc>
          <w:tcPr>
            <w:tcW w:w="1843" w:type="dxa"/>
            <w:vAlign w:val="center"/>
            <w:hideMark/>
          </w:tcPr>
          <w:p w:rsidR="00A477E1" w:rsidRPr="001E40B5" w:rsidRDefault="00A477E1" w:rsidP="00DE0B7A">
            <w:pPr>
              <w:jc w:val="center"/>
              <w:textAlignment w:val="center"/>
              <w:rPr>
                <w:rFonts w:ascii="Arial" w:eastAsia="Times New Roman" w:hAnsi="Arial" w:cs="Arial"/>
                <w:sz w:val="18"/>
                <w:szCs w:val="18"/>
                <w:lang w:val="es-ES" w:eastAsia="es-ES"/>
              </w:rPr>
            </w:pPr>
            <w:r w:rsidRPr="001E40B5">
              <w:rPr>
                <w:rFonts w:ascii="Arial" w:eastAsia="Times New Roman" w:hAnsi="Arial" w:cs="Arial"/>
                <w:color w:val="000000"/>
                <w:kern w:val="24"/>
                <w:sz w:val="18"/>
                <w:szCs w:val="18"/>
                <w:lang w:val="pt-BR" w:eastAsia="es-ES"/>
              </w:rPr>
              <w:t>15 (esta inflado da para 16 cr)</w:t>
            </w:r>
          </w:p>
        </w:tc>
        <w:tc>
          <w:tcPr>
            <w:tcW w:w="1559" w:type="dxa"/>
            <w:vAlign w:val="center"/>
            <w:hideMark/>
          </w:tcPr>
          <w:p w:rsidR="00A477E1" w:rsidRPr="001E40B5" w:rsidRDefault="00A477E1" w:rsidP="00DE0B7A">
            <w:pPr>
              <w:jc w:val="center"/>
              <w:textAlignment w:val="center"/>
              <w:rPr>
                <w:rFonts w:ascii="Arial" w:eastAsia="Times New Roman" w:hAnsi="Arial" w:cs="Arial"/>
                <w:sz w:val="18"/>
                <w:szCs w:val="18"/>
                <w:lang w:val="es-ES" w:eastAsia="es-ES"/>
              </w:rPr>
            </w:pPr>
            <w:r w:rsidRPr="001E40B5">
              <w:rPr>
                <w:rFonts w:ascii="Arial" w:eastAsia="Times New Roman" w:hAnsi="Arial" w:cs="Arial"/>
                <w:color w:val="000000"/>
                <w:kern w:val="24"/>
                <w:sz w:val="18"/>
                <w:szCs w:val="18"/>
                <w:lang w:eastAsia="es-ES"/>
              </w:rPr>
              <w:t>36</w:t>
            </w:r>
          </w:p>
        </w:tc>
        <w:tc>
          <w:tcPr>
            <w:tcW w:w="1560" w:type="dxa"/>
            <w:vAlign w:val="center"/>
            <w:hideMark/>
          </w:tcPr>
          <w:p w:rsidR="00A477E1" w:rsidRPr="001E40B5" w:rsidRDefault="00A477E1" w:rsidP="00DE0B7A">
            <w:pPr>
              <w:jc w:val="center"/>
              <w:textAlignment w:val="center"/>
              <w:rPr>
                <w:rFonts w:ascii="Arial" w:eastAsia="Times New Roman" w:hAnsi="Arial" w:cs="Arial"/>
                <w:sz w:val="18"/>
                <w:szCs w:val="18"/>
                <w:lang w:val="es-ES" w:eastAsia="es-ES"/>
              </w:rPr>
            </w:pPr>
            <w:r w:rsidRPr="001E40B5">
              <w:rPr>
                <w:rFonts w:ascii="Arial" w:eastAsia="Times New Roman" w:hAnsi="Arial" w:cs="Arial"/>
                <w:color w:val="000000"/>
                <w:kern w:val="24"/>
                <w:sz w:val="18"/>
                <w:szCs w:val="18"/>
                <w:lang w:eastAsia="es-ES"/>
              </w:rPr>
              <w:t>16,0</w:t>
            </w:r>
          </w:p>
        </w:tc>
        <w:tc>
          <w:tcPr>
            <w:tcW w:w="850" w:type="dxa"/>
            <w:vMerge/>
            <w:hideMark/>
          </w:tcPr>
          <w:p w:rsidR="00A477E1" w:rsidRPr="001E40B5" w:rsidRDefault="00A477E1" w:rsidP="00A477E1">
            <w:pPr>
              <w:rPr>
                <w:rFonts w:ascii="Arial" w:eastAsia="Times New Roman" w:hAnsi="Arial" w:cs="Arial"/>
                <w:sz w:val="18"/>
                <w:szCs w:val="18"/>
                <w:lang w:val="es-ES" w:eastAsia="es-ES"/>
              </w:rPr>
            </w:pPr>
          </w:p>
        </w:tc>
        <w:tc>
          <w:tcPr>
            <w:tcW w:w="1418" w:type="dxa"/>
            <w:vMerge/>
            <w:hideMark/>
          </w:tcPr>
          <w:p w:rsidR="00A477E1" w:rsidRPr="001E40B5" w:rsidRDefault="00A477E1" w:rsidP="00A477E1">
            <w:pPr>
              <w:rPr>
                <w:rFonts w:ascii="Arial" w:eastAsia="Times New Roman" w:hAnsi="Arial" w:cs="Arial"/>
                <w:sz w:val="18"/>
                <w:szCs w:val="18"/>
                <w:lang w:val="es-ES" w:eastAsia="es-ES"/>
              </w:rPr>
            </w:pPr>
          </w:p>
        </w:tc>
      </w:tr>
      <w:tr w:rsidR="00A477E1" w:rsidRPr="001E40B5" w:rsidTr="001E40B5">
        <w:trPr>
          <w:trHeight w:val="608"/>
        </w:trPr>
        <w:tc>
          <w:tcPr>
            <w:tcW w:w="1696" w:type="dxa"/>
            <w:vAlign w:val="center"/>
            <w:hideMark/>
          </w:tcPr>
          <w:p w:rsidR="00A477E1" w:rsidRPr="001E40B5" w:rsidRDefault="00A477E1" w:rsidP="00DE0B7A">
            <w:pPr>
              <w:jc w:val="center"/>
              <w:textAlignment w:val="center"/>
              <w:rPr>
                <w:rFonts w:ascii="Arial" w:eastAsia="Times New Roman" w:hAnsi="Arial" w:cs="Arial"/>
                <w:sz w:val="18"/>
                <w:szCs w:val="18"/>
                <w:lang w:val="es-ES" w:eastAsia="es-ES"/>
              </w:rPr>
            </w:pPr>
            <w:r w:rsidRPr="001E40B5">
              <w:rPr>
                <w:rFonts w:ascii="Arial" w:eastAsia="Times New Roman" w:hAnsi="Arial" w:cs="Arial"/>
                <w:color w:val="000000"/>
                <w:kern w:val="24"/>
                <w:sz w:val="18"/>
                <w:szCs w:val="18"/>
                <w:lang w:eastAsia="es-ES"/>
              </w:rPr>
              <w:t>Inglés V</w:t>
            </w:r>
          </w:p>
        </w:tc>
        <w:tc>
          <w:tcPr>
            <w:tcW w:w="1843" w:type="dxa"/>
            <w:vAlign w:val="center"/>
            <w:hideMark/>
          </w:tcPr>
          <w:p w:rsidR="00A477E1" w:rsidRPr="001E40B5" w:rsidRDefault="00A477E1" w:rsidP="00DE0B7A">
            <w:pPr>
              <w:jc w:val="center"/>
              <w:textAlignment w:val="center"/>
              <w:rPr>
                <w:rFonts w:ascii="Arial" w:eastAsia="Times New Roman" w:hAnsi="Arial" w:cs="Arial"/>
                <w:sz w:val="18"/>
                <w:szCs w:val="18"/>
                <w:lang w:val="es-ES" w:eastAsia="es-ES"/>
              </w:rPr>
            </w:pPr>
            <w:r w:rsidRPr="001E40B5">
              <w:rPr>
                <w:rFonts w:ascii="Arial" w:eastAsia="Times New Roman" w:hAnsi="Arial" w:cs="Arial"/>
                <w:color w:val="000000"/>
                <w:kern w:val="24"/>
                <w:sz w:val="18"/>
                <w:szCs w:val="18"/>
                <w:lang w:eastAsia="es-ES"/>
              </w:rPr>
              <w:t>0</w:t>
            </w:r>
          </w:p>
        </w:tc>
        <w:tc>
          <w:tcPr>
            <w:tcW w:w="1559" w:type="dxa"/>
            <w:vAlign w:val="center"/>
            <w:hideMark/>
          </w:tcPr>
          <w:p w:rsidR="00A477E1" w:rsidRPr="001E40B5" w:rsidRDefault="00A477E1" w:rsidP="00DE0B7A">
            <w:pPr>
              <w:jc w:val="center"/>
              <w:textAlignment w:val="center"/>
              <w:rPr>
                <w:rFonts w:ascii="Arial" w:eastAsia="Times New Roman" w:hAnsi="Arial" w:cs="Arial"/>
                <w:sz w:val="18"/>
                <w:szCs w:val="18"/>
                <w:lang w:val="es-ES" w:eastAsia="es-ES"/>
              </w:rPr>
            </w:pPr>
          </w:p>
        </w:tc>
        <w:tc>
          <w:tcPr>
            <w:tcW w:w="1560" w:type="dxa"/>
            <w:vAlign w:val="center"/>
            <w:hideMark/>
          </w:tcPr>
          <w:p w:rsidR="00A477E1" w:rsidRPr="001E40B5" w:rsidRDefault="00A477E1" w:rsidP="00DE0B7A">
            <w:pPr>
              <w:jc w:val="center"/>
              <w:textAlignment w:val="center"/>
              <w:rPr>
                <w:rFonts w:ascii="Arial" w:eastAsia="Times New Roman" w:hAnsi="Arial" w:cs="Arial"/>
                <w:sz w:val="18"/>
                <w:szCs w:val="18"/>
                <w:lang w:val="es-ES" w:eastAsia="es-ES"/>
              </w:rPr>
            </w:pPr>
            <w:r w:rsidRPr="001E40B5">
              <w:rPr>
                <w:rFonts w:ascii="Arial" w:eastAsia="Times New Roman" w:hAnsi="Arial" w:cs="Arial"/>
                <w:color w:val="000000"/>
                <w:kern w:val="24"/>
                <w:sz w:val="18"/>
                <w:szCs w:val="18"/>
                <w:lang w:eastAsia="es-ES"/>
              </w:rPr>
              <w:t>2,4</w:t>
            </w:r>
          </w:p>
        </w:tc>
        <w:tc>
          <w:tcPr>
            <w:tcW w:w="850" w:type="dxa"/>
            <w:vMerge/>
            <w:hideMark/>
          </w:tcPr>
          <w:p w:rsidR="00A477E1" w:rsidRPr="001E40B5" w:rsidRDefault="00A477E1" w:rsidP="00A477E1">
            <w:pPr>
              <w:rPr>
                <w:rFonts w:ascii="Arial" w:eastAsia="Times New Roman" w:hAnsi="Arial" w:cs="Arial"/>
                <w:sz w:val="18"/>
                <w:szCs w:val="18"/>
                <w:lang w:val="es-ES" w:eastAsia="es-ES"/>
              </w:rPr>
            </w:pPr>
          </w:p>
        </w:tc>
        <w:tc>
          <w:tcPr>
            <w:tcW w:w="1418" w:type="dxa"/>
            <w:vMerge/>
            <w:hideMark/>
          </w:tcPr>
          <w:p w:rsidR="00A477E1" w:rsidRPr="001E40B5" w:rsidRDefault="00A477E1" w:rsidP="00A477E1">
            <w:pPr>
              <w:rPr>
                <w:rFonts w:ascii="Arial" w:eastAsia="Times New Roman" w:hAnsi="Arial" w:cs="Arial"/>
                <w:sz w:val="18"/>
                <w:szCs w:val="18"/>
                <w:lang w:val="es-ES" w:eastAsia="es-ES"/>
              </w:rPr>
            </w:pPr>
          </w:p>
        </w:tc>
      </w:tr>
    </w:tbl>
    <w:p w:rsidR="00A477E1" w:rsidRPr="001E40B5" w:rsidRDefault="00A477E1" w:rsidP="00A477E1">
      <w:pPr>
        <w:jc w:val="center"/>
        <w:rPr>
          <w:rFonts w:ascii="Arial" w:hAnsi="Arial" w:cs="Arial"/>
          <w:b/>
          <w:sz w:val="18"/>
          <w:szCs w:val="18"/>
        </w:rPr>
      </w:pPr>
    </w:p>
    <w:p w:rsidR="009F4405" w:rsidRDefault="009F4405" w:rsidP="002E5C31">
      <w:pPr>
        <w:ind w:left="708"/>
        <w:jc w:val="both"/>
        <w:rPr>
          <w:rFonts w:ascii="Arial" w:hAnsi="Arial" w:cs="Arial"/>
          <w:sz w:val="24"/>
          <w:szCs w:val="24"/>
        </w:rPr>
      </w:pPr>
      <w:r>
        <w:rPr>
          <w:rFonts w:ascii="Arial" w:hAnsi="Arial" w:cs="Arial"/>
          <w:sz w:val="24"/>
          <w:szCs w:val="24"/>
        </w:rPr>
        <w:t>A partir del quinto semestre las horas de farmacología ya aumentan los créditos, ya se adicionan, pasam</w:t>
      </w:r>
      <w:r w:rsidR="008A4F5A">
        <w:rPr>
          <w:rFonts w:ascii="Arial" w:hAnsi="Arial" w:cs="Arial"/>
          <w:sz w:val="24"/>
          <w:szCs w:val="24"/>
        </w:rPr>
        <w:t>os de 20</w:t>
      </w:r>
      <w:r>
        <w:rPr>
          <w:rFonts w:ascii="Arial" w:hAnsi="Arial" w:cs="Arial"/>
          <w:sz w:val="24"/>
          <w:szCs w:val="24"/>
        </w:rPr>
        <w:t xml:space="preserve"> crédi</w:t>
      </w:r>
      <w:r w:rsidR="008A4F5A">
        <w:rPr>
          <w:rFonts w:ascii="Arial" w:hAnsi="Arial" w:cs="Arial"/>
          <w:sz w:val="24"/>
          <w:szCs w:val="24"/>
        </w:rPr>
        <w:t>tos a 22</w:t>
      </w:r>
      <w:r w:rsidR="00C56291">
        <w:rPr>
          <w:rFonts w:ascii="Arial" w:hAnsi="Arial" w:cs="Arial"/>
          <w:sz w:val="24"/>
          <w:szCs w:val="24"/>
        </w:rPr>
        <w:t xml:space="preserve"> créditos.</w:t>
      </w:r>
    </w:p>
    <w:p w:rsidR="00063514" w:rsidRDefault="002D1675" w:rsidP="002D1675">
      <w:pPr>
        <w:jc w:val="center"/>
        <w:rPr>
          <w:rFonts w:ascii="Arial" w:hAnsi="Arial" w:cs="Arial"/>
          <w:b/>
          <w:sz w:val="24"/>
          <w:szCs w:val="24"/>
        </w:rPr>
      </w:pPr>
      <w:r w:rsidRPr="002D1675">
        <w:rPr>
          <w:rFonts w:ascii="Arial" w:hAnsi="Arial" w:cs="Arial"/>
          <w:b/>
          <w:sz w:val="24"/>
          <w:szCs w:val="24"/>
        </w:rPr>
        <w:t>Semestre seis</w:t>
      </w:r>
    </w:p>
    <w:p w:rsidR="002D1675" w:rsidRPr="002D1675" w:rsidRDefault="002D1675" w:rsidP="00137324">
      <w:pPr>
        <w:spacing w:after="0"/>
        <w:ind w:firstLine="708"/>
        <w:rPr>
          <w:rFonts w:ascii="Arial" w:hAnsi="Arial" w:cs="Arial"/>
          <w:sz w:val="24"/>
          <w:szCs w:val="24"/>
        </w:rPr>
      </w:pPr>
      <w:r>
        <w:rPr>
          <w:rFonts w:ascii="Arial" w:hAnsi="Arial" w:cs="Arial"/>
          <w:sz w:val="24"/>
          <w:szCs w:val="24"/>
        </w:rPr>
        <w:t>-</w:t>
      </w:r>
      <w:r w:rsidRPr="002D1675">
        <w:rPr>
          <w:rFonts w:ascii="Arial" w:hAnsi="Arial" w:cs="Arial"/>
          <w:sz w:val="24"/>
          <w:szCs w:val="24"/>
        </w:rPr>
        <w:t>Contexto.</w:t>
      </w:r>
    </w:p>
    <w:p w:rsidR="002D1675" w:rsidRPr="002D1675" w:rsidRDefault="002D1675" w:rsidP="00137324">
      <w:pPr>
        <w:spacing w:after="0"/>
        <w:ind w:firstLine="708"/>
        <w:rPr>
          <w:rFonts w:ascii="Arial" w:hAnsi="Arial" w:cs="Arial"/>
          <w:sz w:val="24"/>
          <w:szCs w:val="24"/>
        </w:rPr>
      </w:pPr>
      <w:r>
        <w:rPr>
          <w:rFonts w:ascii="Arial" w:hAnsi="Arial" w:cs="Arial"/>
          <w:sz w:val="24"/>
          <w:szCs w:val="24"/>
        </w:rPr>
        <w:t>-</w:t>
      </w:r>
      <w:r w:rsidRPr="002D1675">
        <w:rPr>
          <w:rFonts w:ascii="Arial" w:hAnsi="Arial" w:cs="Arial"/>
          <w:sz w:val="24"/>
          <w:szCs w:val="24"/>
        </w:rPr>
        <w:t>Nueve meses de tiempo invertido</w:t>
      </w:r>
    </w:p>
    <w:p w:rsidR="002D1675" w:rsidRPr="002D1675" w:rsidRDefault="002D1675" w:rsidP="00137324">
      <w:pPr>
        <w:spacing w:after="0"/>
        <w:ind w:firstLine="708"/>
        <w:rPr>
          <w:rFonts w:ascii="Arial" w:hAnsi="Arial" w:cs="Arial"/>
          <w:sz w:val="24"/>
          <w:szCs w:val="24"/>
        </w:rPr>
      </w:pPr>
      <w:r>
        <w:rPr>
          <w:rFonts w:ascii="Arial" w:hAnsi="Arial" w:cs="Arial"/>
          <w:sz w:val="24"/>
          <w:szCs w:val="24"/>
        </w:rPr>
        <w:t>-</w:t>
      </w:r>
      <w:r w:rsidRPr="002D1675">
        <w:rPr>
          <w:rFonts w:ascii="Arial" w:hAnsi="Arial" w:cs="Arial"/>
          <w:sz w:val="24"/>
          <w:szCs w:val="24"/>
        </w:rPr>
        <w:t>18 encuentros con los coordinadores de pediatría,</w:t>
      </w:r>
    </w:p>
    <w:p w:rsidR="002D1675" w:rsidRPr="002D1675" w:rsidRDefault="002D1675" w:rsidP="00137324">
      <w:pPr>
        <w:spacing w:after="0"/>
        <w:ind w:left="708"/>
        <w:rPr>
          <w:rFonts w:ascii="Arial" w:hAnsi="Arial" w:cs="Arial"/>
          <w:sz w:val="24"/>
          <w:szCs w:val="24"/>
        </w:rPr>
      </w:pPr>
      <w:r>
        <w:rPr>
          <w:rFonts w:ascii="Arial" w:hAnsi="Arial" w:cs="Arial"/>
          <w:sz w:val="24"/>
          <w:szCs w:val="24"/>
        </w:rPr>
        <w:t>-</w:t>
      </w:r>
      <w:r w:rsidRPr="002D1675">
        <w:rPr>
          <w:rFonts w:ascii="Arial" w:hAnsi="Arial" w:cs="Arial"/>
          <w:sz w:val="24"/>
          <w:szCs w:val="24"/>
        </w:rPr>
        <w:t>Dificultades para puntos de encuentro en el abordaje del niño y el adolescente, la integración de las áreas y los centros de práctica.</w:t>
      </w:r>
    </w:p>
    <w:p w:rsidR="002D1675" w:rsidRPr="002D1675" w:rsidRDefault="002D1675" w:rsidP="00137324">
      <w:pPr>
        <w:spacing w:after="0"/>
        <w:ind w:firstLine="708"/>
        <w:rPr>
          <w:rFonts w:ascii="Arial" w:hAnsi="Arial" w:cs="Arial"/>
          <w:sz w:val="24"/>
          <w:szCs w:val="24"/>
        </w:rPr>
      </w:pPr>
      <w:r>
        <w:rPr>
          <w:rFonts w:ascii="Arial" w:hAnsi="Arial" w:cs="Arial"/>
          <w:sz w:val="24"/>
          <w:szCs w:val="24"/>
        </w:rPr>
        <w:t>-</w:t>
      </w:r>
      <w:r w:rsidRPr="002D1675">
        <w:rPr>
          <w:rFonts w:ascii="Arial" w:hAnsi="Arial" w:cs="Arial"/>
          <w:sz w:val="24"/>
          <w:szCs w:val="24"/>
        </w:rPr>
        <w:t>Se crea comisión alterna para avanzar en una propuesta paralela.</w:t>
      </w:r>
    </w:p>
    <w:p w:rsidR="002D1675" w:rsidRPr="002D1675" w:rsidRDefault="002D1675" w:rsidP="00137324">
      <w:pPr>
        <w:spacing w:after="0"/>
        <w:ind w:left="708"/>
        <w:rPr>
          <w:rFonts w:ascii="Arial" w:hAnsi="Arial" w:cs="Arial"/>
          <w:sz w:val="24"/>
          <w:szCs w:val="24"/>
        </w:rPr>
      </w:pPr>
      <w:r>
        <w:rPr>
          <w:rFonts w:ascii="Arial" w:hAnsi="Arial" w:cs="Arial"/>
          <w:sz w:val="24"/>
          <w:szCs w:val="24"/>
        </w:rPr>
        <w:t>-</w:t>
      </w:r>
      <w:r w:rsidRPr="002D1675">
        <w:rPr>
          <w:rFonts w:ascii="Arial" w:hAnsi="Arial" w:cs="Arial"/>
          <w:sz w:val="24"/>
          <w:szCs w:val="24"/>
        </w:rPr>
        <w:t>Se retoman las situaciones del semestre seis y se crea una propuesta que recoja el sentir colectivo: docentes, administrativos y estudiantes.</w:t>
      </w:r>
    </w:p>
    <w:p w:rsidR="008624CF" w:rsidRDefault="002D1675" w:rsidP="00137324">
      <w:pPr>
        <w:spacing w:after="0"/>
        <w:ind w:firstLine="708"/>
        <w:rPr>
          <w:rFonts w:ascii="Arial" w:hAnsi="Arial" w:cs="Arial"/>
          <w:sz w:val="24"/>
          <w:szCs w:val="24"/>
        </w:rPr>
      </w:pPr>
      <w:r>
        <w:rPr>
          <w:rFonts w:ascii="Arial" w:hAnsi="Arial" w:cs="Arial"/>
          <w:sz w:val="24"/>
          <w:szCs w:val="24"/>
        </w:rPr>
        <w:t>-</w:t>
      </w:r>
      <w:r w:rsidRPr="002D1675">
        <w:rPr>
          <w:rFonts w:ascii="Arial" w:hAnsi="Arial" w:cs="Arial"/>
          <w:sz w:val="24"/>
          <w:szCs w:val="24"/>
        </w:rPr>
        <w:t>Articu</w:t>
      </w:r>
      <w:r w:rsidR="009A6F8A">
        <w:rPr>
          <w:rFonts w:ascii="Arial" w:hAnsi="Arial" w:cs="Arial"/>
          <w:sz w:val="24"/>
          <w:szCs w:val="24"/>
        </w:rPr>
        <w:t>lación con el Parque de la Vida</w:t>
      </w:r>
    </w:p>
    <w:p w:rsidR="009A6F8A" w:rsidRDefault="009A6F8A" w:rsidP="00FC066C">
      <w:pPr>
        <w:spacing w:after="0"/>
        <w:rPr>
          <w:rFonts w:ascii="Arial" w:hAnsi="Arial" w:cs="Arial"/>
          <w:sz w:val="24"/>
          <w:szCs w:val="24"/>
        </w:rPr>
      </w:pPr>
    </w:p>
    <w:p w:rsidR="009A6F8A" w:rsidRPr="009A6F8A" w:rsidRDefault="008624CF" w:rsidP="009A6F8A">
      <w:pPr>
        <w:jc w:val="center"/>
        <w:rPr>
          <w:rFonts w:ascii="Arial" w:hAnsi="Arial" w:cs="Arial"/>
          <w:b/>
          <w:sz w:val="24"/>
          <w:szCs w:val="24"/>
        </w:rPr>
      </w:pPr>
      <w:r w:rsidRPr="008624CF">
        <w:rPr>
          <w:rFonts w:ascii="Arial" w:hAnsi="Arial" w:cs="Arial"/>
          <w:b/>
          <w:sz w:val="24"/>
          <w:szCs w:val="24"/>
        </w:rPr>
        <w:t>Semestre seis</w:t>
      </w:r>
    </w:p>
    <w:tbl>
      <w:tblPr>
        <w:tblW w:w="9072" w:type="dxa"/>
        <w:jc w:val="center"/>
        <w:tblCellMar>
          <w:left w:w="0" w:type="dxa"/>
          <w:right w:w="0" w:type="dxa"/>
        </w:tblCellMar>
        <w:tblLook w:val="0600" w:firstRow="0" w:lastRow="0" w:firstColumn="0" w:lastColumn="0" w:noHBand="1" w:noVBand="1"/>
      </w:tblPr>
      <w:tblGrid>
        <w:gridCol w:w="1229"/>
        <w:gridCol w:w="837"/>
        <w:gridCol w:w="1138"/>
        <w:gridCol w:w="1116"/>
        <w:gridCol w:w="1820"/>
        <w:gridCol w:w="1243"/>
        <w:gridCol w:w="846"/>
        <w:gridCol w:w="843"/>
      </w:tblGrid>
      <w:tr w:rsidR="00137324" w:rsidRPr="001E40B5" w:rsidTr="00137324">
        <w:trPr>
          <w:trHeight w:val="1119"/>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4" w:type="dxa"/>
              <w:left w:w="14" w:type="dxa"/>
              <w:bottom w:w="0" w:type="dxa"/>
              <w:right w:w="14" w:type="dxa"/>
            </w:tcMar>
            <w:vAlign w:val="center"/>
            <w:hideMark/>
          </w:tcPr>
          <w:p w:rsidR="0067399F" w:rsidRPr="001E40B5" w:rsidRDefault="001E40B5" w:rsidP="009A6F8A">
            <w:pPr>
              <w:spacing w:after="0" w:line="240" w:lineRule="auto"/>
              <w:jc w:val="center"/>
              <w:textAlignment w:val="center"/>
              <w:rPr>
                <w:rFonts w:ascii="Arial" w:eastAsia="Times New Roman" w:hAnsi="Arial" w:cs="Arial"/>
                <w:sz w:val="18"/>
                <w:szCs w:val="18"/>
                <w:lang w:eastAsia="es-ES"/>
              </w:rPr>
            </w:pPr>
            <w:r w:rsidRPr="001E40B5">
              <w:rPr>
                <w:rFonts w:ascii="Arial" w:eastAsia="Times New Roman" w:hAnsi="Arial" w:cs="Arial"/>
                <w:color w:val="000000"/>
                <w:kern w:val="24"/>
                <w:sz w:val="18"/>
                <w:szCs w:val="18"/>
                <w:lang w:eastAsia="es-ES"/>
              </w:rPr>
              <w:t>Nombre</w:t>
            </w:r>
          </w:p>
        </w:tc>
        <w:tc>
          <w:tcPr>
            <w:tcW w:w="84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4" w:type="dxa"/>
              <w:left w:w="14" w:type="dxa"/>
              <w:bottom w:w="0" w:type="dxa"/>
              <w:right w:w="14" w:type="dxa"/>
            </w:tcMar>
            <w:vAlign w:val="center"/>
            <w:hideMark/>
          </w:tcPr>
          <w:p w:rsidR="0067399F" w:rsidRPr="001E40B5" w:rsidRDefault="001E40B5" w:rsidP="009A6F8A">
            <w:pPr>
              <w:spacing w:after="0" w:line="240" w:lineRule="auto"/>
              <w:jc w:val="center"/>
              <w:textAlignment w:val="center"/>
              <w:rPr>
                <w:rFonts w:ascii="Arial" w:eastAsia="Times New Roman" w:hAnsi="Arial" w:cs="Arial"/>
                <w:sz w:val="18"/>
                <w:szCs w:val="18"/>
                <w:lang w:eastAsia="es-ES"/>
              </w:rPr>
            </w:pPr>
            <w:r w:rsidRPr="001E40B5">
              <w:rPr>
                <w:rFonts w:ascii="Arial" w:eastAsia="Times New Roman" w:hAnsi="Arial" w:cs="Arial"/>
                <w:color w:val="000000"/>
                <w:kern w:val="24"/>
                <w:sz w:val="18"/>
                <w:szCs w:val="18"/>
                <w:lang w:eastAsia="es-ES"/>
              </w:rPr>
              <w:t>Créditos</w:t>
            </w:r>
          </w:p>
        </w:tc>
        <w:tc>
          <w:tcPr>
            <w:tcW w:w="113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4" w:type="dxa"/>
              <w:left w:w="14" w:type="dxa"/>
              <w:bottom w:w="0" w:type="dxa"/>
              <w:right w:w="14" w:type="dxa"/>
            </w:tcMar>
            <w:vAlign w:val="center"/>
            <w:hideMark/>
          </w:tcPr>
          <w:p w:rsidR="0067399F" w:rsidRPr="001E40B5" w:rsidRDefault="001E40B5" w:rsidP="009A6F8A">
            <w:pPr>
              <w:spacing w:after="0" w:line="240" w:lineRule="auto"/>
              <w:jc w:val="center"/>
              <w:textAlignment w:val="center"/>
              <w:rPr>
                <w:rFonts w:ascii="Arial" w:eastAsia="Times New Roman" w:hAnsi="Arial" w:cs="Arial"/>
                <w:sz w:val="18"/>
                <w:szCs w:val="18"/>
                <w:lang w:eastAsia="es-ES"/>
              </w:rPr>
            </w:pPr>
            <w:r w:rsidRPr="001E40B5">
              <w:rPr>
                <w:rFonts w:ascii="Arial" w:eastAsia="Times New Roman" w:hAnsi="Arial" w:cs="Arial"/>
                <w:color w:val="000000"/>
                <w:kern w:val="24"/>
                <w:sz w:val="18"/>
                <w:szCs w:val="18"/>
                <w:lang w:eastAsia="es-ES"/>
              </w:rPr>
              <w:t>Farmacología</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4" w:type="dxa"/>
              <w:left w:w="14" w:type="dxa"/>
              <w:bottom w:w="0" w:type="dxa"/>
              <w:right w:w="14" w:type="dxa"/>
            </w:tcMar>
            <w:vAlign w:val="center"/>
            <w:hideMark/>
          </w:tcPr>
          <w:p w:rsidR="0067399F" w:rsidRPr="001E40B5" w:rsidRDefault="001E40B5" w:rsidP="009A6F8A">
            <w:pPr>
              <w:spacing w:after="0" w:line="240" w:lineRule="auto"/>
              <w:jc w:val="center"/>
              <w:textAlignment w:val="center"/>
              <w:rPr>
                <w:rFonts w:ascii="Arial" w:eastAsia="Times New Roman" w:hAnsi="Arial" w:cs="Arial"/>
                <w:sz w:val="18"/>
                <w:szCs w:val="18"/>
                <w:lang w:eastAsia="es-ES"/>
              </w:rPr>
            </w:pPr>
            <w:r w:rsidRPr="001E40B5">
              <w:rPr>
                <w:rFonts w:ascii="Arial" w:eastAsia="Times New Roman" w:hAnsi="Arial" w:cs="Arial"/>
                <w:color w:val="000000"/>
                <w:kern w:val="24"/>
                <w:sz w:val="18"/>
                <w:szCs w:val="18"/>
                <w:lang w:eastAsia="es-ES"/>
              </w:rPr>
              <w:t>Nuevas hl</w:t>
            </w:r>
          </w:p>
        </w:tc>
        <w:tc>
          <w:tcPr>
            <w:tcW w:w="18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4" w:type="dxa"/>
              <w:left w:w="14" w:type="dxa"/>
              <w:bottom w:w="0" w:type="dxa"/>
              <w:right w:w="14" w:type="dxa"/>
            </w:tcMar>
            <w:vAlign w:val="center"/>
            <w:hideMark/>
          </w:tcPr>
          <w:p w:rsidR="0067399F" w:rsidRPr="001E40B5" w:rsidRDefault="001E40B5" w:rsidP="009A6F8A">
            <w:pPr>
              <w:spacing w:after="0" w:line="240" w:lineRule="auto"/>
              <w:jc w:val="center"/>
              <w:textAlignment w:val="center"/>
              <w:rPr>
                <w:rFonts w:ascii="Arial" w:eastAsia="Times New Roman" w:hAnsi="Arial" w:cs="Arial"/>
                <w:sz w:val="18"/>
                <w:szCs w:val="18"/>
                <w:lang w:eastAsia="es-ES"/>
              </w:rPr>
            </w:pPr>
            <w:r w:rsidRPr="001E40B5">
              <w:rPr>
                <w:rFonts w:ascii="Arial" w:eastAsia="Times New Roman" w:hAnsi="Arial" w:cs="Arial"/>
                <w:color w:val="000000"/>
                <w:kern w:val="24"/>
                <w:sz w:val="18"/>
                <w:szCs w:val="18"/>
                <w:lang w:eastAsia="es-ES"/>
              </w:rPr>
              <w:t>Horas prácticas con acompañamiento previo: taller-practicas, rondas, integración, correlaciones.</w:t>
            </w:r>
          </w:p>
        </w:tc>
        <w:tc>
          <w:tcPr>
            <w:tcW w:w="127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4" w:type="dxa"/>
              <w:left w:w="14" w:type="dxa"/>
              <w:bottom w:w="0" w:type="dxa"/>
              <w:right w:w="14" w:type="dxa"/>
            </w:tcMar>
            <w:vAlign w:val="center"/>
            <w:hideMark/>
          </w:tcPr>
          <w:p w:rsidR="0067399F" w:rsidRPr="001E40B5" w:rsidRDefault="001E40B5" w:rsidP="009A6F8A">
            <w:pPr>
              <w:spacing w:after="0" w:line="240" w:lineRule="auto"/>
              <w:jc w:val="center"/>
              <w:textAlignment w:val="center"/>
              <w:rPr>
                <w:rFonts w:ascii="Arial" w:eastAsia="Times New Roman" w:hAnsi="Arial" w:cs="Arial"/>
                <w:sz w:val="18"/>
                <w:szCs w:val="18"/>
                <w:lang w:eastAsia="es-ES"/>
              </w:rPr>
            </w:pPr>
            <w:r w:rsidRPr="001E40B5">
              <w:rPr>
                <w:rFonts w:ascii="Arial" w:eastAsia="Times New Roman" w:hAnsi="Arial" w:cs="Arial"/>
                <w:color w:val="000000"/>
                <w:kern w:val="24"/>
                <w:sz w:val="18"/>
                <w:szCs w:val="18"/>
                <w:lang w:eastAsia="es-ES"/>
              </w:rPr>
              <w:t>Nuevos créditos</w:t>
            </w:r>
          </w:p>
        </w:tc>
        <w:tc>
          <w:tcPr>
            <w:tcW w:w="8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4" w:type="dxa"/>
              <w:left w:w="14" w:type="dxa"/>
              <w:bottom w:w="0" w:type="dxa"/>
              <w:right w:w="14" w:type="dxa"/>
            </w:tcMar>
            <w:vAlign w:val="center"/>
            <w:hideMark/>
          </w:tcPr>
          <w:p w:rsidR="0067399F" w:rsidRPr="001E40B5" w:rsidRDefault="001E40B5" w:rsidP="009A6F8A">
            <w:pPr>
              <w:spacing w:after="0" w:line="240" w:lineRule="auto"/>
              <w:textAlignment w:val="center"/>
              <w:rPr>
                <w:rFonts w:ascii="Arial" w:eastAsia="Times New Roman" w:hAnsi="Arial" w:cs="Arial"/>
                <w:sz w:val="18"/>
                <w:szCs w:val="18"/>
                <w:lang w:eastAsia="es-ES"/>
              </w:rPr>
            </w:pPr>
            <w:r w:rsidRPr="001E40B5">
              <w:rPr>
                <w:rFonts w:ascii="Arial" w:eastAsia="Times New Roman" w:hAnsi="Arial" w:cs="Arial"/>
                <w:color w:val="000000"/>
                <w:kern w:val="24"/>
                <w:sz w:val="18"/>
                <w:szCs w:val="18"/>
                <w:lang w:eastAsia="es-ES"/>
              </w:rPr>
              <w:t>Créditos actuales semestre</w:t>
            </w:r>
          </w:p>
        </w:tc>
        <w:tc>
          <w:tcPr>
            <w:tcW w:w="85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4" w:type="dxa"/>
              <w:left w:w="14" w:type="dxa"/>
              <w:bottom w:w="0" w:type="dxa"/>
              <w:right w:w="14" w:type="dxa"/>
            </w:tcMar>
            <w:vAlign w:val="center"/>
            <w:hideMark/>
          </w:tcPr>
          <w:p w:rsidR="0067399F" w:rsidRPr="001E40B5" w:rsidRDefault="001E40B5" w:rsidP="009A6F8A">
            <w:pPr>
              <w:spacing w:after="0" w:line="240" w:lineRule="auto"/>
              <w:textAlignment w:val="center"/>
              <w:rPr>
                <w:rFonts w:ascii="Arial" w:eastAsia="Times New Roman" w:hAnsi="Arial" w:cs="Arial"/>
                <w:sz w:val="18"/>
                <w:szCs w:val="18"/>
                <w:lang w:eastAsia="es-ES"/>
              </w:rPr>
            </w:pPr>
            <w:r w:rsidRPr="001E40B5">
              <w:rPr>
                <w:rFonts w:ascii="Arial" w:eastAsia="Times New Roman" w:hAnsi="Arial" w:cs="Arial"/>
                <w:color w:val="000000"/>
                <w:kern w:val="24"/>
                <w:sz w:val="18"/>
                <w:szCs w:val="18"/>
                <w:lang w:eastAsia="es-ES"/>
              </w:rPr>
              <w:t>Créditos nuevos</w:t>
            </w:r>
          </w:p>
        </w:tc>
      </w:tr>
      <w:tr w:rsidR="00137324" w:rsidRPr="001E40B5" w:rsidTr="00137324">
        <w:trPr>
          <w:trHeight w:val="557"/>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rsidR="0067399F" w:rsidRPr="001E40B5" w:rsidRDefault="009A6F8A" w:rsidP="009A6F8A">
            <w:pPr>
              <w:spacing w:after="0" w:line="240" w:lineRule="auto"/>
              <w:jc w:val="center"/>
              <w:textAlignment w:val="center"/>
              <w:rPr>
                <w:rFonts w:ascii="Arial" w:eastAsia="Times New Roman" w:hAnsi="Arial" w:cs="Arial"/>
                <w:sz w:val="18"/>
                <w:szCs w:val="18"/>
                <w:lang w:eastAsia="es-ES"/>
              </w:rPr>
            </w:pPr>
            <w:r w:rsidRPr="001E40B5">
              <w:rPr>
                <w:rFonts w:ascii="Arial" w:eastAsia="Times New Roman" w:hAnsi="Arial" w:cs="Arial"/>
                <w:color w:val="000000"/>
                <w:kern w:val="24"/>
                <w:sz w:val="18"/>
                <w:szCs w:val="18"/>
                <w:lang w:eastAsia="es-ES"/>
              </w:rPr>
              <w:t>Salud y Sociedad III</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rsidR="0067399F" w:rsidRPr="001E40B5" w:rsidRDefault="009A6F8A" w:rsidP="009A6F8A">
            <w:pPr>
              <w:spacing w:after="0" w:line="240" w:lineRule="auto"/>
              <w:jc w:val="center"/>
              <w:textAlignment w:val="center"/>
              <w:rPr>
                <w:rFonts w:ascii="Arial" w:eastAsia="Times New Roman" w:hAnsi="Arial" w:cs="Arial"/>
                <w:sz w:val="18"/>
                <w:szCs w:val="18"/>
                <w:lang w:eastAsia="es-ES"/>
              </w:rPr>
            </w:pPr>
            <w:r w:rsidRPr="001E40B5">
              <w:rPr>
                <w:rFonts w:ascii="Arial" w:eastAsia="Times New Roman" w:hAnsi="Arial" w:cs="Arial"/>
                <w:color w:val="000000"/>
                <w:kern w:val="24"/>
                <w:sz w:val="18"/>
                <w:szCs w:val="18"/>
                <w:lang w:eastAsia="es-ES"/>
              </w:rPr>
              <w:t>3</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rsidR="0067399F" w:rsidRPr="001E40B5" w:rsidRDefault="009A6F8A" w:rsidP="009A6F8A">
            <w:pPr>
              <w:spacing w:after="0" w:line="240" w:lineRule="auto"/>
              <w:jc w:val="center"/>
              <w:textAlignment w:val="center"/>
              <w:rPr>
                <w:rFonts w:ascii="Arial" w:eastAsia="Times New Roman" w:hAnsi="Arial" w:cs="Arial"/>
                <w:sz w:val="18"/>
                <w:szCs w:val="18"/>
                <w:lang w:eastAsia="es-ES"/>
              </w:rPr>
            </w:pPr>
            <w:r w:rsidRPr="001E40B5">
              <w:rPr>
                <w:rFonts w:ascii="Arial" w:eastAsia="Times New Roman" w:hAnsi="Arial" w:cs="Arial"/>
                <w:color w:val="000000"/>
                <w:kern w:val="24"/>
                <w:sz w:val="18"/>
                <w:szCs w:val="18"/>
                <w:lang w:eastAsia="es-ES"/>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rsidR="0067399F" w:rsidRPr="001E40B5" w:rsidRDefault="009A6F8A" w:rsidP="009A6F8A">
            <w:pPr>
              <w:spacing w:after="0" w:line="240" w:lineRule="auto"/>
              <w:jc w:val="center"/>
              <w:textAlignment w:val="center"/>
              <w:rPr>
                <w:rFonts w:ascii="Arial" w:eastAsia="Times New Roman" w:hAnsi="Arial" w:cs="Arial"/>
                <w:sz w:val="18"/>
                <w:szCs w:val="18"/>
                <w:lang w:eastAsia="es-ES"/>
              </w:rPr>
            </w:pPr>
            <w:r w:rsidRPr="001E40B5">
              <w:rPr>
                <w:rFonts w:ascii="Arial" w:eastAsia="Times New Roman" w:hAnsi="Arial" w:cs="Arial"/>
                <w:color w:val="000000"/>
                <w:kern w:val="24"/>
                <w:sz w:val="18"/>
                <w:szCs w:val="18"/>
                <w:lang w:eastAsia="es-ES"/>
              </w:rPr>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rsidR="0067399F" w:rsidRPr="001E40B5" w:rsidRDefault="009A6F8A" w:rsidP="009A6F8A">
            <w:pPr>
              <w:spacing w:after="0" w:line="240" w:lineRule="auto"/>
              <w:jc w:val="center"/>
              <w:textAlignment w:val="center"/>
              <w:rPr>
                <w:rFonts w:ascii="Arial" w:eastAsia="Times New Roman" w:hAnsi="Arial" w:cs="Arial"/>
                <w:sz w:val="18"/>
                <w:szCs w:val="18"/>
                <w:lang w:eastAsia="es-ES"/>
              </w:rPr>
            </w:pPr>
            <w:r w:rsidRPr="001E40B5">
              <w:rPr>
                <w:rFonts w:ascii="Arial" w:eastAsia="Times New Roman" w:hAnsi="Arial" w:cs="Arial"/>
                <w:color w:val="000000"/>
                <w:kern w:val="24"/>
                <w:sz w:val="18"/>
                <w:szCs w:val="18"/>
                <w:lang w:eastAsia="es-ES"/>
              </w:rPr>
              <w:t>todas están integradas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rsidR="0067399F" w:rsidRPr="001E40B5" w:rsidRDefault="009A6F8A" w:rsidP="009A6F8A">
            <w:pPr>
              <w:spacing w:after="0" w:line="240" w:lineRule="auto"/>
              <w:jc w:val="center"/>
              <w:textAlignment w:val="center"/>
              <w:rPr>
                <w:rFonts w:ascii="Arial" w:eastAsia="Times New Roman" w:hAnsi="Arial" w:cs="Arial"/>
                <w:sz w:val="18"/>
                <w:szCs w:val="18"/>
                <w:lang w:eastAsia="es-ES"/>
              </w:rPr>
            </w:pPr>
            <w:r w:rsidRPr="001E40B5">
              <w:rPr>
                <w:rFonts w:ascii="Arial" w:eastAsia="Times New Roman" w:hAnsi="Arial" w:cs="Arial"/>
                <w:color w:val="000000"/>
                <w:kern w:val="24"/>
                <w:sz w:val="18"/>
                <w:szCs w:val="18"/>
                <w:lang w:eastAsia="es-ES"/>
              </w:rPr>
              <w:t>3,0</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rsidR="0067399F" w:rsidRPr="001E40B5" w:rsidRDefault="009A6F8A" w:rsidP="009A6F8A">
            <w:pPr>
              <w:spacing w:after="0" w:line="240" w:lineRule="auto"/>
              <w:jc w:val="center"/>
              <w:textAlignment w:val="bottom"/>
              <w:rPr>
                <w:rFonts w:ascii="Arial" w:eastAsia="Times New Roman" w:hAnsi="Arial" w:cs="Arial"/>
                <w:sz w:val="18"/>
                <w:szCs w:val="18"/>
                <w:lang w:eastAsia="es-ES"/>
              </w:rPr>
            </w:pPr>
            <w:r w:rsidRPr="001E40B5">
              <w:rPr>
                <w:rFonts w:ascii="Arial" w:eastAsia="Times New Roman" w:hAnsi="Arial" w:cs="Arial"/>
                <w:color w:val="000000"/>
                <w:kern w:val="24"/>
                <w:sz w:val="18"/>
                <w:szCs w:val="18"/>
                <w:lang w:eastAsia="es-ES"/>
              </w:rPr>
              <w:t> 22</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rsidR="0067399F" w:rsidRPr="001E40B5" w:rsidRDefault="009A6F8A" w:rsidP="009A6F8A">
            <w:pPr>
              <w:spacing w:after="0" w:line="240" w:lineRule="auto"/>
              <w:jc w:val="center"/>
              <w:textAlignment w:val="bottom"/>
              <w:rPr>
                <w:rFonts w:ascii="Arial" w:eastAsia="Times New Roman" w:hAnsi="Arial" w:cs="Arial"/>
                <w:sz w:val="18"/>
                <w:szCs w:val="18"/>
                <w:lang w:eastAsia="es-ES"/>
              </w:rPr>
            </w:pPr>
            <w:r w:rsidRPr="001E40B5">
              <w:rPr>
                <w:rFonts w:ascii="Arial" w:eastAsia="Times New Roman" w:hAnsi="Arial" w:cs="Arial"/>
                <w:color w:val="000000"/>
                <w:kern w:val="24"/>
                <w:sz w:val="18"/>
                <w:szCs w:val="18"/>
                <w:lang w:eastAsia="es-ES"/>
              </w:rPr>
              <w:t>22 </w:t>
            </w:r>
          </w:p>
        </w:tc>
      </w:tr>
      <w:tr w:rsidR="00137324" w:rsidRPr="001E40B5" w:rsidTr="00137324">
        <w:trPr>
          <w:trHeight w:val="557"/>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rsidR="0067399F" w:rsidRPr="001E40B5" w:rsidRDefault="009A6F8A" w:rsidP="009A6F8A">
            <w:pPr>
              <w:spacing w:after="0" w:line="240" w:lineRule="auto"/>
              <w:jc w:val="center"/>
              <w:textAlignment w:val="center"/>
              <w:rPr>
                <w:rFonts w:ascii="Arial" w:eastAsia="Times New Roman" w:hAnsi="Arial" w:cs="Arial"/>
                <w:sz w:val="18"/>
                <w:szCs w:val="18"/>
                <w:lang w:eastAsia="es-ES"/>
              </w:rPr>
            </w:pPr>
            <w:r w:rsidRPr="001E40B5">
              <w:rPr>
                <w:rFonts w:ascii="Arial" w:eastAsia="Times New Roman" w:hAnsi="Arial" w:cs="Arial"/>
                <w:color w:val="000000"/>
                <w:kern w:val="24"/>
                <w:sz w:val="18"/>
                <w:szCs w:val="18"/>
                <w:lang w:eastAsia="es-ES"/>
              </w:rPr>
              <w:t>Epidemiología Clínica I</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rsidR="0067399F" w:rsidRPr="001E40B5" w:rsidRDefault="009A6F8A" w:rsidP="009A6F8A">
            <w:pPr>
              <w:spacing w:after="0" w:line="240" w:lineRule="auto"/>
              <w:jc w:val="center"/>
              <w:textAlignment w:val="center"/>
              <w:rPr>
                <w:rFonts w:ascii="Arial" w:eastAsia="Times New Roman" w:hAnsi="Arial" w:cs="Arial"/>
                <w:sz w:val="18"/>
                <w:szCs w:val="18"/>
                <w:lang w:eastAsia="es-ES"/>
              </w:rPr>
            </w:pPr>
            <w:r w:rsidRPr="001E40B5">
              <w:rPr>
                <w:rFonts w:ascii="Arial" w:eastAsia="Times New Roman" w:hAnsi="Arial" w:cs="Arial"/>
                <w:color w:val="000000"/>
                <w:kern w:val="24"/>
                <w:sz w:val="18"/>
                <w:szCs w:val="18"/>
                <w:lang w:eastAsia="es-ES"/>
              </w:rPr>
              <w:t>2</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rsidR="0067399F" w:rsidRPr="001E40B5" w:rsidRDefault="009A6F8A" w:rsidP="009A6F8A">
            <w:pPr>
              <w:spacing w:after="0" w:line="240" w:lineRule="auto"/>
              <w:jc w:val="center"/>
              <w:textAlignment w:val="center"/>
              <w:rPr>
                <w:rFonts w:ascii="Arial" w:eastAsia="Times New Roman" w:hAnsi="Arial" w:cs="Arial"/>
                <w:sz w:val="18"/>
                <w:szCs w:val="18"/>
                <w:lang w:eastAsia="es-ES"/>
              </w:rPr>
            </w:pPr>
            <w:r w:rsidRPr="001E40B5">
              <w:rPr>
                <w:rFonts w:ascii="Arial" w:eastAsia="Times New Roman" w:hAnsi="Arial" w:cs="Arial"/>
                <w:color w:val="000000"/>
                <w:kern w:val="24"/>
                <w:sz w:val="18"/>
                <w:szCs w:val="18"/>
                <w:lang w:eastAsia="es-ES"/>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rsidR="0067399F" w:rsidRPr="001E40B5" w:rsidRDefault="009A6F8A" w:rsidP="009A6F8A">
            <w:pPr>
              <w:spacing w:after="0" w:line="240" w:lineRule="auto"/>
              <w:jc w:val="center"/>
              <w:textAlignment w:val="center"/>
              <w:rPr>
                <w:rFonts w:ascii="Arial" w:eastAsia="Times New Roman" w:hAnsi="Arial" w:cs="Arial"/>
                <w:sz w:val="18"/>
                <w:szCs w:val="18"/>
                <w:lang w:eastAsia="es-ES"/>
              </w:rPr>
            </w:pPr>
            <w:r w:rsidRPr="001E40B5">
              <w:rPr>
                <w:rFonts w:ascii="Arial" w:eastAsia="Times New Roman" w:hAnsi="Arial" w:cs="Arial"/>
                <w:color w:val="000000"/>
                <w:kern w:val="24"/>
                <w:sz w:val="18"/>
                <w:szCs w:val="18"/>
                <w:lang w:eastAsia="es-ES"/>
              </w:rPr>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rsidR="0067399F" w:rsidRPr="001E40B5" w:rsidRDefault="009A6F8A" w:rsidP="009A6F8A">
            <w:pPr>
              <w:spacing w:after="0" w:line="240" w:lineRule="auto"/>
              <w:jc w:val="center"/>
              <w:textAlignment w:val="center"/>
              <w:rPr>
                <w:rFonts w:ascii="Arial" w:eastAsia="Times New Roman" w:hAnsi="Arial" w:cs="Arial"/>
                <w:sz w:val="18"/>
                <w:szCs w:val="18"/>
                <w:lang w:eastAsia="es-ES"/>
              </w:rPr>
            </w:pPr>
            <w:r w:rsidRPr="001E40B5">
              <w:rPr>
                <w:rFonts w:ascii="Arial" w:eastAsia="Times New Roman" w:hAnsi="Arial" w:cs="Arial"/>
                <w:color w:val="000000"/>
                <w:kern w:val="24"/>
                <w:sz w:val="18"/>
                <w:szCs w:val="18"/>
                <w:lang w:eastAsia="es-ES"/>
              </w:rPr>
              <w:t>todas están integradas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rsidR="0067399F" w:rsidRPr="001E40B5" w:rsidRDefault="009A6F8A" w:rsidP="009A6F8A">
            <w:pPr>
              <w:spacing w:after="0" w:line="240" w:lineRule="auto"/>
              <w:jc w:val="center"/>
              <w:textAlignment w:val="center"/>
              <w:rPr>
                <w:rFonts w:ascii="Arial" w:eastAsia="Times New Roman" w:hAnsi="Arial" w:cs="Arial"/>
                <w:sz w:val="18"/>
                <w:szCs w:val="18"/>
                <w:lang w:eastAsia="es-ES"/>
              </w:rPr>
            </w:pPr>
            <w:r w:rsidRPr="001E40B5">
              <w:rPr>
                <w:rFonts w:ascii="Arial" w:eastAsia="Times New Roman" w:hAnsi="Arial" w:cs="Arial"/>
                <w:color w:val="000000"/>
                <w:kern w:val="24"/>
                <w:sz w:val="18"/>
                <w:szCs w:val="18"/>
                <w:lang w:eastAsia="es-ES"/>
              </w:rPr>
              <w:t>2,0</w:t>
            </w: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9A6F8A" w:rsidRPr="001E40B5" w:rsidRDefault="009A6F8A" w:rsidP="009A6F8A">
            <w:pPr>
              <w:spacing w:after="0" w:line="240" w:lineRule="auto"/>
              <w:rPr>
                <w:rFonts w:ascii="Arial" w:eastAsia="Times New Roman" w:hAnsi="Arial" w:cs="Arial"/>
                <w:sz w:val="18"/>
                <w:szCs w:val="18"/>
                <w:lang w:eastAsia="es-ES"/>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9A6F8A" w:rsidRPr="001E40B5" w:rsidRDefault="009A6F8A" w:rsidP="009A6F8A">
            <w:pPr>
              <w:spacing w:after="0" w:line="240" w:lineRule="auto"/>
              <w:rPr>
                <w:rFonts w:ascii="Arial" w:eastAsia="Times New Roman" w:hAnsi="Arial" w:cs="Arial"/>
                <w:sz w:val="18"/>
                <w:szCs w:val="18"/>
                <w:lang w:eastAsia="es-ES"/>
              </w:rPr>
            </w:pPr>
          </w:p>
        </w:tc>
      </w:tr>
      <w:tr w:rsidR="009A6F8A" w:rsidRPr="001E40B5" w:rsidTr="00137324">
        <w:trPr>
          <w:trHeight w:val="1101"/>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rsidR="0067399F" w:rsidRPr="001E40B5" w:rsidRDefault="009A6F8A" w:rsidP="009A6F8A">
            <w:pPr>
              <w:spacing w:after="0" w:line="240" w:lineRule="auto"/>
              <w:jc w:val="center"/>
              <w:textAlignment w:val="center"/>
              <w:rPr>
                <w:rFonts w:ascii="Arial" w:eastAsia="Times New Roman" w:hAnsi="Arial" w:cs="Arial"/>
                <w:sz w:val="18"/>
                <w:szCs w:val="18"/>
                <w:lang w:eastAsia="es-ES"/>
              </w:rPr>
            </w:pPr>
            <w:r w:rsidRPr="001E40B5">
              <w:rPr>
                <w:rFonts w:ascii="Arial" w:eastAsia="Times New Roman" w:hAnsi="Arial" w:cs="Arial"/>
                <w:color w:val="000000"/>
                <w:kern w:val="24"/>
                <w:sz w:val="18"/>
                <w:szCs w:val="18"/>
                <w:lang w:eastAsia="es-ES"/>
              </w:rPr>
              <w:t>Endocrinología y Metabolismo II</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rsidR="0067399F" w:rsidRPr="001E40B5" w:rsidRDefault="009A6F8A" w:rsidP="009A6F8A">
            <w:pPr>
              <w:spacing w:after="0" w:line="240" w:lineRule="auto"/>
              <w:jc w:val="center"/>
              <w:textAlignment w:val="center"/>
              <w:rPr>
                <w:rFonts w:ascii="Arial" w:eastAsia="Times New Roman" w:hAnsi="Arial" w:cs="Arial"/>
                <w:sz w:val="18"/>
                <w:szCs w:val="18"/>
                <w:lang w:eastAsia="es-ES"/>
              </w:rPr>
            </w:pPr>
            <w:r w:rsidRPr="001E40B5">
              <w:rPr>
                <w:rFonts w:ascii="Arial" w:eastAsia="Times New Roman" w:hAnsi="Arial" w:cs="Arial"/>
                <w:color w:val="000000"/>
                <w:kern w:val="24"/>
                <w:sz w:val="18"/>
                <w:szCs w:val="18"/>
                <w:lang w:eastAsia="es-ES"/>
              </w:rPr>
              <w:t>3</w:t>
            </w:r>
          </w:p>
        </w:tc>
        <w:tc>
          <w:tcPr>
            <w:tcW w:w="4116" w:type="dxa"/>
            <w:gridSpan w:val="3"/>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rsidR="0067399F" w:rsidRPr="001E40B5" w:rsidRDefault="009A6F8A" w:rsidP="009A6F8A">
            <w:pPr>
              <w:spacing w:after="0" w:line="240" w:lineRule="auto"/>
              <w:jc w:val="center"/>
              <w:textAlignment w:val="center"/>
              <w:rPr>
                <w:rFonts w:ascii="Arial" w:eastAsia="Times New Roman" w:hAnsi="Arial" w:cs="Arial"/>
                <w:sz w:val="18"/>
                <w:szCs w:val="18"/>
                <w:lang w:eastAsia="es-ES"/>
              </w:rPr>
            </w:pPr>
            <w:r w:rsidRPr="001E40B5">
              <w:rPr>
                <w:rFonts w:ascii="Arial" w:eastAsia="Times New Roman" w:hAnsi="Arial" w:cs="Arial"/>
                <w:color w:val="000000"/>
                <w:kern w:val="24"/>
                <w:sz w:val="18"/>
                <w:szCs w:val="18"/>
                <w:lang w:eastAsia="es-ES"/>
              </w:rPr>
              <w:t>se integró al octavo, hipoglucemia e hipotiroidismo neonatal y talla baja se integran a niñez y adolescencia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rsidR="0067399F" w:rsidRPr="001E40B5" w:rsidRDefault="009A6F8A" w:rsidP="009A6F8A">
            <w:pPr>
              <w:spacing w:after="0" w:line="240" w:lineRule="auto"/>
              <w:jc w:val="center"/>
              <w:textAlignment w:val="center"/>
              <w:rPr>
                <w:rFonts w:ascii="Arial" w:eastAsia="Times New Roman" w:hAnsi="Arial" w:cs="Arial"/>
                <w:sz w:val="18"/>
                <w:szCs w:val="18"/>
                <w:lang w:eastAsia="es-ES"/>
              </w:rPr>
            </w:pPr>
            <w:r w:rsidRPr="001E40B5">
              <w:rPr>
                <w:rFonts w:ascii="Arial" w:eastAsia="Times New Roman" w:hAnsi="Arial" w:cs="Arial"/>
                <w:color w:val="000000"/>
                <w:kern w:val="24"/>
                <w:sz w:val="18"/>
                <w:szCs w:val="18"/>
                <w:lang w:eastAsia="es-ES"/>
              </w:rPr>
              <w:t>0,0</w:t>
            </w: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9A6F8A" w:rsidRPr="001E40B5" w:rsidRDefault="009A6F8A" w:rsidP="009A6F8A">
            <w:pPr>
              <w:spacing w:after="0" w:line="240" w:lineRule="auto"/>
              <w:rPr>
                <w:rFonts w:ascii="Arial" w:eastAsia="Times New Roman" w:hAnsi="Arial" w:cs="Arial"/>
                <w:sz w:val="18"/>
                <w:szCs w:val="18"/>
                <w:lang w:eastAsia="es-ES"/>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9A6F8A" w:rsidRPr="001E40B5" w:rsidRDefault="009A6F8A" w:rsidP="009A6F8A">
            <w:pPr>
              <w:spacing w:after="0" w:line="240" w:lineRule="auto"/>
              <w:rPr>
                <w:rFonts w:ascii="Arial" w:eastAsia="Times New Roman" w:hAnsi="Arial" w:cs="Arial"/>
                <w:sz w:val="18"/>
                <w:szCs w:val="18"/>
                <w:lang w:eastAsia="es-ES"/>
              </w:rPr>
            </w:pPr>
          </w:p>
        </w:tc>
      </w:tr>
      <w:tr w:rsidR="00137324" w:rsidRPr="001E40B5" w:rsidTr="00137324">
        <w:trPr>
          <w:trHeight w:val="1917"/>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rsidR="0067399F" w:rsidRPr="001E40B5" w:rsidRDefault="009A6F8A" w:rsidP="009A6F8A">
            <w:pPr>
              <w:spacing w:after="0" w:line="240" w:lineRule="auto"/>
              <w:jc w:val="center"/>
              <w:textAlignment w:val="center"/>
              <w:rPr>
                <w:rFonts w:ascii="Arial" w:eastAsia="Times New Roman" w:hAnsi="Arial" w:cs="Arial"/>
                <w:sz w:val="18"/>
                <w:szCs w:val="18"/>
                <w:lang w:eastAsia="es-ES"/>
              </w:rPr>
            </w:pPr>
            <w:r w:rsidRPr="001E40B5">
              <w:rPr>
                <w:rFonts w:ascii="Arial" w:eastAsia="Times New Roman" w:hAnsi="Arial" w:cs="Arial"/>
                <w:color w:val="000000"/>
                <w:kern w:val="24"/>
                <w:sz w:val="18"/>
                <w:szCs w:val="18"/>
                <w:lang w:eastAsia="es-ES"/>
              </w:rPr>
              <w:t>Niñez I</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rsidR="0067399F" w:rsidRPr="001E40B5" w:rsidRDefault="009A6F8A" w:rsidP="009A6F8A">
            <w:pPr>
              <w:spacing w:after="0" w:line="240" w:lineRule="auto"/>
              <w:jc w:val="center"/>
              <w:textAlignment w:val="center"/>
              <w:rPr>
                <w:rFonts w:ascii="Arial" w:eastAsia="Times New Roman" w:hAnsi="Arial" w:cs="Arial"/>
                <w:sz w:val="18"/>
                <w:szCs w:val="18"/>
                <w:lang w:eastAsia="es-ES"/>
              </w:rPr>
            </w:pPr>
            <w:r w:rsidRPr="001E40B5">
              <w:rPr>
                <w:rFonts w:ascii="Arial" w:eastAsia="Times New Roman" w:hAnsi="Arial" w:cs="Arial"/>
                <w:color w:val="000000"/>
                <w:kern w:val="24"/>
                <w:sz w:val="18"/>
                <w:szCs w:val="18"/>
                <w:lang w:eastAsia="es-ES"/>
              </w:rPr>
              <w:t>10</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rsidR="0067399F" w:rsidRPr="001E40B5" w:rsidRDefault="009A6F8A" w:rsidP="009A6F8A">
            <w:pPr>
              <w:spacing w:after="0" w:line="240" w:lineRule="auto"/>
              <w:jc w:val="center"/>
              <w:textAlignment w:val="center"/>
              <w:rPr>
                <w:rFonts w:ascii="Arial" w:eastAsia="Times New Roman" w:hAnsi="Arial" w:cs="Arial"/>
                <w:sz w:val="18"/>
                <w:szCs w:val="18"/>
                <w:lang w:eastAsia="es-ES"/>
              </w:rPr>
            </w:pPr>
            <w:r w:rsidRPr="001E40B5">
              <w:rPr>
                <w:rFonts w:ascii="Arial" w:eastAsia="Times New Roman" w:hAnsi="Arial" w:cs="Arial"/>
                <w:color w:val="000000"/>
                <w:kern w:val="24"/>
                <w:sz w:val="18"/>
                <w:szCs w:val="18"/>
                <w:lang w:eastAsia="es-ES"/>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rsidR="0067399F" w:rsidRPr="001E40B5" w:rsidRDefault="009A6F8A" w:rsidP="009A6F8A">
            <w:pPr>
              <w:spacing w:after="0" w:line="240" w:lineRule="auto"/>
              <w:jc w:val="center"/>
              <w:textAlignment w:val="center"/>
              <w:rPr>
                <w:rFonts w:ascii="Arial" w:eastAsia="Times New Roman" w:hAnsi="Arial" w:cs="Arial"/>
                <w:sz w:val="18"/>
                <w:szCs w:val="18"/>
                <w:lang w:eastAsia="es-ES"/>
              </w:rPr>
            </w:pPr>
            <w:r w:rsidRPr="001E40B5">
              <w:rPr>
                <w:rFonts w:ascii="Arial" w:eastAsia="Times New Roman" w:hAnsi="Arial" w:cs="Arial"/>
                <w:color w:val="000000"/>
                <w:kern w:val="24"/>
                <w:sz w:val="18"/>
                <w:szCs w:val="18"/>
                <w:lang w:eastAsia="es-ES"/>
              </w:rPr>
              <w:t>286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rsidR="0067399F" w:rsidRPr="001E40B5" w:rsidRDefault="009A6F8A" w:rsidP="009A6F8A">
            <w:pPr>
              <w:spacing w:after="0" w:line="240" w:lineRule="auto"/>
              <w:jc w:val="center"/>
              <w:textAlignment w:val="center"/>
              <w:rPr>
                <w:rFonts w:ascii="Arial" w:eastAsia="Times New Roman" w:hAnsi="Arial" w:cs="Arial"/>
                <w:sz w:val="18"/>
                <w:szCs w:val="18"/>
                <w:lang w:eastAsia="es-ES"/>
              </w:rPr>
            </w:pPr>
            <w:r w:rsidRPr="001E40B5">
              <w:rPr>
                <w:rFonts w:ascii="Arial" w:eastAsia="Times New Roman" w:hAnsi="Arial" w:cs="Arial"/>
                <w:color w:val="000000"/>
                <w:kern w:val="24"/>
                <w:sz w:val="18"/>
                <w:szCs w:val="18"/>
                <w:lang w:eastAsia="es-ES"/>
              </w:rPr>
              <w:t>se incluyen 38 horas de AIEPI, 2 h de hipoglucemia e hipotiroidismo neonatal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rsidR="0067399F" w:rsidRPr="001E40B5" w:rsidRDefault="009A6F8A" w:rsidP="009A6F8A">
            <w:pPr>
              <w:spacing w:after="0" w:line="240" w:lineRule="auto"/>
              <w:jc w:val="center"/>
              <w:textAlignment w:val="center"/>
              <w:rPr>
                <w:rFonts w:ascii="Arial" w:eastAsia="Times New Roman" w:hAnsi="Arial" w:cs="Arial"/>
                <w:sz w:val="18"/>
                <w:szCs w:val="18"/>
                <w:lang w:eastAsia="es-ES"/>
              </w:rPr>
            </w:pPr>
            <w:r w:rsidRPr="001E40B5">
              <w:rPr>
                <w:rFonts w:ascii="Arial" w:eastAsia="Times New Roman" w:hAnsi="Arial" w:cs="Arial"/>
                <w:color w:val="000000"/>
                <w:kern w:val="24"/>
                <w:sz w:val="18"/>
                <w:szCs w:val="18"/>
                <w:lang w:eastAsia="es-ES"/>
              </w:rPr>
              <w:t>11,0</w:t>
            </w: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9A6F8A" w:rsidRPr="001E40B5" w:rsidRDefault="009A6F8A" w:rsidP="009A6F8A">
            <w:pPr>
              <w:spacing w:after="0" w:line="240" w:lineRule="auto"/>
              <w:rPr>
                <w:rFonts w:ascii="Arial" w:eastAsia="Times New Roman" w:hAnsi="Arial" w:cs="Arial"/>
                <w:sz w:val="18"/>
                <w:szCs w:val="18"/>
                <w:lang w:eastAsia="es-ES"/>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9A6F8A" w:rsidRPr="001E40B5" w:rsidRDefault="009A6F8A" w:rsidP="009A6F8A">
            <w:pPr>
              <w:spacing w:after="0" w:line="240" w:lineRule="auto"/>
              <w:rPr>
                <w:rFonts w:ascii="Arial" w:eastAsia="Times New Roman" w:hAnsi="Arial" w:cs="Arial"/>
                <w:sz w:val="18"/>
                <w:szCs w:val="18"/>
                <w:lang w:eastAsia="es-ES"/>
              </w:rPr>
            </w:pPr>
          </w:p>
        </w:tc>
      </w:tr>
      <w:tr w:rsidR="00137324" w:rsidRPr="001E40B5" w:rsidTr="00137324">
        <w:trPr>
          <w:trHeight w:val="1101"/>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rsidR="0067399F" w:rsidRPr="001E40B5" w:rsidRDefault="009A6F8A" w:rsidP="009A6F8A">
            <w:pPr>
              <w:spacing w:after="0" w:line="240" w:lineRule="auto"/>
              <w:jc w:val="center"/>
              <w:textAlignment w:val="center"/>
              <w:rPr>
                <w:rFonts w:ascii="Arial" w:eastAsia="Times New Roman" w:hAnsi="Arial" w:cs="Arial"/>
                <w:sz w:val="18"/>
                <w:szCs w:val="18"/>
                <w:lang w:eastAsia="es-ES"/>
              </w:rPr>
            </w:pPr>
            <w:r w:rsidRPr="001E40B5">
              <w:rPr>
                <w:rFonts w:ascii="Arial" w:eastAsia="Times New Roman" w:hAnsi="Arial" w:cs="Arial"/>
                <w:color w:val="000000"/>
                <w:kern w:val="24"/>
                <w:sz w:val="18"/>
                <w:szCs w:val="18"/>
                <w:lang w:eastAsia="es-ES"/>
              </w:rPr>
              <w:t>Adolescencia I</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rsidR="0067399F" w:rsidRPr="001E40B5" w:rsidRDefault="009A6F8A" w:rsidP="009A6F8A">
            <w:pPr>
              <w:spacing w:after="0" w:line="240" w:lineRule="auto"/>
              <w:jc w:val="center"/>
              <w:textAlignment w:val="center"/>
              <w:rPr>
                <w:rFonts w:ascii="Arial" w:eastAsia="Times New Roman" w:hAnsi="Arial" w:cs="Arial"/>
                <w:sz w:val="18"/>
                <w:szCs w:val="18"/>
                <w:lang w:eastAsia="es-ES"/>
              </w:rPr>
            </w:pPr>
            <w:r w:rsidRPr="001E40B5">
              <w:rPr>
                <w:rFonts w:ascii="Arial" w:eastAsia="Times New Roman" w:hAnsi="Arial" w:cs="Arial"/>
                <w:color w:val="000000"/>
                <w:kern w:val="24"/>
                <w:sz w:val="18"/>
                <w:szCs w:val="18"/>
                <w:lang w:eastAsia="es-ES"/>
              </w:rPr>
              <w:t>4</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rsidR="0067399F" w:rsidRPr="001E40B5" w:rsidRDefault="009A6F8A" w:rsidP="00890BEE">
            <w:pPr>
              <w:spacing w:after="0" w:line="240" w:lineRule="auto"/>
              <w:jc w:val="center"/>
              <w:textAlignment w:val="center"/>
              <w:rPr>
                <w:rFonts w:ascii="Arial" w:eastAsia="Times New Roman" w:hAnsi="Arial" w:cs="Arial"/>
                <w:sz w:val="18"/>
                <w:szCs w:val="18"/>
                <w:lang w:eastAsia="es-ES"/>
              </w:rPr>
            </w:pPr>
            <w:r w:rsidRPr="001E40B5">
              <w:rPr>
                <w:rFonts w:ascii="Arial" w:eastAsia="Times New Roman" w:hAnsi="Arial" w:cs="Arial"/>
                <w:color w:val="000000"/>
                <w:kern w:val="24"/>
                <w:sz w:val="18"/>
                <w:szCs w:val="18"/>
                <w:lang w:eastAsia="es-ES"/>
              </w:rPr>
              <w:t xml:space="preserve">24 (ya habían 4 h de </w:t>
            </w:r>
            <w:r w:rsidR="00890BEE" w:rsidRPr="001E40B5">
              <w:rPr>
                <w:rFonts w:ascii="Arial" w:eastAsia="Times New Roman" w:hAnsi="Arial" w:cs="Arial"/>
                <w:color w:val="000000"/>
                <w:kern w:val="24"/>
                <w:sz w:val="18"/>
                <w:szCs w:val="18"/>
                <w:lang w:eastAsia="es-ES"/>
              </w:rPr>
              <w:t>fármaco)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rsidR="0067399F" w:rsidRPr="001E40B5" w:rsidRDefault="009A6F8A" w:rsidP="009A6F8A">
            <w:pPr>
              <w:spacing w:after="0" w:line="240" w:lineRule="auto"/>
              <w:jc w:val="center"/>
              <w:textAlignment w:val="center"/>
              <w:rPr>
                <w:rFonts w:ascii="Arial" w:eastAsia="Times New Roman" w:hAnsi="Arial" w:cs="Arial"/>
                <w:sz w:val="18"/>
                <w:szCs w:val="18"/>
                <w:lang w:eastAsia="es-ES"/>
              </w:rPr>
            </w:pPr>
            <w:r w:rsidRPr="001E40B5">
              <w:rPr>
                <w:rFonts w:ascii="Arial" w:eastAsia="Times New Roman" w:hAnsi="Arial" w:cs="Arial"/>
                <w:color w:val="000000"/>
                <w:kern w:val="24"/>
                <w:sz w:val="18"/>
                <w:szCs w:val="18"/>
                <w:lang w:eastAsia="es-ES"/>
              </w:rPr>
              <w:t>133 ( se adicionan 2 horas de talla baja)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rsidR="0067399F" w:rsidRPr="001E40B5" w:rsidRDefault="009A6F8A" w:rsidP="009A6F8A">
            <w:pPr>
              <w:spacing w:after="0" w:line="240" w:lineRule="auto"/>
              <w:jc w:val="center"/>
              <w:textAlignment w:val="center"/>
              <w:rPr>
                <w:rFonts w:ascii="Arial" w:eastAsia="Times New Roman" w:hAnsi="Arial" w:cs="Arial"/>
                <w:sz w:val="18"/>
                <w:szCs w:val="18"/>
                <w:lang w:eastAsia="es-ES"/>
              </w:rPr>
            </w:pPr>
            <w:r w:rsidRPr="001E40B5">
              <w:rPr>
                <w:rFonts w:ascii="Arial" w:eastAsia="Times New Roman" w:hAnsi="Arial" w:cs="Arial"/>
                <w:color w:val="000000"/>
                <w:kern w:val="24"/>
                <w:sz w:val="18"/>
                <w:szCs w:val="18"/>
                <w:lang w:eastAsia="es-ES"/>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rsidR="0067399F" w:rsidRPr="001E40B5" w:rsidRDefault="009A6F8A" w:rsidP="009A6F8A">
            <w:pPr>
              <w:spacing w:after="0" w:line="240" w:lineRule="auto"/>
              <w:jc w:val="center"/>
              <w:textAlignment w:val="center"/>
              <w:rPr>
                <w:rFonts w:ascii="Arial" w:eastAsia="Times New Roman" w:hAnsi="Arial" w:cs="Arial"/>
                <w:sz w:val="18"/>
                <w:szCs w:val="18"/>
                <w:lang w:eastAsia="es-ES"/>
              </w:rPr>
            </w:pPr>
            <w:r w:rsidRPr="001E40B5">
              <w:rPr>
                <w:rFonts w:ascii="Arial" w:eastAsia="Times New Roman" w:hAnsi="Arial" w:cs="Arial"/>
                <w:color w:val="000000"/>
                <w:kern w:val="24"/>
                <w:sz w:val="18"/>
                <w:szCs w:val="18"/>
                <w:lang w:eastAsia="es-ES"/>
              </w:rPr>
              <w:t>5,6</w:t>
            </w: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9A6F8A" w:rsidRPr="001E40B5" w:rsidRDefault="009A6F8A" w:rsidP="009A6F8A">
            <w:pPr>
              <w:spacing w:after="0" w:line="240" w:lineRule="auto"/>
              <w:rPr>
                <w:rFonts w:ascii="Arial" w:eastAsia="Times New Roman" w:hAnsi="Arial" w:cs="Arial"/>
                <w:sz w:val="18"/>
                <w:szCs w:val="18"/>
                <w:lang w:eastAsia="es-ES"/>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9A6F8A" w:rsidRPr="001E40B5" w:rsidRDefault="009A6F8A" w:rsidP="009A6F8A">
            <w:pPr>
              <w:spacing w:after="0" w:line="240" w:lineRule="auto"/>
              <w:rPr>
                <w:rFonts w:ascii="Arial" w:eastAsia="Times New Roman" w:hAnsi="Arial" w:cs="Arial"/>
                <w:sz w:val="18"/>
                <w:szCs w:val="18"/>
                <w:lang w:eastAsia="es-ES"/>
              </w:rPr>
            </w:pPr>
          </w:p>
        </w:tc>
      </w:tr>
      <w:tr w:rsidR="009A6F8A" w:rsidRPr="001E40B5" w:rsidTr="00137324">
        <w:trPr>
          <w:trHeight w:val="557"/>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rsidR="0067399F" w:rsidRPr="001E40B5" w:rsidRDefault="009A6F8A" w:rsidP="009A6F8A">
            <w:pPr>
              <w:spacing w:after="0" w:line="240" w:lineRule="auto"/>
              <w:jc w:val="center"/>
              <w:textAlignment w:val="center"/>
              <w:rPr>
                <w:rFonts w:ascii="Arial" w:eastAsia="Times New Roman" w:hAnsi="Arial" w:cs="Arial"/>
                <w:sz w:val="18"/>
                <w:szCs w:val="18"/>
                <w:lang w:eastAsia="es-ES"/>
              </w:rPr>
            </w:pPr>
            <w:r w:rsidRPr="001E40B5">
              <w:rPr>
                <w:rFonts w:ascii="Arial" w:eastAsia="Times New Roman" w:hAnsi="Arial" w:cs="Arial"/>
                <w:color w:val="000000"/>
                <w:kern w:val="24"/>
                <w:sz w:val="18"/>
                <w:szCs w:val="18"/>
                <w:lang w:eastAsia="es-ES"/>
              </w:rPr>
              <w:t>Ingles VI</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rsidR="0067399F" w:rsidRPr="001E40B5" w:rsidRDefault="009A6F8A" w:rsidP="009A6F8A">
            <w:pPr>
              <w:spacing w:after="0" w:line="240" w:lineRule="auto"/>
              <w:jc w:val="center"/>
              <w:textAlignment w:val="center"/>
              <w:rPr>
                <w:rFonts w:ascii="Arial" w:eastAsia="Times New Roman" w:hAnsi="Arial" w:cs="Arial"/>
                <w:sz w:val="18"/>
                <w:szCs w:val="18"/>
                <w:lang w:eastAsia="es-ES"/>
              </w:rPr>
            </w:pPr>
            <w:r w:rsidRPr="001E40B5">
              <w:rPr>
                <w:rFonts w:ascii="Arial" w:eastAsia="Times New Roman" w:hAnsi="Arial" w:cs="Arial"/>
                <w:color w:val="000000"/>
                <w:kern w:val="24"/>
                <w:sz w:val="18"/>
                <w:szCs w:val="18"/>
                <w:lang w:eastAsia="es-ES"/>
              </w:rPr>
              <w:t>0</w:t>
            </w:r>
          </w:p>
        </w:tc>
        <w:tc>
          <w:tcPr>
            <w:tcW w:w="5392" w:type="dxa"/>
            <w:gridSpan w:val="4"/>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rsidR="0067399F" w:rsidRPr="001E40B5" w:rsidRDefault="009A6F8A" w:rsidP="009A6F8A">
            <w:pPr>
              <w:spacing w:after="0" w:line="240" w:lineRule="auto"/>
              <w:jc w:val="center"/>
              <w:textAlignment w:val="center"/>
              <w:rPr>
                <w:rFonts w:ascii="Arial" w:eastAsia="Times New Roman" w:hAnsi="Arial" w:cs="Arial"/>
                <w:sz w:val="18"/>
                <w:szCs w:val="18"/>
                <w:lang w:eastAsia="es-ES"/>
              </w:rPr>
            </w:pPr>
            <w:r w:rsidRPr="001E40B5">
              <w:rPr>
                <w:rFonts w:ascii="Arial" w:eastAsia="Times New Roman" w:hAnsi="Arial" w:cs="Arial"/>
                <w:color w:val="000000"/>
                <w:kern w:val="24"/>
                <w:sz w:val="18"/>
                <w:szCs w:val="18"/>
                <w:lang w:eastAsia="es-ES"/>
              </w:rPr>
              <w:t>Nivel VI, no se incluye en la nueva propuesta de Universidad</w:t>
            </w: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9A6F8A" w:rsidRPr="001E40B5" w:rsidRDefault="009A6F8A" w:rsidP="009A6F8A">
            <w:pPr>
              <w:spacing w:after="0" w:line="240" w:lineRule="auto"/>
              <w:rPr>
                <w:rFonts w:ascii="Arial" w:eastAsia="Times New Roman" w:hAnsi="Arial" w:cs="Arial"/>
                <w:sz w:val="18"/>
                <w:szCs w:val="18"/>
                <w:lang w:eastAsia="es-ES"/>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9A6F8A" w:rsidRPr="001E40B5" w:rsidRDefault="009A6F8A" w:rsidP="009A6F8A">
            <w:pPr>
              <w:spacing w:after="0" w:line="240" w:lineRule="auto"/>
              <w:rPr>
                <w:rFonts w:ascii="Arial" w:eastAsia="Times New Roman" w:hAnsi="Arial" w:cs="Arial"/>
                <w:sz w:val="18"/>
                <w:szCs w:val="18"/>
                <w:lang w:eastAsia="es-ES"/>
              </w:rPr>
            </w:pPr>
          </w:p>
        </w:tc>
      </w:tr>
    </w:tbl>
    <w:p w:rsidR="00CE38F6" w:rsidRPr="001E40B5" w:rsidRDefault="00CE38F6" w:rsidP="008624CF">
      <w:pPr>
        <w:rPr>
          <w:rFonts w:ascii="Arial" w:hAnsi="Arial" w:cs="Arial"/>
          <w:b/>
          <w:sz w:val="18"/>
          <w:szCs w:val="18"/>
        </w:rPr>
      </w:pPr>
    </w:p>
    <w:p w:rsidR="00CE38F6" w:rsidRDefault="00CE38F6" w:rsidP="00CE38F6">
      <w:pPr>
        <w:jc w:val="center"/>
        <w:rPr>
          <w:rFonts w:ascii="Arial" w:hAnsi="Arial" w:cs="Arial"/>
          <w:b/>
          <w:sz w:val="24"/>
          <w:szCs w:val="24"/>
        </w:rPr>
      </w:pPr>
      <w:r w:rsidRPr="00CE38F6">
        <w:rPr>
          <w:rFonts w:ascii="Arial" w:hAnsi="Arial" w:cs="Arial"/>
          <w:b/>
          <w:sz w:val="24"/>
          <w:szCs w:val="24"/>
        </w:rPr>
        <w:t>Propuesta transversal semestre seis</w:t>
      </w:r>
    </w:p>
    <w:p w:rsidR="009F4405" w:rsidRDefault="004348FB" w:rsidP="00137324">
      <w:pPr>
        <w:ind w:left="708"/>
        <w:jc w:val="both"/>
        <w:rPr>
          <w:rFonts w:ascii="Arial" w:hAnsi="Arial" w:cs="Arial"/>
          <w:sz w:val="24"/>
          <w:szCs w:val="24"/>
        </w:rPr>
      </w:pPr>
      <w:r>
        <w:rPr>
          <w:rFonts w:ascii="Arial" w:hAnsi="Arial" w:cs="Arial"/>
          <w:sz w:val="24"/>
          <w:szCs w:val="24"/>
        </w:rPr>
        <w:t xml:space="preserve">Dr. Herney.  </w:t>
      </w:r>
      <w:r w:rsidR="009F4405">
        <w:rPr>
          <w:rFonts w:ascii="Arial" w:hAnsi="Arial" w:cs="Arial"/>
          <w:sz w:val="24"/>
          <w:szCs w:val="24"/>
        </w:rPr>
        <w:t xml:space="preserve">En el semestre seis ha sido muy difícil llegar a un acuerdo con integración de </w:t>
      </w:r>
      <w:r w:rsidR="00C56291">
        <w:rPr>
          <w:rFonts w:ascii="Arial" w:hAnsi="Arial" w:cs="Arial"/>
          <w:sz w:val="24"/>
          <w:szCs w:val="24"/>
        </w:rPr>
        <w:t>las áreas para lograr una articulación.  Aquí no hubo manera de hacer revisión o análisis de créditos porque todas las estrategias están inte</w:t>
      </w:r>
      <w:r w:rsidR="008A4F5A">
        <w:rPr>
          <w:rFonts w:ascii="Arial" w:hAnsi="Arial" w:cs="Arial"/>
          <w:sz w:val="24"/>
          <w:szCs w:val="24"/>
        </w:rPr>
        <w:t>gradas con</w:t>
      </w:r>
      <w:r w:rsidR="00C56291">
        <w:rPr>
          <w:rFonts w:ascii="Arial" w:hAnsi="Arial" w:cs="Arial"/>
          <w:sz w:val="24"/>
          <w:szCs w:val="24"/>
        </w:rPr>
        <w:t xml:space="preserve"> seminario</w:t>
      </w:r>
      <w:r w:rsidR="008A4F5A">
        <w:rPr>
          <w:rFonts w:ascii="Arial" w:hAnsi="Arial" w:cs="Arial"/>
          <w:sz w:val="24"/>
          <w:szCs w:val="24"/>
        </w:rPr>
        <w:t xml:space="preserve">s, </w:t>
      </w:r>
      <w:r w:rsidR="00C56291">
        <w:rPr>
          <w:rFonts w:ascii="Arial" w:hAnsi="Arial" w:cs="Arial"/>
          <w:sz w:val="24"/>
          <w:szCs w:val="24"/>
        </w:rPr>
        <w:t xml:space="preserve"> talleres o son rondas.</w:t>
      </w:r>
    </w:p>
    <w:p w:rsidR="004348FB" w:rsidRDefault="004348FB" w:rsidP="00137324">
      <w:pPr>
        <w:ind w:left="708"/>
        <w:jc w:val="both"/>
        <w:rPr>
          <w:rFonts w:ascii="Arial" w:hAnsi="Arial" w:cs="Arial"/>
          <w:sz w:val="24"/>
          <w:szCs w:val="24"/>
        </w:rPr>
      </w:pPr>
      <w:r>
        <w:rPr>
          <w:rFonts w:ascii="Arial" w:hAnsi="Arial" w:cs="Arial"/>
          <w:sz w:val="24"/>
          <w:szCs w:val="24"/>
        </w:rPr>
        <w:t xml:space="preserve">Vicedecana. </w:t>
      </w:r>
      <w:r w:rsidR="00137324">
        <w:rPr>
          <w:rFonts w:ascii="Arial" w:hAnsi="Arial" w:cs="Arial"/>
          <w:sz w:val="24"/>
          <w:szCs w:val="24"/>
        </w:rPr>
        <w:t>Para</w:t>
      </w:r>
      <w:r>
        <w:rPr>
          <w:rFonts w:ascii="Arial" w:hAnsi="Arial" w:cs="Arial"/>
          <w:sz w:val="24"/>
          <w:szCs w:val="24"/>
        </w:rPr>
        <w:t xml:space="preserve"> la propuesta </w:t>
      </w:r>
      <w:r w:rsidR="00AF6036">
        <w:rPr>
          <w:rFonts w:ascii="Arial" w:hAnsi="Arial" w:cs="Arial"/>
          <w:sz w:val="24"/>
          <w:szCs w:val="24"/>
        </w:rPr>
        <w:t xml:space="preserve">se recogieron todas las observaciones de los docentes, coordinadores y estudiantes </w:t>
      </w:r>
      <w:r>
        <w:rPr>
          <w:rFonts w:ascii="Arial" w:hAnsi="Arial" w:cs="Arial"/>
          <w:sz w:val="24"/>
          <w:szCs w:val="24"/>
        </w:rPr>
        <w:t>y con base en esto trajimos una propuesta donde ellos se sintieran identificados y donde recogiera las inquietudes y las necesidades de todos. Lo que quiero resaltar es que eso ya se lo presentamos a todos, después citamos a los quince profesores, además de los coordinadores, a los jefes de pediatría</w:t>
      </w:r>
      <w:r w:rsidR="00D76FA9">
        <w:rPr>
          <w:rFonts w:ascii="Arial" w:hAnsi="Arial" w:cs="Arial"/>
          <w:sz w:val="24"/>
          <w:szCs w:val="24"/>
        </w:rPr>
        <w:t xml:space="preserve"> o se</w:t>
      </w:r>
      <w:r>
        <w:rPr>
          <w:rFonts w:ascii="Arial" w:hAnsi="Arial" w:cs="Arial"/>
          <w:sz w:val="24"/>
          <w:szCs w:val="24"/>
        </w:rPr>
        <w:t xml:space="preserve"> de </w:t>
      </w:r>
      <w:r w:rsidR="00D76FA9">
        <w:rPr>
          <w:rFonts w:ascii="Arial" w:hAnsi="Arial" w:cs="Arial"/>
          <w:sz w:val="24"/>
          <w:szCs w:val="24"/>
        </w:rPr>
        <w:t xml:space="preserve">las áreas de </w:t>
      </w:r>
      <w:r>
        <w:rPr>
          <w:rFonts w:ascii="Arial" w:hAnsi="Arial" w:cs="Arial"/>
          <w:sz w:val="24"/>
          <w:szCs w:val="24"/>
        </w:rPr>
        <w:t xml:space="preserve">los departamentos involucrados </w:t>
      </w:r>
      <w:r w:rsidR="00D76FA9">
        <w:rPr>
          <w:rFonts w:ascii="Arial" w:hAnsi="Arial" w:cs="Arial"/>
          <w:sz w:val="24"/>
          <w:szCs w:val="24"/>
        </w:rPr>
        <w:t>y de medicina preventiva con una muy buena receptividad por el 99% de las personas, por lo menos eso fue lo que se expresó aquí.</w:t>
      </w:r>
    </w:p>
    <w:p w:rsidR="00DC5D86" w:rsidRDefault="00083351" w:rsidP="00137324">
      <w:pPr>
        <w:ind w:left="708"/>
        <w:jc w:val="both"/>
        <w:rPr>
          <w:rFonts w:ascii="Arial" w:hAnsi="Arial" w:cs="Arial"/>
          <w:sz w:val="24"/>
          <w:szCs w:val="24"/>
        </w:rPr>
      </w:pPr>
      <w:r>
        <w:rPr>
          <w:rFonts w:ascii="Arial" w:hAnsi="Arial" w:cs="Arial"/>
          <w:sz w:val="24"/>
          <w:szCs w:val="24"/>
        </w:rPr>
        <w:t>La propuesta para este semestre es trabajar con comunidades</w:t>
      </w:r>
      <w:r w:rsidR="00D76FA9">
        <w:rPr>
          <w:rFonts w:ascii="Arial" w:hAnsi="Arial" w:cs="Arial"/>
          <w:sz w:val="24"/>
          <w:szCs w:val="24"/>
        </w:rPr>
        <w:t xml:space="preserve">, porque un principio de la facultad es que impactemos socialmente. </w:t>
      </w:r>
      <w:r>
        <w:rPr>
          <w:rFonts w:ascii="Arial" w:hAnsi="Arial" w:cs="Arial"/>
          <w:sz w:val="24"/>
          <w:szCs w:val="24"/>
        </w:rPr>
        <w:t xml:space="preserve"> </w:t>
      </w:r>
      <w:r w:rsidR="00D44A48">
        <w:rPr>
          <w:rFonts w:ascii="Arial" w:hAnsi="Arial" w:cs="Arial"/>
          <w:sz w:val="24"/>
          <w:szCs w:val="24"/>
        </w:rPr>
        <w:t xml:space="preserve">Vamos a trabajar con comunidades </w:t>
      </w:r>
      <w:r w:rsidR="00BC1AA9">
        <w:rPr>
          <w:rFonts w:ascii="Arial" w:hAnsi="Arial" w:cs="Arial"/>
          <w:sz w:val="24"/>
          <w:szCs w:val="24"/>
        </w:rPr>
        <w:t xml:space="preserve">nuevas </w:t>
      </w:r>
      <w:r>
        <w:rPr>
          <w:rFonts w:ascii="Arial" w:hAnsi="Arial" w:cs="Arial"/>
          <w:sz w:val="24"/>
          <w:szCs w:val="24"/>
        </w:rPr>
        <w:t>muy vulnerables</w:t>
      </w:r>
      <w:r w:rsidR="00BC1AA9">
        <w:rPr>
          <w:rFonts w:ascii="Arial" w:hAnsi="Arial" w:cs="Arial"/>
          <w:sz w:val="24"/>
          <w:szCs w:val="24"/>
        </w:rPr>
        <w:t xml:space="preserve"> que tenemos alrededor</w:t>
      </w:r>
      <w:r>
        <w:rPr>
          <w:rFonts w:ascii="Arial" w:hAnsi="Arial" w:cs="Arial"/>
          <w:sz w:val="24"/>
          <w:szCs w:val="24"/>
        </w:rPr>
        <w:t xml:space="preserve">, </w:t>
      </w:r>
      <w:r w:rsidR="004517BC">
        <w:rPr>
          <w:rFonts w:ascii="Arial" w:hAnsi="Arial" w:cs="Arial"/>
          <w:sz w:val="24"/>
          <w:szCs w:val="24"/>
        </w:rPr>
        <w:t>que realmente</w:t>
      </w:r>
      <w:r w:rsidR="00CB4818">
        <w:rPr>
          <w:rFonts w:ascii="Arial" w:hAnsi="Arial" w:cs="Arial"/>
          <w:sz w:val="24"/>
          <w:szCs w:val="24"/>
        </w:rPr>
        <w:t xml:space="preserve"> nos necesiten, y que hagamos el seguimiento</w:t>
      </w:r>
      <w:r w:rsidR="004517BC">
        <w:rPr>
          <w:rFonts w:ascii="Arial" w:hAnsi="Arial" w:cs="Arial"/>
          <w:sz w:val="24"/>
          <w:szCs w:val="24"/>
        </w:rPr>
        <w:t xml:space="preserve"> </w:t>
      </w:r>
      <w:r>
        <w:rPr>
          <w:rFonts w:ascii="Arial" w:hAnsi="Arial" w:cs="Arial"/>
          <w:sz w:val="24"/>
          <w:szCs w:val="24"/>
        </w:rPr>
        <w:t>con la familia, desde el niño hasta el adulto mayor.</w:t>
      </w:r>
      <w:r w:rsidR="004517BC">
        <w:rPr>
          <w:rFonts w:ascii="Arial" w:hAnsi="Arial" w:cs="Arial"/>
          <w:sz w:val="24"/>
          <w:szCs w:val="24"/>
        </w:rPr>
        <w:t xml:space="preserve"> </w:t>
      </w:r>
      <w:r w:rsidR="00B74FFD">
        <w:rPr>
          <w:rFonts w:ascii="Arial" w:hAnsi="Arial" w:cs="Arial"/>
          <w:sz w:val="24"/>
          <w:szCs w:val="24"/>
        </w:rPr>
        <w:t xml:space="preserve"> La facultad más grande fue el reto, cambiar, tener que venirse desde Belén para venirse a trabajar aquí.</w:t>
      </w:r>
      <w:r w:rsidR="00DE19F2">
        <w:rPr>
          <w:rFonts w:ascii="Arial" w:hAnsi="Arial" w:cs="Arial"/>
          <w:sz w:val="24"/>
          <w:szCs w:val="24"/>
        </w:rPr>
        <w:t xml:space="preserve">  Esto no lo impusimos, les trajimos esta propuesta, ya lo socializamos y lo trabajamos con ellos.</w:t>
      </w:r>
    </w:p>
    <w:p w:rsidR="00A726C7" w:rsidRDefault="00DC5D86" w:rsidP="00137324">
      <w:pPr>
        <w:ind w:left="708"/>
        <w:jc w:val="both"/>
        <w:rPr>
          <w:rFonts w:ascii="Arial" w:hAnsi="Arial" w:cs="Arial"/>
          <w:sz w:val="24"/>
          <w:szCs w:val="24"/>
        </w:rPr>
      </w:pPr>
      <w:r>
        <w:rPr>
          <w:rFonts w:ascii="Arial" w:hAnsi="Arial" w:cs="Arial"/>
          <w:sz w:val="24"/>
          <w:szCs w:val="24"/>
        </w:rPr>
        <w:t>P</w:t>
      </w:r>
      <w:r w:rsidR="00A726C7">
        <w:rPr>
          <w:rFonts w:ascii="Arial" w:hAnsi="Arial" w:cs="Arial"/>
          <w:sz w:val="24"/>
          <w:szCs w:val="24"/>
        </w:rPr>
        <w:t>regunta</w:t>
      </w:r>
      <w:r>
        <w:rPr>
          <w:rFonts w:ascii="Arial" w:hAnsi="Arial" w:cs="Arial"/>
          <w:sz w:val="24"/>
          <w:szCs w:val="24"/>
        </w:rPr>
        <w:t xml:space="preserve"> Alfredo</w:t>
      </w:r>
      <w:r w:rsidR="00A726C7">
        <w:rPr>
          <w:rFonts w:ascii="Arial" w:hAnsi="Arial" w:cs="Arial"/>
          <w:sz w:val="24"/>
          <w:szCs w:val="24"/>
        </w:rPr>
        <w:t xml:space="preserve">.  ¿Qué va a pasar con las comunidades con </w:t>
      </w:r>
      <w:r w:rsidR="00134474">
        <w:rPr>
          <w:rFonts w:ascii="Arial" w:hAnsi="Arial" w:cs="Arial"/>
          <w:sz w:val="24"/>
          <w:szCs w:val="24"/>
        </w:rPr>
        <w:t xml:space="preserve">las que hemos venido trabajando y que impacto va a ocurrir </w:t>
      </w:r>
      <w:r w:rsidR="00D01CAE">
        <w:rPr>
          <w:rFonts w:ascii="Arial" w:hAnsi="Arial" w:cs="Arial"/>
          <w:sz w:val="24"/>
          <w:szCs w:val="24"/>
        </w:rPr>
        <w:t xml:space="preserve">en esos lugares, </w:t>
      </w:r>
      <w:r w:rsidR="00204A14">
        <w:rPr>
          <w:rFonts w:ascii="Arial" w:hAnsi="Arial" w:cs="Arial"/>
          <w:sz w:val="24"/>
          <w:szCs w:val="24"/>
        </w:rPr>
        <w:t>o</w:t>
      </w:r>
      <w:r w:rsidR="00134474">
        <w:rPr>
          <w:rFonts w:ascii="Arial" w:hAnsi="Arial" w:cs="Arial"/>
          <w:sz w:val="24"/>
          <w:szCs w:val="24"/>
        </w:rPr>
        <w:t xml:space="preserve"> sim</w:t>
      </w:r>
      <w:r w:rsidR="003A7BCD">
        <w:rPr>
          <w:rFonts w:ascii="Arial" w:hAnsi="Arial" w:cs="Arial"/>
          <w:sz w:val="24"/>
          <w:szCs w:val="24"/>
        </w:rPr>
        <w:t>plemente desapa</w:t>
      </w:r>
      <w:r w:rsidR="00EA1AC5">
        <w:rPr>
          <w:rFonts w:ascii="Arial" w:hAnsi="Arial" w:cs="Arial"/>
          <w:sz w:val="24"/>
          <w:szCs w:val="24"/>
        </w:rPr>
        <w:t xml:space="preserve">recemos de </w:t>
      </w:r>
      <w:r w:rsidR="003D424C">
        <w:rPr>
          <w:rFonts w:ascii="Arial" w:hAnsi="Arial" w:cs="Arial"/>
          <w:sz w:val="24"/>
          <w:szCs w:val="24"/>
        </w:rPr>
        <w:t>allá</w:t>
      </w:r>
      <w:r w:rsidR="00EA1AC5">
        <w:rPr>
          <w:rFonts w:ascii="Arial" w:hAnsi="Arial" w:cs="Arial"/>
          <w:sz w:val="24"/>
          <w:szCs w:val="24"/>
        </w:rPr>
        <w:t>?</w:t>
      </w:r>
    </w:p>
    <w:p w:rsidR="00DC5D86" w:rsidRPr="00DC5D86" w:rsidRDefault="00D76FA9" w:rsidP="00137324">
      <w:pPr>
        <w:ind w:left="708"/>
        <w:jc w:val="both"/>
        <w:rPr>
          <w:rFonts w:ascii="Arial" w:hAnsi="Arial" w:cs="Arial"/>
          <w:sz w:val="24"/>
          <w:szCs w:val="24"/>
        </w:rPr>
      </w:pPr>
      <w:r>
        <w:rPr>
          <w:rFonts w:ascii="Arial" w:hAnsi="Arial" w:cs="Arial"/>
          <w:sz w:val="24"/>
          <w:szCs w:val="24"/>
        </w:rPr>
        <w:t>Vicedecana</w:t>
      </w:r>
      <w:r w:rsidR="00A726C7">
        <w:rPr>
          <w:rFonts w:ascii="Arial" w:hAnsi="Arial" w:cs="Arial"/>
          <w:sz w:val="24"/>
          <w:szCs w:val="24"/>
        </w:rPr>
        <w:t xml:space="preserve">.  </w:t>
      </w:r>
      <w:r w:rsidR="00354768">
        <w:rPr>
          <w:rFonts w:ascii="Arial" w:hAnsi="Arial" w:cs="Arial"/>
          <w:sz w:val="24"/>
          <w:szCs w:val="24"/>
        </w:rPr>
        <w:t>Debemos priorizar,</w:t>
      </w:r>
      <w:r w:rsidR="00D01CAE">
        <w:rPr>
          <w:rFonts w:ascii="Arial" w:hAnsi="Arial" w:cs="Arial"/>
          <w:sz w:val="24"/>
          <w:szCs w:val="24"/>
        </w:rPr>
        <w:t xml:space="preserve"> identificamos que estábamos trabajando con comunidades que no nos necesitaban tanto por ejemplo en el Poblado, en Envigado, entonces lo que queremos j</w:t>
      </w:r>
      <w:r w:rsidR="00DC5D86">
        <w:rPr>
          <w:rFonts w:ascii="Arial" w:hAnsi="Arial" w:cs="Arial"/>
          <w:sz w:val="24"/>
          <w:szCs w:val="24"/>
        </w:rPr>
        <w:t>usto es trabajar con comunidades</w:t>
      </w:r>
      <w:r w:rsidR="00D01CAE">
        <w:rPr>
          <w:rFonts w:ascii="Arial" w:hAnsi="Arial" w:cs="Arial"/>
          <w:sz w:val="24"/>
          <w:szCs w:val="24"/>
        </w:rPr>
        <w:t xml:space="preserve"> más vulnerables.  Tenemos un ejemplo aquí a media cuadra</w:t>
      </w:r>
      <w:r w:rsidR="00181E9D">
        <w:rPr>
          <w:rFonts w:ascii="Arial" w:hAnsi="Arial" w:cs="Arial"/>
          <w:sz w:val="24"/>
          <w:szCs w:val="24"/>
        </w:rPr>
        <w:t>,</w:t>
      </w:r>
      <w:r w:rsidR="00D01CAE">
        <w:rPr>
          <w:rFonts w:ascii="Arial" w:hAnsi="Arial" w:cs="Arial"/>
          <w:sz w:val="24"/>
          <w:szCs w:val="24"/>
        </w:rPr>
        <w:t xml:space="preserve"> un hogar geriátrico y que</w:t>
      </w:r>
      <w:r w:rsidR="00DC5D86">
        <w:rPr>
          <w:rFonts w:ascii="Arial" w:hAnsi="Arial" w:cs="Arial"/>
          <w:sz w:val="24"/>
          <w:szCs w:val="24"/>
        </w:rPr>
        <w:t xml:space="preserve"> ese hogar geriátrico</w:t>
      </w:r>
      <w:r w:rsidR="00D01CAE">
        <w:rPr>
          <w:rFonts w:ascii="Arial" w:hAnsi="Arial" w:cs="Arial"/>
          <w:sz w:val="24"/>
          <w:szCs w:val="24"/>
        </w:rPr>
        <w:t xml:space="preserve"> con s</w:t>
      </w:r>
      <w:r w:rsidR="00DC5D86">
        <w:rPr>
          <w:rFonts w:ascii="Arial" w:hAnsi="Arial" w:cs="Arial"/>
          <w:sz w:val="24"/>
          <w:szCs w:val="24"/>
        </w:rPr>
        <w:t xml:space="preserve">u universidad al lado no diga </w:t>
      </w:r>
      <w:r w:rsidR="00B96EBA">
        <w:rPr>
          <w:rFonts w:ascii="Arial" w:hAnsi="Arial" w:cs="Arial"/>
          <w:sz w:val="24"/>
          <w:szCs w:val="24"/>
        </w:rPr>
        <w:t xml:space="preserve">que </w:t>
      </w:r>
      <w:r w:rsidR="00DC5D86">
        <w:rPr>
          <w:rFonts w:ascii="Arial" w:hAnsi="Arial" w:cs="Arial"/>
          <w:sz w:val="24"/>
          <w:szCs w:val="24"/>
        </w:rPr>
        <w:t>para que me sirve la universidad de al lado, para que tengo yo la universidad al lado si no nos ayuda</w:t>
      </w:r>
      <w:r w:rsidR="00194A04">
        <w:rPr>
          <w:rFonts w:ascii="Arial" w:hAnsi="Arial" w:cs="Arial"/>
          <w:sz w:val="24"/>
          <w:szCs w:val="24"/>
        </w:rPr>
        <w:t xml:space="preserve">?  Entonces lo que vamos a hacer es </w:t>
      </w:r>
      <w:r w:rsidR="00DC5D86">
        <w:rPr>
          <w:rFonts w:ascii="Arial" w:hAnsi="Arial" w:cs="Arial"/>
          <w:sz w:val="24"/>
          <w:szCs w:val="24"/>
        </w:rPr>
        <w:t xml:space="preserve">irnos y les vamos a dar las gracias pero vamos a dejar las comunidades más vulnerables.  </w:t>
      </w:r>
      <w:r w:rsidR="00DC5D86" w:rsidRPr="00DC5D86">
        <w:rPr>
          <w:rFonts w:ascii="Arial" w:hAnsi="Arial" w:cs="Arial"/>
          <w:sz w:val="24"/>
          <w:szCs w:val="24"/>
        </w:rPr>
        <w:t>Nos vamos a quedar con Rionegro que ha sido nuestro modelo de trabajo, con Granizal que es una comunidad de desplazados, con los profesores acordamos otros sitios de rotación y ellos nos dijeron que Golondrinas es otro sector con dificultades.</w:t>
      </w:r>
    </w:p>
    <w:p w:rsidR="00083351" w:rsidRDefault="004517BC" w:rsidP="00137324">
      <w:pPr>
        <w:ind w:left="708"/>
        <w:jc w:val="both"/>
        <w:rPr>
          <w:rFonts w:ascii="Arial" w:hAnsi="Arial" w:cs="Arial"/>
          <w:sz w:val="24"/>
          <w:szCs w:val="24"/>
        </w:rPr>
      </w:pPr>
      <w:r>
        <w:rPr>
          <w:rFonts w:ascii="Arial" w:hAnsi="Arial" w:cs="Arial"/>
          <w:sz w:val="24"/>
          <w:szCs w:val="24"/>
        </w:rPr>
        <w:t xml:space="preserve">Pregunta Santiago.  </w:t>
      </w:r>
      <w:r w:rsidR="00434DB5">
        <w:rPr>
          <w:rFonts w:ascii="Arial" w:hAnsi="Arial" w:cs="Arial"/>
          <w:sz w:val="24"/>
          <w:szCs w:val="24"/>
        </w:rPr>
        <w:t xml:space="preserve">Según </w:t>
      </w:r>
      <w:r w:rsidR="006013D5">
        <w:rPr>
          <w:rFonts w:ascii="Arial" w:hAnsi="Arial" w:cs="Arial"/>
          <w:sz w:val="24"/>
          <w:szCs w:val="24"/>
        </w:rPr>
        <w:t xml:space="preserve">la proyección anterior, </w:t>
      </w:r>
      <w:r w:rsidR="00434DB5">
        <w:rPr>
          <w:rFonts w:ascii="Arial" w:hAnsi="Arial" w:cs="Arial"/>
          <w:sz w:val="24"/>
          <w:szCs w:val="24"/>
        </w:rPr>
        <w:t>entonces estaríamos quitando end</w:t>
      </w:r>
      <w:r w:rsidR="00EC3238">
        <w:rPr>
          <w:rFonts w:ascii="Arial" w:hAnsi="Arial" w:cs="Arial"/>
          <w:sz w:val="24"/>
          <w:szCs w:val="24"/>
        </w:rPr>
        <w:t>ocrino para poner AIEPI</w:t>
      </w:r>
      <w:r w:rsidR="006F2319">
        <w:rPr>
          <w:rFonts w:ascii="Arial" w:hAnsi="Arial" w:cs="Arial"/>
          <w:sz w:val="24"/>
          <w:szCs w:val="24"/>
        </w:rPr>
        <w:t>?</w:t>
      </w:r>
    </w:p>
    <w:p w:rsidR="00434DB5" w:rsidRDefault="00434DB5" w:rsidP="00137324">
      <w:pPr>
        <w:ind w:left="708"/>
        <w:jc w:val="both"/>
        <w:rPr>
          <w:rFonts w:ascii="Arial" w:hAnsi="Arial" w:cs="Arial"/>
          <w:sz w:val="24"/>
          <w:szCs w:val="24"/>
        </w:rPr>
      </w:pPr>
      <w:r>
        <w:rPr>
          <w:rFonts w:ascii="Arial" w:hAnsi="Arial" w:cs="Arial"/>
          <w:sz w:val="24"/>
          <w:szCs w:val="24"/>
        </w:rPr>
        <w:t xml:space="preserve">Responde Dr. Herney.  Lo que pasa Santiago es que endocrinología no tiene tanto peso en el creditaje porque recuerde que endocrino inicialmente tiene tres créditos entonces no crea un impacto tan alto, de hecho el impacto más alto lo genera la inclusión de </w:t>
      </w:r>
      <w:r w:rsidR="00DF3060">
        <w:rPr>
          <w:rFonts w:ascii="Arial" w:hAnsi="Arial" w:cs="Arial"/>
          <w:sz w:val="24"/>
          <w:szCs w:val="24"/>
        </w:rPr>
        <w:t>AIEPI</w:t>
      </w:r>
      <w:r w:rsidR="004C54BB">
        <w:rPr>
          <w:rFonts w:ascii="Arial" w:hAnsi="Arial" w:cs="Arial"/>
          <w:sz w:val="24"/>
          <w:szCs w:val="24"/>
        </w:rPr>
        <w:t>, supongamos que endocrinología fuera desde niños, ahí lo debía</w:t>
      </w:r>
      <w:r w:rsidR="00FA3D2A">
        <w:rPr>
          <w:rFonts w:ascii="Arial" w:hAnsi="Arial" w:cs="Arial"/>
          <w:sz w:val="24"/>
          <w:szCs w:val="24"/>
        </w:rPr>
        <w:t>mos</w:t>
      </w:r>
      <w:r w:rsidR="004C54BB">
        <w:rPr>
          <w:rFonts w:ascii="Arial" w:hAnsi="Arial" w:cs="Arial"/>
          <w:sz w:val="24"/>
          <w:szCs w:val="24"/>
        </w:rPr>
        <w:t xml:space="preserve"> haber dejado, pero el traslado de endocrinología obedece </w:t>
      </w:r>
      <w:r w:rsidR="00FA3D2A">
        <w:rPr>
          <w:rFonts w:ascii="Arial" w:hAnsi="Arial" w:cs="Arial"/>
          <w:sz w:val="24"/>
          <w:szCs w:val="24"/>
        </w:rPr>
        <w:t>más</w:t>
      </w:r>
      <w:r w:rsidR="004C54BB">
        <w:rPr>
          <w:rFonts w:ascii="Arial" w:hAnsi="Arial" w:cs="Arial"/>
          <w:sz w:val="24"/>
          <w:szCs w:val="24"/>
        </w:rPr>
        <w:t xml:space="preserve"> es a la pertinencia porque estaba</w:t>
      </w:r>
      <w:r w:rsidR="00FA3D2A">
        <w:rPr>
          <w:rFonts w:ascii="Arial" w:hAnsi="Arial" w:cs="Arial"/>
          <w:sz w:val="24"/>
          <w:szCs w:val="24"/>
        </w:rPr>
        <w:t xml:space="preserve"> </w:t>
      </w:r>
      <w:r w:rsidR="004C54BB">
        <w:rPr>
          <w:rFonts w:ascii="Arial" w:hAnsi="Arial" w:cs="Arial"/>
          <w:sz w:val="24"/>
          <w:szCs w:val="24"/>
        </w:rPr>
        <w:t>en un semestre en donde no debería estar</w:t>
      </w:r>
      <w:r w:rsidR="00FA3D2A">
        <w:rPr>
          <w:rFonts w:ascii="Arial" w:hAnsi="Arial" w:cs="Arial"/>
          <w:sz w:val="24"/>
          <w:szCs w:val="24"/>
        </w:rPr>
        <w:t>.</w:t>
      </w:r>
    </w:p>
    <w:p w:rsidR="00FA3D2A" w:rsidRDefault="00FA3D2A" w:rsidP="00137324">
      <w:pPr>
        <w:ind w:left="708"/>
        <w:jc w:val="both"/>
        <w:rPr>
          <w:rFonts w:ascii="Arial" w:hAnsi="Arial" w:cs="Arial"/>
          <w:sz w:val="24"/>
          <w:szCs w:val="24"/>
        </w:rPr>
      </w:pPr>
      <w:r>
        <w:rPr>
          <w:rFonts w:ascii="Arial" w:hAnsi="Arial" w:cs="Arial"/>
          <w:sz w:val="24"/>
          <w:szCs w:val="24"/>
        </w:rPr>
        <w:t>Santiago.  Dicien</w:t>
      </w:r>
      <w:r w:rsidR="0028635D">
        <w:rPr>
          <w:rFonts w:ascii="Arial" w:hAnsi="Arial" w:cs="Arial"/>
          <w:sz w:val="24"/>
          <w:szCs w:val="24"/>
        </w:rPr>
        <w:t xml:space="preserve">do lo que dicen los estudiantes que </w:t>
      </w:r>
      <w:r w:rsidR="00CB1476">
        <w:rPr>
          <w:rFonts w:ascii="Arial" w:hAnsi="Arial" w:cs="Arial"/>
          <w:sz w:val="24"/>
          <w:szCs w:val="24"/>
        </w:rPr>
        <w:t>“</w:t>
      </w:r>
      <w:r>
        <w:rPr>
          <w:rFonts w:ascii="Arial" w:hAnsi="Arial" w:cs="Arial"/>
          <w:sz w:val="24"/>
          <w:szCs w:val="24"/>
        </w:rPr>
        <w:t>lo</w:t>
      </w:r>
      <w:r w:rsidR="000A4924">
        <w:rPr>
          <w:rFonts w:ascii="Arial" w:hAnsi="Arial" w:cs="Arial"/>
          <w:sz w:val="24"/>
          <w:szCs w:val="24"/>
        </w:rPr>
        <w:t xml:space="preserve"> único bueno de</w:t>
      </w:r>
      <w:r>
        <w:rPr>
          <w:rFonts w:ascii="Arial" w:hAnsi="Arial" w:cs="Arial"/>
          <w:sz w:val="24"/>
          <w:szCs w:val="24"/>
        </w:rPr>
        <w:t xml:space="preserve"> sexto semestre es endocrinología y d</w:t>
      </w:r>
      <w:r w:rsidR="00CB1476">
        <w:rPr>
          <w:rFonts w:ascii="Arial" w:hAnsi="Arial" w:cs="Arial"/>
          <w:sz w:val="24"/>
          <w:szCs w:val="24"/>
        </w:rPr>
        <w:t>ependiendo del profesor epidemio”.</w:t>
      </w:r>
      <w:r>
        <w:rPr>
          <w:rFonts w:ascii="Arial" w:hAnsi="Arial" w:cs="Arial"/>
          <w:sz w:val="24"/>
          <w:szCs w:val="24"/>
        </w:rPr>
        <w:t xml:space="preserve">  Según tengo entendido el semestre pasado se agregaron unos temas a endocrinología de sexto semestre, y</w:t>
      </w:r>
      <w:r w:rsidR="003D424C">
        <w:rPr>
          <w:rFonts w:ascii="Arial" w:hAnsi="Arial" w:cs="Arial"/>
          <w:sz w:val="24"/>
          <w:szCs w:val="24"/>
        </w:rPr>
        <w:t>o dudo mucho que si pasamos</w:t>
      </w:r>
      <w:r w:rsidR="00D819F3">
        <w:rPr>
          <w:rFonts w:ascii="Arial" w:hAnsi="Arial" w:cs="Arial"/>
          <w:sz w:val="24"/>
          <w:szCs w:val="24"/>
        </w:rPr>
        <w:t xml:space="preserve"> a o</w:t>
      </w:r>
      <w:r w:rsidR="003D424C">
        <w:rPr>
          <w:rFonts w:ascii="Arial" w:hAnsi="Arial" w:cs="Arial"/>
          <w:sz w:val="24"/>
          <w:szCs w:val="24"/>
        </w:rPr>
        <w:t>ctavo se alcance</w:t>
      </w:r>
      <w:r>
        <w:rPr>
          <w:rFonts w:ascii="Arial" w:hAnsi="Arial" w:cs="Arial"/>
          <w:sz w:val="24"/>
          <w:szCs w:val="24"/>
        </w:rPr>
        <w:t xml:space="preserve"> </w:t>
      </w:r>
      <w:r w:rsidR="009B5D36">
        <w:rPr>
          <w:rFonts w:ascii="Arial" w:hAnsi="Arial" w:cs="Arial"/>
          <w:sz w:val="24"/>
          <w:szCs w:val="24"/>
        </w:rPr>
        <w:t xml:space="preserve">a </w:t>
      </w:r>
      <w:r>
        <w:rPr>
          <w:rFonts w:ascii="Arial" w:hAnsi="Arial" w:cs="Arial"/>
          <w:sz w:val="24"/>
          <w:szCs w:val="24"/>
        </w:rPr>
        <w:t>ver toda la temática que ya se viene viendo, creo que sería dar un paso atrás.</w:t>
      </w:r>
    </w:p>
    <w:p w:rsidR="00212C90" w:rsidRDefault="00FA3D2A" w:rsidP="00137324">
      <w:pPr>
        <w:ind w:left="708"/>
        <w:jc w:val="both"/>
        <w:rPr>
          <w:rFonts w:ascii="Arial" w:hAnsi="Arial" w:cs="Arial"/>
          <w:sz w:val="24"/>
          <w:szCs w:val="24"/>
        </w:rPr>
      </w:pPr>
      <w:r>
        <w:rPr>
          <w:rFonts w:ascii="Arial" w:hAnsi="Arial" w:cs="Arial"/>
          <w:sz w:val="24"/>
          <w:szCs w:val="24"/>
        </w:rPr>
        <w:t>Responde Dr. Herney.  La idea Santiago es que los coordinadores no adicionen</w:t>
      </w:r>
      <w:r w:rsidR="002E0760">
        <w:rPr>
          <w:rFonts w:ascii="Arial" w:hAnsi="Arial" w:cs="Arial"/>
          <w:sz w:val="24"/>
          <w:szCs w:val="24"/>
        </w:rPr>
        <w:t xml:space="preserve"> temas por adicionar</w:t>
      </w:r>
      <w:r>
        <w:rPr>
          <w:rFonts w:ascii="Arial" w:hAnsi="Arial" w:cs="Arial"/>
          <w:sz w:val="24"/>
          <w:szCs w:val="24"/>
        </w:rPr>
        <w:t>, de hecho</w:t>
      </w:r>
      <w:r w:rsidR="002E0760">
        <w:rPr>
          <w:rFonts w:ascii="Arial" w:hAnsi="Arial" w:cs="Arial"/>
          <w:sz w:val="24"/>
          <w:szCs w:val="24"/>
        </w:rPr>
        <w:t xml:space="preserve"> esa es</w:t>
      </w:r>
      <w:r>
        <w:rPr>
          <w:rFonts w:ascii="Arial" w:hAnsi="Arial" w:cs="Arial"/>
          <w:sz w:val="24"/>
          <w:szCs w:val="24"/>
        </w:rPr>
        <w:t xml:space="preserve"> una de las tareas de comité de currículo analizar</w:t>
      </w:r>
      <w:r w:rsidR="000A4924">
        <w:rPr>
          <w:rFonts w:ascii="Arial" w:hAnsi="Arial" w:cs="Arial"/>
          <w:sz w:val="24"/>
          <w:szCs w:val="24"/>
        </w:rPr>
        <w:t xml:space="preserve"> de una u otra manera, recomendar</w:t>
      </w:r>
      <w:r w:rsidR="00DC5C5F">
        <w:rPr>
          <w:rFonts w:ascii="Arial" w:hAnsi="Arial" w:cs="Arial"/>
          <w:sz w:val="24"/>
          <w:szCs w:val="24"/>
        </w:rPr>
        <w:t>le</w:t>
      </w:r>
      <w:r w:rsidR="000A4924">
        <w:rPr>
          <w:rFonts w:ascii="Arial" w:hAnsi="Arial" w:cs="Arial"/>
          <w:sz w:val="24"/>
          <w:szCs w:val="24"/>
        </w:rPr>
        <w:t xml:space="preserve"> al consejo de facultad los</w:t>
      </w:r>
      <w:r w:rsidR="00DC5C5F">
        <w:rPr>
          <w:rFonts w:ascii="Arial" w:hAnsi="Arial" w:cs="Arial"/>
          <w:sz w:val="24"/>
          <w:szCs w:val="24"/>
        </w:rPr>
        <w:t xml:space="preserve"> programas de</w:t>
      </w:r>
      <w:r w:rsidR="000A4924">
        <w:rPr>
          <w:rFonts w:ascii="Arial" w:hAnsi="Arial" w:cs="Arial"/>
          <w:sz w:val="24"/>
          <w:szCs w:val="24"/>
        </w:rPr>
        <w:t xml:space="preserve"> cursos semestrales </w:t>
      </w:r>
      <w:r w:rsidR="00DC5C5F">
        <w:rPr>
          <w:rFonts w:ascii="Arial" w:hAnsi="Arial" w:cs="Arial"/>
          <w:sz w:val="24"/>
          <w:szCs w:val="24"/>
        </w:rPr>
        <w:t xml:space="preserve">y una de esas tareas nuestras </w:t>
      </w:r>
      <w:r w:rsidR="00DC5D86">
        <w:rPr>
          <w:rFonts w:ascii="Arial" w:hAnsi="Arial" w:cs="Arial"/>
          <w:sz w:val="24"/>
          <w:szCs w:val="24"/>
        </w:rPr>
        <w:t xml:space="preserve">es </w:t>
      </w:r>
      <w:r w:rsidR="00DC5C5F">
        <w:rPr>
          <w:rFonts w:ascii="Arial" w:hAnsi="Arial" w:cs="Arial"/>
          <w:sz w:val="24"/>
          <w:szCs w:val="24"/>
        </w:rPr>
        <w:t>en</w:t>
      </w:r>
      <w:r w:rsidR="000A4924">
        <w:rPr>
          <w:rFonts w:ascii="Arial" w:hAnsi="Arial" w:cs="Arial"/>
          <w:sz w:val="24"/>
          <w:szCs w:val="24"/>
        </w:rPr>
        <w:t xml:space="preserve"> plataforma de programación que los coordinadores no estén adicionando temas que era lo que mencionaba ahorita </w:t>
      </w:r>
      <w:r w:rsidR="002E0760">
        <w:rPr>
          <w:rFonts w:ascii="Arial" w:hAnsi="Arial" w:cs="Arial"/>
          <w:sz w:val="24"/>
          <w:szCs w:val="24"/>
        </w:rPr>
        <w:t xml:space="preserve">el decano y lo otro Santiago es que hay que verlo desde la pertinencia, no tiene sentido que un curso que es meramente de adultos esté en un semestre abordado por pediatría, desde ese punto de vista la pertinencia tiene que prevalecer ahí y lo que vamos hacer es no sacrificar esto porque </w:t>
      </w:r>
      <w:r w:rsidR="00DC5C5F">
        <w:rPr>
          <w:rFonts w:ascii="Arial" w:hAnsi="Arial" w:cs="Arial"/>
          <w:sz w:val="24"/>
          <w:szCs w:val="24"/>
        </w:rPr>
        <w:t>es supremamente importante pero sí lo vamos a transformar y lo vamos a integrar al octavo semestre de una manera</w:t>
      </w:r>
      <w:r w:rsidR="009B0B46">
        <w:rPr>
          <w:rFonts w:ascii="Arial" w:hAnsi="Arial" w:cs="Arial"/>
          <w:sz w:val="24"/>
          <w:szCs w:val="24"/>
        </w:rPr>
        <w:t xml:space="preserve"> intencionada.</w:t>
      </w:r>
    </w:p>
    <w:p w:rsidR="00C56291" w:rsidRDefault="00212C90" w:rsidP="00137324">
      <w:pPr>
        <w:ind w:left="708"/>
        <w:jc w:val="both"/>
        <w:rPr>
          <w:rFonts w:ascii="Arial" w:hAnsi="Arial" w:cs="Arial"/>
          <w:sz w:val="24"/>
          <w:szCs w:val="24"/>
        </w:rPr>
      </w:pPr>
      <w:r>
        <w:rPr>
          <w:rFonts w:ascii="Arial" w:hAnsi="Arial" w:cs="Arial"/>
          <w:sz w:val="24"/>
          <w:szCs w:val="24"/>
        </w:rPr>
        <w:t>Santiago.  Y</w:t>
      </w:r>
      <w:r w:rsidR="009B5D36">
        <w:rPr>
          <w:rFonts w:ascii="Arial" w:hAnsi="Arial" w:cs="Arial"/>
          <w:sz w:val="24"/>
          <w:szCs w:val="24"/>
        </w:rPr>
        <w:t xml:space="preserve">o no estoy de acuerdo porque </w:t>
      </w:r>
      <w:r w:rsidR="004978D7">
        <w:rPr>
          <w:rFonts w:ascii="Arial" w:hAnsi="Arial" w:cs="Arial"/>
          <w:sz w:val="24"/>
          <w:szCs w:val="24"/>
        </w:rPr>
        <w:t xml:space="preserve">en el </w:t>
      </w:r>
      <w:r>
        <w:rPr>
          <w:rFonts w:ascii="Arial" w:hAnsi="Arial" w:cs="Arial"/>
          <w:sz w:val="24"/>
          <w:szCs w:val="24"/>
        </w:rPr>
        <w:t>sexto semestre</w:t>
      </w:r>
      <w:r w:rsidR="004978D7">
        <w:rPr>
          <w:rFonts w:ascii="Arial" w:hAnsi="Arial" w:cs="Arial"/>
          <w:sz w:val="24"/>
          <w:szCs w:val="24"/>
        </w:rPr>
        <w:t xml:space="preserve"> uno puede, se tiene tiempo.</w:t>
      </w:r>
    </w:p>
    <w:p w:rsidR="00316867" w:rsidRDefault="009B0B46" w:rsidP="00137324">
      <w:pPr>
        <w:ind w:left="708"/>
        <w:jc w:val="both"/>
        <w:rPr>
          <w:rFonts w:ascii="Arial" w:hAnsi="Arial" w:cs="Arial"/>
          <w:sz w:val="24"/>
          <w:szCs w:val="24"/>
        </w:rPr>
      </w:pPr>
      <w:r>
        <w:rPr>
          <w:rFonts w:ascii="Arial" w:hAnsi="Arial" w:cs="Arial"/>
          <w:sz w:val="24"/>
          <w:szCs w:val="24"/>
        </w:rPr>
        <w:t>Decano.  Yo quiero decirle algo a Santiago.  El sexto semestre es cuestionado por varias razones.  La primera razón es porque incluye un componente que al estudian</w:t>
      </w:r>
      <w:r w:rsidR="009B5D36">
        <w:rPr>
          <w:rFonts w:ascii="Arial" w:hAnsi="Arial" w:cs="Arial"/>
          <w:sz w:val="24"/>
          <w:szCs w:val="24"/>
        </w:rPr>
        <w:t xml:space="preserve">te no le agrada mucho </w:t>
      </w:r>
      <w:r>
        <w:rPr>
          <w:rFonts w:ascii="Arial" w:hAnsi="Arial" w:cs="Arial"/>
          <w:sz w:val="24"/>
          <w:szCs w:val="24"/>
        </w:rPr>
        <w:t xml:space="preserve"> que es el componente comunitario que es el componente de trabajo con población relativamente sana aunque no es sana, realmente era el niño sano porque así era concebido</w:t>
      </w:r>
      <w:r w:rsidR="001D3DD4">
        <w:rPr>
          <w:rFonts w:ascii="Arial" w:hAnsi="Arial" w:cs="Arial"/>
          <w:sz w:val="24"/>
          <w:szCs w:val="24"/>
        </w:rPr>
        <w:t xml:space="preserve">, pero no les gusta, uno porque es el trabajo comunitario </w:t>
      </w:r>
      <w:r>
        <w:rPr>
          <w:rFonts w:ascii="Arial" w:hAnsi="Arial" w:cs="Arial"/>
          <w:sz w:val="24"/>
          <w:szCs w:val="24"/>
        </w:rPr>
        <w:t xml:space="preserve"> y el estudiante de medicina desafortunadamente por la orientación que nosotros mismos como facultad, el país y los procesos formativos le han dado más énfasis al trabajo clí</w:t>
      </w:r>
      <w:r w:rsidR="00162502">
        <w:rPr>
          <w:rFonts w:ascii="Arial" w:hAnsi="Arial" w:cs="Arial"/>
          <w:sz w:val="24"/>
          <w:szCs w:val="24"/>
        </w:rPr>
        <w:t xml:space="preserve">nico, de hecho si te digo las </w:t>
      </w:r>
      <w:r>
        <w:rPr>
          <w:rFonts w:ascii="Arial" w:hAnsi="Arial" w:cs="Arial"/>
          <w:sz w:val="24"/>
          <w:szCs w:val="24"/>
        </w:rPr>
        <w:t xml:space="preserve"> palabras</w:t>
      </w:r>
      <w:r w:rsidR="004957E0">
        <w:rPr>
          <w:rFonts w:ascii="Arial" w:hAnsi="Arial" w:cs="Arial"/>
          <w:sz w:val="24"/>
          <w:szCs w:val="24"/>
        </w:rPr>
        <w:t xml:space="preserve">, </w:t>
      </w:r>
      <w:r>
        <w:rPr>
          <w:rFonts w:ascii="Arial" w:hAnsi="Arial" w:cs="Arial"/>
          <w:sz w:val="24"/>
          <w:szCs w:val="24"/>
        </w:rPr>
        <w:t xml:space="preserve"> lo qu</w:t>
      </w:r>
      <w:r w:rsidR="00162502">
        <w:rPr>
          <w:rFonts w:ascii="Arial" w:hAnsi="Arial" w:cs="Arial"/>
          <w:sz w:val="24"/>
          <w:szCs w:val="24"/>
        </w:rPr>
        <w:t>e estás diciendo que sirve es de</w:t>
      </w:r>
      <w:r>
        <w:rPr>
          <w:rFonts w:ascii="Arial" w:hAnsi="Arial" w:cs="Arial"/>
          <w:sz w:val="24"/>
          <w:szCs w:val="24"/>
        </w:rPr>
        <w:t xml:space="preserve"> contenido clínico </w:t>
      </w:r>
      <w:r w:rsidR="00162502">
        <w:rPr>
          <w:rFonts w:ascii="Arial" w:hAnsi="Arial" w:cs="Arial"/>
          <w:sz w:val="24"/>
          <w:szCs w:val="24"/>
        </w:rPr>
        <w:t xml:space="preserve">no de </w:t>
      </w:r>
      <w:r>
        <w:rPr>
          <w:rFonts w:ascii="Arial" w:hAnsi="Arial" w:cs="Arial"/>
          <w:sz w:val="24"/>
          <w:szCs w:val="24"/>
        </w:rPr>
        <w:t xml:space="preserve">trabajo comunitario que </w:t>
      </w:r>
      <w:r w:rsidR="00740A4C">
        <w:rPr>
          <w:rFonts w:ascii="Arial" w:hAnsi="Arial" w:cs="Arial"/>
          <w:sz w:val="24"/>
          <w:szCs w:val="24"/>
        </w:rPr>
        <w:t xml:space="preserve">es endocrinología.   </w:t>
      </w:r>
    </w:p>
    <w:p w:rsidR="00316867" w:rsidRDefault="00740A4C" w:rsidP="00137324">
      <w:pPr>
        <w:ind w:left="708"/>
        <w:jc w:val="both"/>
        <w:rPr>
          <w:rFonts w:ascii="Arial" w:hAnsi="Arial" w:cs="Arial"/>
          <w:sz w:val="24"/>
          <w:szCs w:val="24"/>
        </w:rPr>
      </w:pPr>
      <w:r>
        <w:rPr>
          <w:rFonts w:ascii="Arial" w:hAnsi="Arial" w:cs="Arial"/>
          <w:sz w:val="24"/>
          <w:szCs w:val="24"/>
        </w:rPr>
        <w:t xml:space="preserve">Lo segundo por lo que no era bien visto es lo que decía la doctora Laura, la desarticulación tan tremenda que tenía este semestre, desarticulado porque, porque veíamos genética, endocrinología que como dice el Dr. Herney es clínica del adulto, estaba articulado a un semestre donde prácticamente estábamos viendo niñez </w:t>
      </w:r>
      <w:r w:rsidR="00FF7306">
        <w:rPr>
          <w:rFonts w:ascii="Arial" w:hAnsi="Arial" w:cs="Arial"/>
          <w:sz w:val="24"/>
          <w:szCs w:val="24"/>
        </w:rPr>
        <w:t xml:space="preserve">o niño sano.  Entonces lo que </w:t>
      </w:r>
      <w:r>
        <w:rPr>
          <w:rFonts w:ascii="Arial" w:hAnsi="Arial" w:cs="Arial"/>
          <w:sz w:val="24"/>
          <w:szCs w:val="24"/>
        </w:rPr>
        <w:t xml:space="preserve"> intenta hacer </w:t>
      </w:r>
      <w:r w:rsidR="00FF7306">
        <w:rPr>
          <w:rFonts w:ascii="Arial" w:hAnsi="Arial" w:cs="Arial"/>
          <w:sz w:val="24"/>
          <w:szCs w:val="24"/>
        </w:rPr>
        <w:t xml:space="preserve">y lo van a hacer </w:t>
      </w:r>
      <w:r>
        <w:rPr>
          <w:rFonts w:ascii="Arial" w:hAnsi="Arial" w:cs="Arial"/>
          <w:sz w:val="24"/>
          <w:szCs w:val="24"/>
        </w:rPr>
        <w:t xml:space="preserve">con </w:t>
      </w:r>
      <w:r w:rsidR="00FF7306">
        <w:rPr>
          <w:rFonts w:ascii="Arial" w:hAnsi="Arial" w:cs="Arial"/>
          <w:sz w:val="24"/>
          <w:szCs w:val="24"/>
        </w:rPr>
        <w:t>esto d</w:t>
      </w:r>
      <w:r>
        <w:rPr>
          <w:rFonts w:ascii="Arial" w:hAnsi="Arial" w:cs="Arial"/>
          <w:sz w:val="24"/>
          <w:szCs w:val="24"/>
        </w:rPr>
        <w:t>el semestre seis</w:t>
      </w:r>
      <w:r w:rsidR="00FF7306">
        <w:rPr>
          <w:rFonts w:ascii="Arial" w:hAnsi="Arial" w:cs="Arial"/>
          <w:sz w:val="24"/>
          <w:szCs w:val="24"/>
        </w:rPr>
        <w:t xml:space="preserve"> </w:t>
      </w:r>
      <w:r w:rsidR="00316867">
        <w:rPr>
          <w:rFonts w:ascii="Arial" w:hAnsi="Arial" w:cs="Arial"/>
          <w:sz w:val="24"/>
          <w:szCs w:val="24"/>
        </w:rPr>
        <w:t xml:space="preserve">y </w:t>
      </w:r>
      <w:r w:rsidR="00FF7306">
        <w:rPr>
          <w:rFonts w:ascii="Arial" w:hAnsi="Arial" w:cs="Arial"/>
          <w:sz w:val="24"/>
          <w:szCs w:val="24"/>
        </w:rPr>
        <w:t>que fue muy visto por todos los profesores</w:t>
      </w:r>
      <w:r w:rsidR="00316867">
        <w:rPr>
          <w:rFonts w:ascii="Arial" w:hAnsi="Arial" w:cs="Arial"/>
          <w:sz w:val="24"/>
          <w:szCs w:val="24"/>
        </w:rPr>
        <w:t xml:space="preserve"> y coordinadores</w:t>
      </w:r>
      <w:r w:rsidR="00FF7306">
        <w:rPr>
          <w:rFonts w:ascii="Arial" w:hAnsi="Arial" w:cs="Arial"/>
          <w:sz w:val="24"/>
          <w:szCs w:val="24"/>
        </w:rPr>
        <w:t xml:space="preserve"> es</w:t>
      </w:r>
      <w:r w:rsidR="00316867">
        <w:rPr>
          <w:rFonts w:ascii="Arial" w:hAnsi="Arial" w:cs="Arial"/>
          <w:sz w:val="24"/>
          <w:szCs w:val="24"/>
        </w:rPr>
        <w:t xml:space="preserve">, primero es incluir un componente clínico </w:t>
      </w:r>
      <w:r w:rsidR="00FF7306">
        <w:rPr>
          <w:rFonts w:ascii="Arial" w:hAnsi="Arial" w:cs="Arial"/>
          <w:sz w:val="24"/>
          <w:szCs w:val="24"/>
        </w:rPr>
        <w:t xml:space="preserve"> para que vaya articulado</w:t>
      </w:r>
      <w:r w:rsidR="00316867">
        <w:rPr>
          <w:rFonts w:ascii="Arial" w:hAnsi="Arial" w:cs="Arial"/>
          <w:sz w:val="24"/>
          <w:szCs w:val="24"/>
        </w:rPr>
        <w:t xml:space="preserve"> con el trabajo comunitario, sin quitarle al componente ni restarle importancia al trabajo comunitario, para que trate de ser un poquito más atractivo y para que el estudiante tenga algunas herramientas mínimas en el trabajo comunitario que es lo que se intenta hacer.</w:t>
      </w:r>
      <w:r w:rsidR="00CB1476">
        <w:rPr>
          <w:rFonts w:ascii="Arial" w:hAnsi="Arial" w:cs="Arial"/>
          <w:sz w:val="24"/>
          <w:szCs w:val="24"/>
        </w:rPr>
        <w:t xml:space="preserve"> </w:t>
      </w:r>
      <w:r w:rsidR="00316867">
        <w:rPr>
          <w:rFonts w:ascii="Arial" w:hAnsi="Arial" w:cs="Arial"/>
          <w:sz w:val="24"/>
          <w:szCs w:val="24"/>
        </w:rPr>
        <w:t>Tercero. Hacerlo de una manera más coherente llevando endocrinología del adulto al semestre de adultez</w:t>
      </w:r>
      <w:r w:rsidR="009A1F72">
        <w:rPr>
          <w:rFonts w:ascii="Arial" w:hAnsi="Arial" w:cs="Arial"/>
          <w:sz w:val="24"/>
          <w:szCs w:val="24"/>
        </w:rPr>
        <w:t>,</w:t>
      </w:r>
      <w:r w:rsidR="00316867">
        <w:rPr>
          <w:rFonts w:ascii="Arial" w:hAnsi="Arial" w:cs="Arial"/>
          <w:sz w:val="24"/>
          <w:szCs w:val="24"/>
        </w:rPr>
        <w:t xml:space="preserve"> no de medicina interna y articular mucho mejor este semestre en cuanto al trabajo con comunidad y al tener el componente clínico de hecho.</w:t>
      </w:r>
      <w:r w:rsidR="001938BD">
        <w:rPr>
          <w:rFonts w:ascii="Arial" w:hAnsi="Arial" w:cs="Arial"/>
          <w:sz w:val="24"/>
          <w:szCs w:val="24"/>
        </w:rPr>
        <w:t xml:space="preserve">   Esta es la filosofía de lo que se intenta hacer aquí.</w:t>
      </w:r>
    </w:p>
    <w:p w:rsidR="00316867" w:rsidRDefault="001938BD" w:rsidP="00137324">
      <w:pPr>
        <w:ind w:left="708"/>
        <w:jc w:val="both"/>
        <w:rPr>
          <w:rFonts w:ascii="Arial" w:hAnsi="Arial" w:cs="Arial"/>
          <w:sz w:val="24"/>
          <w:szCs w:val="24"/>
        </w:rPr>
      </w:pPr>
      <w:r>
        <w:rPr>
          <w:rFonts w:ascii="Arial" w:hAnsi="Arial" w:cs="Arial"/>
          <w:sz w:val="24"/>
          <w:szCs w:val="24"/>
        </w:rPr>
        <w:t>Viced</w:t>
      </w:r>
      <w:r w:rsidR="00316867">
        <w:rPr>
          <w:rFonts w:ascii="Arial" w:hAnsi="Arial" w:cs="Arial"/>
          <w:sz w:val="24"/>
          <w:szCs w:val="24"/>
        </w:rPr>
        <w:t>ecana.  Esto</w:t>
      </w:r>
      <w:r w:rsidR="00DA6B9E">
        <w:rPr>
          <w:rFonts w:ascii="Arial" w:hAnsi="Arial" w:cs="Arial"/>
          <w:sz w:val="24"/>
          <w:szCs w:val="24"/>
        </w:rPr>
        <w:t xml:space="preserve"> e</w:t>
      </w:r>
      <w:r w:rsidR="00316867">
        <w:rPr>
          <w:rFonts w:ascii="Arial" w:hAnsi="Arial" w:cs="Arial"/>
          <w:sz w:val="24"/>
          <w:szCs w:val="24"/>
        </w:rPr>
        <w:t xml:space="preserve">s muy </w:t>
      </w:r>
      <w:r w:rsidR="00F0311A">
        <w:rPr>
          <w:rFonts w:ascii="Arial" w:hAnsi="Arial" w:cs="Arial"/>
          <w:sz w:val="24"/>
          <w:szCs w:val="24"/>
        </w:rPr>
        <w:t>importante,</w:t>
      </w:r>
      <w:r w:rsidR="00DA6B9E">
        <w:rPr>
          <w:rFonts w:ascii="Arial" w:hAnsi="Arial" w:cs="Arial"/>
          <w:sz w:val="24"/>
          <w:szCs w:val="24"/>
        </w:rPr>
        <w:t xml:space="preserve"> no crean que fue que dijimos </w:t>
      </w:r>
      <w:r w:rsidR="009A1F72">
        <w:rPr>
          <w:rFonts w:ascii="Arial" w:hAnsi="Arial" w:cs="Arial"/>
          <w:sz w:val="24"/>
          <w:szCs w:val="24"/>
        </w:rPr>
        <w:t xml:space="preserve">lo del octavo lo llevamos para </w:t>
      </w:r>
      <w:r w:rsidR="00DA6B9E">
        <w:rPr>
          <w:rFonts w:ascii="Arial" w:hAnsi="Arial" w:cs="Arial"/>
          <w:sz w:val="24"/>
          <w:szCs w:val="24"/>
        </w:rPr>
        <w:t xml:space="preserve">allá y esto lo traemos para acá, no, esto </w:t>
      </w:r>
      <w:r w:rsidR="00292427">
        <w:rPr>
          <w:rFonts w:ascii="Arial" w:hAnsi="Arial" w:cs="Arial"/>
          <w:sz w:val="24"/>
          <w:szCs w:val="24"/>
        </w:rPr>
        <w:t>fue</w:t>
      </w:r>
      <w:r w:rsidR="00F0311A">
        <w:rPr>
          <w:rFonts w:ascii="Arial" w:hAnsi="Arial" w:cs="Arial"/>
          <w:sz w:val="24"/>
          <w:szCs w:val="24"/>
        </w:rPr>
        <w:t xml:space="preserve"> </w:t>
      </w:r>
      <w:r w:rsidR="00DA6B9E">
        <w:rPr>
          <w:rFonts w:ascii="Arial" w:hAnsi="Arial" w:cs="Arial"/>
          <w:sz w:val="24"/>
          <w:szCs w:val="24"/>
        </w:rPr>
        <w:t>análisis profundo de per</w:t>
      </w:r>
      <w:r w:rsidR="009A772A">
        <w:rPr>
          <w:rFonts w:ascii="Arial" w:hAnsi="Arial" w:cs="Arial"/>
          <w:sz w:val="24"/>
          <w:szCs w:val="24"/>
        </w:rPr>
        <w:t>tinencia, qué</w:t>
      </w:r>
      <w:r w:rsidR="00DA6B9E">
        <w:rPr>
          <w:rFonts w:ascii="Arial" w:hAnsi="Arial" w:cs="Arial"/>
          <w:sz w:val="24"/>
          <w:szCs w:val="24"/>
        </w:rPr>
        <w:t xml:space="preserve"> compet</w:t>
      </w:r>
      <w:r w:rsidR="00F0311A">
        <w:rPr>
          <w:rFonts w:ascii="Arial" w:hAnsi="Arial" w:cs="Arial"/>
          <w:sz w:val="24"/>
          <w:szCs w:val="24"/>
        </w:rPr>
        <w:t xml:space="preserve">encias tiene un médico general no de un médico especialista, </w:t>
      </w:r>
      <w:r w:rsidR="00DA6B9E">
        <w:rPr>
          <w:rFonts w:ascii="Arial" w:hAnsi="Arial" w:cs="Arial"/>
          <w:sz w:val="24"/>
          <w:szCs w:val="24"/>
        </w:rPr>
        <w:t>como desarrollamos la atención primaria en salud tra</w:t>
      </w:r>
      <w:r w:rsidR="009A772A">
        <w:rPr>
          <w:rFonts w:ascii="Arial" w:hAnsi="Arial" w:cs="Arial"/>
          <w:sz w:val="24"/>
          <w:szCs w:val="24"/>
        </w:rPr>
        <w:t>n</w:t>
      </w:r>
      <w:r w:rsidR="00DA6B9E">
        <w:rPr>
          <w:rFonts w:ascii="Arial" w:hAnsi="Arial" w:cs="Arial"/>
          <w:sz w:val="24"/>
          <w:szCs w:val="24"/>
        </w:rPr>
        <w:t>scurricular</w:t>
      </w:r>
      <w:r w:rsidR="00F0311A">
        <w:rPr>
          <w:rFonts w:ascii="Arial" w:hAnsi="Arial" w:cs="Arial"/>
          <w:sz w:val="24"/>
          <w:szCs w:val="24"/>
        </w:rPr>
        <w:t>, que no se vea solo en un semestre, fue todo un proceso de análisis</w:t>
      </w:r>
      <w:r w:rsidR="00190646">
        <w:rPr>
          <w:rFonts w:ascii="Arial" w:hAnsi="Arial" w:cs="Arial"/>
          <w:sz w:val="24"/>
          <w:szCs w:val="24"/>
        </w:rPr>
        <w:t xml:space="preserve"> trascurricular, </w:t>
      </w:r>
      <w:r w:rsidR="00F0311A">
        <w:rPr>
          <w:rFonts w:ascii="Arial" w:hAnsi="Arial" w:cs="Arial"/>
          <w:sz w:val="24"/>
          <w:szCs w:val="24"/>
        </w:rPr>
        <w:t xml:space="preserve">no fue corte aquí y lléveselo para </w:t>
      </w:r>
      <w:r w:rsidR="003D424C">
        <w:rPr>
          <w:rFonts w:ascii="Arial" w:hAnsi="Arial" w:cs="Arial"/>
          <w:sz w:val="24"/>
          <w:szCs w:val="24"/>
        </w:rPr>
        <w:t>allá</w:t>
      </w:r>
      <w:r w:rsidR="00F0311A">
        <w:rPr>
          <w:rFonts w:ascii="Arial" w:hAnsi="Arial" w:cs="Arial"/>
          <w:sz w:val="24"/>
          <w:szCs w:val="24"/>
        </w:rPr>
        <w:t>.</w:t>
      </w:r>
    </w:p>
    <w:p w:rsidR="00190646" w:rsidRDefault="00755C9E" w:rsidP="00137324">
      <w:pPr>
        <w:ind w:left="708"/>
        <w:jc w:val="both"/>
        <w:rPr>
          <w:rFonts w:ascii="Arial" w:hAnsi="Arial" w:cs="Arial"/>
          <w:sz w:val="24"/>
          <w:szCs w:val="24"/>
        </w:rPr>
      </w:pPr>
      <w:r>
        <w:rPr>
          <w:rFonts w:ascii="Arial" w:hAnsi="Arial" w:cs="Arial"/>
          <w:sz w:val="24"/>
          <w:szCs w:val="24"/>
        </w:rPr>
        <w:t xml:space="preserve">Dr. Herney.  </w:t>
      </w:r>
      <w:r w:rsidR="00190646">
        <w:rPr>
          <w:rFonts w:ascii="Arial" w:hAnsi="Arial" w:cs="Arial"/>
          <w:sz w:val="24"/>
          <w:szCs w:val="24"/>
        </w:rPr>
        <w:t>Entonces el sexto lo pusimos</w:t>
      </w:r>
      <w:r w:rsidR="00F0311A">
        <w:rPr>
          <w:rFonts w:ascii="Arial" w:hAnsi="Arial" w:cs="Arial"/>
          <w:sz w:val="24"/>
          <w:szCs w:val="24"/>
        </w:rPr>
        <w:t xml:space="preserve"> así porque </w:t>
      </w:r>
      <w:r w:rsidR="00190646">
        <w:rPr>
          <w:rFonts w:ascii="Arial" w:hAnsi="Arial" w:cs="Arial"/>
          <w:sz w:val="24"/>
          <w:szCs w:val="24"/>
        </w:rPr>
        <w:t xml:space="preserve">definimos un nuevo componente que se llama </w:t>
      </w:r>
      <w:r w:rsidR="00F0311A">
        <w:rPr>
          <w:rFonts w:ascii="Arial" w:hAnsi="Arial" w:cs="Arial"/>
          <w:sz w:val="24"/>
          <w:szCs w:val="24"/>
        </w:rPr>
        <w:t>espacio-población</w:t>
      </w:r>
      <w:r w:rsidR="00190646">
        <w:rPr>
          <w:rFonts w:ascii="Arial" w:hAnsi="Arial" w:cs="Arial"/>
          <w:sz w:val="24"/>
          <w:szCs w:val="24"/>
        </w:rPr>
        <w:t xml:space="preserve">.  </w:t>
      </w:r>
      <w:r w:rsidR="00BA0C7A">
        <w:rPr>
          <w:rFonts w:ascii="Arial" w:hAnsi="Arial" w:cs="Arial"/>
          <w:sz w:val="24"/>
          <w:szCs w:val="24"/>
        </w:rPr>
        <w:t>Aquí se van a integrar todas las áreas.</w:t>
      </w:r>
    </w:p>
    <w:p w:rsidR="00190646" w:rsidRDefault="00190646" w:rsidP="00137324">
      <w:pPr>
        <w:ind w:left="708"/>
        <w:jc w:val="both"/>
        <w:rPr>
          <w:rFonts w:ascii="Arial" w:hAnsi="Arial" w:cs="Arial"/>
          <w:sz w:val="24"/>
          <w:szCs w:val="24"/>
        </w:rPr>
      </w:pPr>
      <w:r>
        <w:rPr>
          <w:rFonts w:ascii="Arial" w:hAnsi="Arial" w:cs="Arial"/>
          <w:sz w:val="24"/>
          <w:szCs w:val="24"/>
        </w:rPr>
        <w:t xml:space="preserve">Decano.  </w:t>
      </w:r>
      <w:r w:rsidR="00755C9E">
        <w:rPr>
          <w:rFonts w:ascii="Arial" w:hAnsi="Arial" w:cs="Arial"/>
          <w:sz w:val="24"/>
          <w:szCs w:val="24"/>
        </w:rPr>
        <w:t xml:space="preserve">La fragmentación curricular se debe a que todavía persiste la departamentalización. </w:t>
      </w:r>
      <w:r>
        <w:rPr>
          <w:rFonts w:ascii="Arial" w:hAnsi="Arial" w:cs="Arial"/>
          <w:sz w:val="24"/>
          <w:szCs w:val="24"/>
        </w:rPr>
        <w:t>Lo que buscamos desde hace 15 años es la interdisciplinariedad y no la logramos porque seguimos construyendo desde los departamentos, entonces</w:t>
      </w:r>
      <w:r w:rsidR="00BA0C7A">
        <w:rPr>
          <w:rFonts w:ascii="Arial" w:hAnsi="Arial" w:cs="Arial"/>
          <w:sz w:val="24"/>
          <w:szCs w:val="24"/>
        </w:rPr>
        <w:t xml:space="preserve"> el intento nuevamente de esto, es un impulso a tratar de hacer una construcción interdisciplinaria que a mí me parece demasiado beneficiosa para el currículo y para la formación del estudiante.</w:t>
      </w:r>
    </w:p>
    <w:p w:rsidR="00C97E4C" w:rsidRDefault="00C97E4C" w:rsidP="00137324">
      <w:pPr>
        <w:ind w:left="708"/>
        <w:jc w:val="both"/>
        <w:rPr>
          <w:rFonts w:ascii="Arial" w:hAnsi="Arial" w:cs="Arial"/>
          <w:sz w:val="24"/>
          <w:szCs w:val="24"/>
        </w:rPr>
      </w:pPr>
      <w:r>
        <w:rPr>
          <w:rFonts w:ascii="Arial" w:hAnsi="Arial" w:cs="Arial"/>
          <w:sz w:val="24"/>
          <w:szCs w:val="24"/>
        </w:rPr>
        <w:t>Dr. Herney.  Entonces tenemos acá un grupo de trabajo que sería el que está integrado al espacio-</w:t>
      </w:r>
      <w:r w:rsidR="00FB155D">
        <w:rPr>
          <w:rFonts w:ascii="Arial" w:hAnsi="Arial" w:cs="Arial"/>
          <w:sz w:val="24"/>
          <w:szCs w:val="24"/>
        </w:rPr>
        <w:t>población,</w:t>
      </w:r>
      <w:r>
        <w:rPr>
          <w:rFonts w:ascii="Arial" w:hAnsi="Arial" w:cs="Arial"/>
          <w:sz w:val="24"/>
          <w:szCs w:val="24"/>
        </w:rPr>
        <w:t xml:space="preserve"> epidemiología, pediatría, </w:t>
      </w:r>
      <w:r w:rsidR="009C1DEA">
        <w:rPr>
          <w:rFonts w:ascii="Arial" w:hAnsi="Arial" w:cs="Arial"/>
          <w:sz w:val="24"/>
          <w:szCs w:val="24"/>
        </w:rPr>
        <w:t xml:space="preserve">los </w:t>
      </w:r>
      <w:r>
        <w:rPr>
          <w:rFonts w:ascii="Arial" w:hAnsi="Arial" w:cs="Arial"/>
          <w:sz w:val="24"/>
          <w:szCs w:val="24"/>
        </w:rPr>
        <w:t xml:space="preserve">salubristas, comunicaciones y hay un componente nuevo </w:t>
      </w:r>
      <w:r w:rsidR="009C1DEA">
        <w:rPr>
          <w:rFonts w:ascii="Arial" w:hAnsi="Arial" w:cs="Arial"/>
          <w:sz w:val="24"/>
          <w:szCs w:val="24"/>
        </w:rPr>
        <w:t xml:space="preserve">y adicional </w:t>
      </w:r>
      <w:r>
        <w:rPr>
          <w:rFonts w:ascii="Arial" w:hAnsi="Arial" w:cs="Arial"/>
          <w:sz w:val="24"/>
          <w:szCs w:val="24"/>
        </w:rPr>
        <w:t>que es la medicina general.</w:t>
      </w:r>
    </w:p>
    <w:p w:rsidR="009C1DEA" w:rsidRDefault="00C97E4C" w:rsidP="00137324">
      <w:pPr>
        <w:ind w:left="708"/>
        <w:jc w:val="both"/>
        <w:rPr>
          <w:rFonts w:ascii="Arial" w:hAnsi="Arial" w:cs="Arial"/>
          <w:sz w:val="24"/>
          <w:szCs w:val="24"/>
        </w:rPr>
      </w:pPr>
      <w:r>
        <w:rPr>
          <w:rFonts w:ascii="Arial" w:hAnsi="Arial" w:cs="Arial"/>
          <w:sz w:val="24"/>
          <w:szCs w:val="24"/>
        </w:rPr>
        <w:t>En el semestre once venimos haci</w:t>
      </w:r>
      <w:r w:rsidR="00EF5345">
        <w:rPr>
          <w:rFonts w:ascii="Arial" w:hAnsi="Arial" w:cs="Arial"/>
          <w:sz w:val="24"/>
          <w:szCs w:val="24"/>
        </w:rPr>
        <w:t>endo un trabajo diferente y es</w:t>
      </w:r>
      <w:r>
        <w:rPr>
          <w:rFonts w:ascii="Arial" w:hAnsi="Arial" w:cs="Arial"/>
          <w:sz w:val="24"/>
          <w:szCs w:val="24"/>
        </w:rPr>
        <w:t xml:space="preserve"> que a los estud</w:t>
      </w:r>
      <w:r w:rsidR="004E5149">
        <w:rPr>
          <w:rFonts w:ascii="Arial" w:hAnsi="Arial" w:cs="Arial"/>
          <w:sz w:val="24"/>
          <w:szCs w:val="24"/>
        </w:rPr>
        <w:t xml:space="preserve">iantes los acompañen los  </w:t>
      </w:r>
      <w:r w:rsidR="006949B7">
        <w:rPr>
          <w:rFonts w:ascii="Arial" w:hAnsi="Arial" w:cs="Arial"/>
          <w:sz w:val="24"/>
          <w:szCs w:val="24"/>
        </w:rPr>
        <w:t>hospitales</w:t>
      </w:r>
      <w:r>
        <w:rPr>
          <w:rFonts w:ascii="Arial" w:hAnsi="Arial" w:cs="Arial"/>
          <w:sz w:val="24"/>
          <w:szCs w:val="24"/>
        </w:rPr>
        <w:t xml:space="preserve"> con una previa inducción</w:t>
      </w:r>
      <w:r w:rsidR="00EF5345">
        <w:rPr>
          <w:rFonts w:ascii="Arial" w:hAnsi="Arial" w:cs="Arial"/>
          <w:sz w:val="24"/>
          <w:szCs w:val="24"/>
        </w:rPr>
        <w:t xml:space="preserve">, con un conocimiento profundo de las </w:t>
      </w:r>
      <w:r w:rsidR="004E5149">
        <w:rPr>
          <w:rFonts w:ascii="Arial" w:hAnsi="Arial" w:cs="Arial"/>
          <w:sz w:val="24"/>
          <w:szCs w:val="24"/>
        </w:rPr>
        <w:t xml:space="preserve">competencias que tiene que adquirir </w:t>
      </w:r>
      <w:r w:rsidR="00EF5345">
        <w:rPr>
          <w:rFonts w:ascii="Arial" w:hAnsi="Arial" w:cs="Arial"/>
          <w:sz w:val="24"/>
          <w:szCs w:val="24"/>
        </w:rPr>
        <w:t xml:space="preserve"> un muchacho</w:t>
      </w:r>
      <w:r w:rsidR="00190646">
        <w:rPr>
          <w:rFonts w:ascii="Arial" w:hAnsi="Arial" w:cs="Arial"/>
          <w:sz w:val="24"/>
          <w:szCs w:val="24"/>
        </w:rPr>
        <w:t xml:space="preserve"> </w:t>
      </w:r>
      <w:r w:rsidR="009C1DEA">
        <w:rPr>
          <w:rFonts w:ascii="Arial" w:hAnsi="Arial" w:cs="Arial"/>
          <w:sz w:val="24"/>
          <w:szCs w:val="24"/>
        </w:rPr>
        <w:t xml:space="preserve">en el abordaje del adulto mayor y en este semestre ha sido una experiencia muy bonita y muy significativa y los estudiantes lo han valorado bastante, entonces es </w:t>
      </w:r>
      <w:r w:rsidR="00EF5345">
        <w:rPr>
          <w:rFonts w:ascii="Arial" w:hAnsi="Arial" w:cs="Arial"/>
          <w:sz w:val="24"/>
          <w:szCs w:val="24"/>
        </w:rPr>
        <w:t>también que el estudiante de medicina vea la importancia del médico general en el abordaje de estas comunidades porque finalmente estamos formando médicos generales, entonces para que ellos vean las fortalezas que tienen que tener como médicos generales y que también es un camino a seguir, no necesariamente que tengan que especializarse sino</w:t>
      </w:r>
      <w:r w:rsidR="001E3286">
        <w:rPr>
          <w:rFonts w:ascii="Arial" w:hAnsi="Arial" w:cs="Arial"/>
          <w:sz w:val="24"/>
          <w:szCs w:val="24"/>
        </w:rPr>
        <w:t xml:space="preserve"> que es</w:t>
      </w:r>
      <w:r w:rsidR="00EF5345">
        <w:rPr>
          <w:rFonts w:ascii="Arial" w:hAnsi="Arial" w:cs="Arial"/>
          <w:sz w:val="24"/>
          <w:szCs w:val="24"/>
        </w:rPr>
        <w:t xml:space="preserve"> otra alternativa de seguir como médicos generales. Ha sido una ex</w:t>
      </w:r>
      <w:r w:rsidR="001E3286">
        <w:rPr>
          <w:rFonts w:ascii="Arial" w:hAnsi="Arial" w:cs="Arial"/>
          <w:sz w:val="24"/>
          <w:szCs w:val="24"/>
        </w:rPr>
        <w:t xml:space="preserve">periencia muy bonita en el once, muy enriquecedora, entonces queremos repetirla acá, además </w:t>
      </w:r>
      <w:r w:rsidR="006949B7">
        <w:rPr>
          <w:rFonts w:ascii="Arial" w:hAnsi="Arial" w:cs="Arial"/>
          <w:sz w:val="24"/>
          <w:szCs w:val="24"/>
        </w:rPr>
        <w:t>el grupo del sexto semestre lo evaluó</w:t>
      </w:r>
      <w:r w:rsidR="001E3286">
        <w:rPr>
          <w:rFonts w:ascii="Arial" w:hAnsi="Arial" w:cs="Arial"/>
          <w:sz w:val="24"/>
          <w:szCs w:val="24"/>
        </w:rPr>
        <w:t xml:space="preserve"> mucho, hubo algunas </w:t>
      </w:r>
      <w:r w:rsidR="006949B7">
        <w:rPr>
          <w:rFonts w:ascii="Arial" w:hAnsi="Arial" w:cs="Arial"/>
          <w:sz w:val="24"/>
          <w:szCs w:val="24"/>
        </w:rPr>
        <w:t>modificaciones</w:t>
      </w:r>
      <w:r w:rsidR="001E3286">
        <w:rPr>
          <w:rFonts w:ascii="Arial" w:hAnsi="Arial" w:cs="Arial"/>
          <w:sz w:val="24"/>
          <w:szCs w:val="24"/>
        </w:rPr>
        <w:t xml:space="preserve"> que se hicieron</w:t>
      </w:r>
      <w:r w:rsidR="006949B7">
        <w:rPr>
          <w:rFonts w:ascii="Arial" w:hAnsi="Arial" w:cs="Arial"/>
          <w:sz w:val="24"/>
          <w:szCs w:val="24"/>
        </w:rPr>
        <w:t>,</w:t>
      </w:r>
      <w:r w:rsidR="001E3286">
        <w:rPr>
          <w:rFonts w:ascii="Arial" w:hAnsi="Arial" w:cs="Arial"/>
          <w:sz w:val="24"/>
          <w:szCs w:val="24"/>
        </w:rPr>
        <w:t xml:space="preserve">  pero pienso que con un trabajo </w:t>
      </w:r>
      <w:r w:rsidR="00010729">
        <w:rPr>
          <w:rFonts w:ascii="Arial" w:hAnsi="Arial" w:cs="Arial"/>
          <w:sz w:val="24"/>
          <w:szCs w:val="24"/>
        </w:rPr>
        <w:t xml:space="preserve">especial </w:t>
      </w:r>
      <w:r w:rsidR="001E3286">
        <w:rPr>
          <w:rFonts w:ascii="Arial" w:hAnsi="Arial" w:cs="Arial"/>
          <w:sz w:val="24"/>
          <w:szCs w:val="24"/>
        </w:rPr>
        <w:t>con los médicos generales pienso que se puede abordar teniendo en cuenta que va estar el pediatra, el especialista</w:t>
      </w:r>
      <w:r w:rsidR="00176E70">
        <w:rPr>
          <w:rFonts w:ascii="Arial" w:hAnsi="Arial" w:cs="Arial"/>
          <w:sz w:val="24"/>
          <w:szCs w:val="24"/>
        </w:rPr>
        <w:t xml:space="preserve"> o</w:t>
      </w:r>
      <w:r w:rsidR="001E3286">
        <w:rPr>
          <w:rFonts w:ascii="Arial" w:hAnsi="Arial" w:cs="Arial"/>
          <w:sz w:val="24"/>
          <w:szCs w:val="24"/>
        </w:rPr>
        <w:t xml:space="preserve"> el experto en el saber específico.</w:t>
      </w:r>
    </w:p>
    <w:p w:rsidR="001E3286" w:rsidRDefault="001E3286" w:rsidP="00137324">
      <w:pPr>
        <w:ind w:left="708"/>
        <w:jc w:val="both"/>
        <w:rPr>
          <w:rFonts w:ascii="Arial" w:hAnsi="Arial" w:cs="Arial"/>
          <w:sz w:val="24"/>
          <w:szCs w:val="24"/>
        </w:rPr>
      </w:pPr>
      <w:r>
        <w:rPr>
          <w:rFonts w:ascii="Arial" w:hAnsi="Arial" w:cs="Arial"/>
          <w:sz w:val="24"/>
          <w:szCs w:val="24"/>
        </w:rPr>
        <w:t xml:space="preserve">Decano.   </w:t>
      </w:r>
      <w:r w:rsidR="0098214C">
        <w:rPr>
          <w:rFonts w:ascii="Arial" w:hAnsi="Arial" w:cs="Arial"/>
          <w:sz w:val="24"/>
          <w:szCs w:val="24"/>
        </w:rPr>
        <w:t>La forma como se trabaja la comunicación comunitaria desde el parque de la vida es una cosa extraordinaria, es una experiencia que nuestros estudiantes tienen que a</w:t>
      </w:r>
      <w:r w:rsidR="00A8590B">
        <w:rPr>
          <w:rFonts w:ascii="Arial" w:hAnsi="Arial" w:cs="Arial"/>
          <w:sz w:val="24"/>
          <w:szCs w:val="24"/>
        </w:rPr>
        <w:t xml:space="preserve">provechar, tienen que conocer, </w:t>
      </w:r>
      <w:r w:rsidR="0098214C">
        <w:rPr>
          <w:rFonts w:ascii="Arial" w:hAnsi="Arial" w:cs="Arial"/>
          <w:sz w:val="24"/>
          <w:szCs w:val="24"/>
        </w:rPr>
        <w:t xml:space="preserve">allá hay una gran experticia en la forma como </w:t>
      </w:r>
      <w:r w:rsidR="00CA5B45">
        <w:rPr>
          <w:rFonts w:ascii="Arial" w:hAnsi="Arial" w:cs="Arial"/>
          <w:sz w:val="24"/>
          <w:szCs w:val="24"/>
        </w:rPr>
        <w:t xml:space="preserve">se llega a la comunidad, el intento de tratar de transformar conductas, estilos de vida, no a través de la simple formación que generalmente es con lo que hemos tratado de impactar desde el </w:t>
      </w:r>
      <w:r w:rsidR="003812EC">
        <w:rPr>
          <w:rFonts w:ascii="Arial" w:hAnsi="Arial" w:cs="Arial"/>
          <w:sz w:val="24"/>
          <w:szCs w:val="24"/>
        </w:rPr>
        <w:t xml:space="preserve">que hacer </w:t>
      </w:r>
      <w:r w:rsidR="00CA5B45">
        <w:rPr>
          <w:rFonts w:ascii="Arial" w:hAnsi="Arial" w:cs="Arial"/>
          <w:sz w:val="24"/>
          <w:szCs w:val="24"/>
        </w:rPr>
        <w:t xml:space="preserve"> que es un error y que sabemos que no funciona y </w:t>
      </w:r>
      <w:r w:rsidR="00820B4C">
        <w:rPr>
          <w:rFonts w:ascii="Arial" w:hAnsi="Arial" w:cs="Arial"/>
          <w:sz w:val="24"/>
          <w:szCs w:val="24"/>
        </w:rPr>
        <w:t xml:space="preserve">que </w:t>
      </w:r>
      <w:r w:rsidR="00176E70">
        <w:rPr>
          <w:rFonts w:ascii="Arial" w:hAnsi="Arial" w:cs="Arial"/>
          <w:sz w:val="24"/>
          <w:szCs w:val="24"/>
        </w:rPr>
        <w:t>f</w:t>
      </w:r>
      <w:r w:rsidR="00CA5B45">
        <w:rPr>
          <w:rFonts w:ascii="Arial" w:hAnsi="Arial" w:cs="Arial"/>
          <w:sz w:val="24"/>
          <w:szCs w:val="24"/>
        </w:rPr>
        <w:t>ue un fracaso durante est</w:t>
      </w:r>
      <w:r w:rsidR="001875A5">
        <w:rPr>
          <w:rFonts w:ascii="Arial" w:hAnsi="Arial" w:cs="Arial"/>
          <w:sz w:val="24"/>
          <w:szCs w:val="24"/>
        </w:rPr>
        <w:t xml:space="preserve">os sesenta años de intervención, la forma como los médicos </w:t>
      </w:r>
      <w:r w:rsidR="00820B4C">
        <w:rPr>
          <w:rFonts w:ascii="Arial" w:hAnsi="Arial" w:cs="Arial"/>
          <w:sz w:val="24"/>
          <w:szCs w:val="24"/>
        </w:rPr>
        <w:t>trataron de modificar</w:t>
      </w:r>
      <w:r w:rsidR="001875A5">
        <w:rPr>
          <w:rFonts w:ascii="Arial" w:hAnsi="Arial" w:cs="Arial"/>
          <w:sz w:val="24"/>
          <w:szCs w:val="24"/>
        </w:rPr>
        <w:t xml:space="preserve"> conductas y</w:t>
      </w:r>
      <w:r w:rsidR="00010729">
        <w:rPr>
          <w:rFonts w:ascii="Arial" w:hAnsi="Arial" w:cs="Arial"/>
          <w:sz w:val="24"/>
          <w:szCs w:val="24"/>
        </w:rPr>
        <w:t xml:space="preserve"> comportamientos en los sujetos fracasa.</w:t>
      </w:r>
      <w:r w:rsidR="001875A5">
        <w:rPr>
          <w:rFonts w:ascii="Arial" w:hAnsi="Arial" w:cs="Arial"/>
          <w:sz w:val="24"/>
          <w:szCs w:val="24"/>
        </w:rPr>
        <w:t xml:space="preserve"> </w:t>
      </w:r>
      <w:r w:rsidR="00CA5B45">
        <w:rPr>
          <w:rFonts w:ascii="Arial" w:hAnsi="Arial" w:cs="Arial"/>
          <w:sz w:val="24"/>
          <w:szCs w:val="24"/>
        </w:rPr>
        <w:t xml:space="preserve">  </w:t>
      </w:r>
      <w:r w:rsidR="003812EC">
        <w:rPr>
          <w:rFonts w:ascii="Arial" w:hAnsi="Arial" w:cs="Arial"/>
          <w:sz w:val="24"/>
          <w:szCs w:val="24"/>
        </w:rPr>
        <w:t>Diana</w:t>
      </w:r>
      <w:r w:rsidR="00176E70" w:rsidRPr="00176E70">
        <w:rPr>
          <w:rFonts w:ascii="Arial" w:hAnsi="Arial" w:cs="Arial"/>
          <w:sz w:val="24"/>
          <w:szCs w:val="24"/>
        </w:rPr>
        <w:t>, hagamos el esfuerzo porque comunicaciones del parque de la vida se involucre</w:t>
      </w:r>
      <w:r w:rsidR="001875A5">
        <w:rPr>
          <w:rFonts w:ascii="Arial" w:hAnsi="Arial" w:cs="Arial"/>
          <w:sz w:val="24"/>
          <w:szCs w:val="24"/>
        </w:rPr>
        <w:t xml:space="preserve">, </w:t>
      </w:r>
      <w:r w:rsidR="00820B4C">
        <w:rPr>
          <w:rFonts w:ascii="Arial" w:hAnsi="Arial" w:cs="Arial"/>
          <w:sz w:val="24"/>
          <w:szCs w:val="24"/>
        </w:rPr>
        <w:t>las experiencias por ejemplo</w:t>
      </w:r>
      <w:r w:rsidR="00CA5B45">
        <w:rPr>
          <w:rFonts w:ascii="Arial" w:hAnsi="Arial" w:cs="Arial"/>
          <w:sz w:val="24"/>
          <w:szCs w:val="24"/>
        </w:rPr>
        <w:t xml:space="preserve"> como llegan a las casas, como intervienen en esos programas es una fortaleza que no podemos perder.</w:t>
      </w:r>
      <w:r w:rsidR="00176E70">
        <w:rPr>
          <w:rFonts w:ascii="Arial" w:hAnsi="Arial" w:cs="Arial"/>
          <w:sz w:val="24"/>
          <w:szCs w:val="24"/>
        </w:rPr>
        <w:t xml:space="preserve">  </w:t>
      </w:r>
      <w:r w:rsidR="00820B4C">
        <w:rPr>
          <w:rFonts w:ascii="Arial" w:hAnsi="Arial" w:cs="Arial"/>
          <w:sz w:val="24"/>
          <w:szCs w:val="24"/>
        </w:rPr>
        <w:t>Entonces hay que seguir haciendo el intento de involucrar el parque de la vida sobre todo el trabajo que hacen porque entre otras son equipos interdisciplinarios, hay psicólogos, trabajadores sociales hay inclusive comunicadores con formación en salud que intervienen muy bien la comunidad y los grupos comunitarios.</w:t>
      </w:r>
    </w:p>
    <w:p w:rsidR="00820B4C" w:rsidRDefault="002147EF" w:rsidP="00137324">
      <w:pPr>
        <w:ind w:left="708"/>
        <w:jc w:val="both"/>
        <w:rPr>
          <w:rFonts w:ascii="Arial" w:hAnsi="Arial" w:cs="Arial"/>
          <w:sz w:val="24"/>
          <w:szCs w:val="24"/>
        </w:rPr>
      </w:pPr>
      <w:r>
        <w:rPr>
          <w:rFonts w:ascii="Arial" w:hAnsi="Arial" w:cs="Arial"/>
          <w:sz w:val="24"/>
          <w:szCs w:val="24"/>
        </w:rPr>
        <w:t xml:space="preserve">Dr. Herney.  </w:t>
      </w:r>
      <w:r w:rsidR="00567998">
        <w:rPr>
          <w:rFonts w:ascii="Arial" w:hAnsi="Arial" w:cs="Arial"/>
          <w:sz w:val="24"/>
          <w:szCs w:val="24"/>
        </w:rPr>
        <w:t>L</w:t>
      </w:r>
      <w:r w:rsidR="00820B4C">
        <w:rPr>
          <w:rFonts w:ascii="Arial" w:hAnsi="Arial" w:cs="Arial"/>
          <w:sz w:val="24"/>
          <w:szCs w:val="24"/>
        </w:rPr>
        <w:t xml:space="preserve">as primeras cuatro semanas </w:t>
      </w:r>
      <w:r w:rsidR="00567998">
        <w:rPr>
          <w:rFonts w:ascii="Arial" w:hAnsi="Arial" w:cs="Arial"/>
          <w:sz w:val="24"/>
          <w:szCs w:val="24"/>
        </w:rPr>
        <w:t>del semestre seis sería</w:t>
      </w:r>
      <w:r w:rsidR="00820B4C">
        <w:rPr>
          <w:rFonts w:ascii="Arial" w:hAnsi="Arial" w:cs="Arial"/>
          <w:sz w:val="24"/>
          <w:szCs w:val="24"/>
        </w:rPr>
        <w:t xml:space="preserve"> la introducción </w:t>
      </w:r>
      <w:r w:rsidR="00567998">
        <w:rPr>
          <w:rFonts w:ascii="Arial" w:hAnsi="Arial" w:cs="Arial"/>
          <w:sz w:val="24"/>
          <w:szCs w:val="24"/>
        </w:rPr>
        <w:t>teórico práctica sobre todo desde las fases fisiológicas del crecimiento, la semiología y todavía faltan algunas cosas por definir.</w:t>
      </w:r>
    </w:p>
    <w:p w:rsidR="00567998" w:rsidRDefault="00567998" w:rsidP="00137324">
      <w:pPr>
        <w:ind w:left="708"/>
        <w:jc w:val="both"/>
        <w:rPr>
          <w:rFonts w:ascii="Arial" w:hAnsi="Arial" w:cs="Arial"/>
          <w:sz w:val="24"/>
          <w:szCs w:val="24"/>
        </w:rPr>
      </w:pPr>
      <w:r>
        <w:rPr>
          <w:rFonts w:ascii="Arial" w:hAnsi="Arial" w:cs="Arial"/>
          <w:sz w:val="24"/>
          <w:szCs w:val="24"/>
        </w:rPr>
        <w:t xml:space="preserve">Entonces que queremos, uno que los estudiantes </w:t>
      </w:r>
      <w:r w:rsidR="00AD6BFF">
        <w:rPr>
          <w:rFonts w:ascii="Arial" w:hAnsi="Arial" w:cs="Arial"/>
          <w:sz w:val="24"/>
          <w:szCs w:val="24"/>
        </w:rPr>
        <w:t>lleguen con herramientas suficientes de</w:t>
      </w:r>
      <w:r>
        <w:rPr>
          <w:rFonts w:ascii="Arial" w:hAnsi="Arial" w:cs="Arial"/>
          <w:sz w:val="24"/>
          <w:szCs w:val="24"/>
        </w:rPr>
        <w:t xml:space="preserve"> la semiología para el abordaje</w:t>
      </w:r>
      <w:r w:rsidR="007761E4">
        <w:rPr>
          <w:rFonts w:ascii="Arial" w:hAnsi="Arial" w:cs="Arial"/>
          <w:sz w:val="24"/>
          <w:szCs w:val="24"/>
        </w:rPr>
        <w:t xml:space="preserve"> del niño enfermo y sano a las comunidades y  a</w:t>
      </w:r>
      <w:r w:rsidR="00AD6BFF">
        <w:rPr>
          <w:rFonts w:ascii="Arial" w:hAnsi="Arial" w:cs="Arial"/>
          <w:sz w:val="24"/>
          <w:szCs w:val="24"/>
        </w:rPr>
        <w:t>l centro de salud en Manrique y en Moravia.  Que las estrategias didácticas no sea que el estudiante esté en grupos grandes</w:t>
      </w:r>
      <w:r w:rsidR="00B978E8">
        <w:rPr>
          <w:rFonts w:ascii="Arial" w:hAnsi="Arial" w:cs="Arial"/>
          <w:sz w:val="24"/>
          <w:szCs w:val="24"/>
        </w:rPr>
        <w:t xml:space="preserve"> en los salones sino más bien los dividimos y </w:t>
      </w:r>
      <w:r w:rsidR="00EE7121">
        <w:rPr>
          <w:rFonts w:ascii="Arial" w:hAnsi="Arial" w:cs="Arial"/>
          <w:sz w:val="24"/>
          <w:szCs w:val="24"/>
        </w:rPr>
        <w:t>cómo</w:t>
      </w:r>
      <w:r w:rsidR="00B978E8">
        <w:rPr>
          <w:rFonts w:ascii="Arial" w:hAnsi="Arial" w:cs="Arial"/>
          <w:sz w:val="24"/>
          <w:szCs w:val="24"/>
        </w:rPr>
        <w:t xml:space="preserve"> van a estar una semana en neonatos, una semana en adolescencia, una</w:t>
      </w:r>
      <w:r w:rsidR="00AD6BFF">
        <w:rPr>
          <w:rFonts w:ascii="Arial" w:hAnsi="Arial" w:cs="Arial"/>
          <w:sz w:val="24"/>
          <w:szCs w:val="24"/>
        </w:rPr>
        <w:t xml:space="preserve"> semana en preescolar</w:t>
      </w:r>
      <w:r w:rsidR="00B978E8">
        <w:rPr>
          <w:rFonts w:ascii="Arial" w:hAnsi="Arial" w:cs="Arial"/>
          <w:sz w:val="24"/>
          <w:szCs w:val="24"/>
        </w:rPr>
        <w:t xml:space="preserve"> </w:t>
      </w:r>
      <w:r w:rsidR="00AD6BFF">
        <w:rPr>
          <w:rFonts w:ascii="Arial" w:hAnsi="Arial" w:cs="Arial"/>
          <w:sz w:val="24"/>
          <w:szCs w:val="24"/>
        </w:rPr>
        <w:t xml:space="preserve"> y escolar y una semana en lactantes en grupos pequeños</w:t>
      </w:r>
      <w:r w:rsidR="003812EC">
        <w:rPr>
          <w:rFonts w:ascii="Arial" w:hAnsi="Arial" w:cs="Arial"/>
          <w:sz w:val="24"/>
          <w:szCs w:val="24"/>
        </w:rPr>
        <w:t xml:space="preserve">, no para </w:t>
      </w:r>
      <w:r w:rsidR="00AD6BFF">
        <w:rPr>
          <w:rFonts w:ascii="Arial" w:hAnsi="Arial" w:cs="Arial"/>
          <w:sz w:val="24"/>
          <w:szCs w:val="24"/>
        </w:rPr>
        <w:t xml:space="preserve">la clase magistral sino que se aborde de otra forma  </w:t>
      </w:r>
      <w:r w:rsidR="00B978E8">
        <w:rPr>
          <w:rFonts w:ascii="Arial" w:hAnsi="Arial" w:cs="Arial"/>
          <w:sz w:val="24"/>
          <w:szCs w:val="24"/>
        </w:rPr>
        <w:t xml:space="preserve">y vamos a integrar a este componente </w:t>
      </w:r>
      <w:r w:rsidR="00AD6BFF">
        <w:rPr>
          <w:rFonts w:ascii="Arial" w:hAnsi="Arial" w:cs="Arial"/>
          <w:sz w:val="24"/>
          <w:szCs w:val="24"/>
        </w:rPr>
        <w:t xml:space="preserve"> simulación para aprender inclusive de</w:t>
      </w:r>
      <w:r w:rsidR="00B978E8">
        <w:rPr>
          <w:rFonts w:ascii="Arial" w:hAnsi="Arial" w:cs="Arial"/>
          <w:sz w:val="24"/>
          <w:szCs w:val="24"/>
        </w:rPr>
        <w:t>sde</w:t>
      </w:r>
      <w:r w:rsidR="00AD6BFF">
        <w:rPr>
          <w:rFonts w:ascii="Arial" w:hAnsi="Arial" w:cs="Arial"/>
          <w:sz w:val="24"/>
          <w:szCs w:val="24"/>
        </w:rPr>
        <w:t xml:space="preserve"> la semiología.</w:t>
      </w:r>
    </w:p>
    <w:p w:rsidR="00D57EB0" w:rsidRDefault="00D57EB0" w:rsidP="00137324">
      <w:pPr>
        <w:ind w:left="708"/>
        <w:jc w:val="both"/>
        <w:rPr>
          <w:rFonts w:ascii="Arial" w:hAnsi="Arial" w:cs="Arial"/>
          <w:sz w:val="24"/>
          <w:szCs w:val="24"/>
        </w:rPr>
      </w:pPr>
      <w:r>
        <w:rPr>
          <w:rFonts w:ascii="Arial" w:hAnsi="Arial" w:cs="Arial"/>
          <w:sz w:val="24"/>
          <w:szCs w:val="24"/>
        </w:rPr>
        <w:t>De la semana 6 a la 17 son doce semanas en comunidad vamos a tener un abordaje desde lo comunitario, desde lo clínico con unas herramientas semiológicas que el estudiante necesita para poder entrar a estas comunidades</w:t>
      </w:r>
      <w:r w:rsidR="00711238">
        <w:rPr>
          <w:rFonts w:ascii="Arial" w:hAnsi="Arial" w:cs="Arial"/>
          <w:sz w:val="24"/>
          <w:szCs w:val="24"/>
        </w:rPr>
        <w:t xml:space="preserve"> y abrir pues esos espacios clínicos</w:t>
      </w:r>
      <w:r>
        <w:rPr>
          <w:rFonts w:ascii="Arial" w:hAnsi="Arial" w:cs="Arial"/>
          <w:sz w:val="24"/>
          <w:szCs w:val="24"/>
        </w:rPr>
        <w:t xml:space="preserve"> en Moravia y en Manrique.</w:t>
      </w:r>
    </w:p>
    <w:p w:rsidR="00531295" w:rsidRDefault="00531295" w:rsidP="00137324">
      <w:pPr>
        <w:ind w:firstLine="708"/>
        <w:jc w:val="both"/>
        <w:rPr>
          <w:rFonts w:ascii="Arial" w:hAnsi="Arial" w:cs="Arial"/>
          <w:sz w:val="24"/>
          <w:szCs w:val="24"/>
        </w:rPr>
      </w:pPr>
      <w:r w:rsidRPr="00531295">
        <w:rPr>
          <w:rFonts w:ascii="Arial" w:hAnsi="Arial" w:cs="Arial"/>
          <w:sz w:val="24"/>
          <w:szCs w:val="24"/>
        </w:rPr>
        <w:t>En la semana 18 vamos a hacer un ECOE.</w:t>
      </w:r>
    </w:p>
    <w:p w:rsidR="00D57EB0" w:rsidRDefault="00D57EB0" w:rsidP="00137324">
      <w:pPr>
        <w:ind w:left="708"/>
        <w:jc w:val="both"/>
        <w:rPr>
          <w:rFonts w:ascii="Arial" w:hAnsi="Arial" w:cs="Arial"/>
          <w:sz w:val="24"/>
          <w:szCs w:val="24"/>
        </w:rPr>
      </w:pPr>
      <w:r>
        <w:rPr>
          <w:rFonts w:ascii="Arial" w:hAnsi="Arial" w:cs="Arial"/>
          <w:sz w:val="24"/>
          <w:szCs w:val="24"/>
        </w:rPr>
        <w:t>Vicedecana.  Quiero resaltar las cuatro semanas introductorias porque miren que no va a ser todo el grupo grande metido en un salón viendo todas las clases que tie</w:t>
      </w:r>
      <w:r w:rsidR="004F4CE4">
        <w:rPr>
          <w:rFonts w:ascii="Arial" w:hAnsi="Arial" w:cs="Arial"/>
          <w:sz w:val="24"/>
          <w:szCs w:val="24"/>
        </w:rPr>
        <w:t>nen que recibir sobre la parte introductoria de la</w:t>
      </w:r>
      <w:r>
        <w:rPr>
          <w:rFonts w:ascii="Arial" w:hAnsi="Arial" w:cs="Arial"/>
          <w:sz w:val="24"/>
          <w:szCs w:val="24"/>
        </w:rPr>
        <w:t xml:space="preserve"> niñez sino que van a ser grupos pequeños que cada semana van a ir rotando con un profesor y van a ir mirando cada una de las temáticas</w:t>
      </w:r>
      <w:r w:rsidR="004F4CE4">
        <w:rPr>
          <w:rFonts w:ascii="Arial" w:hAnsi="Arial" w:cs="Arial"/>
          <w:sz w:val="24"/>
          <w:szCs w:val="24"/>
        </w:rPr>
        <w:t>.</w:t>
      </w:r>
    </w:p>
    <w:p w:rsidR="004F4CE4" w:rsidRDefault="004F4CE4" w:rsidP="00137324">
      <w:pPr>
        <w:ind w:left="708"/>
        <w:jc w:val="both"/>
        <w:rPr>
          <w:rFonts w:ascii="Arial" w:hAnsi="Arial" w:cs="Arial"/>
          <w:sz w:val="24"/>
          <w:szCs w:val="24"/>
        </w:rPr>
      </w:pPr>
      <w:r>
        <w:rPr>
          <w:rFonts w:ascii="Arial" w:hAnsi="Arial" w:cs="Arial"/>
          <w:sz w:val="24"/>
          <w:szCs w:val="24"/>
        </w:rPr>
        <w:t xml:space="preserve">También queremos mirar lo de </w:t>
      </w:r>
      <w:r w:rsidR="001E4212">
        <w:rPr>
          <w:rFonts w:ascii="Arial" w:hAnsi="Arial" w:cs="Arial"/>
          <w:sz w:val="24"/>
          <w:szCs w:val="24"/>
        </w:rPr>
        <w:t>AIEPI</w:t>
      </w:r>
      <w:r>
        <w:rPr>
          <w:rFonts w:ascii="Arial" w:hAnsi="Arial" w:cs="Arial"/>
          <w:sz w:val="24"/>
          <w:szCs w:val="24"/>
        </w:rPr>
        <w:t xml:space="preserve">, que queremos darle una transformación porque parece que la didáctica era </w:t>
      </w:r>
      <w:r w:rsidR="00711238">
        <w:rPr>
          <w:rFonts w:ascii="Arial" w:hAnsi="Arial" w:cs="Arial"/>
          <w:sz w:val="24"/>
          <w:szCs w:val="24"/>
        </w:rPr>
        <w:t xml:space="preserve">una </w:t>
      </w:r>
      <w:r>
        <w:rPr>
          <w:rFonts w:ascii="Arial" w:hAnsi="Arial" w:cs="Arial"/>
          <w:sz w:val="24"/>
          <w:szCs w:val="24"/>
        </w:rPr>
        <w:t xml:space="preserve">simple lectura de un manual </w:t>
      </w:r>
      <w:r w:rsidR="00711238">
        <w:rPr>
          <w:rFonts w:ascii="Arial" w:hAnsi="Arial" w:cs="Arial"/>
          <w:sz w:val="24"/>
          <w:szCs w:val="24"/>
        </w:rPr>
        <w:t xml:space="preserve">de AIEPI </w:t>
      </w:r>
      <w:r>
        <w:rPr>
          <w:rFonts w:ascii="Arial" w:hAnsi="Arial" w:cs="Arial"/>
          <w:sz w:val="24"/>
          <w:szCs w:val="24"/>
        </w:rPr>
        <w:t xml:space="preserve">y lo que queremos es que los estudiantes lo vean más integrado, más práctico para que lo trabajen </w:t>
      </w:r>
      <w:r w:rsidR="00711238">
        <w:rPr>
          <w:rFonts w:ascii="Arial" w:hAnsi="Arial" w:cs="Arial"/>
          <w:sz w:val="24"/>
          <w:szCs w:val="24"/>
        </w:rPr>
        <w:t>con otras didácticas</w:t>
      </w:r>
      <w:r>
        <w:rPr>
          <w:rFonts w:ascii="Arial" w:hAnsi="Arial" w:cs="Arial"/>
          <w:sz w:val="24"/>
          <w:szCs w:val="24"/>
        </w:rPr>
        <w:t xml:space="preserve"> más activas.</w:t>
      </w:r>
    </w:p>
    <w:p w:rsidR="00D26517" w:rsidRDefault="00711238" w:rsidP="00137324">
      <w:pPr>
        <w:ind w:left="708"/>
        <w:jc w:val="both"/>
        <w:rPr>
          <w:rFonts w:ascii="Arial" w:hAnsi="Arial" w:cs="Arial"/>
          <w:sz w:val="24"/>
          <w:szCs w:val="24"/>
        </w:rPr>
      </w:pPr>
      <w:r>
        <w:rPr>
          <w:rFonts w:ascii="Arial" w:hAnsi="Arial" w:cs="Arial"/>
          <w:sz w:val="24"/>
          <w:szCs w:val="24"/>
        </w:rPr>
        <w:t>Dr.</w:t>
      </w:r>
      <w:r w:rsidR="003D424C">
        <w:rPr>
          <w:rFonts w:ascii="Arial" w:hAnsi="Arial" w:cs="Arial"/>
          <w:sz w:val="24"/>
          <w:szCs w:val="24"/>
        </w:rPr>
        <w:t xml:space="preserve"> </w:t>
      </w:r>
      <w:r w:rsidR="003812EC">
        <w:rPr>
          <w:rFonts w:ascii="Arial" w:hAnsi="Arial" w:cs="Arial"/>
          <w:sz w:val="24"/>
          <w:szCs w:val="24"/>
        </w:rPr>
        <w:t>Morales:</w:t>
      </w:r>
      <w:r w:rsidR="001E4212">
        <w:rPr>
          <w:rFonts w:ascii="Arial" w:hAnsi="Arial" w:cs="Arial"/>
          <w:sz w:val="24"/>
          <w:szCs w:val="24"/>
        </w:rPr>
        <w:t xml:space="preserve"> Hay algunas cosas por mejorar</w:t>
      </w:r>
      <w:r w:rsidR="00D26517">
        <w:rPr>
          <w:rFonts w:ascii="Arial" w:hAnsi="Arial" w:cs="Arial"/>
          <w:sz w:val="24"/>
          <w:szCs w:val="24"/>
        </w:rPr>
        <w:t>, unas d</w:t>
      </w:r>
      <w:r w:rsidR="001E4212">
        <w:rPr>
          <w:rFonts w:ascii="Arial" w:hAnsi="Arial" w:cs="Arial"/>
          <w:sz w:val="24"/>
          <w:szCs w:val="24"/>
        </w:rPr>
        <w:t>espués de</w:t>
      </w:r>
      <w:r w:rsidR="00A03DC3">
        <w:rPr>
          <w:rFonts w:ascii="Arial" w:hAnsi="Arial" w:cs="Arial"/>
          <w:sz w:val="24"/>
          <w:szCs w:val="24"/>
        </w:rPr>
        <w:t xml:space="preserve"> estas encuestas, después de</w:t>
      </w:r>
      <w:r w:rsidR="001E4212">
        <w:rPr>
          <w:rFonts w:ascii="Arial" w:hAnsi="Arial" w:cs="Arial"/>
          <w:sz w:val="24"/>
          <w:szCs w:val="24"/>
        </w:rPr>
        <w:t xml:space="preserve"> </w:t>
      </w:r>
      <w:r w:rsidR="00D26517">
        <w:rPr>
          <w:rFonts w:ascii="Arial" w:hAnsi="Arial" w:cs="Arial"/>
          <w:sz w:val="24"/>
          <w:szCs w:val="24"/>
        </w:rPr>
        <w:t>este</w:t>
      </w:r>
      <w:r w:rsidR="001E4212">
        <w:rPr>
          <w:rFonts w:ascii="Arial" w:hAnsi="Arial" w:cs="Arial"/>
          <w:sz w:val="24"/>
          <w:szCs w:val="24"/>
        </w:rPr>
        <w:t xml:space="preserve"> trabajo que se hizo en el primer semestre y </w:t>
      </w:r>
      <w:r w:rsidR="00D26517">
        <w:rPr>
          <w:rFonts w:ascii="Arial" w:hAnsi="Arial" w:cs="Arial"/>
          <w:sz w:val="24"/>
          <w:szCs w:val="24"/>
        </w:rPr>
        <w:t>es muy puntual</w:t>
      </w:r>
      <w:r w:rsidR="001E4212">
        <w:rPr>
          <w:rFonts w:ascii="Arial" w:hAnsi="Arial" w:cs="Arial"/>
          <w:sz w:val="24"/>
          <w:szCs w:val="24"/>
        </w:rPr>
        <w:t xml:space="preserve"> la preocupación por APS</w:t>
      </w:r>
      <w:r w:rsidR="00D26517">
        <w:rPr>
          <w:rFonts w:ascii="Arial" w:hAnsi="Arial" w:cs="Arial"/>
          <w:sz w:val="24"/>
          <w:szCs w:val="24"/>
        </w:rPr>
        <w:t xml:space="preserve">.  </w:t>
      </w:r>
      <w:r w:rsidR="00A03DC3">
        <w:rPr>
          <w:rFonts w:ascii="Arial" w:hAnsi="Arial" w:cs="Arial"/>
          <w:sz w:val="24"/>
          <w:szCs w:val="24"/>
        </w:rPr>
        <w:t>Yo no</w:t>
      </w:r>
      <w:r w:rsidR="00A0137D">
        <w:rPr>
          <w:rFonts w:ascii="Arial" w:hAnsi="Arial" w:cs="Arial"/>
          <w:sz w:val="24"/>
          <w:szCs w:val="24"/>
        </w:rPr>
        <w:t xml:space="preserve"> he vis</w:t>
      </w:r>
      <w:r w:rsidR="00A03DC3">
        <w:rPr>
          <w:rFonts w:ascii="Arial" w:hAnsi="Arial" w:cs="Arial"/>
          <w:sz w:val="24"/>
          <w:szCs w:val="24"/>
        </w:rPr>
        <w:t>to y no conozco detalles, debo</w:t>
      </w:r>
      <w:r w:rsidR="00A0137D">
        <w:rPr>
          <w:rFonts w:ascii="Arial" w:hAnsi="Arial" w:cs="Arial"/>
          <w:sz w:val="24"/>
          <w:szCs w:val="24"/>
        </w:rPr>
        <w:t xml:space="preserve"> reconocerlo y quiero</w:t>
      </w:r>
      <w:r w:rsidR="00A03DC3">
        <w:rPr>
          <w:rFonts w:ascii="Arial" w:hAnsi="Arial" w:cs="Arial"/>
          <w:sz w:val="24"/>
          <w:szCs w:val="24"/>
        </w:rPr>
        <w:t xml:space="preserve"> presentar disculpas </w:t>
      </w:r>
      <w:r w:rsidR="00A0137D">
        <w:rPr>
          <w:rFonts w:ascii="Arial" w:hAnsi="Arial" w:cs="Arial"/>
          <w:sz w:val="24"/>
          <w:szCs w:val="24"/>
        </w:rPr>
        <w:t>por eso</w:t>
      </w:r>
      <w:r w:rsidR="00A03DC3">
        <w:rPr>
          <w:rFonts w:ascii="Arial" w:hAnsi="Arial" w:cs="Arial"/>
          <w:sz w:val="24"/>
          <w:szCs w:val="24"/>
        </w:rPr>
        <w:t xml:space="preserve"> y es que en el trabajo </w:t>
      </w:r>
      <w:r w:rsidR="00F801E7">
        <w:rPr>
          <w:rFonts w:ascii="Arial" w:hAnsi="Arial" w:cs="Arial"/>
          <w:sz w:val="24"/>
          <w:szCs w:val="24"/>
        </w:rPr>
        <w:t xml:space="preserve">comunitario se les </w:t>
      </w:r>
      <w:r w:rsidR="003D424C">
        <w:rPr>
          <w:rFonts w:ascii="Arial" w:hAnsi="Arial" w:cs="Arial"/>
          <w:sz w:val="24"/>
          <w:szCs w:val="24"/>
        </w:rPr>
        <w:t>dé</w:t>
      </w:r>
      <w:r w:rsidR="00F801E7">
        <w:rPr>
          <w:rFonts w:ascii="Arial" w:hAnsi="Arial" w:cs="Arial"/>
          <w:sz w:val="24"/>
          <w:szCs w:val="24"/>
        </w:rPr>
        <w:t xml:space="preserve"> la oportunidad de hacer</w:t>
      </w:r>
      <w:r w:rsidR="00A03DC3">
        <w:rPr>
          <w:rFonts w:ascii="Arial" w:hAnsi="Arial" w:cs="Arial"/>
          <w:sz w:val="24"/>
          <w:szCs w:val="24"/>
        </w:rPr>
        <w:t xml:space="preserve"> es</w:t>
      </w:r>
      <w:r w:rsidR="00F801E7">
        <w:rPr>
          <w:rFonts w:ascii="Arial" w:hAnsi="Arial" w:cs="Arial"/>
          <w:sz w:val="24"/>
          <w:szCs w:val="24"/>
        </w:rPr>
        <w:t>t</w:t>
      </w:r>
      <w:r w:rsidR="00A03DC3">
        <w:rPr>
          <w:rFonts w:ascii="Arial" w:hAnsi="Arial" w:cs="Arial"/>
          <w:sz w:val="24"/>
          <w:szCs w:val="24"/>
        </w:rPr>
        <w:t xml:space="preserve">e tipo de actividades.  Sin embargo, </w:t>
      </w:r>
      <w:r w:rsidR="00A0137D">
        <w:rPr>
          <w:rFonts w:ascii="Arial" w:hAnsi="Arial" w:cs="Arial"/>
          <w:sz w:val="24"/>
          <w:szCs w:val="24"/>
        </w:rPr>
        <w:t xml:space="preserve"> </w:t>
      </w:r>
      <w:r w:rsidR="00A03DC3">
        <w:rPr>
          <w:rFonts w:ascii="Arial" w:hAnsi="Arial" w:cs="Arial"/>
          <w:sz w:val="24"/>
          <w:szCs w:val="24"/>
        </w:rPr>
        <w:t>r</w:t>
      </w:r>
      <w:r w:rsidR="00D26517">
        <w:rPr>
          <w:rFonts w:ascii="Arial" w:hAnsi="Arial" w:cs="Arial"/>
          <w:sz w:val="24"/>
          <w:szCs w:val="24"/>
        </w:rPr>
        <w:t>econozco que el estudian</w:t>
      </w:r>
      <w:r w:rsidR="00A0137D">
        <w:rPr>
          <w:rFonts w:ascii="Arial" w:hAnsi="Arial" w:cs="Arial"/>
          <w:sz w:val="24"/>
          <w:szCs w:val="24"/>
        </w:rPr>
        <w:t xml:space="preserve">te no valora esto, </w:t>
      </w:r>
      <w:r w:rsidR="00224400">
        <w:rPr>
          <w:rFonts w:ascii="Arial" w:hAnsi="Arial" w:cs="Arial"/>
          <w:sz w:val="24"/>
          <w:szCs w:val="24"/>
        </w:rPr>
        <w:t xml:space="preserve"> no quiere</w:t>
      </w:r>
      <w:r w:rsidR="00D26517">
        <w:rPr>
          <w:rFonts w:ascii="Arial" w:hAnsi="Arial" w:cs="Arial"/>
          <w:sz w:val="24"/>
          <w:szCs w:val="24"/>
        </w:rPr>
        <w:t xml:space="preserve"> trabajar con la comunidad,</w:t>
      </w:r>
      <w:r w:rsidR="00A03DC3">
        <w:rPr>
          <w:rFonts w:ascii="Arial" w:hAnsi="Arial" w:cs="Arial"/>
          <w:sz w:val="24"/>
          <w:szCs w:val="24"/>
        </w:rPr>
        <w:t xml:space="preserve"> entonces yo veo aquí como una contradicción, no quiere hacer promoción y prevención, quiere es y está mirando es hacer una atención clínica</w:t>
      </w:r>
      <w:r w:rsidR="00F801E7">
        <w:rPr>
          <w:rFonts w:ascii="Arial" w:hAnsi="Arial" w:cs="Arial"/>
          <w:sz w:val="24"/>
          <w:szCs w:val="24"/>
        </w:rPr>
        <w:t>, no sé si me equivoco, pero ahí se están apartando del cuento de la APS.</w:t>
      </w:r>
    </w:p>
    <w:p w:rsidR="004E0A7B" w:rsidRDefault="00D26517" w:rsidP="00137324">
      <w:pPr>
        <w:ind w:left="708"/>
        <w:jc w:val="both"/>
        <w:rPr>
          <w:rFonts w:ascii="Arial" w:hAnsi="Arial" w:cs="Arial"/>
          <w:sz w:val="24"/>
          <w:szCs w:val="24"/>
        </w:rPr>
      </w:pPr>
      <w:r>
        <w:rPr>
          <w:rFonts w:ascii="Arial" w:hAnsi="Arial" w:cs="Arial"/>
          <w:sz w:val="24"/>
          <w:szCs w:val="24"/>
        </w:rPr>
        <w:t xml:space="preserve">Vicedecana.  </w:t>
      </w:r>
      <w:r w:rsidR="00F801E7">
        <w:rPr>
          <w:rFonts w:ascii="Arial" w:hAnsi="Arial" w:cs="Arial"/>
          <w:sz w:val="24"/>
          <w:szCs w:val="24"/>
        </w:rPr>
        <w:t>El estudiante quiere y él tiene razón y los tenemos que apoyar en lo que él quiere.  Pero los que saben, los que planean, los que saben cuál es el perfil del médico general que se debe formar y cuáles son las competencias que se deben adquirir</w:t>
      </w:r>
      <w:r w:rsidR="00711238">
        <w:rPr>
          <w:rFonts w:ascii="Arial" w:hAnsi="Arial" w:cs="Arial"/>
          <w:sz w:val="24"/>
          <w:szCs w:val="24"/>
        </w:rPr>
        <w:t xml:space="preserve">  </w:t>
      </w:r>
      <w:r w:rsidR="00F801E7">
        <w:rPr>
          <w:rFonts w:ascii="Arial" w:hAnsi="Arial" w:cs="Arial"/>
          <w:sz w:val="24"/>
          <w:szCs w:val="24"/>
        </w:rPr>
        <w:t>no son del estudiante, ellos tienen es que aprender.</w:t>
      </w:r>
      <w:r w:rsidR="008A2AC7">
        <w:rPr>
          <w:rFonts w:ascii="Arial" w:hAnsi="Arial" w:cs="Arial"/>
          <w:sz w:val="24"/>
          <w:szCs w:val="24"/>
        </w:rPr>
        <w:t xml:space="preserve"> P</w:t>
      </w:r>
      <w:r w:rsidR="00F801E7">
        <w:rPr>
          <w:rFonts w:ascii="Arial" w:hAnsi="Arial" w:cs="Arial"/>
          <w:sz w:val="24"/>
          <w:szCs w:val="24"/>
        </w:rPr>
        <w:t>ero cuál es la responsabilidad de nosotros como pr</w:t>
      </w:r>
      <w:r w:rsidR="008A2AC7">
        <w:rPr>
          <w:rFonts w:ascii="Arial" w:hAnsi="Arial" w:cs="Arial"/>
          <w:sz w:val="24"/>
          <w:szCs w:val="24"/>
        </w:rPr>
        <w:t>ofesores, que le vamos a ofrecer</w:t>
      </w:r>
      <w:r w:rsidR="00F801E7">
        <w:rPr>
          <w:rFonts w:ascii="Arial" w:hAnsi="Arial" w:cs="Arial"/>
          <w:sz w:val="24"/>
          <w:szCs w:val="24"/>
        </w:rPr>
        <w:t xml:space="preserve">, ellos nos pueden dar aportes, </w:t>
      </w:r>
      <w:r w:rsidR="008A2AC7">
        <w:rPr>
          <w:rFonts w:ascii="Arial" w:hAnsi="Arial" w:cs="Arial"/>
          <w:sz w:val="24"/>
          <w:szCs w:val="24"/>
        </w:rPr>
        <w:t xml:space="preserve">nos pueden decir cómo se sienten, nosotros recogerlo y mejorarlo pero no quitar lo que nos parece importante porque a ellos no les gusta.  ¿Cuál es la dificultad que veíamos? que APS solamente lo veíamos acá, entonces es lo que nos decía ahora el estudiante, el muchacho venía hasta quinto no veía nada de APS, en el sexto veía mucho </w:t>
      </w:r>
      <w:r w:rsidR="0009692E">
        <w:rPr>
          <w:rFonts w:ascii="Arial" w:hAnsi="Arial" w:cs="Arial"/>
          <w:sz w:val="24"/>
          <w:szCs w:val="24"/>
        </w:rPr>
        <w:t xml:space="preserve">APS </w:t>
      </w:r>
      <w:r w:rsidR="008A2AC7">
        <w:rPr>
          <w:rFonts w:ascii="Arial" w:hAnsi="Arial" w:cs="Arial"/>
          <w:sz w:val="24"/>
          <w:szCs w:val="24"/>
        </w:rPr>
        <w:t>y volvía a séptimo y no</w:t>
      </w:r>
      <w:r w:rsidR="00AD7A1B">
        <w:rPr>
          <w:rFonts w:ascii="Arial" w:hAnsi="Arial" w:cs="Arial"/>
          <w:sz w:val="24"/>
          <w:szCs w:val="24"/>
        </w:rPr>
        <w:t xml:space="preserve">, </w:t>
      </w:r>
      <w:r w:rsidR="008A2AC7">
        <w:rPr>
          <w:rFonts w:ascii="Arial" w:hAnsi="Arial" w:cs="Arial"/>
          <w:sz w:val="24"/>
          <w:szCs w:val="24"/>
        </w:rPr>
        <w:t xml:space="preserve"> y lo dijo Herney al principio, y </w:t>
      </w:r>
      <w:r w:rsidR="0009692E">
        <w:rPr>
          <w:rFonts w:ascii="Arial" w:hAnsi="Arial" w:cs="Arial"/>
          <w:sz w:val="24"/>
          <w:szCs w:val="24"/>
        </w:rPr>
        <w:t xml:space="preserve"> que también </w:t>
      </w:r>
      <w:r w:rsidR="008A2AC7">
        <w:rPr>
          <w:rFonts w:ascii="Arial" w:hAnsi="Arial" w:cs="Arial"/>
          <w:sz w:val="24"/>
          <w:szCs w:val="24"/>
        </w:rPr>
        <w:t>lo dicen los estudiantes y lo dice el Ministerio y lo dicen en todas partes</w:t>
      </w:r>
      <w:r w:rsidR="0009692E">
        <w:rPr>
          <w:rFonts w:ascii="Arial" w:hAnsi="Arial" w:cs="Arial"/>
          <w:sz w:val="24"/>
          <w:szCs w:val="24"/>
        </w:rPr>
        <w:t>, la atención primaria en salud debe ser el eje de formación del médico general y nosotros lo teníamos enfocado a un semestre.  No lo neguemos que a los estudiantes y a los médicos nos gusta mucho la clínica y fuera de eso si los tenemos todo el tiempo en contacto con especialistas que les dicen que lo único importante es la cirugía, la medicina interna, la endocrinología, la medicina vascular y que la APS no es importante  con mayor razón que los muchachos dicen eso es lo que sirve,</w:t>
      </w:r>
      <w:r w:rsidR="004E0A7B">
        <w:rPr>
          <w:rFonts w:ascii="Arial" w:hAnsi="Arial" w:cs="Arial"/>
          <w:sz w:val="24"/>
          <w:szCs w:val="24"/>
        </w:rPr>
        <w:t xml:space="preserve"> no es</w:t>
      </w:r>
      <w:r w:rsidR="0009692E">
        <w:rPr>
          <w:rFonts w:ascii="Arial" w:hAnsi="Arial" w:cs="Arial"/>
          <w:sz w:val="24"/>
          <w:szCs w:val="24"/>
        </w:rPr>
        <w:t xml:space="preserve"> la medicina general</w:t>
      </w:r>
      <w:r w:rsidR="004E0A7B">
        <w:rPr>
          <w:rFonts w:ascii="Arial" w:hAnsi="Arial" w:cs="Arial"/>
          <w:sz w:val="24"/>
          <w:szCs w:val="24"/>
        </w:rPr>
        <w:t>,</w:t>
      </w:r>
      <w:r w:rsidR="0009692E">
        <w:rPr>
          <w:rFonts w:ascii="Arial" w:hAnsi="Arial" w:cs="Arial"/>
          <w:sz w:val="24"/>
          <w:szCs w:val="24"/>
        </w:rPr>
        <w:t xml:space="preserve"> es la medicina vascular, entonces lo primero de cualquier cosa, lo que prima es el perfil del profesional de una universidad p</w:t>
      </w:r>
      <w:r w:rsidR="004E0A7B">
        <w:rPr>
          <w:rFonts w:ascii="Arial" w:hAnsi="Arial" w:cs="Arial"/>
          <w:sz w:val="24"/>
          <w:szCs w:val="24"/>
        </w:rPr>
        <w:t>ública como la Universidad de Antioquia, eso es lo primero, porque yo no voy a discutir que una universidad privada donde su perfil es darle las bases para que sea especialista, pero nosotros en la Universidad de Antioquia</w:t>
      </w:r>
      <w:r w:rsidR="00BB0F13">
        <w:rPr>
          <w:rFonts w:ascii="Arial" w:hAnsi="Arial" w:cs="Arial"/>
          <w:sz w:val="24"/>
          <w:szCs w:val="24"/>
        </w:rPr>
        <w:t xml:space="preserve"> somos conscientes</w:t>
      </w:r>
      <w:r w:rsidR="004E0A7B">
        <w:rPr>
          <w:rFonts w:ascii="Arial" w:hAnsi="Arial" w:cs="Arial"/>
          <w:sz w:val="24"/>
          <w:szCs w:val="24"/>
        </w:rPr>
        <w:t xml:space="preserve"> que la comunidad necesita unos médicos generales empoderados que piensen en la comunidad y que apoyen las necesidades de la comunidad.  </w:t>
      </w:r>
    </w:p>
    <w:p w:rsidR="00A025B7" w:rsidRDefault="004E0A7B" w:rsidP="00137324">
      <w:pPr>
        <w:ind w:left="708"/>
        <w:jc w:val="both"/>
        <w:rPr>
          <w:rFonts w:ascii="Arial" w:hAnsi="Arial" w:cs="Arial"/>
          <w:sz w:val="24"/>
          <w:szCs w:val="24"/>
        </w:rPr>
      </w:pPr>
      <w:r>
        <w:rPr>
          <w:rFonts w:ascii="Arial" w:hAnsi="Arial" w:cs="Arial"/>
          <w:sz w:val="24"/>
          <w:szCs w:val="24"/>
        </w:rPr>
        <w:t>APS no lo vamos a quitar</w:t>
      </w:r>
      <w:r w:rsidR="002C6D2A">
        <w:rPr>
          <w:rFonts w:ascii="Arial" w:hAnsi="Arial" w:cs="Arial"/>
          <w:sz w:val="24"/>
          <w:szCs w:val="24"/>
        </w:rPr>
        <w:t>. E</w:t>
      </w:r>
      <w:r>
        <w:rPr>
          <w:rFonts w:ascii="Arial" w:hAnsi="Arial" w:cs="Arial"/>
          <w:sz w:val="24"/>
          <w:szCs w:val="24"/>
        </w:rPr>
        <w:t xml:space="preserve">l problema Herney en el </w:t>
      </w:r>
      <w:r w:rsidR="00927254">
        <w:rPr>
          <w:rFonts w:ascii="Arial" w:hAnsi="Arial" w:cs="Arial"/>
          <w:sz w:val="24"/>
          <w:szCs w:val="24"/>
        </w:rPr>
        <w:t>currículo</w:t>
      </w:r>
      <w:r w:rsidR="00BB0F13">
        <w:rPr>
          <w:rFonts w:ascii="Arial" w:hAnsi="Arial" w:cs="Arial"/>
          <w:sz w:val="24"/>
          <w:szCs w:val="24"/>
        </w:rPr>
        <w:t xml:space="preserve"> es que</w:t>
      </w:r>
      <w:r>
        <w:rPr>
          <w:rFonts w:ascii="Arial" w:hAnsi="Arial" w:cs="Arial"/>
          <w:sz w:val="24"/>
          <w:szCs w:val="24"/>
        </w:rPr>
        <w:t xml:space="preserve"> APS</w:t>
      </w:r>
      <w:r w:rsidR="00BB0F13">
        <w:rPr>
          <w:rFonts w:ascii="Arial" w:hAnsi="Arial" w:cs="Arial"/>
          <w:sz w:val="24"/>
          <w:szCs w:val="24"/>
        </w:rPr>
        <w:t xml:space="preserve"> no </w:t>
      </w:r>
      <w:r>
        <w:rPr>
          <w:rFonts w:ascii="Arial" w:hAnsi="Arial" w:cs="Arial"/>
          <w:sz w:val="24"/>
          <w:szCs w:val="24"/>
        </w:rPr>
        <w:t xml:space="preserve">está </w:t>
      </w:r>
      <w:r w:rsidR="007174B9">
        <w:rPr>
          <w:rFonts w:ascii="Arial" w:hAnsi="Arial" w:cs="Arial"/>
          <w:sz w:val="24"/>
          <w:szCs w:val="24"/>
        </w:rPr>
        <w:t>tra</w:t>
      </w:r>
      <w:r w:rsidR="00897030">
        <w:rPr>
          <w:rFonts w:ascii="Arial" w:hAnsi="Arial" w:cs="Arial"/>
          <w:sz w:val="24"/>
          <w:szCs w:val="24"/>
        </w:rPr>
        <w:t>n</w:t>
      </w:r>
      <w:r w:rsidR="007174B9">
        <w:rPr>
          <w:rFonts w:ascii="Arial" w:hAnsi="Arial" w:cs="Arial"/>
          <w:sz w:val="24"/>
          <w:szCs w:val="24"/>
        </w:rPr>
        <w:t>s</w:t>
      </w:r>
      <w:r w:rsidR="00927254">
        <w:rPr>
          <w:rFonts w:ascii="Arial" w:hAnsi="Arial" w:cs="Arial"/>
          <w:sz w:val="24"/>
          <w:szCs w:val="24"/>
        </w:rPr>
        <w:t>curricular,</w:t>
      </w:r>
      <w:r w:rsidR="00BB0F13">
        <w:rPr>
          <w:rFonts w:ascii="Arial" w:hAnsi="Arial" w:cs="Arial"/>
          <w:sz w:val="24"/>
          <w:szCs w:val="24"/>
        </w:rPr>
        <w:t xml:space="preserve"> ese es el problema que veo, que APS no está con la comunidad y que solo está enfocado en un semestre.  Entonces que tenemos, en primer semestre se les va a dar una familia para que los muchachos desde el primer semestre se encuentren con la familia y vean lo importante del médico en la atención</w:t>
      </w:r>
      <w:r w:rsidR="00340D33">
        <w:rPr>
          <w:rFonts w:ascii="Arial" w:hAnsi="Arial" w:cs="Arial"/>
          <w:sz w:val="24"/>
          <w:szCs w:val="24"/>
        </w:rPr>
        <w:t xml:space="preserve"> en salud</w:t>
      </w:r>
      <w:r w:rsidR="00BB0F13">
        <w:rPr>
          <w:rFonts w:ascii="Arial" w:hAnsi="Arial" w:cs="Arial"/>
          <w:sz w:val="24"/>
          <w:szCs w:val="24"/>
        </w:rPr>
        <w:t>, que no es solo promoción y prevención.</w:t>
      </w:r>
    </w:p>
    <w:p w:rsidR="00A025B7" w:rsidRDefault="0023390A" w:rsidP="00137324">
      <w:pPr>
        <w:ind w:left="708"/>
        <w:jc w:val="both"/>
        <w:rPr>
          <w:rFonts w:ascii="Arial" w:hAnsi="Arial" w:cs="Arial"/>
          <w:sz w:val="24"/>
          <w:szCs w:val="24"/>
        </w:rPr>
      </w:pPr>
      <w:r>
        <w:rPr>
          <w:rFonts w:ascii="Arial" w:hAnsi="Arial" w:cs="Arial"/>
          <w:sz w:val="24"/>
          <w:szCs w:val="24"/>
        </w:rPr>
        <w:t xml:space="preserve">Esa es otra idea y por eso ese montón de cositas del boletín para que nos saquemos la idea de la cabeza que atención primaria en salud es promoción y prevención y no, </w:t>
      </w:r>
      <w:r w:rsidR="004F7A43">
        <w:rPr>
          <w:rFonts w:ascii="Arial" w:hAnsi="Arial" w:cs="Arial"/>
          <w:sz w:val="24"/>
          <w:szCs w:val="24"/>
        </w:rPr>
        <w:t xml:space="preserve">su nombre lo dice </w:t>
      </w:r>
      <w:r>
        <w:rPr>
          <w:rFonts w:ascii="Arial" w:hAnsi="Arial" w:cs="Arial"/>
          <w:sz w:val="24"/>
          <w:szCs w:val="24"/>
        </w:rPr>
        <w:t>es atención primaria en salud y es lo que debemos hacer desde el primer nivel y</w:t>
      </w:r>
      <w:r w:rsidR="004F7A43">
        <w:rPr>
          <w:rFonts w:ascii="Arial" w:hAnsi="Arial" w:cs="Arial"/>
          <w:sz w:val="24"/>
          <w:szCs w:val="24"/>
        </w:rPr>
        <w:t xml:space="preserve"> por eso en la investigación salió y</w:t>
      </w:r>
      <w:r>
        <w:rPr>
          <w:rFonts w:ascii="Arial" w:hAnsi="Arial" w:cs="Arial"/>
          <w:sz w:val="24"/>
          <w:szCs w:val="24"/>
        </w:rPr>
        <w:t xml:space="preserve"> si quiere lo miran en el librito azul como se llama ya salió que l</w:t>
      </w:r>
      <w:r w:rsidR="00A025B7">
        <w:rPr>
          <w:rFonts w:ascii="Arial" w:hAnsi="Arial" w:cs="Arial"/>
          <w:sz w:val="24"/>
          <w:szCs w:val="24"/>
        </w:rPr>
        <w:t>os especialistas creen que la atención primaria en salud no es para ellos, que ellos no tienen que hacer atención primaria en salud,  que en los hospitales no se tiene que hacer atención primaria en salud.</w:t>
      </w:r>
    </w:p>
    <w:p w:rsidR="00897030" w:rsidRDefault="00B16D60" w:rsidP="00137324">
      <w:pPr>
        <w:ind w:left="708"/>
        <w:jc w:val="both"/>
        <w:rPr>
          <w:rFonts w:ascii="Arial" w:hAnsi="Arial" w:cs="Arial"/>
          <w:sz w:val="24"/>
          <w:szCs w:val="24"/>
        </w:rPr>
      </w:pPr>
      <w:r>
        <w:rPr>
          <w:rFonts w:ascii="Arial" w:hAnsi="Arial" w:cs="Arial"/>
          <w:sz w:val="24"/>
          <w:szCs w:val="24"/>
        </w:rPr>
        <w:t xml:space="preserve">La propuesta es cual, la APS </w:t>
      </w:r>
      <w:r w:rsidR="00A025B7">
        <w:rPr>
          <w:rFonts w:ascii="Arial" w:hAnsi="Arial" w:cs="Arial"/>
          <w:sz w:val="24"/>
          <w:szCs w:val="24"/>
        </w:rPr>
        <w:t xml:space="preserve"> es transcurricular, es todo.  Lo vamos a hacer en el primero, lo vamos a hacer en el quinto, lo vamos a hacer en el sexto, pero en el sexto porqué los muchachos se aburrían porque </w:t>
      </w:r>
      <w:r>
        <w:rPr>
          <w:rFonts w:ascii="Arial" w:hAnsi="Arial" w:cs="Arial"/>
          <w:sz w:val="24"/>
          <w:szCs w:val="24"/>
        </w:rPr>
        <w:t xml:space="preserve">sentían que todo un semestre era la </w:t>
      </w:r>
      <w:r w:rsidR="00A025B7">
        <w:rPr>
          <w:rFonts w:ascii="Arial" w:hAnsi="Arial" w:cs="Arial"/>
          <w:sz w:val="24"/>
          <w:szCs w:val="24"/>
        </w:rPr>
        <w:t xml:space="preserve"> comunidad, porque sentían que los tirábamos</w:t>
      </w:r>
      <w:r w:rsidR="00CF534E">
        <w:rPr>
          <w:rFonts w:ascii="Arial" w:hAnsi="Arial" w:cs="Arial"/>
          <w:sz w:val="24"/>
          <w:szCs w:val="24"/>
        </w:rPr>
        <w:t xml:space="preserve"> a la comunidad</w:t>
      </w:r>
      <w:r w:rsidR="00A025B7">
        <w:rPr>
          <w:rFonts w:ascii="Arial" w:hAnsi="Arial" w:cs="Arial"/>
          <w:sz w:val="24"/>
          <w:szCs w:val="24"/>
        </w:rPr>
        <w:t xml:space="preserve">, los poníamos en un charco sin enseñarles a nadar, a </w:t>
      </w:r>
      <w:r w:rsidR="00B25F7D">
        <w:rPr>
          <w:rFonts w:ascii="Arial" w:hAnsi="Arial" w:cs="Arial"/>
          <w:sz w:val="24"/>
          <w:szCs w:val="24"/>
        </w:rPr>
        <w:t>que me refiero, que los tirábamos en la</w:t>
      </w:r>
      <w:r w:rsidR="00A025B7">
        <w:rPr>
          <w:rFonts w:ascii="Arial" w:hAnsi="Arial" w:cs="Arial"/>
          <w:sz w:val="24"/>
          <w:szCs w:val="24"/>
        </w:rPr>
        <w:t xml:space="preserve"> comunidad </w:t>
      </w:r>
      <w:r w:rsidR="00B25F7D">
        <w:rPr>
          <w:rFonts w:ascii="Arial" w:hAnsi="Arial" w:cs="Arial"/>
          <w:sz w:val="24"/>
          <w:szCs w:val="24"/>
        </w:rPr>
        <w:t xml:space="preserve">y se encontraban </w:t>
      </w:r>
      <w:r w:rsidR="00A025B7">
        <w:rPr>
          <w:rFonts w:ascii="Arial" w:hAnsi="Arial" w:cs="Arial"/>
          <w:sz w:val="24"/>
          <w:szCs w:val="24"/>
        </w:rPr>
        <w:t>con un caso tan sencillo como una otitis de un niño y los muchachos no sabían cómo mirar un oído ni como coger a un niño</w:t>
      </w:r>
      <w:r w:rsidR="00BF6BEB">
        <w:rPr>
          <w:rFonts w:ascii="Arial" w:hAnsi="Arial" w:cs="Arial"/>
          <w:sz w:val="24"/>
          <w:szCs w:val="24"/>
        </w:rPr>
        <w:t>, no sabían semiología de un niño porque en quinto no ven semiología de un niño</w:t>
      </w:r>
      <w:r w:rsidR="00A025B7">
        <w:rPr>
          <w:rFonts w:ascii="Arial" w:hAnsi="Arial" w:cs="Arial"/>
          <w:sz w:val="24"/>
          <w:szCs w:val="24"/>
        </w:rPr>
        <w:t>;</w:t>
      </w:r>
      <w:r w:rsidR="00BF6BEB">
        <w:rPr>
          <w:rFonts w:ascii="Arial" w:hAnsi="Arial" w:cs="Arial"/>
          <w:sz w:val="24"/>
          <w:szCs w:val="24"/>
        </w:rPr>
        <w:t xml:space="preserve"> algo tan sencillo</w:t>
      </w:r>
      <w:r w:rsidR="00A025B7">
        <w:rPr>
          <w:rFonts w:ascii="Arial" w:hAnsi="Arial" w:cs="Arial"/>
          <w:sz w:val="24"/>
          <w:szCs w:val="24"/>
        </w:rPr>
        <w:t xml:space="preserve"> como una </w:t>
      </w:r>
      <w:r w:rsidR="00BF6BEB">
        <w:rPr>
          <w:rFonts w:ascii="Arial" w:hAnsi="Arial" w:cs="Arial"/>
          <w:sz w:val="24"/>
          <w:szCs w:val="24"/>
        </w:rPr>
        <w:t>diarrea</w:t>
      </w:r>
      <w:r w:rsidR="00A025B7">
        <w:rPr>
          <w:rFonts w:ascii="Arial" w:hAnsi="Arial" w:cs="Arial"/>
          <w:sz w:val="24"/>
          <w:szCs w:val="24"/>
        </w:rPr>
        <w:t xml:space="preserve"> </w:t>
      </w:r>
      <w:r w:rsidR="00BF6BEB">
        <w:rPr>
          <w:rFonts w:ascii="Arial" w:hAnsi="Arial" w:cs="Arial"/>
          <w:sz w:val="24"/>
          <w:szCs w:val="24"/>
        </w:rPr>
        <w:t xml:space="preserve">y el pobre muchachito no sabía qué hacer y </w:t>
      </w:r>
      <w:r w:rsidR="00B25F7D">
        <w:rPr>
          <w:rFonts w:ascii="Arial" w:hAnsi="Arial" w:cs="Arial"/>
          <w:sz w:val="24"/>
          <w:szCs w:val="24"/>
        </w:rPr>
        <w:t xml:space="preserve">aún más,  </w:t>
      </w:r>
      <w:r w:rsidR="00BF6BEB">
        <w:rPr>
          <w:rFonts w:ascii="Arial" w:hAnsi="Arial" w:cs="Arial"/>
          <w:sz w:val="24"/>
          <w:szCs w:val="24"/>
        </w:rPr>
        <w:t>el profesor</w:t>
      </w:r>
      <w:r w:rsidR="002E26D5">
        <w:rPr>
          <w:rFonts w:ascii="Arial" w:hAnsi="Arial" w:cs="Arial"/>
          <w:sz w:val="24"/>
          <w:szCs w:val="24"/>
        </w:rPr>
        <w:t xml:space="preserve"> le decía,  no es que eso lo vas</w:t>
      </w:r>
      <w:r w:rsidR="00BF6BEB">
        <w:rPr>
          <w:rFonts w:ascii="Arial" w:hAnsi="Arial" w:cs="Arial"/>
          <w:sz w:val="24"/>
          <w:szCs w:val="24"/>
        </w:rPr>
        <w:t xml:space="preserve"> a ver </w:t>
      </w:r>
      <w:r w:rsidR="00AB511D">
        <w:rPr>
          <w:rFonts w:ascii="Arial" w:hAnsi="Arial" w:cs="Arial"/>
          <w:sz w:val="24"/>
          <w:szCs w:val="24"/>
        </w:rPr>
        <w:t>en el séptimo aquí lo que tienes que</w:t>
      </w:r>
      <w:r w:rsidR="00BF6BEB">
        <w:rPr>
          <w:rFonts w:ascii="Arial" w:hAnsi="Arial" w:cs="Arial"/>
          <w:sz w:val="24"/>
          <w:szCs w:val="24"/>
        </w:rPr>
        <w:t xml:space="preserve"> ver es el niño sano.  Eso es lo que no queremos, queremos como está la gente</w:t>
      </w:r>
      <w:r w:rsidR="00AB511D">
        <w:rPr>
          <w:rFonts w:ascii="Arial" w:hAnsi="Arial" w:cs="Arial"/>
          <w:sz w:val="24"/>
          <w:szCs w:val="24"/>
        </w:rPr>
        <w:t xml:space="preserve"> cuando va al médico, si está enfermo, si está sano. </w:t>
      </w:r>
      <w:r w:rsidR="00BF6BEB">
        <w:rPr>
          <w:rFonts w:ascii="Arial" w:hAnsi="Arial" w:cs="Arial"/>
          <w:sz w:val="24"/>
          <w:szCs w:val="24"/>
        </w:rPr>
        <w:t xml:space="preserve"> </w:t>
      </w:r>
      <w:r w:rsidR="00AB511D">
        <w:rPr>
          <w:rFonts w:ascii="Arial" w:hAnsi="Arial" w:cs="Arial"/>
          <w:sz w:val="24"/>
          <w:szCs w:val="24"/>
        </w:rPr>
        <w:t>Esperamos que el muchacho se vaya a la comunidad con herramientas de AIEPI (Atención integral de las enfermedades prevalentes de la Infancia),</w:t>
      </w:r>
      <w:r w:rsidR="00D533BD">
        <w:rPr>
          <w:rFonts w:ascii="Arial" w:hAnsi="Arial" w:cs="Arial"/>
          <w:sz w:val="24"/>
          <w:szCs w:val="24"/>
        </w:rPr>
        <w:t xml:space="preserve"> </w:t>
      </w:r>
      <w:r w:rsidR="00AB511D">
        <w:rPr>
          <w:rFonts w:ascii="Arial" w:hAnsi="Arial" w:cs="Arial"/>
          <w:sz w:val="24"/>
          <w:szCs w:val="24"/>
        </w:rPr>
        <w:t xml:space="preserve"> por si les llega un niño con otitis</w:t>
      </w:r>
      <w:r w:rsidR="00D533BD">
        <w:rPr>
          <w:rFonts w:ascii="Arial" w:hAnsi="Arial" w:cs="Arial"/>
          <w:sz w:val="24"/>
          <w:szCs w:val="24"/>
        </w:rPr>
        <w:t xml:space="preserve"> por lo menos sabe qué tiene que hacer con un niño con otitis y</w:t>
      </w:r>
      <w:r w:rsidR="00AB511D">
        <w:rPr>
          <w:rFonts w:ascii="Arial" w:hAnsi="Arial" w:cs="Arial"/>
          <w:sz w:val="24"/>
          <w:szCs w:val="24"/>
        </w:rPr>
        <w:t xml:space="preserve"> no se </w:t>
      </w:r>
      <w:r w:rsidR="00CE5351">
        <w:rPr>
          <w:rFonts w:ascii="Arial" w:hAnsi="Arial" w:cs="Arial"/>
          <w:sz w:val="24"/>
          <w:szCs w:val="24"/>
        </w:rPr>
        <w:t>frustre</w:t>
      </w:r>
      <w:r w:rsidR="00D533BD">
        <w:rPr>
          <w:rFonts w:ascii="Arial" w:hAnsi="Arial" w:cs="Arial"/>
          <w:sz w:val="24"/>
          <w:szCs w:val="24"/>
        </w:rPr>
        <w:t xml:space="preserve"> pensando </w:t>
      </w:r>
      <w:r w:rsidR="00897030">
        <w:rPr>
          <w:rFonts w:ascii="Arial" w:hAnsi="Arial" w:cs="Arial"/>
          <w:sz w:val="24"/>
          <w:szCs w:val="24"/>
        </w:rPr>
        <w:t>a no es que eso lo va</w:t>
      </w:r>
      <w:r w:rsidR="00D533BD">
        <w:rPr>
          <w:rFonts w:ascii="Arial" w:hAnsi="Arial" w:cs="Arial"/>
          <w:sz w:val="24"/>
          <w:szCs w:val="24"/>
        </w:rPr>
        <w:t xml:space="preserve"> a ver en el séptimo</w:t>
      </w:r>
      <w:r w:rsidR="00897030">
        <w:rPr>
          <w:rFonts w:ascii="Arial" w:hAnsi="Arial" w:cs="Arial"/>
          <w:sz w:val="24"/>
          <w:szCs w:val="24"/>
        </w:rPr>
        <w:t>.</w:t>
      </w:r>
    </w:p>
    <w:p w:rsidR="00F51D93" w:rsidRDefault="00AB511D" w:rsidP="00137324">
      <w:pPr>
        <w:ind w:left="708" w:firstLine="60"/>
        <w:jc w:val="both"/>
        <w:rPr>
          <w:rFonts w:ascii="Arial" w:hAnsi="Arial" w:cs="Arial"/>
          <w:sz w:val="24"/>
          <w:szCs w:val="24"/>
        </w:rPr>
      </w:pPr>
      <w:r>
        <w:rPr>
          <w:rFonts w:ascii="Arial" w:hAnsi="Arial" w:cs="Arial"/>
          <w:sz w:val="24"/>
          <w:szCs w:val="24"/>
        </w:rPr>
        <w:t xml:space="preserve">La APS es el eje central en la formación del médico general </w:t>
      </w:r>
      <w:r w:rsidR="00F51D93">
        <w:rPr>
          <w:rFonts w:ascii="Arial" w:hAnsi="Arial" w:cs="Arial"/>
          <w:sz w:val="24"/>
          <w:szCs w:val="24"/>
        </w:rPr>
        <w:t>y antes que quitarla la tenemos que hacer trans</w:t>
      </w:r>
      <w:r w:rsidR="003D424C">
        <w:rPr>
          <w:rFonts w:ascii="Arial" w:hAnsi="Arial" w:cs="Arial"/>
          <w:sz w:val="24"/>
          <w:szCs w:val="24"/>
        </w:rPr>
        <w:t>versalizar</w:t>
      </w:r>
      <w:r w:rsidR="00F51D93">
        <w:rPr>
          <w:rFonts w:ascii="Arial" w:hAnsi="Arial" w:cs="Arial"/>
          <w:sz w:val="24"/>
          <w:szCs w:val="24"/>
        </w:rPr>
        <w:t>.</w:t>
      </w:r>
    </w:p>
    <w:p w:rsidR="00F51D93" w:rsidRDefault="002C6D2A" w:rsidP="00137324">
      <w:pPr>
        <w:ind w:left="708"/>
        <w:jc w:val="both"/>
        <w:rPr>
          <w:rFonts w:ascii="Arial" w:hAnsi="Arial" w:cs="Arial"/>
          <w:sz w:val="24"/>
          <w:szCs w:val="24"/>
        </w:rPr>
      </w:pPr>
      <w:r>
        <w:rPr>
          <w:rFonts w:ascii="Arial" w:hAnsi="Arial" w:cs="Arial"/>
          <w:sz w:val="24"/>
          <w:szCs w:val="24"/>
        </w:rPr>
        <w:t>Pregunta Alfredo Gómez:</w:t>
      </w:r>
      <w:r w:rsidR="00F51D93">
        <w:rPr>
          <w:rFonts w:ascii="Arial" w:hAnsi="Arial" w:cs="Arial"/>
          <w:sz w:val="24"/>
          <w:szCs w:val="24"/>
        </w:rPr>
        <w:t xml:space="preserve"> ¿Esto cambia de alguna manera la cantidad de recurso profesoral?</w:t>
      </w:r>
    </w:p>
    <w:p w:rsidR="00F51D93" w:rsidRDefault="0047130E" w:rsidP="00137324">
      <w:pPr>
        <w:ind w:left="708"/>
        <w:jc w:val="both"/>
        <w:rPr>
          <w:rFonts w:ascii="Arial" w:hAnsi="Arial" w:cs="Arial"/>
          <w:sz w:val="24"/>
          <w:szCs w:val="24"/>
        </w:rPr>
      </w:pPr>
      <w:r>
        <w:rPr>
          <w:rFonts w:ascii="Arial" w:hAnsi="Arial" w:cs="Arial"/>
          <w:sz w:val="24"/>
          <w:szCs w:val="24"/>
        </w:rPr>
        <w:t xml:space="preserve">Vicedecana. Sí, va a incrementar un poquito en unas áreas. Queremos médicos generales que nos apoyen pero que ellos no den la </w:t>
      </w:r>
      <w:r w:rsidR="008C6C37">
        <w:rPr>
          <w:rFonts w:ascii="Arial" w:hAnsi="Arial" w:cs="Arial"/>
          <w:sz w:val="24"/>
          <w:szCs w:val="24"/>
        </w:rPr>
        <w:t>docencia,</w:t>
      </w:r>
      <w:r>
        <w:rPr>
          <w:rFonts w:ascii="Arial" w:hAnsi="Arial" w:cs="Arial"/>
          <w:sz w:val="24"/>
          <w:szCs w:val="24"/>
        </w:rPr>
        <w:t xml:space="preserve"> sino  para que hagan un acompañamiento más cercano a los estudiantes.  </w:t>
      </w:r>
      <w:r w:rsidR="00464701">
        <w:rPr>
          <w:rFonts w:ascii="Arial" w:hAnsi="Arial" w:cs="Arial"/>
          <w:sz w:val="24"/>
          <w:szCs w:val="24"/>
        </w:rPr>
        <w:t>En este caso específico n</w:t>
      </w:r>
      <w:r w:rsidR="00F51D93">
        <w:rPr>
          <w:rFonts w:ascii="Arial" w:hAnsi="Arial" w:cs="Arial"/>
          <w:sz w:val="24"/>
          <w:szCs w:val="24"/>
        </w:rPr>
        <w:t>ecesitamos la presencia de un médico general que esté con el muchacho</w:t>
      </w:r>
      <w:r w:rsidR="00464701">
        <w:rPr>
          <w:rFonts w:ascii="Arial" w:hAnsi="Arial" w:cs="Arial"/>
          <w:sz w:val="24"/>
          <w:szCs w:val="24"/>
        </w:rPr>
        <w:t xml:space="preserve">, que esté en el </w:t>
      </w:r>
      <w:r w:rsidR="00F51D93">
        <w:rPr>
          <w:rFonts w:ascii="Arial" w:hAnsi="Arial" w:cs="Arial"/>
          <w:sz w:val="24"/>
          <w:szCs w:val="24"/>
        </w:rPr>
        <w:t>día a día</w:t>
      </w:r>
      <w:r w:rsidR="00464701">
        <w:rPr>
          <w:rFonts w:ascii="Arial" w:hAnsi="Arial" w:cs="Arial"/>
          <w:sz w:val="24"/>
          <w:szCs w:val="24"/>
        </w:rPr>
        <w:t>, que lo acompañen. Aquí se nos van a incrementar en el médico general.</w:t>
      </w:r>
    </w:p>
    <w:p w:rsidR="00464701" w:rsidRDefault="002C6D2A" w:rsidP="00137324">
      <w:pPr>
        <w:ind w:left="708"/>
        <w:jc w:val="both"/>
        <w:rPr>
          <w:rFonts w:ascii="Arial" w:hAnsi="Arial" w:cs="Arial"/>
          <w:sz w:val="24"/>
          <w:szCs w:val="24"/>
        </w:rPr>
      </w:pPr>
      <w:r>
        <w:rPr>
          <w:rFonts w:ascii="Arial" w:hAnsi="Arial" w:cs="Arial"/>
          <w:sz w:val="24"/>
          <w:szCs w:val="24"/>
        </w:rPr>
        <w:t>Alfredo Gómez:</w:t>
      </w:r>
      <w:r w:rsidR="00464701">
        <w:rPr>
          <w:rFonts w:ascii="Arial" w:hAnsi="Arial" w:cs="Arial"/>
          <w:sz w:val="24"/>
          <w:szCs w:val="24"/>
        </w:rPr>
        <w:t xml:space="preserve"> Es muy importante </w:t>
      </w:r>
      <w:r w:rsidR="00A63934">
        <w:rPr>
          <w:rFonts w:ascii="Arial" w:hAnsi="Arial" w:cs="Arial"/>
          <w:sz w:val="24"/>
          <w:szCs w:val="24"/>
        </w:rPr>
        <w:t xml:space="preserve">y me parece clave que los estudiantes </w:t>
      </w:r>
      <w:r w:rsidR="00464701">
        <w:rPr>
          <w:rFonts w:ascii="Arial" w:hAnsi="Arial" w:cs="Arial"/>
          <w:sz w:val="24"/>
          <w:szCs w:val="24"/>
        </w:rPr>
        <w:t xml:space="preserve"> vean como un refer</w:t>
      </w:r>
      <w:r w:rsidR="00A63934">
        <w:rPr>
          <w:rFonts w:ascii="Arial" w:hAnsi="Arial" w:cs="Arial"/>
          <w:sz w:val="24"/>
          <w:szCs w:val="24"/>
        </w:rPr>
        <w:t>ente lo que el médico general hace.</w:t>
      </w:r>
    </w:p>
    <w:p w:rsidR="009B2E9A" w:rsidRDefault="0085696C" w:rsidP="00137324">
      <w:pPr>
        <w:ind w:left="708"/>
        <w:jc w:val="both"/>
        <w:rPr>
          <w:rFonts w:ascii="Arial" w:hAnsi="Arial" w:cs="Arial"/>
          <w:sz w:val="24"/>
          <w:szCs w:val="24"/>
        </w:rPr>
      </w:pPr>
      <w:r>
        <w:rPr>
          <w:rFonts w:ascii="Arial" w:hAnsi="Arial" w:cs="Arial"/>
          <w:sz w:val="24"/>
          <w:szCs w:val="24"/>
        </w:rPr>
        <w:t>Dr. Gaviria.</w:t>
      </w:r>
      <w:r w:rsidR="00464701">
        <w:rPr>
          <w:rFonts w:ascii="Arial" w:hAnsi="Arial" w:cs="Arial"/>
          <w:sz w:val="24"/>
          <w:szCs w:val="24"/>
        </w:rPr>
        <w:t xml:space="preserve"> Quiero poner de presente la experiencia que nos tocó a nosotros 30 años atrás.  Nosotros fuimos de los que nos tocó ese plan de ciencias y humanidades donde pasamos cuatro semestres </w:t>
      </w:r>
      <w:r w:rsidR="00E15867">
        <w:rPr>
          <w:rFonts w:ascii="Arial" w:hAnsi="Arial" w:cs="Arial"/>
          <w:sz w:val="24"/>
          <w:szCs w:val="24"/>
        </w:rPr>
        <w:t>allá</w:t>
      </w:r>
      <w:r w:rsidR="00464701">
        <w:rPr>
          <w:rFonts w:ascii="Arial" w:hAnsi="Arial" w:cs="Arial"/>
          <w:sz w:val="24"/>
          <w:szCs w:val="24"/>
        </w:rPr>
        <w:t xml:space="preserve"> en la ciudad universitaria y llegamos aquí convertidos en economistas, en sociólogos, en antropólogos en filósofos, en todo</w:t>
      </w:r>
      <w:r w:rsidR="00FD5ADE">
        <w:rPr>
          <w:rFonts w:ascii="Arial" w:hAnsi="Arial" w:cs="Arial"/>
          <w:sz w:val="24"/>
          <w:szCs w:val="24"/>
        </w:rPr>
        <w:t>, esa</w:t>
      </w:r>
      <w:r w:rsidR="00464701">
        <w:rPr>
          <w:rFonts w:ascii="Arial" w:hAnsi="Arial" w:cs="Arial"/>
          <w:sz w:val="24"/>
          <w:szCs w:val="24"/>
        </w:rPr>
        <w:t xml:space="preserve"> fue esa formación </w:t>
      </w:r>
      <w:r w:rsidR="00960465">
        <w:rPr>
          <w:rFonts w:ascii="Arial" w:hAnsi="Arial" w:cs="Arial"/>
          <w:sz w:val="24"/>
          <w:szCs w:val="24"/>
        </w:rPr>
        <w:t xml:space="preserve">por </w:t>
      </w:r>
      <w:r w:rsidR="00FD5ADE">
        <w:rPr>
          <w:rFonts w:ascii="Arial" w:hAnsi="Arial" w:cs="Arial"/>
          <w:sz w:val="24"/>
          <w:szCs w:val="24"/>
        </w:rPr>
        <w:t xml:space="preserve">allá </w:t>
      </w:r>
      <w:r w:rsidR="00464701">
        <w:rPr>
          <w:rFonts w:ascii="Arial" w:hAnsi="Arial" w:cs="Arial"/>
          <w:sz w:val="24"/>
          <w:szCs w:val="24"/>
        </w:rPr>
        <w:t xml:space="preserve">y llegamos aquí a la facultad, una facultad dispersa por lo que </w:t>
      </w:r>
      <w:r w:rsidR="00FD5ADE">
        <w:rPr>
          <w:rFonts w:ascii="Arial" w:hAnsi="Arial" w:cs="Arial"/>
          <w:sz w:val="24"/>
          <w:szCs w:val="24"/>
        </w:rPr>
        <w:t>estaba notando el decano ahora, por  los departamentos, entonces habían departamentos aliados</w:t>
      </w:r>
      <w:r w:rsidR="00464701">
        <w:rPr>
          <w:rFonts w:ascii="Arial" w:hAnsi="Arial" w:cs="Arial"/>
          <w:sz w:val="24"/>
          <w:szCs w:val="24"/>
        </w:rPr>
        <w:t xml:space="preserve"> </w:t>
      </w:r>
      <w:r w:rsidR="00FD5ADE">
        <w:rPr>
          <w:rFonts w:ascii="Arial" w:hAnsi="Arial" w:cs="Arial"/>
          <w:sz w:val="24"/>
          <w:szCs w:val="24"/>
        </w:rPr>
        <w:t>nuestros de esos conocimientos y habían departamentos enemigos de esos conocimientos.  A mí me tocó la historia de cuando aquí hubo profesores de la universidad que dijeron:</w:t>
      </w:r>
      <w:r w:rsidR="00464701">
        <w:rPr>
          <w:rFonts w:ascii="Arial" w:hAnsi="Arial" w:cs="Arial"/>
          <w:sz w:val="24"/>
          <w:szCs w:val="24"/>
        </w:rPr>
        <w:t xml:space="preserve"> con estos comunistas no se puede enseñar</w:t>
      </w:r>
      <w:r w:rsidR="00FD5ADE">
        <w:rPr>
          <w:rFonts w:ascii="Arial" w:hAnsi="Arial" w:cs="Arial"/>
          <w:sz w:val="24"/>
          <w:szCs w:val="24"/>
        </w:rPr>
        <w:t xml:space="preserve"> medicina y cogieron las carteleras y se </w:t>
      </w:r>
      <w:r>
        <w:rPr>
          <w:rFonts w:ascii="Arial" w:hAnsi="Arial" w:cs="Arial"/>
          <w:sz w:val="24"/>
          <w:szCs w:val="24"/>
        </w:rPr>
        <w:t>fueron a fundar otras a donde</w:t>
      </w:r>
      <w:r w:rsidR="00FD5ADE">
        <w:rPr>
          <w:rFonts w:ascii="Arial" w:hAnsi="Arial" w:cs="Arial"/>
          <w:sz w:val="24"/>
          <w:szCs w:val="24"/>
        </w:rPr>
        <w:t xml:space="preserve"> no los interfirieran los comunistas.  Pasaron los tiempos.  Nosotros fuimos los primeros que introdujimos el discurso de los determinantes sociales de la salud con </w:t>
      </w:r>
      <w:r w:rsidR="009B2E9A">
        <w:rPr>
          <w:rFonts w:ascii="Arial" w:hAnsi="Arial" w:cs="Arial"/>
          <w:sz w:val="24"/>
          <w:szCs w:val="24"/>
        </w:rPr>
        <w:t>alg</w:t>
      </w:r>
      <w:r w:rsidR="00FD5ADE">
        <w:rPr>
          <w:rFonts w:ascii="Arial" w:hAnsi="Arial" w:cs="Arial"/>
          <w:sz w:val="24"/>
          <w:szCs w:val="24"/>
        </w:rPr>
        <w:t>unos departamentos aliados de esa época</w:t>
      </w:r>
      <w:r w:rsidR="009B2E9A">
        <w:rPr>
          <w:rFonts w:ascii="Arial" w:hAnsi="Arial" w:cs="Arial"/>
          <w:sz w:val="24"/>
          <w:szCs w:val="24"/>
        </w:rPr>
        <w:t>, el departamento de salud pública en medicina preventiva, Héctor Abad Gómez, Leonardo, en microbiología y parasitología habían aliados nuestros, en pediatría habían aliados nuestros y con nuestros enemigos había un choque grande en la facultad y por eso creo que en buena hora se ha roto con ese cuento de la departamentalización</w:t>
      </w:r>
      <w:r>
        <w:rPr>
          <w:rFonts w:ascii="Arial" w:hAnsi="Arial" w:cs="Arial"/>
          <w:sz w:val="24"/>
          <w:szCs w:val="24"/>
        </w:rPr>
        <w:t xml:space="preserve"> y se ha tratado de dejar esto</w:t>
      </w:r>
      <w:r w:rsidR="009B2E9A">
        <w:rPr>
          <w:rFonts w:ascii="Arial" w:hAnsi="Arial" w:cs="Arial"/>
          <w:sz w:val="24"/>
          <w:szCs w:val="24"/>
        </w:rPr>
        <w:t xml:space="preserve"> para poder integrar mejor lo que ustedes están haciendo.  </w:t>
      </w:r>
    </w:p>
    <w:p w:rsidR="003251B3" w:rsidRDefault="009B2E9A" w:rsidP="00137324">
      <w:pPr>
        <w:ind w:left="708"/>
        <w:jc w:val="both"/>
        <w:rPr>
          <w:rFonts w:ascii="Arial" w:hAnsi="Arial" w:cs="Arial"/>
          <w:sz w:val="24"/>
          <w:szCs w:val="24"/>
        </w:rPr>
      </w:pPr>
      <w:r>
        <w:rPr>
          <w:rFonts w:ascii="Arial" w:hAnsi="Arial" w:cs="Arial"/>
          <w:sz w:val="24"/>
          <w:szCs w:val="24"/>
        </w:rPr>
        <w:t>Me parece a mí que hay un componente bien importante y he estado tomando nota de salud y sociedad I, salud y sociedad II, salud y sociedad II</w:t>
      </w:r>
      <w:r w:rsidR="003251B3">
        <w:rPr>
          <w:rFonts w:ascii="Arial" w:hAnsi="Arial" w:cs="Arial"/>
          <w:sz w:val="24"/>
          <w:szCs w:val="24"/>
        </w:rPr>
        <w:t>I, en que momento es que va a logra eso</w:t>
      </w:r>
      <w:r w:rsidR="00CE5F5D">
        <w:rPr>
          <w:rFonts w:ascii="Arial" w:hAnsi="Arial" w:cs="Arial"/>
          <w:sz w:val="24"/>
          <w:szCs w:val="24"/>
        </w:rPr>
        <w:t>,</w:t>
      </w:r>
      <w:r w:rsidR="003251B3">
        <w:rPr>
          <w:rFonts w:ascii="Arial" w:hAnsi="Arial" w:cs="Arial"/>
          <w:sz w:val="24"/>
          <w:szCs w:val="24"/>
        </w:rPr>
        <w:t xml:space="preserve"> porque yo creo que vale la pena refr</w:t>
      </w:r>
      <w:r w:rsidR="00CE5F5D">
        <w:rPr>
          <w:rFonts w:ascii="Arial" w:hAnsi="Arial" w:cs="Arial"/>
          <w:sz w:val="24"/>
          <w:szCs w:val="24"/>
        </w:rPr>
        <w:t>escar muy bien</w:t>
      </w:r>
      <w:r w:rsidR="003251B3">
        <w:rPr>
          <w:rFonts w:ascii="Arial" w:hAnsi="Arial" w:cs="Arial"/>
          <w:sz w:val="24"/>
          <w:szCs w:val="24"/>
        </w:rPr>
        <w:t xml:space="preserve">  que hay un contexto que nos obliga ya a repensar cual es el contenido de ese tipo de materias.  Una ley estatutaria por delante que introdujo unos elementos que llama el principio de la aceptabilidad, el paciente empieza a ser un sujeto activo, no es un sujeto pasivo, está el concepto de la interculturalidad como principio.</w:t>
      </w:r>
    </w:p>
    <w:p w:rsidR="00F76DEA" w:rsidRDefault="003251B3" w:rsidP="00137324">
      <w:pPr>
        <w:ind w:left="708"/>
        <w:jc w:val="both"/>
        <w:rPr>
          <w:rFonts w:ascii="Arial" w:hAnsi="Arial" w:cs="Arial"/>
          <w:sz w:val="24"/>
          <w:szCs w:val="24"/>
        </w:rPr>
      </w:pPr>
      <w:r>
        <w:rPr>
          <w:rFonts w:ascii="Arial" w:hAnsi="Arial" w:cs="Arial"/>
          <w:sz w:val="24"/>
          <w:szCs w:val="24"/>
        </w:rPr>
        <w:t xml:space="preserve">Me parece muy acertado como se está conduciendo esto de la transversalidad.  </w:t>
      </w:r>
      <w:r w:rsidR="00F76DEA">
        <w:rPr>
          <w:rFonts w:ascii="Arial" w:hAnsi="Arial" w:cs="Arial"/>
          <w:sz w:val="24"/>
          <w:szCs w:val="24"/>
        </w:rPr>
        <w:t xml:space="preserve"> El</w:t>
      </w:r>
      <w:r>
        <w:rPr>
          <w:rFonts w:ascii="Arial" w:hAnsi="Arial" w:cs="Arial"/>
          <w:sz w:val="24"/>
          <w:szCs w:val="24"/>
        </w:rPr>
        <w:t xml:space="preserve"> problema es entonces cual va a ser el papel del director de la orquesta y de los de la orquesta, </w:t>
      </w:r>
      <w:r w:rsidR="00F76DEA">
        <w:rPr>
          <w:rFonts w:ascii="Arial" w:hAnsi="Arial" w:cs="Arial"/>
          <w:sz w:val="24"/>
          <w:szCs w:val="24"/>
        </w:rPr>
        <w:t xml:space="preserve">los profesores; no vamos a encontrar </w:t>
      </w:r>
      <w:r>
        <w:rPr>
          <w:rFonts w:ascii="Arial" w:hAnsi="Arial" w:cs="Arial"/>
          <w:sz w:val="24"/>
          <w:szCs w:val="24"/>
        </w:rPr>
        <w:t xml:space="preserve"> profesores tocando una nota </w:t>
      </w:r>
      <w:r w:rsidR="00F76DEA">
        <w:rPr>
          <w:rFonts w:ascii="Arial" w:hAnsi="Arial" w:cs="Arial"/>
          <w:sz w:val="24"/>
          <w:szCs w:val="24"/>
        </w:rPr>
        <w:t xml:space="preserve">totalmente </w:t>
      </w:r>
      <w:r>
        <w:rPr>
          <w:rFonts w:ascii="Arial" w:hAnsi="Arial" w:cs="Arial"/>
          <w:sz w:val="24"/>
          <w:szCs w:val="24"/>
        </w:rPr>
        <w:t xml:space="preserve">diferente como la </w:t>
      </w:r>
      <w:r w:rsidR="00F76DEA">
        <w:rPr>
          <w:rFonts w:ascii="Arial" w:hAnsi="Arial" w:cs="Arial"/>
          <w:sz w:val="24"/>
          <w:szCs w:val="24"/>
        </w:rPr>
        <w:t>que nos tocó a nosotros y que lo</w:t>
      </w:r>
      <w:r>
        <w:rPr>
          <w:rFonts w:ascii="Arial" w:hAnsi="Arial" w:cs="Arial"/>
          <w:sz w:val="24"/>
          <w:szCs w:val="24"/>
        </w:rPr>
        <w:t xml:space="preserve"> que hicieron fue enfrent</w:t>
      </w:r>
      <w:r w:rsidR="00F76DEA">
        <w:rPr>
          <w:rFonts w:ascii="Arial" w:hAnsi="Arial" w:cs="Arial"/>
          <w:sz w:val="24"/>
          <w:szCs w:val="24"/>
        </w:rPr>
        <w:t>arnos a nosotros cuando veníamos con</w:t>
      </w:r>
      <w:r>
        <w:rPr>
          <w:rFonts w:ascii="Arial" w:hAnsi="Arial" w:cs="Arial"/>
          <w:sz w:val="24"/>
          <w:szCs w:val="24"/>
        </w:rPr>
        <w:t xml:space="preserve"> un bagaje teórico</w:t>
      </w:r>
      <w:r w:rsidR="00F76DEA">
        <w:rPr>
          <w:rFonts w:ascii="Arial" w:hAnsi="Arial" w:cs="Arial"/>
          <w:sz w:val="24"/>
          <w:szCs w:val="24"/>
        </w:rPr>
        <w:t>.</w:t>
      </w:r>
    </w:p>
    <w:p w:rsidR="009A628C" w:rsidRDefault="009A628C" w:rsidP="00137324">
      <w:pPr>
        <w:ind w:left="708"/>
        <w:jc w:val="both"/>
        <w:rPr>
          <w:rFonts w:ascii="Arial" w:hAnsi="Arial" w:cs="Arial"/>
          <w:sz w:val="24"/>
          <w:szCs w:val="24"/>
        </w:rPr>
      </w:pPr>
      <w:r>
        <w:rPr>
          <w:rFonts w:ascii="Arial" w:hAnsi="Arial" w:cs="Arial"/>
          <w:sz w:val="24"/>
          <w:szCs w:val="24"/>
        </w:rPr>
        <w:t>Para terminar, a pesar de que tengo algunas observaciones, t</w:t>
      </w:r>
      <w:r w:rsidR="00F76DEA">
        <w:rPr>
          <w:rFonts w:ascii="Arial" w:hAnsi="Arial" w:cs="Arial"/>
          <w:sz w:val="24"/>
          <w:szCs w:val="24"/>
        </w:rPr>
        <w:t>omo la vocería de los egresados</w:t>
      </w:r>
      <w:r>
        <w:rPr>
          <w:rFonts w:ascii="Arial" w:hAnsi="Arial" w:cs="Arial"/>
          <w:sz w:val="24"/>
          <w:szCs w:val="24"/>
        </w:rPr>
        <w:t>, vamos a estar muy atentos realmente a esta propuesta</w:t>
      </w:r>
      <w:r w:rsidR="00CE5F5D">
        <w:rPr>
          <w:rFonts w:ascii="Arial" w:hAnsi="Arial" w:cs="Arial"/>
          <w:sz w:val="24"/>
          <w:szCs w:val="24"/>
        </w:rPr>
        <w:t xml:space="preserve">, la vamos a discutir </w:t>
      </w:r>
      <w:r>
        <w:rPr>
          <w:rFonts w:ascii="Arial" w:hAnsi="Arial" w:cs="Arial"/>
          <w:sz w:val="24"/>
          <w:szCs w:val="24"/>
        </w:rPr>
        <w:t xml:space="preserve"> para tratar de hacer algunos aportes desde nuestro punto de vista.</w:t>
      </w:r>
    </w:p>
    <w:p w:rsidR="003C0295" w:rsidRDefault="003C0295" w:rsidP="00137324">
      <w:pPr>
        <w:ind w:left="708"/>
        <w:jc w:val="both"/>
        <w:rPr>
          <w:rFonts w:ascii="Arial" w:hAnsi="Arial" w:cs="Arial"/>
          <w:sz w:val="24"/>
          <w:szCs w:val="24"/>
        </w:rPr>
      </w:pPr>
      <w:r>
        <w:rPr>
          <w:rFonts w:ascii="Arial" w:hAnsi="Arial" w:cs="Arial"/>
          <w:sz w:val="24"/>
          <w:szCs w:val="24"/>
        </w:rPr>
        <w:t>Dr. Herney. La propuesta ha sido construida entre todos y así mismo esperamos ponerla en marcha.</w:t>
      </w:r>
    </w:p>
    <w:p w:rsidR="00CE5F5D" w:rsidRDefault="00CE5F5D" w:rsidP="00CE5F5D">
      <w:pPr>
        <w:jc w:val="center"/>
        <w:rPr>
          <w:rFonts w:ascii="Arial" w:hAnsi="Arial" w:cs="Arial"/>
          <w:b/>
          <w:sz w:val="24"/>
          <w:szCs w:val="24"/>
        </w:rPr>
      </w:pPr>
      <w:r w:rsidRPr="00CE5F5D">
        <w:rPr>
          <w:rFonts w:ascii="Arial" w:hAnsi="Arial" w:cs="Arial"/>
          <w:b/>
          <w:sz w:val="24"/>
          <w:szCs w:val="24"/>
        </w:rPr>
        <w:t>Semestre siete</w:t>
      </w:r>
    </w:p>
    <w:tbl>
      <w:tblPr>
        <w:tblStyle w:val="Tablaconcuadrcula"/>
        <w:tblW w:w="9464" w:type="dxa"/>
        <w:tblLayout w:type="fixed"/>
        <w:tblLook w:val="04A0" w:firstRow="1" w:lastRow="0" w:firstColumn="1" w:lastColumn="0" w:noHBand="0" w:noVBand="1"/>
      </w:tblPr>
      <w:tblGrid>
        <w:gridCol w:w="1242"/>
        <w:gridCol w:w="1276"/>
        <w:gridCol w:w="1843"/>
        <w:gridCol w:w="1134"/>
        <w:gridCol w:w="1276"/>
        <w:gridCol w:w="1276"/>
        <w:gridCol w:w="1417"/>
      </w:tblGrid>
      <w:tr w:rsidR="007B57C8" w:rsidRPr="001E40B5" w:rsidTr="007B57C8">
        <w:trPr>
          <w:trHeight w:val="1167"/>
        </w:trPr>
        <w:tc>
          <w:tcPr>
            <w:tcW w:w="1242" w:type="dxa"/>
            <w:shd w:val="clear" w:color="auto" w:fill="F2F2F2" w:themeFill="background1" w:themeFillShade="F2"/>
            <w:vAlign w:val="center"/>
            <w:hideMark/>
          </w:tcPr>
          <w:p w:rsidR="007B57C8" w:rsidRPr="001E40B5" w:rsidRDefault="001E40B5" w:rsidP="00D230A9">
            <w:pPr>
              <w:jc w:val="center"/>
              <w:textAlignment w:val="center"/>
              <w:rPr>
                <w:rFonts w:ascii="Arial" w:eastAsia="Times New Roman" w:hAnsi="Arial" w:cs="Arial"/>
                <w:sz w:val="18"/>
                <w:szCs w:val="18"/>
                <w:lang w:val="es-ES" w:eastAsia="es-ES"/>
              </w:rPr>
            </w:pPr>
            <w:r w:rsidRPr="001E40B5">
              <w:rPr>
                <w:rFonts w:ascii="Arial" w:eastAsia="Times New Roman" w:hAnsi="Arial" w:cs="Arial"/>
                <w:bCs/>
                <w:color w:val="000000"/>
                <w:kern w:val="24"/>
                <w:sz w:val="18"/>
                <w:szCs w:val="18"/>
                <w:lang w:eastAsia="es-ES"/>
              </w:rPr>
              <w:t>Nombre</w:t>
            </w:r>
          </w:p>
        </w:tc>
        <w:tc>
          <w:tcPr>
            <w:tcW w:w="1276" w:type="dxa"/>
            <w:shd w:val="clear" w:color="auto" w:fill="F2F2F2" w:themeFill="background1" w:themeFillShade="F2"/>
            <w:vAlign w:val="center"/>
            <w:hideMark/>
          </w:tcPr>
          <w:p w:rsidR="007B57C8" w:rsidRPr="001E40B5" w:rsidRDefault="001E40B5" w:rsidP="00D230A9">
            <w:pPr>
              <w:jc w:val="center"/>
              <w:textAlignment w:val="center"/>
              <w:rPr>
                <w:rFonts w:ascii="Arial" w:eastAsia="Times New Roman" w:hAnsi="Arial" w:cs="Arial"/>
                <w:sz w:val="18"/>
                <w:szCs w:val="18"/>
                <w:lang w:val="es-ES" w:eastAsia="es-ES"/>
              </w:rPr>
            </w:pPr>
            <w:r w:rsidRPr="001E40B5">
              <w:rPr>
                <w:rFonts w:ascii="Arial" w:eastAsia="Times New Roman" w:hAnsi="Arial" w:cs="Arial"/>
                <w:color w:val="000000"/>
                <w:kern w:val="24"/>
                <w:sz w:val="18"/>
                <w:szCs w:val="18"/>
                <w:lang w:eastAsia="es-ES"/>
              </w:rPr>
              <w:t>Créditos</w:t>
            </w:r>
          </w:p>
        </w:tc>
        <w:tc>
          <w:tcPr>
            <w:tcW w:w="1843" w:type="dxa"/>
            <w:shd w:val="clear" w:color="auto" w:fill="F2F2F2" w:themeFill="background1" w:themeFillShade="F2"/>
            <w:vAlign w:val="center"/>
            <w:hideMark/>
          </w:tcPr>
          <w:p w:rsidR="007B57C8" w:rsidRPr="001E40B5" w:rsidRDefault="001E40B5" w:rsidP="00D230A9">
            <w:pPr>
              <w:jc w:val="center"/>
              <w:textAlignment w:val="center"/>
              <w:rPr>
                <w:rFonts w:ascii="Arial" w:eastAsia="Times New Roman" w:hAnsi="Arial" w:cs="Arial"/>
                <w:sz w:val="18"/>
                <w:szCs w:val="18"/>
                <w:lang w:val="es-ES" w:eastAsia="es-ES"/>
              </w:rPr>
            </w:pPr>
            <w:r w:rsidRPr="001E40B5">
              <w:rPr>
                <w:rFonts w:ascii="Arial" w:eastAsia="Times New Roman" w:hAnsi="Arial" w:cs="Arial"/>
                <w:color w:val="000000"/>
                <w:kern w:val="24"/>
                <w:sz w:val="18"/>
                <w:szCs w:val="18"/>
                <w:lang w:eastAsia="es-ES"/>
              </w:rPr>
              <w:t>Farmacología</w:t>
            </w:r>
          </w:p>
        </w:tc>
        <w:tc>
          <w:tcPr>
            <w:tcW w:w="1134" w:type="dxa"/>
            <w:shd w:val="clear" w:color="auto" w:fill="F2F2F2" w:themeFill="background1" w:themeFillShade="F2"/>
            <w:vAlign w:val="center"/>
            <w:hideMark/>
          </w:tcPr>
          <w:p w:rsidR="007B57C8" w:rsidRPr="001E40B5" w:rsidRDefault="001E40B5" w:rsidP="00D230A9">
            <w:pPr>
              <w:jc w:val="center"/>
              <w:textAlignment w:val="center"/>
              <w:rPr>
                <w:rFonts w:ascii="Arial" w:eastAsia="Times New Roman" w:hAnsi="Arial" w:cs="Arial"/>
                <w:sz w:val="18"/>
                <w:szCs w:val="18"/>
                <w:lang w:val="es-ES" w:eastAsia="es-ES"/>
              </w:rPr>
            </w:pPr>
            <w:r w:rsidRPr="001E40B5">
              <w:rPr>
                <w:rFonts w:ascii="Arial" w:eastAsia="Times New Roman" w:hAnsi="Arial" w:cs="Arial"/>
                <w:color w:val="000000"/>
                <w:kern w:val="24"/>
                <w:sz w:val="18"/>
                <w:szCs w:val="18"/>
                <w:lang w:eastAsia="es-ES"/>
              </w:rPr>
              <w:t>Nuevas hl</w:t>
            </w:r>
          </w:p>
        </w:tc>
        <w:tc>
          <w:tcPr>
            <w:tcW w:w="1276" w:type="dxa"/>
            <w:shd w:val="clear" w:color="auto" w:fill="F2F2F2" w:themeFill="background1" w:themeFillShade="F2"/>
            <w:vAlign w:val="center"/>
            <w:hideMark/>
          </w:tcPr>
          <w:p w:rsidR="007B57C8" w:rsidRPr="001E40B5" w:rsidRDefault="001E40B5" w:rsidP="00D230A9">
            <w:pPr>
              <w:jc w:val="center"/>
              <w:textAlignment w:val="center"/>
              <w:rPr>
                <w:rFonts w:ascii="Arial" w:eastAsia="Times New Roman" w:hAnsi="Arial" w:cs="Arial"/>
                <w:sz w:val="18"/>
                <w:szCs w:val="18"/>
                <w:lang w:val="es-ES" w:eastAsia="es-ES"/>
              </w:rPr>
            </w:pPr>
            <w:r w:rsidRPr="001E40B5">
              <w:rPr>
                <w:rFonts w:ascii="Arial" w:eastAsia="Times New Roman" w:hAnsi="Arial" w:cs="Arial"/>
                <w:color w:val="000000"/>
                <w:kern w:val="24"/>
                <w:sz w:val="18"/>
                <w:szCs w:val="18"/>
                <w:lang w:eastAsia="es-ES"/>
              </w:rPr>
              <w:t>Nuevos créditos</w:t>
            </w:r>
          </w:p>
        </w:tc>
        <w:tc>
          <w:tcPr>
            <w:tcW w:w="1276" w:type="dxa"/>
            <w:shd w:val="clear" w:color="auto" w:fill="F2F2F2" w:themeFill="background1" w:themeFillShade="F2"/>
            <w:vAlign w:val="center"/>
          </w:tcPr>
          <w:p w:rsidR="007B57C8" w:rsidRPr="001E40B5" w:rsidRDefault="001E40B5" w:rsidP="001124C7">
            <w:pPr>
              <w:jc w:val="center"/>
              <w:textAlignment w:val="center"/>
              <w:rPr>
                <w:rFonts w:ascii="Arial" w:eastAsia="Times New Roman" w:hAnsi="Arial" w:cs="Arial"/>
                <w:sz w:val="18"/>
                <w:szCs w:val="18"/>
                <w:lang w:val="es-ES" w:eastAsia="es-ES"/>
              </w:rPr>
            </w:pPr>
            <w:r w:rsidRPr="001E40B5">
              <w:rPr>
                <w:rFonts w:ascii="Arial" w:eastAsia="Times New Roman" w:hAnsi="Arial" w:cs="Arial"/>
                <w:color w:val="000000"/>
                <w:kern w:val="24"/>
                <w:sz w:val="18"/>
                <w:szCs w:val="18"/>
                <w:lang w:eastAsia="es-ES"/>
              </w:rPr>
              <w:t>Créditos nuevos</w:t>
            </w:r>
          </w:p>
        </w:tc>
        <w:tc>
          <w:tcPr>
            <w:tcW w:w="1417" w:type="dxa"/>
            <w:shd w:val="clear" w:color="auto" w:fill="F2F2F2" w:themeFill="background1" w:themeFillShade="F2"/>
            <w:vAlign w:val="center"/>
          </w:tcPr>
          <w:p w:rsidR="007B57C8" w:rsidRPr="001E40B5" w:rsidRDefault="001E40B5" w:rsidP="001124C7">
            <w:pPr>
              <w:jc w:val="center"/>
              <w:textAlignment w:val="center"/>
              <w:rPr>
                <w:rFonts w:ascii="Arial" w:eastAsia="Times New Roman" w:hAnsi="Arial" w:cs="Arial"/>
                <w:sz w:val="18"/>
                <w:szCs w:val="18"/>
                <w:lang w:val="es-ES" w:eastAsia="es-ES"/>
              </w:rPr>
            </w:pPr>
            <w:r w:rsidRPr="001E40B5">
              <w:rPr>
                <w:rFonts w:ascii="Arial" w:eastAsia="Times New Roman" w:hAnsi="Arial" w:cs="Arial"/>
                <w:color w:val="000000"/>
                <w:kern w:val="24"/>
                <w:sz w:val="18"/>
                <w:szCs w:val="18"/>
                <w:lang w:eastAsia="es-ES"/>
              </w:rPr>
              <w:t>Créditos actuales semestre</w:t>
            </w:r>
          </w:p>
        </w:tc>
      </w:tr>
      <w:tr w:rsidR="007B57C8" w:rsidRPr="001E40B5" w:rsidTr="007B57C8">
        <w:trPr>
          <w:trHeight w:val="462"/>
        </w:trPr>
        <w:tc>
          <w:tcPr>
            <w:tcW w:w="1242" w:type="dxa"/>
            <w:vAlign w:val="center"/>
            <w:hideMark/>
          </w:tcPr>
          <w:p w:rsidR="007B57C8" w:rsidRPr="001E40B5" w:rsidRDefault="007B57C8" w:rsidP="00D230A9">
            <w:pPr>
              <w:jc w:val="center"/>
              <w:textAlignment w:val="center"/>
              <w:rPr>
                <w:rFonts w:ascii="Arial" w:eastAsia="Times New Roman" w:hAnsi="Arial" w:cs="Arial"/>
                <w:sz w:val="18"/>
                <w:szCs w:val="18"/>
                <w:lang w:val="es-ES" w:eastAsia="es-ES"/>
              </w:rPr>
            </w:pPr>
            <w:r w:rsidRPr="001E40B5">
              <w:rPr>
                <w:rFonts w:ascii="Arial" w:eastAsia="Times New Roman" w:hAnsi="Arial" w:cs="Arial"/>
                <w:color w:val="000000"/>
                <w:kern w:val="24"/>
                <w:sz w:val="18"/>
                <w:szCs w:val="18"/>
                <w:lang w:eastAsia="es-ES"/>
              </w:rPr>
              <w:t>Epidemiología Clínica II</w:t>
            </w:r>
          </w:p>
        </w:tc>
        <w:tc>
          <w:tcPr>
            <w:tcW w:w="1276" w:type="dxa"/>
            <w:vAlign w:val="center"/>
            <w:hideMark/>
          </w:tcPr>
          <w:p w:rsidR="007B57C8" w:rsidRPr="001E40B5" w:rsidRDefault="007B57C8" w:rsidP="00D230A9">
            <w:pPr>
              <w:jc w:val="center"/>
              <w:textAlignment w:val="center"/>
              <w:rPr>
                <w:rFonts w:ascii="Arial" w:eastAsia="Times New Roman" w:hAnsi="Arial" w:cs="Arial"/>
                <w:sz w:val="18"/>
                <w:szCs w:val="18"/>
                <w:lang w:val="es-ES" w:eastAsia="es-ES"/>
              </w:rPr>
            </w:pPr>
            <w:r w:rsidRPr="001E40B5">
              <w:rPr>
                <w:rFonts w:ascii="Arial" w:eastAsia="Times New Roman" w:hAnsi="Arial" w:cs="Arial"/>
                <w:color w:val="000000"/>
                <w:kern w:val="24"/>
                <w:sz w:val="18"/>
                <w:szCs w:val="18"/>
                <w:lang w:eastAsia="es-ES"/>
              </w:rPr>
              <w:t>2</w:t>
            </w:r>
          </w:p>
        </w:tc>
        <w:tc>
          <w:tcPr>
            <w:tcW w:w="1843" w:type="dxa"/>
            <w:vAlign w:val="center"/>
            <w:hideMark/>
          </w:tcPr>
          <w:p w:rsidR="007B57C8" w:rsidRPr="001E40B5" w:rsidRDefault="007B57C8" w:rsidP="00D230A9">
            <w:pPr>
              <w:jc w:val="center"/>
              <w:textAlignment w:val="center"/>
              <w:rPr>
                <w:rFonts w:ascii="Arial" w:eastAsia="Times New Roman" w:hAnsi="Arial" w:cs="Arial"/>
                <w:sz w:val="18"/>
                <w:szCs w:val="18"/>
                <w:lang w:val="es-ES" w:eastAsia="es-ES"/>
              </w:rPr>
            </w:pPr>
          </w:p>
        </w:tc>
        <w:tc>
          <w:tcPr>
            <w:tcW w:w="1134" w:type="dxa"/>
            <w:vAlign w:val="center"/>
            <w:hideMark/>
          </w:tcPr>
          <w:p w:rsidR="007B57C8" w:rsidRPr="001E40B5" w:rsidRDefault="007B57C8" w:rsidP="00D230A9">
            <w:pPr>
              <w:jc w:val="center"/>
              <w:textAlignment w:val="center"/>
              <w:rPr>
                <w:rFonts w:ascii="Arial" w:eastAsia="Times New Roman" w:hAnsi="Arial" w:cs="Arial"/>
                <w:sz w:val="18"/>
                <w:szCs w:val="18"/>
                <w:lang w:val="es-ES" w:eastAsia="es-ES"/>
              </w:rPr>
            </w:pPr>
          </w:p>
        </w:tc>
        <w:tc>
          <w:tcPr>
            <w:tcW w:w="1276" w:type="dxa"/>
            <w:vAlign w:val="center"/>
            <w:hideMark/>
          </w:tcPr>
          <w:p w:rsidR="007B57C8" w:rsidRPr="001E40B5" w:rsidRDefault="007B57C8" w:rsidP="00D230A9">
            <w:pPr>
              <w:jc w:val="center"/>
              <w:textAlignment w:val="center"/>
              <w:rPr>
                <w:rFonts w:ascii="Arial" w:eastAsia="Times New Roman" w:hAnsi="Arial" w:cs="Arial"/>
                <w:sz w:val="18"/>
                <w:szCs w:val="18"/>
                <w:lang w:val="es-ES" w:eastAsia="es-ES"/>
              </w:rPr>
            </w:pPr>
            <w:r w:rsidRPr="001E40B5">
              <w:rPr>
                <w:rFonts w:ascii="Arial" w:eastAsia="Times New Roman" w:hAnsi="Arial" w:cs="Arial"/>
                <w:color w:val="000000"/>
                <w:kern w:val="24"/>
                <w:sz w:val="18"/>
                <w:szCs w:val="18"/>
                <w:lang w:eastAsia="es-ES"/>
              </w:rPr>
              <w:t>2,0</w:t>
            </w:r>
          </w:p>
        </w:tc>
        <w:tc>
          <w:tcPr>
            <w:tcW w:w="1276" w:type="dxa"/>
            <w:vMerge w:val="restart"/>
            <w:vAlign w:val="center"/>
          </w:tcPr>
          <w:p w:rsidR="007B57C8" w:rsidRPr="001E40B5" w:rsidRDefault="007B57C8" w:rsidP="001124C7">
            <w:pPr>
              <w:jc w:val="center"/>
              <w:textAlignment w:val="center"/>
              <w:rPr>
                <w:rFonts w:ascii="Arial" w:eastAsia="Times New Roman" w:hAnsi="Arial" w:cs="Arial"/>
                <w:sz w:val="18"/>
                <w:szCs w:val="18"/>
                <w:lang w:val="es-ES" w:eastAsia="es-ES"/>
              </w:rPr>
            </w:pPr>
            <w:r w:rsidRPr="001E40B5">
              <w:rPr>
                <w:rFonts w:ascii="Calibri" w:eastAsia="Times New Roman" w:hAnsi="Calibri" w:cs="Calibri"/>
                <w:color w:val="000000"/>
                <w:kern w:val="24"/>
                <w:sz w:val="18"/>
                <w:szCs w:val="18"/>
                <w:lang w:eastAsia="es-ES"/>
              </w:rPr>
              <w:t>22</w:t>
            </w:r>
          </w:p>
        </w:tc>
        <w:tc>
          <w:tcPr>
            <w:tcW w:w="1417" w:type="dxa"/>
            <w:vMerge w:val="restart"/>
            <w:vAlign w:val="center"/>
          </w:tcPr>
          <w:p w:rsidR="007B57C8" w:rsidRPr="001E40B5" w:rsidRDefault="007B57C8" w:rsidP="001124C7">
            <w:pPr>
              <w:jc w:val="center"/>
              <w:textAlignment w:val="center"/>
              <w:rPr>
                <w:rFonts w:ascii="Arial" w:eastAsia="Times New Roman" w:hAnsi="Arial" w:cs="Arial"/>
                <w:sz w:val="18"/>
                <w:szCs w:val="18"/>
                <w:lang w:val="es-ES" w:eastAsia="es-ES"/>
              </w:rPr>
            </w:pPr>
            <w:r w:rsidRPr="001E40B5">
              <w:rPr>
                <w:rFonts w:ascii="Calibri" w:eastAsia="Times New Roman" w:hAnsi="Calibri" w:cs="Calibri"/>
                <w:color w:val="000000"/>
                <w:kern w:val="24"/>
                <w:sz w:val="18"/>
                <w:szCs w:val="18"/>
                <w:lang w:eastAsia="es-ES"/>
              </w:rPr>
              <w:t>20</w:t>
            </w:r>
          </w:p>
        </w:tc>
      </w:tr>
      <w:tr w:rsidR="007B57C8" w:rsidRPr="001E40B5" w:rsidTr="007B57C8">
        <w:trPr>
          <w:trHeight w:val="904"/>
        </w:trPr>
        <w:tc>
          <w:tcPr>
            <w:tcW w:w="1242" w:type="dxa"/>
            <w:vAlign w:val="center"/>
            <w:hideMark/>
          </w:tcPr>
          <w:p w:rsidR="007B57C8" w:rsidRPr="001E40B5" w:rsidRDefault="007B57C8" w:rsidP="00D230A9">
            <w:pPr>
              <w:jc w:val="center"/>
              <w:textAlignment w:val="center"/>
              <w:rPr>
                <w:rFonts w:ascii="Arial" w:eastAsia="Times New Roman" w:hAnsi="Arial" w:cs="Arial"/>
                <w:sz w:val="18"/>
                <w:szCs w:val="18"/>
                <w:lang w:val="es-ES" w:eastAsia="es-ES"/>
              </w:rPr>
            </w:pPr>
            <w:r w:rsidRPr="001E40B5">
              <w:rPr>
                <w:rFonts w:ascii="Arial" w:eastAsia="Times New Roman" w:hAnsi="Arial" w:cs="Arial"/>
                <w:color w:val="000000"/>
                <w:kern w:val="24"/>
                <w:sz w:val="18"/>
                <w:szCs w:val="18"/>
                <w:lang w:eastAsia="es-ES"/>
              </w:rPr>
              <w:t>Niñez II</w:t>
            </w:r>
          </w:p>
        </w:tc>
        <w:tc>
          <w:tcPr>
            <w:tcW w:w="1276" w:type="dxa"/>
            <w:vAlign w:val="center"/>
            <w:hideMark/>
          </w:tcPr>
          <w:p w:rsidR="007B57C8" w:rsidRPr="001E40B5" w:rsidRDefault="001E40B5" w:rsidP="00D230A9">
            <w:pPr>
              <w:jc w:val="center"/>
              <w:textAlignment w:val="center"/>
              <w:rPr>
                <w:rFonts w:ascii="Arial" w:eastAsia="Times New Roman" w:hAnsi="Arial" w:cs="Arial"/>
                <w:sz w:val="18"/>
                <w:szCs w:val="18"/>
                <w:lang w:val="es-ES" w:eastAsia="es-ES"/>
              </w:rPr>
            </w:pPr>
            <w:r w:rsidRPr="001E40B5">
              <w:rPr>
                <w:rFonts w:ascii="Arial" w:eastAsia="Times New Roman" w:hAnsi="Arial" w:cs="Arial"/>
                <w:color w:val="000000"/>
                <w:kern w:val="24"/>
                <w:sz w:val="18"/>
                <w:szCs w:val="18"/>
                <w:lang w:val="pt-BR" w:eastAsia="es-ES"/>
              </w:rPr>
              <w:t>14(esta</w:t>
            </w:r>
            <w:r w:rsidR="007B57C8" w:rsidRPr="001E40B5">
              <w:rPr>
                <w:rFonts w:ascii="Arial" w:eastAsia="Times New Roman" w:hAnsi="Arial" w:cs="Arial"/>
                <w:color w:val="000000"/>
                <w:kern w:val="24"/>
                <w:sz w:val="18"/>
                <w:szCs w:val="18"/>
                <w:lang w:val="pt-BR" w:eastAsia="es-ES"/>
              </w:rPr>
              <w:t xml:space="preserve"> inflado, </w:t>
            </w:r>
            <w:r w:rsidRPr="001E40B5">
              <w:rPr>
                <w:rFonts w:ascii="Arial" w:eastAsia="Times New Roman" w:hAnsi="Arial" w:cs="Arial"/>
                <w:color w:val="000000"/>
                <w:kern w:val="24"/>
                <w:sz w:val="18"/>
                <w:szCs w:val="18"/>
                <w:lang w:val="pt-BR" w:eastAsia="es-ES"/>
              </w:rPr>
              <w:t>dá</w:t>
            </w:r>
            <w:r w:rsidR="007B57C8" w:rsidRPr="001E40B5">
              <w:rPr>
                <w:rFonts w:ascii="Arial" w:eastAsia="Times New Roman" w:hAnsi="Arial" w:cs="Arial"/>
                <w:color w:val="000000"/>
                <w:kern w:val="24"/>
                <w:sz w:val="18"/>
                <w:szCs w:val="18"/>
                <w:lang w:val="pt-BR" w:eastAsia="es-ES"/>
              </w:rPr>
              <w:t xml:space="preserve"> para 15,4)</w:t>
            </w:r>
          </w:p>
        </w:tc>
        <w:tc>
          <w:tcPr>
            <w:tcW w:w="1843" w:type="dxa"/>
            <w:vAlign w:val="center"/>
            <w:hideMark/>
          </w:tcPr>
          <w:p w:rsidR="007B57C8" w:rsidRPr="001E40B5" w:rsidRDefault="007B57C8" w:rsidP="00D230A9">
            <w:pPr>
              <w:jc w:val="center"/>
              <w:textAlignment w:val="center"/>
              <w:rPr>
                <w:rFonts w:ascii="Arial" w:eastAsia="Times New Roman" w:hAnsi="Arial" w:cs="Arial"/>
                <w:sz w:val="18"/>
                <w:szCs w:val="18"/>
                <w:lang w:val="es-ES" w:eastAsia="es-ES"/>
              </w:rPr>
            </w:pPr>
            <w:r w:rsidRPr="001E40B5">
              <w:rPr>
                <w:rFonts w:ascii="Arial" w:eastAsia="Times New Roman" w:hAnsi="Arial" w:cs="Arial"/>
                <w:color w:val="000000"/>
                <w:kern w:val="24"/>
                <w:sz w:val="18"/>
                <w:szCs w:val="18"/>
                <w:lang w:eastAsia="es-ES"/>
              </w:rPr>
              <w:t>50 ( ya habían 12 horas)</w:t>
            </w:r>
          </w:p>
        </w:tc>
        <w:tc>
          <w:tcPr>
            <w:tcW w:w="1134" w:type="dxa"/>
            <w:vAlign w:val="center"/>
            <w:hideMark/>
          </w:tcPr>
          <w:p w:rsidR="007B57C8" w:rsidRPr="001E40B5" w:rsidRDefault="007B57C8" w:rsidP="00D230A9">
            <w:pPr>
              <w:jc w:val="center"/>
              <w:textAlignment w:val="center"/>
              <w:rPr>
                <w:rFonts w:ascii="Arial" w:eastAsia="Times New Roman" w:hAnsi="Arial" w:cs="Arial"/>
                <w:sz w:val="18"/>
                <w:szCs w:val="18"/>
                <w:lang w:val="es-ES" w:eastAsia="es-ES"/>
              </w:rPr>
            </w:pPr>
            <w:r w:rsidRPr="001E40B5">
              <w:rPr>
                <w:rFonts w:ascii="Arial" w:eastAsia="Times New Roman" w:hAnsi="Arial" w:cs="Arial"/>
                <w:color w:val="000000"/>
                <w:kern w:val="24"/>
                <w:sz w:val="18"/>
                <w:szCs w:val="18"/>
                <w:lang w:eastAsia="es-ES"/>
              </w:rPr>
              <w:t>328 ( se restan 38 horas de AIEPI)</w:t>
            </w:r>
          </w:p>
        </w:tc>
        <w:tc>
          <w:tcPr>
            <w:tcW w:w="1276" w:type="dxa"/>
            <w:vAlign w:val="center"/>
            <w:hideMark/>
          </w:tcPr>
          <w:p w:rsidR="007B57C8" w:rsidRPr="001E40B5" w:rsidRDefault="007B57C8" w:rsidP="00D230A9">
            <w:pPr>
              <w:jc w:val="center"/>
              <w:textAlignment w:val="center"/>
              <w:rPr>
                <w:rFonts w:ascii="Arial" w:eastAsia="Times New Roman" w:hAnsi="Arial" w:cs="Arial"/>
                <w:sz w:val="18"/>
                <w:szCs w:val="18"/>
                <w:lang w:val="es-ES" w:eastAsia="es-ES"/>
              </w:rPr>
            </w:pPr>
            <w:r w:rsidRPr="001E40B5">
              <w:rPr>
                <w:rFonts w:ascii="Arial" w:eastAsia="Times New Roman" w:hAnsi="Arial" w:cs="Arial"/>
                <w:color w:val="000000"/>
                <w:kern w:val="24"/>
                <w:sz w:val="18"/>
                <w:szCs w:val="18"/>
                <w:lang w:eastAsia="es-ES"/>
              </w:rPr>
              <w:t>16,0</w:t>
            </w:r>
          </w:p>
        </w:tc>
        <w:tc>
          <w:tcPr>
            <w:tcW w:w="1276" w:type="dxa"/>
            <w:vMerge/>
            <w:vAlign w:val="center"/>
          </w:tcPr>
          <w:p w:rsidR="007B57C8" w:rsidRPr="001E40B5" w:rsidRDefault="007B57C8" w:rsidP="00D230A9">
            <w:pPr>
              <w:jc w:val="center"/>
              <w:rPr>
                <w:rFonts w:ascii="Arial" w:eastAsia="Times New Roman" w:hAnsi="Arial" w:cs="Arial"/>
                <w:sz w:val="18"/>
                <w:szCs w:val="18"/>
                <w:lang w:val="es-ES" w:eastAsia="es-ES"/>
              </w:rPr>
            </w:pPr>
          </w:p>
        </w:tc>
        <w:tc>
          <w:tcPr>
            <w:tcW w:w="1417" w:type="dxa"/>
            <w:vMerge/>
            <w:vAlign w:val="center"/>
          </w:tcPr>
          <w:p w:rsidR="007B57C8" w:rsidRPr="001E40B5" w:rsidRDefault="007B57C8" w:rsidP="00D230A9">
            <w:pPr>
              <w:jc w:val="center"/>
              <w:rPr>
                <w:rFonts w:ascii="Arial" w:eastAsia="Times New Roman" w:hAnsi="Arial" w:cs="Arial"/>
                <w:sz w:val="18"/>
                <w:szCs w:val="18"/>
                <w:lang w:val="es-ES" w:eastAsia="es-ES"/>
              </w:rPr>
            </w:pPr>
          </w:p>
        </w:tc>
      </w:tr>
      <w:tr w:rsidR="007B57C8" w:rsidRPr="001E40B5" w:rsidTr="007B57C8">
        <w:trPr>
          <w:trHeight w:val="485"/>
        </w:trPr>
        <w:tc>
          <w:tcPr>
            <w:tcW w:w="1242" w:type="dxa"/>
            <w:vAlign w:val="center"/>
            <w:hideMark/>
          </w:tcPr>
          <w:p w:rsidR="007B57C8" w:rsidRPr="001E40B5" w:rsidRDefault="007B57C8" w:rsidP="00D230A9">
            <w:pPr>
              <w:jc w:val="center"/>
              <w:textAlignment w:val="center"/>
              <w:rPr>
                <w:rFonts w:ascii="Arial" w:eastAsia="Times New Roman" w:hAnsi="Arial" w:cs="Arial"/>
                <w:sz w:val="18"/>
                <w:szCs w:val="18"/>
                <w:lang w:val="es-ES" w:eastAsia="es-ES"/>
              </w:rPr>
            </w:pPr>
            <w:r w:rsidRPr="001E40B5">
              <w:rPr>
                <w:rFonts w:ascii="Arial" w:eastAsia="Times New Roman" w:hAnsi="Arial" w:cs="Arial"/>
                <w:color w:val="000000"/>
                <w:kern w:val="24"/>
                <w:sz w:val="18"/>
                <w:szCs w:val="18"/>
                <w:lang w:eastAsia="es-ES"/>
              </w:rPr>
              <w:t>Adolescencia II</w:t>
            </w:r>
          </w:p>
        </w:tc>
        <w:tc>
          <w:tcPr>
            <w:tcW w:w="1276" w:type="dxa"/>
            <w:vAlign w:val="center"/>
            <w:hideMark/>
          </w:tcPr>
          <w:p w:rsidR="007B57C8" w:rsidRPr="001E40B5" w:rsidRDefault="007B57C8" w:rsidP="00D230A9">
            <w:pPr>
              <w:jc w:val="center"/>
              <w:textAlignment w:val="center"/>
              <w:rPr>
                <w:rFonts w:ascii="Arial" w:eastAsia="Times New Roman" w:hAnsi="Arial" w:cs="Arial"/>
                <w:sz w:val="18"/>
                <w:szCs w:val="18"/>
                <w:lang w:val="es-ES" w:eastAsia="es-ES"/>
              </w:rPr>
            </w:pPr>
            <w:r w:rsidRPr="001E40B5">
              <w:rPr>
                <w:rFonts w:ascii="Arial" w:eastAsia="Times New Roman" w:hAnsi="Arial" w:cs="Arial"/>
                <w:color w:val="000000"/>
                <w:kern w:val="24"/>
                <w:sz w:val="18"/>
                <w:szCs w:val="18"/>
                <w:lang w:eastAsia="es-ES"/>
              </w:rPr>
              <w:t>4</w:t>
            </w:r>
          </w:p>
        </w:tc>
        <w:tc>
          <w:tcPr>
            <w:tcW w:w="1843" w:type="dxa"/>
            <w:vAlign w:val="center"/>
            <w:hideMark/>
          </w:tcPr>
          <w:p w:rsidR="007B57C8" w:rsidRPr="001E40B5" w:rsidRDefault="007B57C8" w:rsidP="00D230A9">
            <w:pPr>
              <w:jc w:val="center"/>
              <w:textAlignment w:val="center"/>
              <w:rPr>
                <w:rFonts w:ascii="Arial" w:eastAsia="Times New Roman" w:hAnsi="Arial" w:cs="Arial"/>
                <w:sz w:val="18"/>
                <w:szCs w:val="18"/>
                <w:lang w:val="es-ES" w:eastAsia="es-ES"/>
              </w:rPr>
            </w:pPr>
            <w:r w:rsidRPr="001E40B5">
              <w:rPr>
                <w:rFonts w:ascii="Arial" w:eastAsia="Times New Roman" w:hAnsi="Arial" w:cs="Arial"/>
                <w:color w:val="000000"/>
                <w:kern w:val="24"/>
                <w:sz w:val="18"/>
                <w:szCs w:val="18"/>
                <w:lang w:eastAsia="es-ES"/>
              </w:rPr>
              <w:t>0</w:t>
            </w:r>
          </w:p>
        </w:tc>
        <w:tc>
          <w:tcPr>
            <w:tcW w:w="1134" w:type="dxa"/>
            <w:vAlign w:val="center"/>
            <w:hideMark/>
          </w:tcPr>
          <w:p w:rsidR="007B57C8" w:rsidRPr="001E40B5" w:rsidRDefault="007B57C8" w:rsidP="00D230A9">
            <w:pPr>
              <w:jc w:val="center"/>
              <w:textAlignment w:val="center"/>
              <w:rPr>
                <w:rFonts w:ascii="Arial" w:eastAsia="Times New Roman" w:hAnsi="Arial" w:cs="Arial"/>
                <w:sz w:val="18"/>
                <w:szCs w:val="18"/>
                <w:lang w:val="es-ES" w:eastAsia="es-ES"/>
              </w:rPr>
            </w:pPr>
          </w:p>
        </w:tc>
        <w:tc>
          <w:tcPr>
            <w:tcW w:w="1276" w:type="dxa"/>
            <w:vAlign w:val="center"/>
            <w:hideMark/>
          </w:tcPr>
          <w:p w:rsidR="007B57C8" w:rsidRPr="001E40B5" w:rsidRDefault="007B57C8" w:rsidP="00D230A9">
            <w:pPr>
              <w:jc w:val="center"/>
              <w:textAlignment w:val="center"/>
              <w:rPr>
                <w:rFonts w:ascii="Arial" w:eastAsia="Times New Roman" w:hAnsi="Arial" w:cs="Arial"/>
                <w:sz w:val="18"/>
                <w:szCs w:val="18"/>
                <w:lang w:val="es-ES" w:eastAsia="es-ES"/>
              </w:rPr>
            </w:pPr>
            <w:r w:rsidRPr="001E40B5">
              <w:rPr>
                <w:rFonts w:ascii="Arial" w:eastAsia="Times New Roman" w:hAnsi="Arial" w:cs="Arial"/>
                <w:color w:val="000000"/>
                <w:kern w:val="24"/>
                <w:sz w:val="18"/>
                <w:szCs w:val="18"/>
                <w:lang w:eastAsia="es-ES"/>
              </w:rPr>
              <w:t>4,0</w:t>
            </w:r>
          </w:p>
        </w:tc>
        <w:tc>
          <w:tcPr>
            <w:tcW w:w="1276" w:type="dxa"/>
            <w:vMerge/>
          </w:tcPr>
          <w:p w:rsidR="007B57C8" w:rsidRPr="001E40B5" w:rsidRDefault="007B57C8" w:rsidP="00D230A9">
            <w:pPr>
              <w:jc w:val="center"/>
              <w:textAlignment w:val="center"/>
              <w:rPr>
                <w:rFonts w:ascii="Arial" w:eastAsia="Times New Roman" w:hAnsi="Arial" w:cs="Arial"/>
                <w:color w:val="000000"/>
                <w:kern w:val="24"/>
                <w:sz w:val="18"/>
                <w:szCs w:val="18"/>
                <w:lang w:eastAsia="es-ES"/>
              </w:rPr>
            </w:pPr>
          </w:p>
        </w:tc>
        <w:tc>
          <w:tcPr>
            <w:tcW w:w="1417" w:type="dxa"/>
            <w:vMerge/>
          </w:tcPr>
          <w:p w:rsidR="007B57C8" w:rsidRPr="001E40B5" w:rsidRDefault="007B57C8" w:rsidP="00D230A9">
            <w:pPr>
              <w:jc w:val="center"/>
              <w:textAlignment w:val="center"/>
              <w:rPr>
                <w:rFonts w:ascii="Arial" w:eastAsia="Times New Roman" w:hAnsi="Arial" w:cs="Arial"/>
                <w:color w:val="000000"/>
                <w:kern w:val="24"/>
                <w:sz w:val="18"/>
                <w:szCs w:val="18"/>
                <w:lang w:eastAsia="es-ES"/>
              </w:rPr>
            </w:pPr>
          </w:p>
        </w:tc>
      </w:tr>
    </w:tbl>
    <w:p w:rsidR="00CE5F5D" w:rsidRPr="001E40B5" w:rsidRDefault="00044F54" w:rsidP="00CE5F5D">
      <w:pPr>
        <w:jc w:val="center"/>
        <w:rPr>
          <w:rFonts w:ascii="Arial" w:hAnsi="Arial" w:cs="Arial"/>
          <w:b/>
          <w:sz w:val="18"/>
          <w:szCs w:val="18"/>
        </w:rPr>
      </w:pPr>
      <w:r>
        <w:rPr>
          <w:rFonts w:ascii="Arial" w:hAnsi="Arial" w:cs="Arial"/>
          <w:b/>
          <w:sz w:val="18"/>
          <w:szCs w:val="18"/>
        </w:rPr>
        <w:t xml:space="preserve"> </w:t>
      </w:r>
    </w:p>
    <w:p w:rsidR="009A628C" w:rsidRDefault="00AC5316" w:rsidP="00137324">
      <w:pPr>
        <w:ind w:left="708"/>
        <w:rPr>
          <w:rFonts w:ascii="Arial" w:hAnsi="Arial" w:cs="Arial"/>
          <w:sz w:val="24"/>
          <w:szCs w:val="24"/>
        </w:rPr>
      </w:pPr>
      <w:r>
        <w:rPr>
          <w:rFonts w:ascii="Arial" w:hAnsi="Arial" w:cs="Arial"/>
          <w:sz w:val="24"/>
          <w:szCs w:val="24"/>
        </w:rPr>
        <w:t xml:space="preserve">Dr. Herney.  </w:t>
      </w:r>
      <w:r w:rsidR="009A628C">
        <w:rPr>
          <w:rFonts w:ascii="Arial" w:hAnsi="Arial" w:cs="Arial"/>
          <w:sz w:val="24"/>
          <w:szCs w:val="24"/>
        </w:rPr>
        <w:t xml:space="preserve">En el séptimo semestre </w:t>
      </w:r>
      <w:r w:rsidR="003C0295">
        <w:rPr>
          <w:rFonts w:ascii="Arial" w:hAnsi="Arial" w:cs="Arial"/>
          <w:sz w:val="24"/>
          <w:szCs w:val="24"/>
        </w:rPr>
        <w:t>pasamos de 14 créditos a 16 y hay que hacer algunas modificaciones de</w:t>
      </w:r>
      <w:r>
        <w:rPr>
          <w:rFonts w:ascii="Arial" w:hAnsi="Arial" w:cs="Arial"/>
          <w:sz w:val="24"/>
          <w:szCs w:val="24"/>
        </w:rPr>
        <w:t xml:space="preserve"> forma para optimizar el tiempo y sobre todo para hacer una revisión de contenidos.</w:t>
      </w:r>
    </w:p>
    <w:p w:rsidR="009159A9" w:rsidRDefault="009159A9" w:rsidP="009159A9">
      <w:pPr>
        <w:jc w:val="center"/>
        <w:rPr>
          <w:rFonts w:ascii="Arial" w:hAnsi="Arial" w:cs="Arial"/>
          <w:b/>
          <w:sz w:val="24"/>
          <w:szCs w:val="24"/>
        </w:rPr>
      </w:pPr>
      <w:r w:rsidRPr="009159A9">
        <w:rPr>
          <w:rFonts w:ascii="Arial" w:hAnsi="Arial" w:cs="Arial"/>
          <w:b/>
          <w:sz w:val="24"/>
          <w:szCs w:val="24"/>
        </w:rPr>
        <w:t>Semestre ocho</w:t>
      </w:r>
    </w:p>
    <w:p w:rsidR="009159A9" w:rsidRPr="009159A9" w:rsidRDefault="009159A9" w:rsidP="00137324">
      <w:pPr>
        <w:spacing w:after="0"/>
        <w:ind w:firstLine="708"/>
        <w:jc w:val="both"/>
        <w:rPr>
          <w:rFonts w:ascii="Arial" w:hAnsi="Arial" w:cs="Arial"/>
          <w:sz w:val="24"/>
          <w:szCs w:val="24"/>
        </w:rPr>
      </w:pPr>
      <w:r>
        <w:rPr>
          <w:rFonts w:ascii="Arial" w:hAnsi="Arial" w:cs="Arial"/>
          <w:sz w:val="24"/>
          <w:szCs w:val="24"/>
        </w:rPr>
        <w:t>-</w:t>
      </w:r>
      <w:r w:rsidRPr="009159A9">
        <w:rPr>
          <w:rFonts w:ascii="Arial" w:hAnsi="Arial" w:cs="Arial"/>
          <w:sz w:val="24"/>
          <w:szCs w:val="24"/>
        </w:rPr>
        <w:t>Optimizar el tiempo de adultez I: salud mental</w:t>
      </w:r>
    </w:p>
    <w:p w:rsidR="009159A9" w:rsidRPr="009159A9" w:rsidRDefault="009159A9" w:rsidP="00137324">
      <w:pPr>
        <w:spacing w:after="0"/>
        <w:ind w:left="708"/>
        <w:jc w:val="both"/>
        <w:rPr>
          <w:rFonts w:ascii="Arial" w:hAnsi="Arial" w:cs="Arial"/>
          <w:sz w:val="24"/>
          <w:szCs w:val="24"/>
        </w:rPr>
      </w:pPr>
      <w:r>
        <w:rPr>
          <w:rFonts w:ascii="Arial" w:hAnsi="Arial" w:cs="Arial"/>
          <w:sz w:val="24"/>
          <w:szCs w:val="24"/>
        </w:rPr>
        <w:t>-</w:t>
      </w:r>
      <w:r w:rsidRPr="009159A9">
        <w:rPr>
          <w:rFonts w:ascii="Arial" w:hAnsi="Arial" w:cs="Arial"/>
          <w:sz w:val="24"/>
          <w:szCs w:val="24"/>
        </w:rPr>
        <w:t>Integrar áreas del adulto que estaban en otros semestre</w:t>
      </w:r>
      <w:r w:rsidR="00044F54">
        <w:rPr>
          <w:rFonts w:ascii="Arial" w:hAnsi="Arial" w:cs="Arial"/>
          <w:sz w:val="24"/>
          <w:szCs w:val="24"/>
        </w:rPr>
        <w:t>s</w:t>
      </w:r>
      <w:r w:rsidRPr="009159A9">
        <w:rPr>
          <w:rFonts w:ascii="Arial" w:hAnsi="Arial" w:cs="Arial"/>
          <w:sz w:val="24"/>
          <w:szCs w:val="24"/>
        </w:rPr>
        <w:t xml:space="preserve">: endocrinología II de adultos </w:t>
      </w:r>
      <w:r w:rsidR="00E15867" w:rsidRPr="009159A9">
        <w:rPr>
          <w:rFonts w:ascii="Arial" w:hAnsi="Arial" w:cs="Arial"/>
          <w:sz w:val="24"/>
          <w:szCs w:val="24"/>
        </w:rPr>
        <w:t>está</w:t>
      </w:r>
      <w:r w:rsidRPr="009159A9">
        <w:rPr>
          <w:rFonts w:ascii="Arial" w:hAnsi="Arial" w:cs="Arial"/>
          <w:sz w:val="24"/>
          <w:szCs w:val="24"/>
        </w:rPr>
        <w:t xml:space="preserve"> en semestre de la infancia.</w:t>
      </w:r>
    </w:p>
    <w:p w:rsidR="009159A9" w:rsidRPr="009159A9" w:rsidRDefault="009159A9" w:rsidP="00137324">
      <w:pPr>
        <w:spacing w:after="0"/>
        <w:ind w:left="708"/>
        <w:jc w:val="both"/>
        <w:rPr>
          <w:rFonts w:ascii="Arial" w:hAnsi="Arial" w:cs="Arial"/>
          <w:sz w:val="24"/>
          <w:szCs w:val="24"/>
        </w:rPr>
      </w:pPr>
      <w:r>
        <w:rPr>
          <w:rFonts w:ascii="Arial" w:hAnsi="Arial" w:cs="Arial"/>
          <w:sz w:val="24"/>
          <w:szCs w:val="24"/>
        </w:rPr>
        <w:t>-</w:t>
      </w:r>
      <w:r w:rsidRPr="009159A9">
        <w:rPr>
          <w:rFonts w:ascii="Arial" w:hAnsi="Arial" w:cs="Arial"/>
          <w:sz w:val="24"/>
          <w:szCs w:val="24"/>
        </w:rPr>
        <w:t xml:space="preserve">Dinamizar las rotaciones de adultez I: problemas médicos del adulto con endocrinología para hacer rondas conjuntas. </w:t>
      </w:r>
    </w:p>
    <w:p w:rsidR="009159A9" w:rsidRDefault="009159A9" w:rsidP="00137324">
      <w:pPr>
        <w:spacing w:after="0"/>
        <w:ind w:firstLine="708"/>
        <w:jc w:val="both"/>
        <w:rPr>
          <w:rFonts w:ascii="Arial" w:hAnsi="Arial" w:cs="Arial"/>
          <w:sz w:val="24"/>
          <w:szCs w:val="24"/>
        </w:rPr>
      </w:pPr>
      <w:r>
        <w:rPr>
          <w:rFonts w:ascii="Arial" w:hAnsi="Arial" w:cs="Arial"/>
          <w:sz w:val="24"/>
          <w:szCs w:val="24"/>
        </w:rPr>
        <w:t>-</w:t>
      </w:r>
      <w:r w:rsidRPr="009159A9">
        <w:rPr>
          <w:rFonts w:ascii="Arial" w:hAnsi="Arial" w:cs="Arial"/>
          <w:sz w:val="24"/>
          <w:szCs w:val="24"/>
        </w:rPr>
        <w:t>Propiciar actividades de APS articuladas con el Parque de la Vida</w:t>
      </w:r>
    </w:p>
    <w:p w:rsidR="002A5CF4" w:rsidRPr="009159A9" w:rsidRDefault="002A5CF4" w:rsidP="002A5CF4">
      <w:pPr>
        <w:spacing w:after="0"/>
        <w:jc w:val="both"/>
        <w:rPr>
          <w:rFonts w:ascii="Arial" w:hAnsi="Arial" w:cs="Arial"/>
          <w:sz w:val="24"/>
          <w:szCs w:val="24"/>
        </w:rPr>
      </w:pPr>
    </w:p>
    <w:p w:rsidR="008B1960" w:rsidRDefault="009911F8" w:rsidP="00137324">
      <w:pPr>
        <w:ind w:left="708"/>
        <w:jc w:val="both"/>
        <w:rPr>
          <w:rFonts w:ascii="Arial" w:hAnsi="Arial" w:cs="Arial"/>
          <w:sz w:val="24"/>
          <w:szCs w:val="24"/>
        </w:rPr>
      </w:pPr>
      <w:r>
        <w:rPr>
          <w:rFonts w:ascii="Arial" w:hAnsi="Arial" w:cs="Arial"/>
          <w:sz w:val="24"/>
          <w:szCs w:val="24"/>
        </w:rPr>
        <w:t xml:space="preserve">En el semestre ocho se </w:t>
      </w:r>
      <w:r w:rsidR="00E01B99">
        <w:rPr>
          <w:rFonts w:ascii="Arial" w:hAnsi="Arial" w:cs="Arial"/>
          <w:sz w:val="24"/>
          <w:szCs w:val="24"/>
        </w:rPr>
        <w:t>está</w:t>
      </w:r>
      <w:r>
        <w:rPr>
          <w:rFonts w:ascii="Arial" w:hAnsi="Arial" w:cs="Arial"/>
          <w:sz w:val="24"/>
          <w:szCs w:val="24"/>
        </w:rPr>
        <w:t xml:space="preserve"> trabajando en una propuesta integrada por el Dr. Julián</w:t>
      </w:r>
      <w:r w:rsidR="008B1960">
        <w:rPr>
          <w:rFonts w:ascii="Arial" w:hAnsi="Arial" w:cs="Arial"/>
          <w:sz w:val="24"/>
          <w:szCs w:val="24"/>
        </w:rPr>
        <w:t xml:space="preserve"> que es el nuevo coordinador, </w:t>
      </w:r>
      <w:r>
        <w:rPr>
          <w:rFonts w:ascii="Arial" w:hAnsi="Arial" w:cs="Arial"/>
          <w:sz w:val="24"/>
          <w:szCs w:val="24"/>
        </w:rPr>
        <w:t>con la Dra. Clara,</w:t>
      </w:r>
      <w:r w:rsidR="008B1960">
        <w:rPr>
          <w:rFonts w:ascii="Arial" w:hAnsi="Arial" w:cs="Arial"/>
          <w:sz w:val="24"/>
          <w:szCs w:val="24"/>
        </w:rPr>
        <w:t xml:space="preserve"> con el Dr. Carlos Builes </w:t>
      </w:r>
      <w:r>
        <w:rPr>
          <w:rFonts w:ascii="Arial" w:hAnsi="Arial" w:cs="Arial"/>
          <w:sz w:val="24"/>
          <w:szCs w:val="24"/>
        </w:rPr>
        <w:t>y con los endocrinólogos</w:t>
      </w:r>
      <w:r w:rsidR="00E720E2">
        <w:rPr>
          <w:rFonts w:ascii="Arial" w:hAnsi="Arial" w:cs="Arial"/>
          <w:sz w:val="24"/>
          <w:szCs w:val="24"/>
        </w:rPr>
        <w:t xml:space="preserve"> y con la profesora Yul</w:t>
      </w:r>
      <w:r w:rsidR="008B1960">
        <w:rPr>
          <w:rFonts w:ascii="Arial" w:hAnsi="Arial" w:cs="Arial"/>
          <w:sz w:val="24"/>
          <w:szCs w:val="24"/>
        </w:rPr>
        <w:t>i.</w:t>
      </w:r>
      <w:r>
        <w:rPr>
          <w:rFonts w:ascii="Arial" w:hAnsi="Arial" w:cs="Arial"/>
          <w:sz w:val="24"/>
          <w:szCs w:val="24"/>
        </w:rPr>
        <w:t xml:space="preserve"> </w:t>
      </w:r>
    </w:p>
    <w:p w:rsidR="008B1960" w:rsidRDefault="008B1960" w:rsidP="00137324">
      <w:pPr>
        <w:ind w:left="708"/>
        <w:jc w:val="both"/>
        <w:rPr>
          <w:rFonts w:ascii="Arial" w:hAnsi="Arial" w:cs="Arial"/>
          <w:sz w:val="24"/>
          <w:szCs w:val="24"/>
        </w:rPr>
      </w:pPr>
      <w:r>
        <w:rPr>
          <w:rFonts w:ascii="Arial" w:hAnsi="Arial" w:cs="Arial"/>
          <w:sz w:val="24"/>
          <w:szCs w:val="24"/>
        </w:rPr>
        <w:t>Integrar las áreas de salud que estaban en otro semestre, finalizar las rotaciones para darles una integralidad y propiciar las actividades de APS articulados con el parque de la vida.</w:t>
      </w:r>
    </w:p>
    <w:p w:rsidR="003C0295" w:rsidRDefault="009911F8" w:rsidP="00137324">
      <w:pPr>
        <w:ind w:left="708"/>
        <w:jc w:val="both"/>
        <w:rPr>
          <w:rFonts w:ascii="Arial" w:hAnsi="Arial" w:cs="Arial"/>
          <w:sz w:val="24"/>
          <w:szCs w:val="24"/>
        </w:rPr>
      </w:pPr>
      <w:r>
        <w:rPr>
          <w:rFonts w:ascii="Arial" w:hAnsi="Arial" w:cs="Arial"/>
          <w:sz w:val="24"/>
          <w:szCs w:val="24"/>
        </w:rPr>
        <w:t xml:space="preserve">Manifiesta el Dr. Julián que los muchachos deben hacer algunas actividades que </w:t>
      </w:r>
      <w:r w:rsidR="008B1960">
        <w:rPr>
          <w:rFonts w:ascii="Arial" w:hAnsi="Arial" w:cs="Arial"/>
          <w:sz w:val="24"/>
          <w:szCs w:val="24"/>
        </w:rPr>
        <w:t xml:space="preserve">van a hacer </w:t>
      </w:r>
      <w:r>
        <w:rPr>
          <w:rFonts w:ascii="Arial" w:hAnsi="Arial" w:cs="Arial"/>
          <w:sz w:val="24"/>
          <w:szCs w:val="24"/>
        </w:rPr>
        <w:t>en su cotidianidad</w:t>
      </w:r>
      <w:r w:rsidR="008B1960">
        <w:rPr>
          <w:rFonts w:ascii="Arial" w:hAnsi="Arial" w:cs="Arial"/>
          <w:sz w:val="24"/>
          <w:szCs w:val="24"/>
        </w:rPr>
        <w:t xml:space="preserve"> como médicos generales.</w:t>
      </w:r>
    </w:p>
    <w:p w:rsidR="008B1960" w:rsidRDefault="008B1960" w:rsidP="00137324">
      <w:pPr>
        <w:ind w:firstLine="708"/>
        <w:jc w:val="both"/>
        <w:rPr>
          <w:rFonts w:ascii="Arial" w:hAnsi="Arial" w:cs="Arial"/>
          <w:sz w:val="24"/>
          <w:szCs w:val="24"/>
        </w:rPr>
      </w:pPr>
      <w:r>
        <w:rPr>
          <w:rFonts w:ascii="Arial" w:hAnsi="Arial" w:cs="Arial"/>
          <w:sz w:val="24"/>
          <w:szCs w:val="24"/>
        </w:rPr>
        <w:t>Se propone integralidad y optimización del tiempo.</w:t>
      </w:r>
    </w:p>
    <w:p w:rsidR="00EB76CB" w:rsidRDefault="00EB76CB" w:rsidP="00137324">
      <w:pPr>
        <w:ind w:left="708"/>
        <w:jc w:val="both"/>
        <w:rPr>
          <w:rFonts w:ascii="Arial" w:hAnsi="Arial" w:cs="Arial"/>
          <w:sz w:val="24"/>
          <w:szCs w:val="24"/>
        </w:rPr>
      </w:pPr>
      <w:r>
        <w:rPr>
          <w:rFonts w:ascii="Arial" w:hAnsi="Arial" w:cs="Arial"/>
          <w:sz w:val="24"/>
          <w:szCs w:val="24"/>
        </w:rPr>
        <w:t>Pregunta Santiago.  Me queda una duda sobre los ABP que son con varias disciplina integrales.</w:t>
      </w:r>
    </w:p>
    <w:p w:rsidR="009A628C" w:rsidRDefault="00EB76CB" w:rsidP="00137324">
      <w:pPr>
        <w:ind w:left="708"/>
        <w:jc w:val="both"/>
        <w:rPr>
          <w:rFonts w:ascii="Arial" w:hAnsi="Arial" w:cs="Arial"/>
          <w:sz w:val="24"/>
          <w:szCs w:val="24"/>
        </w:rPr>
      </w:pPr>
      <w:r>
        <w:rPr>
          <w:rFonts w:ascii="Arial" w:hAnsi="Arial" w:cs="Arial"/>
          <w:sz w:val="24"/>
          <w:szCs w:val="24"/>
        </w:rPr>
        <w:t>Responde Vicedecana.  Pienso que es la primera experiencia, es un reto que para ustedes como estudiantes les va a tocar difícil a los primeros, pero para los profesores es enriquecerse los unos a los otros</w:t>
      </w:r>
      <w:r w:rsidR="00E97CBD">
        <w:rPr>
          <w:rFonts w:ascii="Arial" w:hAnsi="Arial" w:cs="Arial"/>
          <w:sz w:val="24"/>
          <w:szCs w:val="24"/>
        </w:rPr>
        <w:t>, es un reto, hay que trabajar un poquito más para que se desprendan de su disciplina absolutamente e ingresen a la integralidad.</w:t>
      </w:r>
    </w:p>
    <w:p w:rsidR="00A511AC" w:rsidRDefault="00A511AC" w:rsidP="00137324">
      <w:pPr>
        <w:ind w:left="708"/>
        <w:jc w:val="both"/>
        <w:rPr>
          <w:rFonts w:ascii="Arial" w:hAnsi="Arial" w:cs="Arial"/>
          <w:sz w:val="24"/>
          <w:szCs w:val="24"/>
        </w:rPr>
      </w:pPr>
      <w:r>
        <w:rPr>
          <w:rFonts w:ascii="Arial" w:hAnsi="Arial" w:cs="Arial"/>
          <w:sz w:val="24"/>
          <w:szCs w:val="24"/>
        </w:rPr>
        <w:t>Dr. Herney.  Si nosotros no hacemos la integración desde la facultad, al estudiante cuando egrese le toca hacer todo en el hospital.</w:t>
      </w:r>
    </w:p>
    <w:p w:rsidR="00A511AC" w:rsidRDefault="002D2ECE" w:rsidP="00137324">
      <w:pPr>
        <w:ind w:left="708"/>
        <w:jc w:val="both"/>
        <w:rPr>
          <w:rFonts w:ascii="Arial" w:hAnsi="Arial" w:cs="Arial"/>
          <w:sz w:val="24"/>
          <w:szCs w:val="24"/>
        </w:rPr>
      </w:pPr>
      <w:r>
        <w:rPr>
          <w:rFonts w:ascii="Arial" w:hAnsi="Arial" w:cs="Arial"/>
          <w:sz w:val="24"/>
          <w:szCs w:val="24"/>
        </w:rPr>
        <w:t xml:space="preserve">Interviene Profesor. </w:t>
      </w:r>
      <w:r w:rsidR="00A511AC">
        <w:rPr>
          <w:rFonts w:ascii="Arial" w:hAnsi="Arial" w:cs="Arial"/>
          <w:sz w:val="24"/>
          <w:szCs w:val="24"/>
        </w:rPr>
        <w:t xml:space="preserve">Yo tenía prejuicios con </w:t>
      </w:r>
      <w:r>
        <w:rPr>
          <w:rFonts w:ascii="Arial" w:hAnsi="Arial" w:cs="Arial"/>
          <w:sz w:val="24"/>
          <w:szCs w:val="24"/>
        </w:rPr>
        <w:t>este semestre porque hay alertas de que nos van</w:t>
      </w:r>
      <w:r w:rsidR="00A511AC">
        <w:rPr>
          <w:rFonts w:ascii="Arial" w:hAnsi="Arial" w:cs="Arial"/>
          <w:sz w:val="24"/>
          <w:szCs w:val="24"/>
        </w:rPr>
        <w:t xml:space="preserve"> a cargar mucho y en realidad si queda la carga muy alta</w:t>
      </w:r>
      <w:r>
        <w:rPr>
          <w:rFonts w:ascii="Arial" w:hAnsi="Arial" w:cs="Arial"/>
          <w:sz w:val="24"/>
          <w:szCs w:val="24"/>
        </w:rPr>
        <w:t>. Y pienso que hay algunas cosas</w:t>
      </w:r>
      <w:r w:rsidR="00F22E57">
        <w:rPr>
          <w:rFonts w:ascii="Arial" w:hAnsi="Arial" w:cs="Arial"/>
          <w:sz w:val="24"/>
          <w:szCs w:val="24"/>
        </w:rPr>
        <w:t xml:space="preserve"> básicas que se podían trasladar</w:t>
      </w:r>
      <w:r>
        <w:rPr>
          <w:rFonts w:ascii="Arial" w:hAnsi="Arial" w:cs="Arial"/>
          <w:sz w:val="24"/>
          <w:szCs w:val="24"/>
        </w:rPr>
        <w:t xml:space="preserve"> a otros semestres que quedan un poco más livianos.</w:t>
      </w:r>
    </w:p>
    <w:p w:rsidR="002D2ECE" w:rsidRDefault="00DF5132" w:rsidP="00137324">
      <w:pPr>
        <w:ind w:left="708"/>
        <w:jc w:val="both"/>
        <w:rPr>
          <w:rFonts w:ascii="Arial" w:hAnsi="Arial" w:cs="Arial"/>
          <w:sz w:val="24"/>
          <w:szCs w:val="24"/>
        </w:rPr>
      </w:pPr>
      <w:r>
        <w:rPr>
          <w:rFonts w:ascii="Arial" w:hAnsi="Arial" w:cs="Arial"/>
          <w:sz w:val="24"/>
          <w:szCs w:val="24"/>
        </w:rPr>
        <w:t>Pregunta.</w:t>
      </w:r>
      <w:r w:rsidR="002D2ECE">
        <w:rPr>
          <w:rFonts w:ascii="Arial" w:hAnsi="Arial" w:cs="Arial"/>
          <w:sz w:val="24"/>
          <w:szCs w:val="24"/>
        </w:rPr>
        <w:t xml:space="preserve">  ¿Quién considera </w:t>
      </w:r>
      <w:r>
        <w:rPr>
          <w:rFonts w:ascii="Arial" w:hAnsi="Arial" w:cs="Arial"/>
          <w:sz w:val="24"/>
          <w:szCs w:val="24"/>
        </w:rPr>
        <w:t>que los créditos son el reflejo de las horas que debe dedicar el estudiante?</w:t>
      </w:r>
    </w:p>
    <w:p w:rsidR="00DF5132" w:rsidRDefault="00DF5132" w:rsidP="00137324">
      <w:pPr>
        <w:ind w:firstLine="708"/>
        <w:jc w:val="both"/>
        <w:rPr>
          <w:rFonts w:ascii="Arial" w:hAnsi="Arial" w:cs="Arial"/>
          <w:sz w:val="24"/>
          <w:szCs w:val="24"/>
        </w:rPr>
      </w:pPr>
      <w:r>
        <w:rPr>
          <w:rFonts w:ascii="Arial" w:hAnsi="Arial" w:cs="Arial"/>
          <w:sz w:val="24"/>
          <w:szCs w:val="24"/>
        </w:rPr>
        <w:t>Dr. Herney responde.  No son el reflejo de lo que necesariamente hacen.</w:t>
      </w:r>
    </w:p>
    <w:p w:rsidR="00DF5132" w:rsidRDefault="00DF5132" w:rsidP="00137324">
      <w:pPr>
        <w:ind w:firstLine="708"/>
        <w:jc w:val="both"/>
        <w:rPr>
          <w:rFonts w:ascii="Arial" w:hAnsi="Arial" w:cs="Arial"/>
          <w:sz w:val="24"/>
          <w:szCs w:val="24"/>
        </w:rPr>
      </w:pPr>
      <w:r>
        <w:rPr>
          <w:rFonts w:ascii="Arial" w:hAnsi="Arial" w:cs="Arial"/>
          <w:sz w:val="24"/>
          <w:szCs w:val="24"/>
        </w:rPr>
        <w:t>Pregunta.  ¿Es frecuente que al ABP asistan los dos profesores?</w:t>
      </w:r>
    </w:p>
    <w:p w:rsidR="00DF5132" w:rsidRDefault="00DF5132" w:rsidP="00137324">
      <w:pPr>
        <w:ind w:left="708"/>
        <w:jc w:val="both"/>
        <w:rPr>
          <w:rFonts w:ascii="Arial" w:hAnsi="Arial" w:cs="Arial"/>
          <w:sz w:val="24"/>
          <w:szCs w:val="24"/>
        </w:rPr>
      </w:pPr>
      <w:r>
        <w:rPr>
          <w:rFonts w:ascii="Arial" w:hAnsi="Arial" w:cs="Arial"/>
          <w:sz w:val="24"/>
          <w:szCs w:val="24"/>
        </w:rPr>
        <w:t>Responde Vicedecana.  No, el ABP se trabaja es con un profesor</w:t>
      </w:r>
      <w:r w:rsidR="004D17BC">
        <w:rPr>
          <w:rFonts w:ascii="Arial" w:hAnsi="Arial" w:cs="Arial"/>
          <w:sz w:val="24"/>
          <w:szCs w:val="24"/>
        </w:rPr>
        <w:t xml:space="preserve">. </w:t>
      </w:r>
      <w:r>
        <w:rPr>
          <w:rFonts w:ascii="Arial" w:hAnsi="Arial" w:cs="Arial"/>
          <w:sz w:val="24"/>
          <w:szCs w:val="24"/>
        </w:rPr>
        <w:t xml:space="preserve"> En el ABP la metodología</w:t>
      </w:r>
      <w:r w:rsidR="004D17BC">
        <w:rPr>
          <w:rFonts w:ascii="Arial" w:hAnsi="Arial" w:cs="Arial"/>
          <w:sz w:val="24"/>
          <w:szCs w:val="24"/>
        </w:rPr>
        <w:t xml:space="preserve"> inicial es con un tutor y un conductor, pero el tutor es el que habla y el conductor según la metodología, el conductor se tiene que quedar callado todo el tiempo observando.</w:t>
      </w:r>
    </w:p>
    <w:p w:rsidR="00815543" w:rsidRDefault="00815543" w:rsidP="00815543">
      <w:pPr>
        <w:jc w:val="center"/>
        <w:rPr>
          <w:rFonts w:ascii="Arial" w:hAnsi="Arial" w:cs="Arial"/>
          <w:b/>
          <w:sz w:val="24"/>
          <w:szCs w:val="24"/>
        </w:rPr>
      </w:pPr>
      <w:r w:rsidRPr="00815543">
        <w:rPr>
          <w:rFonts w:ascii="Arial" w:hAnsi="Arial" w:cs="Arial"/>
          <w:b/>
          <w:sz w:val="24"/>
          <w:szCs w:val="24"/>
        </w:rPr>
        <w:t>Semestre nueve</w:t>
      </w:r>
    </w:p>
    <w:p w:rsidR="00815543" w:rsidRPr="00815543" w:rsidRDefault="00815543" w:rsidP="007F3C4C">
      <w:pPr>
        <w:spacing w:after="0" w:line="240" w:lineRule="auto"/>
        <w:ind w:firstLine="708"/>
        <w:jc w:val="both"/>
        <w:rPr>
          <w:rFonts w:ascii="Arial" w:hAnsi="Arial" w:cs="Arial"/>
          <w:sz w:val="24"/>
          <w:szCs w:val="24"/>
        </w:rPr>
      </w:pPr>
      <w:r>
        <w:rPr>
          <w:rFonts w:ascii="Arial" w:hAnsi="Arial" w:cs="Arial"/>
          <w:sz w:val="24"/>
          <w:szCs w:val="24"/>
        </w:rPr>
        <w:t>-</w:t>
      </w:r>
      <w:r w:rsidRPr="00815543">
        <w:rPr>
          <w:rFonts w:ascii="Arial" w:hAnsi="Arial" w:cs="Arial"/>
          <w:sz w:val="24"/>
          <w:szCs w:val="24"/>
        </w:rPr>
        <w:t>Atomización de contenidos: 175</w:t>
      </w:r>
    </w:p>
    <w:p w:rsidR="00815543" w:rsidRPr="00815543" w:rsidRDefault="00815543" w:rsidP="007F3C4C">
      <w:pPr>
        <w:spacing w:after="0" w:line="240" w:lineRule="auto"/>
        <w:ind w:firstLine="708"/>
        <w:jc w:val="both"/>
        <w:rPr>
          <w:rFonts w:ascii="Arial" w:hAnsi="Arial" w:cs="Arial"/>
          <w:sz w:val="24"/>
          <w:szCs w:val="24"/>
        </w:rPr>
      </w:pPr>
      <w:r>
        <w:rPr>
          <w:rFonts w:ascii="Arial" w:hAnsi="Arial" w:cs="Arial"/>
          <w:sz w:val="24"/>
          <w:szCs w:val="24"/>
        </w:rPr>
        <w:t>-</w:t>
      </w:r>
      <w:r w:rsidRPr="00815543">
        <w:rPr>
          <w:rFonts w:ascii="Arial" w:hAnsi="Arial" w:cs="Arial"/>
          <w:sz w:val="24"/>
          <w:szCs w:val="24"/>
        </w:rPr>
        <w:t>Multidisciplinariedad son integración.</w:t>
      </w:r>
    </w:p>
    <w:p w:rsidR="00815543" w:rsidRPr="00815543" w:rsidRDefault="00815543" w:rsidP="007F3C4C">
      <w:pPr>
        <w:spacing w:after="0" w:line="240" w:lineRule="auto"/>
        <w:ind w:firstLine="708"/>
        <w:jc w:val="both"/>
        <w:rPr>
          <w:rFonts w:ascii="Arial" w:hAnsi="Arial" w:cs="Arial"/>
          <w:sz w:val="24"/>
          <w:szCs w:val="24"/>
        </w:rPr>
      </w:pPr>
      <w:r>
        <w:rPr>
          <w:rFonts w:ascii="Arial" w:hAnsi="Arial" w:cs="Arial"/>
          <w:sz w:val="24"/>
          <w:szCs w:val="24"/>
        </w:rPr>
        <w:t>-</w:t>
      </w:r>
      <w:r w:rsidRPr="00815543">
        <w:rPr>
          <w:rFonts w:ascii="Arial" w:hAnsi="Arial" w:cs="Arial"/>
          <w:sz w:val="24"/>
          <w:szCs w:val="24"/>
        </w:rPr>
        <w:t>Gran cantidad de docentes: 90</w:t>
      </w:r>
    </w:p>
    <w:p w:rsidR="00815543" w:rsidRDefault="00815543" w:rsidP="007F3C4C">
      <w:pPr>
        <w:spacing w:after="0" w:line="240" w:lineRule="auto"/>
        <w:ind w:left="708"/>
        <w:jc w:val="both"/>
        <w:rPr>
          <w:rFonts w:ascii="Arial" w:hAnsi="Arial" w:cs="Arial"/>
          <w:b/>
          <w:sz w:val="24"/>
          <w:szCs w:val="24"/>
        </w:rPr>
      </w:pPr>
      <w:r>
        <w:rPr>
          <w:rFonts w:ascii="Arial" w:hAnsi="Arial" w:cs="Arial"/>
          <w:sz w:val="24"/>
          <w:szCs w:val="24"/>
        </w:rPr>
        <w:t>-</w:t>
      </w:r>
      <w:r w:rsidRPr="00815543">
        <w:rPr>
          <w:rFonts w:ascii="Arial" w:hAnsi="Arial" w:cs="Arial"/>
          <w:sz w:val="24"/>
          <w:szCs w:val="24"/>
        </w:rPr>
        <w:t>Evaluación atomizada: rotaciones de una semana valen 3%: cirugía plástica.</w:t>
      </w:r>
      <w:r w:rsidRPr="00815543">
        <w:rPr>
          <w:rFonts w:ascii="Arial" w:hAnsi="Arial" w:cs="Arial"/>
          <w:b/>
          <w:sz w:val="24"/>
          <w:szCs w:val="24"/>
        </w:rPr>
        <w:t xml:space="preserve">  </w:t>
      </w:r>
    </w:p>
    <w:p w:rsidR="000D0128" w:rsidRDefault="00137324" w:rsidP="00815543">
      <w:pPr>
        <w:rPr>
          <w:rFonts w:ascii="Arial" w:hAnsi="Arial" w:cs="Arial"/>
          <w:b/>
          <w:sz w:val="24"/>
          <w:szCs w:val="24"/>
        </w:rPr>
      </w:pPr>
      <w:r>
        <w:rPr>
          <w:rFonts w:ascii="Arial" w:hAnsi="Arial" w:cs="Arial"/>
          <w:b/>
          <w:sz w:val="24"/>
          <w:szCs w:val="24"/>
        </w:rPr>
        <w:tab/>
      </w:r>
    </w:p>
    <w:tbl>
      <w:tblPr>
        <w:tblStyle w:val="Tablaconcuadrcula"/>
        <w:tblW w:w="9385" w:type="dxa"/>
        <w:tblInd w:w="-176" w:type="dxa"/>
        <w:tblLayout w:type="fixed"/>
        <w:tblLook w:val="04A0" w:firstRow="1" w:lastRow="0" w:firstColumn="1" w:lastColumn="0" w:noHBand="0" w:noVBand="1"/>
      </w:tblPr>
      <w:tblGrid>
        <w:gridCol w:w="1418"/>
        <w:gridCol w:w="1276"/>
        <w:gridCol w:w="1305"/>
        <w:gridCol w:w="1842"/>
        <w:gridCol w:w="1276"/>
        <w:gridCol w:w="1276"/>
        <w:gridCol w:w="992"/>
      </w:tblGrid>
      <w:tr w:rsidR="007B57C8" w:rsidRPr="00C47340" w:rsidTr="00044F54">
        <w:trPr>
          <w:trHeight w:val="1948"/>
        </w:trPr>
        <w:tc>
          <w:tcPr>
            <w:tcW w:w="1418" w:type="dxa"/>
            <w:shd w:val="clear" w:color="auto" w:fill="F2F2F2" w:themeFill="background1" w:themeFillShade="F2"/>
            <w:vAlign w:val="center"/>
            <w:hideMark/>
          </w:tcPr>
          <w:p w:rsidR="00C47340" w:rsidRPr="00044F54" w:rsidRDefault="00044F54" w:rsidP="00961E54">
            <w:pPr>
              <w:jc w:val="center"/>
              <w:textAlignment w:val="center"/>
              <w:rPr>
                <w:rFonts w:ascii="Arial" w:eastAsia="Times New Roman" w:hAnsi="Arial" w:cs="Arial"/>
                <w:sz w:val="18"/>
                <w:szCs w:val="18"/>
                <w:lang w:val="es-ES" w:eastAsia="es-ES"/>
              </w:rPr>
            </w:pPr>
            <w:r w:rsidRPr="00044F54">
              <w:rPr>
                <w:rFonts w:ascii="Arial" w:eastAsia="Times New Roman" w:hAnsi="Arial" w:cs="Arial"/>
                <w:color w:val="000000"/>
                <w:kern w:val="24"/>
                <w:sz w:val="18"/>
                <w:szCs w:val="18"/>
                <w:lang w:eastAsia="es-ES"/>
              </w:rPr>
              <w:t>Nombre</w:t>
            </w:r>
          </w:p>
        </w:tc>
        <w:tc>
          <w:tcPr>
            <w:tcW w:w="1276" w:type="dxa"/>
            <w:shd w:val="clear" w:color="auto" w:fill="F2F2F2" w:themeFill="background1" w:themeFillShade="F2"/>
            <w:vAlign w:val="center"/>
            <w:hideMark/>
          </w:tcPr>
          <w:p w:rsidR="00C47340" w:rsidRPr="00044F54" w:rsidRDefault="00044F54" w:rsidP="00961E54">
            <w:pPr>
              <w:jc w:val="center"/>
              <w:textAlignment w:val="center"/>
              <w:rPr>
                <w:rFonts w:ascii="Arial" w:eastAsia="Times New Roman" w:hAnsi="Arial" w:cs="Arial"/>
                <w:sz w:val="18"/>
                <w:szCs w:val="18"/>
                <w:lang w:val="es-ES" w:eastAsia="es-ES"/>
              </w:rPr>
            </w:pPr>
            <w:r w:rsidRPr="00044F54">
              <w:rPr>
                <w:rFonts w:ascii="Arial" w:eastAsia="Times New Roman" w:hAnsi="Arial" w:cs="Arial"/>
                <w:color w:val="000000"/>
                <w:kern w:val="24"/>
                <w:sz w:val="18"/>
                <w:szCs w:val="18"/>
                <w:lang w:eastAsia="es-ES"/>
              </w:rPr>
              <w:t>Créditos</w:t>
            </w:r>
          </w:p>
        </w:tc>
        <w:tc>
          <w:tcPr>
            <w:tcW w:w="1305" w:type="dxa"/>
            <w:shd w:val="clear" w:color="auto" w:fill="F2F2F2" w:themeFill="background1" w:themeFillShade="F2"/>
            <w:vAlign w:val="center"/>
            <w:hideMark/>
          </w:tcPr>
          <w:p w:rsidR="00C47340" w:rsidRPr="00044F54" w:rsidRDefault="00044F54" w:rsidP="00961E54">
            <w:pPr>
              <w:jc w:val="center"/>
              <w:textAlignment w:val="center"/>
              <w:rPr>
                <w:rFonts w:ascii="Arial" w:eastAsia="Times New Roman" w:hAnsi="Arial" w:cs="Arial"/>
                <w:sz w:val="18"/>
                <w:szCs w:val="18"/>
                <w:lang w:val="es-ES" w:eastAsia="es-ES"/>
              </w:rPr>
            </w:pPr>
            <w:r w:rsidRPr="00044F54">
              <w:rPr>
                <w:rFonts w:ascii="Arial" w:eastAsia="Times New Roman" w:hAnsi="Arial" w:cs="Arial"/>
                <w:color w:val="000000"/>
                <w:kern w:val="24"/>
                <w:sz w:val="18"/>
                <w:szCs w:val="18"/>
                <w:lang w:eastAsia="es-ES"/>
              </w:rPr>
              <w:t>Farmacología</w:t>
            </w:r>
          </w:p>
        </w:tc>
        <w:tc>
          <w:tcPr>
            <w:tcW w:w="1842" w:type="dxa"/>
            <w:shd w:val="clear" w:color="auto" w:fill="F2F2F2" w:themeFill="background1" w:themeFillShade="F2"/>
            <w:vAlign w:val="center"/>
            <w:hideMark/>
          </w:tcPr>
          <w:p w:rsidR="00C47340" w:rsidRPr="00044F54" w:rsidRDefault="00044F54" w:rsidP="00961E54">
            <w:pPr>
              <w:jc w:val="center"/>
              <w:textAlignment w:val="center"/>
              <w:rPr>
                <w:rFonts w:ascii="Arial" w:eastAsia="Times New Roman" w:hAnsi="Arial" w:cs="Arial"/>
                <w:sz w:val="18"/>
                <w:szCs w:val="18"/>
                <w:lang w:val="es-ES" w:eastAsia="es-ES"/>
              </w:rPr>
            </w:pPr>
            <w:r w:rsidRPr="00044F54">
              <w:rPr>
                <w:rFonts w:ascii="Arial" w:eastAsia="Times New Roman" w:hAnsi="Arial" w:cs="Arial"/>
                <w:color w:val="000000"/>
                <w:kern w:val="24"/>
                <w:sz w:val="18"/>
                <w:szCs w:val="18"/>
                <w:lang w:eastAsia="es-ES"/>
              </w:rPr>
              <w:t>Horas prácticas con acompañamiento previo: taller-practicas, rondas, integración, correlaciones.</w:t>
            </w:r>
          </w:p>
        </w:tc>
        <w:tc>
          <w:tcPr>
            <w:tcW w:w="1276" w:type="dxa"/>
            <w:shd w:val="clear" w:color="auto" w:fill="F2F2F2" w:themeFill="background1" w:themeFillShade="F2"/>
            <w:vAlign w:val="center"/>
            <w:hideMark/>
          </w:tcPr>
          <w:p w:rsidR="00C47340" w:rsidRPr="00044F54" w:rsidRDefault="00044F54" w:rsidP="00961E54">
            <w:pPr>
              <w:jc w:val="center"/>
              <w:textAlignment w:val="center"/>
              <w:rPr>
                <w:rFonts w:ascii="Arial" w:eastAsia="Times New Roman" w:hAnsi="Arial" w:cs="Arial"/>
                <w:sz w:val="18"/>
                <w:szCs w:val="18"/>
                <w:lang w:val="es-ES" w:eastAsia="es-ES"/>
              </w:rPr>
            </w:pPr>
            <w:r w:rsidRPr="00044F54">
              <w:rPr>
                <w:rFonts w:ascii="Arial" w:eastAsia="Times New Roman" w:hAnsi="Arial" w:cs="Arial"/>
                <w:color w:val="000000"/>
                <w:kern w:val="24"/>
                <w:sz w:val="18"/>
                <w:szCs w:val="18"/>
                <w:lang w:eastAsia="es-ES"/>
              </w:rPr>
              <w:t>Nuevos créditos</w:t>
            </w:r>
          </w:p>
        </w:tc>
        <w:tc>
          <w:tcPr>
            <w:tcW w:w="1276" w:type="dxa"/>
            <w:shd w:val="clear" w:color="auto" w:fill="F2F2F2" w:themeFill="background1" w:themeFillShade="F2"/>
            <w:vAlign w:val="center"/>
            <w:hideMark/>
          </w:tcPr>
          <w:p w:rsidR="00C47340" w:rsidRPr="00044F54" w:rsidRDefault="00044F54" w:rsidP="00961E54">
            <w:pPr>
              <w:jc w:val="center"/>
              <w:textAlignment w:val="center"/>
              <w:rPr>
                <w:rFonts w:ascii="Arial" w:eastAsia="Times New Roman" w:hAnsi="Arial" w:cs="Arial"/>
                <w:sz w:val="18"/>
                <w:szCs w:val="18"/>
                <w:lang w:val="es-ES" w:eastAsia="es-ES"/>
              </w:rPr>
            </w:pPr>
            <w:r w:rsidRPr="00044F54">
              <w:rPr>
                <w:rFonts w:ascii="Arial" w:eastAsia="Times New Roman" w:hAnsi="Arial" w:cs="Arial"/>
                <w:color w:val="000000"/>
                <w:kern w:val="24"/>
                <w:sz w:val="18"/>
                <w:szCs w:val="18"/>
                <w:lang w:eastAsia="es-ES"/>
              </w:rPr>
              <w:t>Créditos actuales semestre</w:t>
            </w:r>
          </w:p>
        </w:tc>
        <w:tc>
          <w:tcPr>
            <w:tcW w:w="992" w:type="dxa"/>
            <w:shd w:val="clear" w:color="auto" w:fill="F2F2F2" w:themeFill="background1" w:themeFillShade="F2"/>
            <w:vAlign w:val="center"/>
            <w:hideMark/>
          </w:tcPr>
          <w:p w:rsidR="00C47340" w:rsidRPr="00044F54" w:rsidRDefault="00044F54" w:rsidP="00961E54">
            <w:pPr>
              <w:jc w:val="center"/>
              <w:textAlignment w:val="center"/>
              <w:rPr>
                <w:rFonts w:ascii="Arial" w:eastAsia="Times New Roman" w:hAnsi="Arial" w:cs="Arial"/>
                <w:sz w:val="18"/>
                <w:szCs w:val="18"/>
                <w:lang w:val="es-ES" w:eastAsia="es-ES"/>
              </w:rPr>
            </w:pPr>
            <w:r w:rsidRPr="00044F54">
              <w:rPr>
                <w:rFonts w:ascii="Arial" w:eastAsia="Times New Roman" w:hAnsi="Arial" w:cs="Arial"/>
                <w:color w:val="000000"/>
                <w:kern w:val="24"/>
                <w:sz w:val="18"/>
                <w:szCs w:val="18"/>
                <w:lang w:eastAsia="es-ES"/>
              </w:rPr>
              <w:t>Créditos nuevos</w:t>
            </w:r>
          </w:p>
        </w:tc>
      </w:tr>
      <w:tr w:rsidR="007B57C8" w:rsidRPr="00C47340" w:rsidTr="00044F54">
        <w:trPr>
          <w:trHeight w:val="692"/>
        </w:trPr>
        <w:tc>
          <w:tcPr>
            <w:tcW w:w="1418" w:type="dxa"/>
            <w:vAlign w:val="center"/>
            <w:hideMark/>
          </w:tcPr>
          <w:p w:rsidR="00C47340" w:rsidRPr="00044F54" w:rsidRDefault="00C47340" w:rsidP="00FE2C09">
            <w:pPr>
              <w:jc w:val="center"/>
              <w:textAlignment w:val="center"/>
              <w:rPr>
                <w:rFonts w:ascii="Arial" w:eastAsia="Times New Roman" w:hAnsi="Arial" w:cs="Arial"/>
                <w:sz w:val="18"/>
                <w:szCs w:val="18"/>
                <w:lang w:val="es-ES" w:eastAsia="es-ES"/>
              </w:rPr>
            </w:pPr>
            <w:r w:rsidRPr="00044F54">
              <w:rPr>
                <w:rFonts w:ascii="Arial" w:eastAsia="Times New Roman" w:hAnsi="Arial" w:cs="Arial"/>
                <w:color w:val="000000"/>
                <w:kern w:val="24"/>
                <w:sz w:val="18"/>
                <w:szCs w:val="18"/>
                <w:lang w:eastAsia="es-ES"/>
              </w:rPr>
              <w:t>Adultez II: Urgencias</w:t>
            </w:r>
          </w:p>
        </w:tc>
        <w:tc>
          <w:tcPr>
            <w:tcW w:w="1276" w:type="dxa"/>
            <w:vAlign w:val="center"/>
            <w:hideMark/>
          </w:tcPr>
          <w:p w:rsidR="00C47340" w:rsidRPr="00044F54" w:rsidRDefault="00C47340" w:rsidP="00FE2C09">
            <w:pPr>
              <w:jc w:val="center"/>
              <w:textAlignment w:val="center"/>
              <w:rPr>
                <w:rFonts w:ascii="Arial" w:eastAsia="Times New Roman" w:hAnsi="Arial" w:cs="Arial"/>
                <w:sz w:val="18"/>
                <w:szCs w:val="18"/>
                <w:lang w:val="es-ES" w:eastAsia="es-ES"/>
              </w:rPr>
            </w:pPr>
            <w:r w:rsidRPr="00044F54">
              <w:rPr>
                <w:rFonts w:ascii="Arial" w:eastAsia="Times New Roman" w:hAnsi="Arial" w:cs="Arial"/>
                <w:color w:val="000000"/>
                <w:kern w:val="24"/>
                <w:sz w:val="18"/>
                <w:szCs w:val="18"/>
                <w:lang w:eastAsia="es-ES"/>
              </w:rPr>
              <w:t>19</w:t>
            </w:r>
          </w:p>
        </w:tc>
        <w:tc>
          <w:tcPr>
            <w:tcW w:w="1305" w:type="dxa"/>
            <w:vAlign w:val="center"/>
            <w:hideMark/>
          </w:tcPr>
          <w:p w:rsidR="00C47340" w:rsidRPr="00044F54" w:rsidRDefault="00C47340" w:rsidP="00FE2C09">
            <w:pPr>
              <w:jc w:val="center"/>
              <w:textAlignment w:val="center"/>
              <w:rPr>
                <w:rFonts w:ascii="Arial" w:eastAsia="Times New Roman" w:hAnsi="Arial" w:cs="Arial"/>
                <w:sz w:val="18"/>
                <w:szCs w:val="18"/>
                <w:lang w:val="es-ES" w:eastAsia="es-ES"/>
              </w:rPr>
            </w:pPr>
            <w:r w:rsidRPr="00044F54">
              <w:rPr>
                <w:rFonts w:ascii="Arial" w:eastAsia="Times New Roman" w:hAnsi="Arial" w:cs="Arial"/>
                <w:color w:val="000000"/>
                <w:kern w:val="24"/>
                <w:sz w:val="18"/>
                <w:szCs w:val="18"/>
                <w:lang w:eastAsia="es-ES"/>
              </w:rPr>
              <w:t>15,5 (ya habían 32,5 h, propuesta 48)</w:t>
            </w:r>
          </w:p>
        </w:tc>
        <w:tc>
          <w:tcPr>
            <w:tcW w:w="1842" w:type="dxa"/>
            <w:vAlign w:val="center"/>
            <w:hideMark/>
          </w:tcPr>
          <w:p w:rsidR="00C47340" w:rsidRPr="00044F54" w:rsidRDefault="00C47340" w:rsidP="00FE2C09">
            <w:pPr>
              <w:jc w:val="center"/>
              <w:textAlignment w:val="center"/>
              <w:rPr>
                <w:rFonts w:ascii="Arial" w:eastAsia="Times New Roman" w:hAnsi="Arial" w:cs="Arial"/>
                <w:sz w:val="18"/>
                <w:szCs w:val="18"/>
                <w:lang w:val="es-ES" w:eastAsia="es-ES"/>
              </w:rPr>
            </w:pPr>
            <w:r w:rsidRPr="00044F54">
              <w:rPr>
                <w:rFonts w:ascii="Arial" w:eastAsia="Times New Roman" w:hAnsi="Arial" w:cs="Arial"/>
                <w:color w:val="000000"/>
                <w:kern w:val="24"/>
                <w:sz w:val="18"/>
                <w:szCs w:val="18"/>
                <w:lang w:eastAsia="es-ES"/>
              </w:rPr>
              <w:t xml:space="preserve">todas </w:t>
            </w:r>
            <w:r w:rsidR="000E1B69" w:rsidRPr="00044F54">
              <w:rPr>
                <w:rFonts w:ascii="Arial" w:eastAsia="Times New Roman" w:hAnsi="Arial" w:cs="Arial"/>
                <w:color w:val="000000"/>
                <w:kern w:val="24"/>
                <w:sz w:val="18"/>
                <w:szCs w:val="18"/>
                <w:lang w:eastAsia="es-ES"/>
              </w:rPr>
              <w:t>están</w:t>
            </w:r>
            <w:r w:rsidRPr="00044F54">
              <w:rPr>
                <w:rFonts w:ascii="Arial" w:eastAsia="Times New Roman" w:hAnsi="Arial" w:cs="Arial"/>
                <w:color w:val="000000"/>
                <w:kern w:val="24"/>
                <w:sz w:val="18"/>
                <w:szCs w:val="18"/>
                <w:lang w:eastAsia="es-ES"/>
              </w:rPr>
              <w:t xml:space="preserve"> integradas, </w:t>
            </w:r>
            <w:r w:rsidR="000E1B69" w:rsidRPr="00044F54">
              <w:rPr>
                <w:rFonts w:ascii="Arial" w:eastAsia="Times New Roman" w:hAnsi="Arial" w:cs="Arial"/>
                <w:color w:val="000000"/>
                <w:kern w:val="24"/>
                <w:sz w:val="18"/>
                <w:szCs w:val="18"/>
                <w:lang w:eastAsia="es-ES"/>
              </w:rPr>
              <w:t>más</w:t>
            </w:r>
            <w:r w:rsidRPr="00044F54">
              <w:rPr>
                <w:rFonts w:ascii="Arial" w:eastAsia="Times New Roman" w:hAnsi="Arial" w:cs="Arial"/>
                <w:color w:val="000000"/>
                <w:kern w:val="24"/>
                <w:sz w:val="18"/>
                <w:szCs w:val="18"/>
                <w:lang w:eastAsia="es-ES"/>
              </w:rPr>
              <w:t xml:space="preserve"> del 90% son rondas clínicas</w:t>
            </w:r>
          </w:p>
        </w:tc>
        <w:tc>
          <w:tcPr>
            <w:tcW w:w="1276" w:type="dxa"/>
            <w:vAlign w:val="center"/>
            <w:hideMark/>
          </w:tcPr>
          <w:p w:rsidR="00C47340" w:rsidRPr="00044F54" w:rsidRDefault="00C47340" w:rsidP="00FE2C09">
            <w:pPr>
              <w:jc w:val="center"/>
              <w:textAlignment w:val="center"/>
              <w:rPr>
                <w:rFonts w:ascii="Arial" w:eastAsia="Times New Roman" w:hAnsi="Arial" w:cs="Arial"/>
                <w:sz w:val="18"/>
                <w:szCs w:val="18"/>
                <w:lang w:val="es-ES" w:eastAsia="es-ES"/>
              </w:rPr>
            </w:pPr>
            <w:r w:rsidRPr="00044F54">
              <w:rPr>
                <w:rFonts w:ascii="Arial" w:eastAsia="Times New Roman" w:hAnsi="Arial" w:cs="Arial"/>
                <w:color w:val="000000"/>
                <w:kern w:val="24"/>
                <w:sz w:val="18"/>
                <w:szCs w:val="18"/>
                <w:lang w:eastAsia="es-ES"/>
              </w:rPr>
              <w:t>19</w:t>
            </w:r>
          </w:p>
        </w:tc>
        <w:tc>
          <w:tcPr>
            <w:tcW w:w="1276" w:type="dxa"/>
            <w:vAlign w:val="center"/>
            <w:hideMark/>
          </w:tcPr>
          <w:p w:rsidR="00C47340" w:rsidRPr="00044F54" w:rsidRDefault="00C47340" w:rsidP="00FE2C09">
            <w:pPr>
              <w:jc w:val="center"/>
              <w:textAlignment w:val="center"/>
              <w:rPr>
                <w:rFonts w:ascii="Arial" w:eastAsia="Times New Roman" w:hAnsi="Arial" w:cs="Arial"/>
                <w:sz w:val="18"/>
                <w:szCs w:val="18"/>
                <w:lang w:val="es-ES" w:eastAsia="es-ES"/>
              </w:rPr>
            </w:pPr>
            <w:r w:rsidRPr="00044F54">
              <w:rPr>
                <w:rFonts w:ascii="Arial" w:eastAsia="Times New Roman" w:hAnsi="Arial" w:cs="Arial"/>
                <w:color w:val="000000"/>
                <w:kern w:val="24"/>
                <w:sz w:val="18"/>
                <w:szCs w:val="18"/>
                <w:lang w:eastAsia="es-ES"/>
              </w:rPr>
              <w:t>19</w:t>
            </w:r>
          </w:p>
        </w:tc>
        <w:tc>
          <w:tcPr>
            <w:tcW w:w="992" w:type="dxa"/>
            <w:vAlign w:val="center"/>
            <w:hideMark/>
          </w:tcPr>
          <w:p w:rsidR="00C47340" w:rsidRPr="00044F54" w:rsidRDefault="00C47340" w:rsidP="00FE2C09">
            <w:pPr>
              <w:jc w:val="center"/>
              <w:textAlignment w:val="center"/>
              <w:rPr>
                <w:rFonts w:ascii="Arial" w:eastAsia="Times New Roman" w:hAnsi="Arial" w:cs="Arial"/>
                <w:sz w:val="18"/>
                <w:szCs w:val="18"/>
                <w:lang w:val="es-ES" w:eastAsia="es-ES"/>
              </w:rPr>
            </w:pPr>
            <w:r w:rsidRPr="00044F54">
              <w:rPr>
                <w:rFonts w:ascii="Arial" w:eastAsia="Times New Roman" w:hAnsi="Arial" w:cs="Arial"/>
                <w:color w:val="000000"/>
                <w:kern w:val="24"/>
                <w:sz w:val="18"/>
                <w:szCs w:val="18"/>
                <w:lang w:eastAsia="es-ES"/>
              </w:rPr>
              <w:t>19</w:t>
            </w:r>
          </w:p>
        </w:tc>
      </w:tr>
    </w:tbl>
    <w:p w:rsidR="00E6370A" w:rsidRDefault="00E6370A" w:rsidP="007F3C4C">
      <w:pPr>
        <w:ind w:left="708"/>
        <w:jc w:val="both"/>
        <w:rPr>
          <w:rFonts w:ascii="Arial" w:hAnsi="Arial" w:cs="Arial"/>
          <w:sz w:val="24"/>
          <w:szCs w:val="24"/>
        </w:rPr>
      </w:pPr>
    </w:p>
    <w:p w:rsidR="004D17BC" w:rsidRDefault="00BE7CD6" w:rsidP="007F3C4C">
      <w:pPr>
        <w:ind w:left="708"/>
        <w:jc w:val="both"/>
        <w:rPr>
          <w:rFonts w:ascii="Arial" w:hAnsi="Arial" w:cs="Arial"/>
          <w:sz w:val="24"/>
          <w:szCs w:val="24"/>
        </w:rPr>
      </w:pPr>
      <w:r>
        <w:rPr>
          <w:rFonts w:ascii="Arial" w:hAnsi="Arial" w:cs="Arial"/>
          <w:sz w:val="24"/>
          <w:szCs w:val="24"/>
        </w:rPr>
        <w:t>Dr. Herney.</w:t>
      </w:r>
      <w:r w:rsidR="00815543">
        <w:rPr>
          <w:rFonts w:ascii="Arial" w:hAnsi="Arial" w:cs="Arial"/>
          <w:sz w:val="24"/>
          <w:szCs w:val="24"/>
        </w:rPr>
        <w:t xml:space="preserve">  </w:t>
      </w:r>
      <w:r w:rsidR="004D17BC">
        <w:rPr>
          <w:rFonts w:ascii="Arial" w:hAnsi="Arial" w:cs="Arial"/>
          <w:sz w:val="24"/>
          <w:szCs w:val="24"/>
        </w:rPr>
        <w:t>En el semestre nueve hay 175 contenidos y cuando uno lo evalúa en la plataforma hay multidi</w:t>
      </w:r>
      <w:r w:rsidR="007B57C8">
        <w:rPr>
          <w:rFonts w:ascii="Arial" w:hAnsi="Arial" w:cs="Arial"/>
          <w:sz w:val="24"/>
          <w:szCs w:val="24"/>
        </w:rPr>
        <w:t>s</w:t>
      </w:r>
      <w:r w:rsidR="004D17BC">
        <w:rPr>
          <w:rFonts w:ascii="Arial" w:hAnsi="Arial" w:cs="Arial"/>
          <w:sz w:val="24"/>
          <w:szCs w:val="24"/>
        </w:rPr>
        <w:t>ciplinariedades</w:t>
      </w:r>
      <w:r>
        <w:rPr>
          <w:rFonts w:ascii="Arial" w:hAnsi="Arial" w:cs="Arial"/>
          <w:sz w:val="24"/>
          <w:szCs w:val="24"/>
        </w:rPr>
        <w:t xml:space="preserve"> y hay que tener hasta dos y tres docentes en cada ABP.</w:t>
      </w:r>
    </w:p>
    <w:p w:rsidR="00BE7CD6" w:rsidRDefault="00BE7CD6" w:rsidP="007F3C4C">
      <w:pPr>
        <w:ind w:left="708"/>
        <w:jc w:val="both"/>
        <w:rPr>
          <w:rFonts w:ascii="Arial" w:hAnsi="Arial" w:cs="Arial"/>
          <w:sz w:val="24"/>
          <w:szCs w:val="24"/>
        </w:rPr>
      </w:pPr>
      <w:r>
        <w:rPr>
          <w:rFonts w:ascii="Arial" w:hAnsi="Arial" w:cs="Arial"/>
          <w:sz w:val="24"/>
          <w:szCs w:val="24"/>
        </w:rPr>
        <w:t>Este semestre lo estamos tratando de abordar más desde el fondo porque queremos repensar las competencias y reorganizar.</w:t>
      </w:r>
    </w:p>
    <w:p w:rsidR="00BE7CD6" w:rsidRDefault="00BE7CD6" w:rsidP="007F3C4C">
      <w:pPr>
        <w:ind w:left="708"/>
        <w:jc w:val="both"/>
        <w:rPr>
          <w:rFonts w:ascii="Arial" w:hAnsi="Arial" w:cs="Arial"/>
          <w:sz w:val="24"/>
          <w:szCs w:val="24"/>
        </w:rPr>
      </w:pPr>
      <w:r>
        <w:rPr>
          <w:rFonts w:ascii="Arial" w:hAnsi="Arial" w:cs="Arial"/>
          <w:sz w:val="24"/>
          <w:szCs w:val="24"/>
        </w:rPr>
        <w:t>Vicedecana. Este semestre todavía no lo hemos abordado a profundidad como los otros.  Tenemos un nuevo coordinador</w:t>
      </w:r>
      <w:r w:rsidR="000F60AE" w:rsidRPr="000F60AE">
        <w:t xml:space="preserve"> </w:t>
      </w:r>
      <w:r w:rsidR="000F60AE" w:rsidRPr="000F60AE">
        <w:rPr>
          <w:rFonts w:ascii="Arial" w:hAnsi="Arial" w:cs="Arial"/>
          <w:sz w:val="24"/>
          <w:szCs w:val="24"/>
        </w:rPr>
        <w:t>de semestre</w:t>
      </w:r>
      <w:r>
        <w:rPr>
          <w:rFonts w:ascii="Arial" w:hAnsi="Arial" w:cs="Arial"/>
          <w:sz w:val="24"/>
          <w:szCs w:val="24"/>
        </w:rPr>
        <w:t xml:space="preserve"> </w:t>
      </w:r>
      <w:r w:rsidR="000F60AE">
        <w:rPr>
          <w:rFonts w:ascii="Arial" w:hAnsi="Arial" w:cs="Arial"/>
          <w:sz w:val="24"/>
          <w:szCs w:val="24"/>
        </w:rPr>
        <w:t xml:space="preserve">que pienso que le va a dar una nueva vitalidad </w:t>
      </w:r>
      <w:r>
        <w:rPr>
          <w:rFonts w:ascii="Arial" w:hAnsi="Arial" w:cs="Arial"/>
          <w:sz w:val="24"/>
          <w:szCs w:val="24"/>
        </w:rPr>
        <w:t>y</w:t>
      </w:r>
      <w:r w:rsidR="000F60AE">
        <w:rPr>
          <w:rFonts w:ascii="Arial" w:hAnsi="Arial" w:cs="Arial"/>
          <w:sz w:val="24"/>
          <w:szCs w:val="24"/>
        </w:rPr>
        <w:t xml:space="preserve"> análisis y</w:t>
      </w:r>
      <w:r>
        <w:rPr>
          <w:rFonts w:ascii="Arial" w:hAnsi="Arial" w:cs="Arial"/>
          <w:sz w:val="24"/>
          <w:szCs w:val="24"/>
        </w:rPr>
        <w:t xml:space="preserve"> nos vamos a reunir con todos los profesores.</w:t>
      </w:r>
    </w:p>
    <w:p w:rsidR="00BE7CD6" w:rsidRDefault="00BE7CD6" w:rsidP="007F3C4C">
      <w:pPr>
        <w:ind w:left="708"/>
        <w:jc w:val="both"/>
        <w:rPr>
          <w:rFonts w:ascii="Arial" w:hAnsi="Arial" w:cs="Arial"/>
          <w:sz w:val="24"/>
          <w:szCs w:val="24"/>
        </w:rPr>
      </w:pPr>
      <w:r>
        <w:rPr>
          <w:rFonts w:ascii="Arial" w:hAnsi="Arial" w:cs="Arial"/>
          <w:sz w:val="24"/>
          <w:szCs w:val="24"/>
        </w:rPr>
        <w:t xml:space="preserve">Intervención.  Tal vez </w:t>
      </w:r>
      <w:r w:rsidR="00A126EA">
        <w:rPr>
          <w:rFonts w:ascii="Arial" w:hAnsi="Arial" w:cs="Arial"/>
          <w:sz w:val="24"/>
          <w:szCs w:val="24"/>
        </w:rPr>
        <w:t>esta reunión tuvo mucho que ver</w:t>
      </w:r>
      <w:r>
        <w:rPr>
          <w:rFonts w:ascii="Arial" w:hAnsi="Arial" w:cs="Arial"/>
          <w:sz w:val="24"/>
          <w:szCs w:val="24"/>
        </w:rPr>
        <w:t xml:space="preserve"> </w:t>
      </w:r>
      <w:r w:rsidR="00A126EA">
        <w:rPr>
          <w:rFonts w:ascii="Arial" w:hAnsi="Arial" w:cs="Arial"/>
          <w:sz w:val="24"/>
          <w:szCs w:val="24"/>
        </w:rPr>
        <w:t>s</w:t>
      </w:r>
      <w:r>
        <w:rPr>
          <w:rFonts w:ascii="Arial" w:hAnsi="Arial" w:cs="Arial"/>
          <w:sz w:val="24"/>
          <w:szCs w:val="24"/>
        </w:rPr>
        <w:t>obre</w:t>
      </w:r>
      <w:r w:rsidR="00A126EA">
        <w:rPr>
          <w:rFonts w:ascii="Arial" w:hAnsi="Arial" w:cs="Arial"/>
          <w:sz w:val="24"/>
          <w:szCs w:val="24"/>
        </w:rPr>
        <w:t xml:space="preserve"> algo que se comentó en un concejo de facultad sobre </w:t>
      </w:r>
      <w:r>
        <w:rPr>
          <w:rFonts w:ascii="Arial" w:hAnsi="Arial" w:cs="Arial"/>
          <w:sz w:val="24"/>
          <w:szCs w:val="24"/>
        </w:rPr>
        <w:t>la calidad de nuestros egresados</w:t>
      </w:r>
      <w:r w:rsidR="00F22E57">
        <w:rPr>
          <w:rFonts w:ascii="Arial" w:hAnsi="Arial" w:cs="Arial"/>
          <w:sz w:val="24"/>
          <w:szCs w:val="24"/>
        </w:rPr>
        <w:t xml:space="preserve"> sobre</w:t>
      </w:r>
      <w:r w:rsidR="00A126EA">
        <w:rPr>
          <w:rFonts w:ascii="Arial" w:hAnsi="Arial" w:cs="Arial"/>
          <w:sz w:val="24"/>
          <w:szCs w:val="24"/>
        </w:rPr>
        <w:t xml:space="preserve"> que es bueno, que es malo, que es regular y la evaluac</w:t>
      </w:r>
      <w:r w:rsidR="00D27A59">
        <w:rPr>
          <w:rFonts w:ascii="Arial" w:hAnsi="Arial" w:cs="Arial"/>
          <w:sz w:val="24"/>
          <w:szCs w:val="24"/>
        </w:rPr>
        <w:t>ión tiene que ver mucho con eso y es que la evaluación que hay que abordar este semestre es muy compleja.</w:t>
      </w:r>
    </w:p>
    <w:p w:rsidR="00A126EA" w:rsidRDefault="00A126EA" w:rsidP="007F3C4C">
      <w:pPr>
        <w:ind w:left="708"/>
        <w:jc w:val="both"/>
        <w:rPr>
          <w:rFonts w:ascii="Arial" w:hAnsi="Arial" w:cs="Arial"/>
          <w:sz w:val="24"/>
          <w:szCs w:val="24"/>
        </w:rPr>
      </w:pPr>
      <w:r>
        <w:rPr>
          <w:rFonts w:ascii="Arial" w:hAnsi="Arial" w:cs="Arial"/>
          <w:sz w:val="24"/>
          <w:szCs w:val="24"/>
        </w:rPr>
        <w:t>Dr. Herney.  Hay que hacer una estrategia de evaluación desde la pertinencia y algunos contenidos.</w:t>
      </w:r>
      <w:r w:rsidR="00871075">
        <w:rPr>
          <w:rFonts w:ascii="Arial" w:hAnsi="Arial" w:cs="Arial"/>
          <w:sz w:val="24"/>
          <w:szCs w:val="24"/>
        </w:rPr>
        <w:t xml:space="preserve"> </w:t>
      </w:r>
    </w:p>
    <w:p w:rsidR="00AC7FF0" w:rsidRDefault="00F12A18" w:rsidP="009275D5">
      <w:pPr>
        <w:jc w:val="center"/>
        <w:rPr>
          <w:rFonts w:ascii="Arial" w:hAnsi="Arial" w:cs="Arial"/>
          <w:b/>
          <w:sz w:val="24"/>
          <w:szCs w:val="24"/>
        </w:rPr>
      </w:pPr>
      <w:r w:rsidRPr="00F12A18">
        <w:rPr>
          <w:rFonts w:ascii="Arial" w:hAnsi="Arial" w:cs="Arial"/>
          <w:b/>
          <w:sz w:val="24"/>
          <w:szCs w:val="24"/>
        </w:rPr>
        <w:t xml:space="preserve">Semestre </w:t>
      </w:r>
      <w:r w:rsidR="00E6370A">
        <w:rPr>
          <w:rFonts w:ascii="Arial" w:hAnsi="Arial" w:cs="Arial"/>
          <w:b/>
          <w:sz w:val="24"/>
          <w:szCs w:val="24"/>
        </w:rPr>
        <w:t>d</w:t>
      </w:r>
      <w:r w:rsidRPr="00F12A18">
        <w:rPr>
          <w:rFonts w:ascii="Arial" w:hAnsi="Arial" w:cs="Arial"/>
          <w:b/>
          <w:sz w:val="24"/>
          <w:szCs w:val="24"/>
        </w:rPr>
        <w:t>iez</w:t>
      </w:r>
    </w:p>
    <w:tbl>
      <w:tblPr>
        <w:tblStyle w:val="Tablaconcuadrcula"/>
        <w:tblW w:w="9498" w:type="dxa"/>
        <w:tblInd w:w="-289" w:type="dxa"/>
        <w:tblLayout w:type="fixed"/>
        <w:tblLook w:val="04A0" w:firstRow="1" w:lastRow="0" w:firstColumn="1" w:lastColumn="0" w:noHBand="0" w:noVBand="1"/>
      </w:tblPr>
      <w:tblGrid>
        <w:gridCol w:w="1560"/>
        <w:gridCol w:w="992"/>
        <w:gridCol w:w="709"/>
        <w:gridCol w:w="709"/>
        <w:gridCol w:w="1276"/>
        <w:gridCol w:w="1275"/>
        <w:gridCol w:w="1134"/>
        <w:gridCol w:w="851"/>
        <w:gridCol w:w="992"/>
      </w:tblGrid>
      <w:tr w:rsidR="007B57C8" w:rsidRPr="00AC7FF0" w:rsidTr="00E6370A">
        <w:trPr>
          <w:cantSplit/>
          <w:trHeight w:val="4002"/>
        </w:trPr>
        <w:tc>
          <w:tcPr>
            <w:tcW w:w="1560" w:type="dxa"/>
            <w:shd w:val="clear" w:color="auto" w:fill="auto"/>
            <w:vAlign w:val="center"/>
            <w:hideMark/>
          </w:tcPr>
          <w:p w:rsidR="00AC7FF0" w:rsidRPr="00E6370A" w:rsidRDefault="00044F54" w:rsidP="0067399F">
            <w:pPr>
              <w:jc w:val="center"/>
              <w:textAlignment w:val="center"/>
              <w:rPr>
                <w:rFonts w:ascii="Arial" w:eastAsia="Times New Roman" w:hAnsi="Arial" w:cs="Arial"/>
                <w:sz w:val="18"/>
                <w:szCs w:val="18"/>
                <w:lang w:val="es-ES" w:eastAsia="es-ES"/>
              </w:rPr>
            </w:pPr>
            <w:r w:rsidRPr="00E6370A">
              <w:rPr>
                <w:rFonts w:ascii="Arial" w:eastAsia="Times New Roman" w:hAnsi="Arial" w:cs="Arial"/>
                <w:color w:val="000000"/>
                <w:kern w:val="24"/>
                <w:sz w:val="18"/>
                <w:szCs w:val="18"/>
                <w:lang w:eastAsia="es-ES"/>
              </w:rPr>
              <w:t>Nombre</w:t>
            </w:r>
          </w:p>
        </w:tc>
        <w:tc>
          <w:tcPr>
            <w:tcW w:w="992" w:type="dxa"/>
            <w:shd w:val="clear" w:color="auto" w:fill="auto"/>
            <w:vAlign w:val="center"/>
            <w:hideMark/>
          </w:tcPr>
          <w:p w:rsidR="00AC7FF0" w:rsidRPr="00E6370A" w:rsidRDefault="00044F54" w:rsidP="0067399F">
            <w:pPr>
              <w:jc w:val="center"/>
              <w:textAlignment w:val="center"/>
              <w:rPr>
                <w:rFonts w:ascii="Arial" w:eastAsia="Times New Roman" w:hAnsi="Arial" w:cs="Arial"/>
                <w:sz w:val="18"/>
                <w:szCs w:val="18"/>
                <w:lang w:val="es-ES" w:eastAsia="es-ES"/>
              </w:rPr>
            </w:pPr>
            <w:r w:rsidRPr="00E6370A">
              <w:rPr>
                <w:rFonts w:ascii="Arial" w:eastAsia="Times New Roman" w:hAnsi="Arial" w:cs="Arial"/>
                <w:color w:val="000000"/>
                <w:kern w:val="24"/>
                <w:sz w:val="18"/>
                <w:szCs w:val="18"/>
                <w:lang w:eastAsia="es-ES"/>
              </w:rPr>
              <w:t>Créditos</w:t>
            </w:r>
          </w:p>
        </w:tc>
        <w:tc>
          <w:tcPr>
            <w:tcW w:w="709" w:type="dxa"/>
            <w:shd w:val="clear" w:color="auto" w:fill="auto"/>
            <w:vAlign w:val="center"/>
            <w:hideMark/>
          </w:tcPr>
          <w:p w:rsidR="00AC7FF0" w:rsidRPr="00E6370A" w:rsidRDefault="00044F54" w:rsidP="00CF2683">
            <w:pPr>
              <w:jc w:val="center"/>
              <w:textAlignment w:val="center"/>
              <w:rPr>
                <w:rFonts w:ascii="Arial" w:eastAsia="Times New Roman" w:hAnsi="Arial" w:cs="Arial"/>
                <w:sz w:val="18"/>
                <w:szCs w:val="18"/>
                <w:lang w:val="es-ES" w:eastAsia="es-ES"/>
              </w:rPr>
            </w:pPr>
            <w:r w:rsidRPr="00E6370A">
              <w:rPr>
                <w:rFonts w:ascii="Arial" w:eastAsia="Times New Roman" w:hAnsi="Arial" w:cs="Arial"/>
                <w:color w:val="000000"/>
                <w:kern w:val="24"/>
                <w:sz w:val="18"/>
                <w:szCs w:val="18"/>
                <w:lang w:eastAsia="es-ES"/>
              </w:rPr>
              <w:t>Hl</w:t>
            </w:r>
          </w:p>
        </w:tc>
        <w:tc>
          <w:tcPr>
            <w:tcW w:w="709" w:type="dxa"/>
            <w:shd w:val="clear" w:color="auto" w:fill="auto"/>
            <w:vAlign w:val="center"/>
            <w:hideMark/>
          </w:tcPr>
          <w:p w:rsidR="00AC7FF0" w:rsidRPr="00E6370A" w:rsidRDefault="00044F54" w:rsidP="00044F54">
            <w:pPr>
              <w:jc w:val="center"/>
              <w:textAlignment w:val="center"/>
              <w:rPr>
                <w:rFonts w:ascii="Arial" w:eastAsia="Times New Roman" w:hAnsi="Arial" w:cs="Arial"/>
                <w:sz w:val="18"/>
                <w:szCs w:val="18"/>
                <w:lang w:val="es-ES" w:eastAsia="es-ES"/>
              </w:rPr>
            </w:pPr>
            <w:r w:rsidRPr="00E6370A">
              <w:rPr>
                <w:rFonts w:ascii="Arial" w:eastAsia="Times New Roman" w:hAnsi="Arial" w:cs="Arial"/>
                <w:color w:val="000000"/>
                <w:kern w:val="24"/>
                <w:sz w:val="18"/>
                <w:szCs w:val="18"/>
                <w:lang w:eastAsia="es-ES"/>
              </w:rPr>
              <w:t>HFI</w:t>
            </w:r>
          </w:p>
        </w:tc>
        <w:tc>
          <w:tcPr>
            <w:tcW w:w="1276" w:type="dxa"/>
            <w:shd w:val="clear" w:color="auto" w:fill="auto"/>
            <w:vAlign w:val="center"/>
            <w:hideMark/>
          </w:tcPr>
          <w:p w:rsidR="00AC7FF0" w:rsidRPr="00E6370A" w:rsidRDefault="00AC7FF0" w:rsidP="0067399F">
            <w:pPr>
              <w:jc w:val="center"/>
              <w:textAlignment w:val="center"/>
              <w:rPr>
                <w:rFonts w:ascii="Arial" w:eastAsia="Times New Roman" w:hAnsi="Arial" w:cs="Arial"/>
                <w:sz w:val="18"/>
                <w:szCs w:val="18"/>
                <w:lang w:val="es-ES" w:eastAsia="es-ES"/>
              </w:rPr>
            </w:pPr>
            <w:r w:rsidRPr="00E6370A">
              <w:rPr>
                <w:rFonts w:ascii="Arial" w:eastAsia="Times New Roman" w:hAnsi="Arial" w:cs="Arial"/>
                <w:color w:val="000000"/>
                <w:kern w:val="24"/>
                <w:sz w:val="18"/>
                <w:szCs w:val="18"/>
                <w:lang w:eastAsia="es-ES"/>
              </w:rPr>
              <w:t>Farmacología</w:t>
            </w:r>
          </w:p>
        </w:tc>
        <w:tc>
          <w:tcPr>
            <w:tcW w:w="1275" w:type="dxa"/>
            <w:shd w:val="clear" w:color="auto" w:fill="auto"/>
            <w:textDirection w:val="btLr"/>
            <w:hideMark/>
          </w:tcPr>
          <w:p w:rsidR="00AC7FF0" w:rsidRPr="00E6370A" w:rsidRDefault="007B57C8" w:rsidP="004161D8">
            <w:pPr>
              <w:ind w:left="113" w:right="113"/>
              <w:jc w:val="center"/>
              <w:textAlignment w:val="center"/>
              <w:rPr>
                <w:rFonts w:ascii="Arial" w:eastAsia="Times New Roman" w:hAnsi="Arial" w:cs="Arial"/>
                <w:sz w:val="18"/>
                <w:szCs w:val="18"/>
                <w:lang w:val="es-ES" w:eastAsia="es-ES"/>
              </w:rPr>
            </w:pPr>
            <w:r w:rsidRPr="00E6370A">
              <w:rPr>
                <w:rFonts w:ascii="Arial" w:eastAsia="Times New Roman" w:hAnsi="Arial" w:cs="Arial"/>
                <w:color w:val="000000"/>
                <w:kern w:val="24"/>
                <w:sz w:val="18"/>
                <w:szCs w:val="18"/>
                <w:lang w:eastAsia="es-ES"/>
              </w:rPr>
              <w:t>Horas</w:t>
            </w:r>
            <w:r w:rsidR="00AC7FF0" w:rsidRPr="00E6370A">
              <w:rPr>
                <w:rFonts w:ascii="Arial" w:eastAsia="Times New Roman" w:hAnsi="Arial" w:cs="Arial"/>
                <w:color w:val="000000"/>
                <w:kern w:val="24"/>
                <w:sz w:val="18"/>
                <w:szCs w:val="18"/>
                <w:lang w:eastAsia="es-ES"/>
              </w:rPr>
              <w:t xml:space="preserve"> prácticas con acompañamiento previo</w:t>
            </w:r>
            <w:r w:rsidRPr="00E6370A">
              <w:rPr>
                <w:rFonts w:ascii="Arial" w:eastAsia="Times New Roman" w:hAnsi="Arial" w:cs="Arial"/>
                <w:color w:val="000000"/>
                <w:kern w:val="24"/>
                <w:sz w:val="18"/>
                <w:szCs w:val="18"/>
                <w:lang w:eastAsia="es-ES"/>
              </w:rPr>
              <w:t>: taller</w:t>
            </w:r>
            <w:r w:rsidR="00AC7FF0" w:rsidRPr="00E6370A">
              <w:rPr>
                <w:rFonts w:ascii="Arial" w:eastAsia="Times New Roman" w:hAnsi="Arial" w:cs="Arial"/>
                <w:color w:val="000000"/>
                <w:kern w:val="24"/>
                <w:sz w:val="18"/>
                <w:szCs w:val="18"/>
                <w:lang w:eastAsia="es-ES"/>
              </w:rPr>
              <w:t>-practicas, rondas, integración, correlaciones.</w:t>
            </w:r>
          </w:p>
        </w:tc>
        <w:tc>
          <w:tcPr>
            <w:tcW w:w="1134" w:type="dxa"/>
            <w:shd w:val="clear" w:color="auto" w:fill="auto"/>
            <w:vAlign w:val="center"/>
            <w:hideMark/>
          </w:tcPr>
          <w:p w:rsidR="00AC7FF0" w:rsidRPr="00E6370A" w:rsidRDefault="00AC7FF0" w:rsidP="0067399F">
            <w:pPr>
              <w:jc w:val="center"/>
              <w:textAlignment w:val="center"/>
              <w:rPr>
                <w:rFonts w:ascii="Arial" w:eastAsia="Times New Roman" w:hAnsi="Arial" w:cs="Arial"/>
                <w:sz w:val="18"/>
                <w:szCs w:val="18"/>
                <w:lang w:val="es-ES" w:eastAsia="es-ES"/>
              </w:rPr>
            </w:pPr>
            <w:r w:rsidRPr="00E6370A">
              <w:rPr>
                <w:rFonts w:ascii="Arial" w:eastAsia="Times New Roman" w:hAnsi="Arial" w:cs="Arial"/>
                <w:color w:val="000000"/>
                <w:kern w:val="24"/>
                <w:sz w:val="18"/>
                <w:szCs w:val="18"/>
                <w:lang w:eastAsia="es-ES"/>
              </w:rPr>
              <w:t xml:space="preserve">Nuevos </w:t>
            </w:r>
            <w:r w:rsidR="0067399F" w:rsidRPr="00E6370A">
              <w:rPr>
                <w:rFonts w:ascii="Arial" w:eastAsia="Times New Roman" w:hAnsi="Arial" w:cs="Arial"/>
                <w:color w:val="000000"/>
                <w:kern w:val="24"/>
                <w:sz w:val="18"/>
                <w:szCs w:val="18"/>
                <w:lang w:eastAsia="es-ES"/>
              </w:rPr>
              <w:t>créditos</w:t>
            </w:r>
          </w:p>
        </w:tc>
        <w:tc>
          <w:tcPr>
            <w:tcW w:w="851" w:type="dxa"/>
            <w:shd w:val="clear" w:color="auto" w:fill="auto"/>
            <w:vAlign w:val="center"/>
            <w:hideMark/>
          </w:tcPr>
          <w:p w:rsidR="00AC7FF0" w:rsidRPr="00E6370A" w:rsidRDefault="00044F54" w:rsidP="001363FB">
            <w:pPr>
              <w:jc w:val="center"/>
              <w:textAlignment w:val="center"/>
              <w:rPr>
                <w:rFonts w:ascii="Arial" w:eastAsia="Times New Roman" w:hAnsi="Arial" w:cs="Arial"/>
                <w:sz w:val="18"/>
                <w:szCs w:val="18"/>
                <w:lang w:val="es-ES" w:eastAsia="es-ES"/>
              </w:rPr>
            </w:pPr>
            <w:r w:rsidRPr="00E6370A">
              <w:rPr>
                <w:rFonts w:ascii="Arial" w:eastAsia="Times New Roman" w:hAnsi="Arial" w:cs="Arial"/>
                <w:color w:val="000000"/>
                <w:kern w:val="24"/>
                <w:sz w:val="18"/>
                <w:szCs w:val="18"/>
                <w:lang w:eastAsia="es-ES"/>
              </w:rPr>
              <w:t>Créd</w:t>
            </w:r>
            <w:r w:rsidR="001363FB" w:rsidRPr="00E6370A">
              <w:rPr>
                <w:rFonts w:ascii="Arial" w:eastAsia="Times New Roman" w:hAnsi="Arial" w:cs="Arial"/>
                <w:color w:val="000000"/>
                <w:kern w:val="24"/>
                <w:sz w:val="18"/>
                <w:szCs w:val="18"/>
                <w:lang w:eastAsia="es-ES"/>
              </w:rPr>
              <w:t>itos</w:t>
            </w:r>
            <w:r w:rsidR="00AC7FF0" w:rsidRPr="00E6370A">
              <w:rPr>
                <w:rFonts w:ascii="Arial" w:eastAsia="Times New Roman" w:hAnsi="Arial" w:cs="Arial"/>
                <w:color w:val="000000"/>
                <w:kern w:val="24"/>
                <w:sz w:val="18"/>
                <w:szCs w:val="18"/>
                <w:lang w:eastAsia="es-ES"/>
              </w:rPr>
              <w:t xml:space="preserve"> actuales semestre</w:t>
            </w:r>
          </w:p>
        </w:tc>
        <w:tc>
          <w:tcPr>
            <w:tcW w:w="992" w:type="dxa"/>
            <w:shd w:val="clear" w:color="auto" w:fill="auto"/>
            <w:vAlign w:val="center"/>
            <w:hideMark/>
          </w:tcPr>
          <w:p w:rsidR="00AC7FF0" w:rsidRPr="00E6370A" w:rsidRDefault="00AC7FF0" w:rsidP="001363FB">
            <w:pPr>
              <w:jc w:val="center"/>
              <w:textAlignment w:val="center"/>
              <w:rPr>
                <w:rFonts w:ascii="Arial" w:eastAsia="Times New Roman" w:hAnsi="Arial" w:cs="Arial"/>
                <w:sz w:val="18"/>
                <w:szCs w:val="18"/>
                <w:lang w:val="es-ES" w:eastAsia="es-ES"/>
              </w:rPr>
            </w:pPr>
            <w:r w:rsidRPr="00E6370A">
              <w:rPr>
                <w:rFonts w:ascii="Arial" w:eastAsia="Times New Roman" w:hAnsi="Arial" w:cs="Arial"/>
                <w:color w:val="000000"/>
                <w:kern w:val="24"/>
                <w:sz w:val="18"/>
                <w:szCs w:val="18"/>
                <w:lang w:eastAsia="es-ES"/>
              </w:rPr>
              <w:t>Créditos nuevos</w:t>
            </w:r>
          </w:p>
        </w:tc>
      </w:tr>
      <w:tr w:rsidR="00B65DE5" w:rsidRPr="00AC7FF0" w:rsidTr="00044F54">
        <w:trPr>
          <w:trHeight w:val="2031"/>
        </w:trPr>
        <w:tc>
          <w:tcPr>
            <w:tcW w:w="1560" w:type="dxa"/>
            <w:vAlign w:val="center"/>
            <w:hideMark/>
          </w:tcPr>
          <w:p w:rsidR="00AC7FF0" w:rsidRPr="00044F54" w:rsidRDefault="00AC7FF0" w:rsidP="00B65DE5">
            <w:pPr>
              <w:jc w:val="center"/>
              <w:textAlignment w:val="center"/>
              <w:rPr>
                <w:rFonts w:ascii="Arial" w:eastAsia="Times New Roman" w:hAnsi="Arial" w:cs="Arial"/>
                <w:sz w:val="18"/>
                <w:szCs w:val="18"/>
                <w:lang w:val="es-ES" w:eastAsia="es-ES"/>
              </w:rPr>
            </w:pPr>
            <w:r w:rsidRPr="00044F54">
              <w:rPr>
                <w:rFonts w:ascii="Arial" w:eastAsia="Times New Roman" w:hAnsi="Arial" w:cs="Arial"/>
                <w:color w:val="000000"/>
                <w:kern w:val="24"/>
                <w:sz w:val="18"/>
                <w:szCs w:val="18"/>
                <w:lang w:eastAsia="es-ES"/>
              </w:rPr>
              <w:t>Adultez III: Salud Sexual y Reproductiva</w:t>
            </w:r>
          </w:p>
        </w:tc>
        <w:tc>
          <w:tcPr>
            <w:tcW w:w="992" w:type="dxa"/>
            <w:vAlign w:val="center"/>
            <w:hideMark/>
          </w:tcPr>
          <w:p w:rsidR="00AC7FF0" w:rsidRPr="00044F54" w:rsidRDefault="00AC7FF0" w:rsidP="00B65DE5">
            <w:pPr>
              <w:jc w:val="center"/>
              <w:textAlignment w:val="center"/>
              <w:rPr>
                <w:rFonts w:ascii="Arial" w:eastAsia="Times New Roman" w:hAnsi="Arial" w:cs="Arial"/>
                <w:sz w:val="18"/>
                <w:szCs w:val="18"/>
                <w:lang w:val="es-ES" w:eastAsia="es-ES"/>
              </w:rPr>
            </w:pPr>
            <w:r w:rsidRPr="00044F54">
              <w:rPr>
                <w:rFonts w:ascii="Arial" w:eastAsia="Times New Roman" w:hAnsi="Arial" w:cs="Arial"/>
                <w:color w:val="000000"/>
                <w:kern w:val="24"/>
                <w:sz w:val="18"/>
                <w:szCs w:val="18"/>
                <w:lang w:eastAsia="es-ES"/>
              </w:rPr>
              <w:t>20</w:t>
            </w:r>
          </w:p>
        </w:tc>
        <w:tc>
          <w:tcPr>
            <w:tcW w:w="709" w:type="dxa"/>
            <w:vAlign w:val="center"/>
            <w:hideMark/>
          </w:tcPr>
          <w:p w:rsidR="00AC7FF0" w:rsidRPr="00044F54" w:rsidRDefault="00AC7FF0" w:rsidP="00B65DE5">
            <w:pPr>
              <w:jc w:val="center"/>
              <w:textAlignment w:val="center"/>
              <w:rPr>
                <w:rFonts w:ascii="Arial" w:eastAsia="Times New Roman" w:hAnsi="Arial" w:cs="Arial"/>
                <w:sz w:val="18"/>
                <w:szCs w:val="18"/>
                <w:lang w:val="es-ES" w:eastAsia="es-ES"/>
              </w:rPr>
            </w:pPr>
            <w:r w:rsidRPr="00044F54">
              <w:rPr>
                <w:rFonts w:ascii="Arial" w:eastAsia="Times New Roman" w:hAnsi="Arial" w:cs="Arial"/>
                <w:color w:val="000000"/>
                <w:kern w:val="24"/>
                <w:sz w:val="18"/>
                <w:szCs w:val="18"/>
                <w:lang w:eastAsia="es-ES"/>
              </w:rPr>
              <w:t>410</w:t>
            </w:r>
          </w:p>
        </w:tc>
        <w:tc>
          <w:tcPr>
            <w:tcW w:w="709" w:type="dxa"/>
            <w:vAlign w:val="center"/>
            <w:hideMark/>
          </w:tcPr>
          <w:p w:rsidR="00AC7FF0" w:rsidRPr="00044F54" w:rsidRDefault="00AC7FF0" w:rsidP="00B65DE5">
            <w:pPr>
              <w:jc w:val="center"/>
              <w:textAlignment w:val="center"/>
              <w:rPr>
                <w:rFonts w:ascii="Arial" w:eastAsia="Times New Roman" w:hAnsi="Arial" w:cs="Arial"/>
                <w:sz w:val="18"/>
                <w:szCs w:val="18"/>
                <w:lang w:val="es-ES" w:eastAsia="es-ES"/>
              </w:rPr>
            </w:pPr>
            <w:r w:rsidRPr="00044F54">
              <w:rPr>
                <w:rFonts w:ascii="Arial" w:eastAsia="Times New Roman" w:hAnsi="Arial" w:cs="Arial"/>
                <w:color w:val="000000"/>
                <w:kern w:val="24"/>
                <w:sz w:val="18"/>
                <w:szCs w:val="18"/>
                <w:lang w:eastAsia="es-ES"/>
              </w:rPr>
              <w:t>537</w:t>
            </w:r>
          </w:p>
        </w:tc>
        <w:tc>
          <w:tcPr>
            <w:tcW w:w="1276" w:type="dxa"/>
            <w:vAlign w:val="center"/>
            <w:hideMark/>
          </w:tcPr>
          <w:p w:rsidR="00AC7FF0" w:rsidRPr="00044F54" w:rsidRDefault="00AC7FF0" w:rsidP="00B65DE5">
            <w:pPr>
              <w:jc w:val="center"/>
              <w:textAlignment w:val="center"/>
              <w:rPr>
                <w:rFonts w:ascii="Arial" w:eastAsia="Times New Roman" w:hAnsi="Arial" w:cs="Arial"/>
                <w:sz w:val="18"/>
                <w:szCs w:val="18"/>
                <w:lang w:val="es-ES" w:eastAsia="es-ES"/>
              </w:rPr>
            </w:pPr>
            <w:r w:rsidRPr="00044F54">
              <w:rPr>
                <w:rFonts w:ascii="Arial" w:eastAsia="Times New Roman" w:hAnsi="Arial" w:cs="Arial"/>
                <w:color w:val="000000"/>
                <w:kern w:val="24"/>
                <w:sz w:val="18"/>
                <w:szCs w:val="18"/>
                <w:lang w:eastAsia="es-ES"/>
              </w:rPr>
              <w:t>11 (ya habían 5 horas, proponen 16)</w:t>
            </w:r>
          </w:p>
        </w:tc>
        <w:tc>
          <w:tcPr>
            <w:tcW w:w="1275" w:type="dxa"/>
            <w:vAlign w:val="center"/>
            <w:hideMark/>
          </w:tcPr>
          <w:p w:rsidR="00AC7FF0" w:rsidRPr="00044F54" w:rsidRDefault="00AC7FF0" w:rsidP="00B65DE5">
            <w:pPr>
              <w:jc w:val="center"/>
              <w:textAlignment w:val="center"/>
              <w:rPr>
                <w:rFonts w:ascii="Arial" w:eastAsia="Times New Roman" w:hAnsi="Arial" w:cs="Arial"/>
                <w:color w:val="000000"/>
                <w:kern w:val="24"/>
                <w:sz w:val="18"/>
                <w:szCs w:val="18"/>
                <w:lang w:eastAsia="es-ES"/>
              </w:rPr>
            </w:pPr>
            <w:r w:rsidRPr="00044F54">
              <w:rPr>
                <w:rFonts w:ascii="Arial" w:eastAsia="Times New Roman" w:hAnsi="Arial" w:cs="Arial"/>
                <w:color w:val="000000"/>
                <w:kern w:val="24"/>
                <w:sz w:val="18"/>
                <w:szCs w:val="18"/>
                <w:lang w:eastAsia="es-ES"/>
              </w:rPr>
              <w:t xml:space="preserve">todas </w:t>
            </w:r>
            <w:r w:rsidR="00B65DE5" w:rsidRPr="00044F54">
              <w:rPr>
                <w:rFonts w:ascii="Arial" w:eastAsia="Times New Roman" w:hAnsi="Arial" w:cs="Arial"/>
                <w:color w:val="000000"/>
                <w:kern w:val="24"/>
                <w:sz w:val="18"/>
                <w:szCs w:val="18"/>
                <w:lang w:eastAsia="es-ES"/>
              </w:rPr>
              <w:t>están</w:t>
            </w:r>
            <w:r w:rsidR="001363FB" w:rsidRPr="00044F54">
              <w:rPr>
                <w:rFonts w:ascii="Arial" w:eastAsia="Times New Roman" w:hAnsi="Arial" w:cs="Arial"/>
                <w:color w:val="000000"/>
                <w:kern w:val="24"/>
                <w:sz w:val="18"/>
                <w:szCs w:val="18"/>
                <w:lang w:eastAsia="es-ES"/>
              </w:rPr>
              <w:t xml:space="preserve"> inte-</w:t>
            </w:r>
          </w:p>
          <w:p w:rsidR="001363FB" w:rsidRPr="00044F54" w:rsidRDefault="001363FB" w:rsidP="00B65DE5">
            <w:pPr>
              <w:jc w:val="center"/>
              <w:textAlignment w:val="center"/>
              <w:rPr>
                <w:rFonts w:ascii="Arial" w:eastAsia="Times New Roman" w:hAnsi="Arial" w:cs="Arial"/>
                <w:sz w:val="18"/>
                <w:szCs w:val="18"/>
                <w:lang w:val="es-ES" w:eastAsia="es-ES"/>
              </w:rPr>
            </w:pPr>
            <w:r w:rsidRPr="00044F54">
              <w:rPr>
                <w:rFonts w:ascii="Arial" w:eastAsia="Times New Roman" w:hAnsi="Arial" w:cs="Arial"/>
                <w:color w:val="000000"/>
                <w:kern w:val="24"/>
                <w:sz w:val="18"/>
                <w:szCs w:val="18"/>
                <w:lang w:eastAsia="es-ES"/>
              </w:rPr>
              <w:t>gradas</w:t>
            </w:r>
          </w:p>
        </w:tc>
        <w:tc>
          <w:tcPr>
            <w:tcW w:w="1134" w:type="dxa"/>
            <w:vAlign w:val="center"/>
            <w:hideMark/>
          </w:tcPr>
          <w:p w:rsidR="00AC7FF0" w:rsidRPr="00044F54" w:rsidRDefault="00AC7FF0" w:rsidP="00B65DE5">
            <w:pPr>
              <w:jc w:val="center"/>
              <w:textAlignment w:val="center"/>
              <w:rPr>
                <w:rFonts w:ascii="Arial" w:eastAsia="Times New Roman" w:hAnsi="Arial" w:cs="Arial"/>
                <w:sz w:val="18"/>
                <w:szCs w:val="18"/>
                <w:lang w:val="es-ES" w:eastAsia="es-ES"/>
              </w:rPr>
            </w:pPr>
            <w:r w:rsidRPr="00044F54">
              <w:rPr>
                <w:rFonts w:ascii="Arial" w:eastAsia="Times New Roman" w:hAnsi="Arial" w:cs="Arial"/>
                <w:color w:val="000000"/>
                <w:kern w:val="24"/>
                <w:sz w:val="18"/>
                <w:szCs w:val="18"/>
                <w:lang w:eastAsia="es-ES"/>
              </w:rPr>
              <w:t>19,9</w:t>
            </w:r>
          </w:p>
        </w:tc>
        <w:tc>
          <w:tcPr>
            <w:tcW w:w="851" w:type="dxa"/>
            <w:vAlign w:val="center"/>
            <w:hideMark/>
          </w:tcPr>
          <w:p w:rsidR="00AC7FF0" w:rsidRPr="00044F54" w:rsidRDefault="00AC7FF0" w:rsidP="00B65DE5">
            <w:pPr>
              <w:jc w:val="center"/>
              <w:textAlignment w:val="center"/>
              <w:rPr>
                <w:rFonts w:ascii="Arial" w:eastAsia="Times New Roman" w:hAnsi="Arial" w:cs="Arial"/>
                <w:sz w:val="18"/>
                <w:szCs w:val="18"/>
                <w:lang w:val="es-ES" w:eastAsia="es-ES"/>
              </w:rPr>
            </w:pPr>
            <w:r w:rsidRPr="00044F54">
              <w:rPr>
                <w:rFonts w:ascii="Arial" w:eastAsia="Times New Roman" w:hAnsi="Arial" w:cs="Arial"/>
                <w:color w:val="000000"/>
                <w:kern w:val="24"/>
                <w:sz w:val="18"/>
                <w:szCs w:val="18"/>
                <w:lang w:eastAsia="es-ES"/>
              </w:rPr>
              <w:t>20</w:t>
            </w:r>
          </w:p>
        </w:tc>
        <w:tc>
          <w:tcPr>
            <w:tcW w:w="992" w:type="dxa"/>
            <w:vAlign w:val="center"/>
            <w:hideMark/>
          </w:tcPr>
          <w:p w:rsidR="00AC7FF0" w:rsidRPr="00044F54" w:rsidRDefault="00AC7FF0" w:rsidP="00B65DE5">
            <w:pPr>
              <w:jc w:val="center"/>
              <w:textAlignment w:val="center"/>
              <w:rPr>
                <w:rFonts w:ascii="Arial" w:eastAsia="Times New Roman" w:hAnsi="Arial" w:cs="Arial"/>
                <w:sz w:val="18"/>
                <w:szCs w:val="18"/>
                <w:lang w:val="es-ES" w:eastAsia="es-ES"/>
              </w:rPr>
            </w:pPr>
            <w:r w:rsidRPr="00044F54">
              <w:rPr>
                <w:rFonts w:ascii="Arial" w:eastAsia="Times New Roman" w:hAnsi="Arial" w:cs="Arial"/>
                <w:color w:val="000000"/>
                <w:kern w:val="24"/>
                <w:sz w:val="18"/>
                <w:szCs w:val="18"/>
                <w:lang w:eastAsia="es-ES"/>
              </w:rPr>
              <w:t>20</w:t>
            </w:r>
          </w:p>
        </w:tc>
      </w:tr>
    </w:tbl>
    <w:p w:rsidR="00F12A18" w:rsidRPr="00F12A18" w:rsidRDefault="00F12A18" w:rsidP="009275D5">
      <w:pPr>
        <w:rPr>
          <w:rFonts w:ascii="Arial" w:hAnsi="Arial" w:cs="Arial"/>
          <w:sz w:val="24"/>
          <w:szCs w:val="24"/>
        </w:rPr>
      </w:pPr>
    </w:p>
    <w:p w:rsidR="00871075" w:rsidRDefault="009A632C" w:rsidP="007F3C4C">
      <w:pPr>
        <w:ind w:firstLine="708"/>
        <w:jc w:val="both"/>
        <w:rPr>
          <w:rFonts w:ascii="Arial" w:hAnsi="Arial" w:cs="Arial"/>
          <w:sz w:val="24"/>
          <w:szCs w:val="24"/>
        </w:rPr>
      </w:pPr>
      <w:r>
        <w:rPr>
          <w:rFonts w:ascii="Arial" w:hAnsi="Arial" w:cs="Arial"/>
          <w:sz w:val="24"/>
          <w:szCs w:val="24"/>
        </w:rPr>
        <w:t>En el semestre diez no hay mucha influencia en el creditaje.</w:t>
      </w:r>
    </w:p>
    <w:p w:rsidR="009A632C" w:rsidRDefault="009A632C" w:rsidP="007F3C4C">
      <w:pPr>
        <w:ind w:left="708"/>
        <w:jc w:val="both"/>
        <w:rPr>
          <w:rFonts w:ascii="Arial" w:hAnsi="Arial" w:cs="Arial"/>
          <w:sz w:val="24"/>
          <w:szCs w:val="24"/>
        </w:rPr>
      </w:pPr>
      <w:r>
        <w:rPr>
          <w:rFonts w:ascii="Arial" w:hAnsi="Arial" w:cs="Arial"/>
          <w:sz w:val="24"/>
          <w:szCs w:val="24"/>
        </w:rPr>
        <w:t>Vicedecana.  En este semestre no se ven cambios porque ya se han hecho muchos ajustes.</w:t>
      </w:r>
    </w:p>
    <w:p w:rsidR="009A632C" w:rsidRDefault="009A632C" w:rsidP="007F3C4C">
      <w:pPr>
        <w:ind w:left="708"/>
        <w:jc w:val="both"/>
        <w:rPr>
          <w:rFonts w:ascii="Arial" w:hAnsi="Arial" w:cs="Arial"/>
          <w:sz w:val="24"/>
          <w:szCs w:val="24"/>
        </w:rPr>
      </w:pPr>
      <w:r>
        <w:rPr>
          <w:rFonts w:ascii="Arial" w:hAnsi="Arial" w:cs="Arial"/>
          <w:sz w:val="24"/>
          <w:szCs w:val="24"/>
        </w:rPr>
        <w:t>Pregunta Santiago.  Mi pregunta es con respecto a todos los semestres, se supone que nosotros tenemos una rotación por ejemplo de oftalmología y el coordinador del curso sabe cuántas horas debemos ver de oftalmología pero los est</w:t>
      </w:r>
      <w:r w:rsidR="00652D82">
        <w:rPr>
          <w:rFonts w:ascii="Arial" w:hAnsi="Arial" w:cs="Arial"/>
          <w:sz w:val="24"/>
          <w:szCs w:val="24"/>
        </w:rPr>
        <w:t>udiantes no lo sabemos.  Me pasó por ejemplo en cirugía vascular, en medicina interna, que</w:t>
      </w:r>
      <w:r>
        <w:rPr>
          <w:rFonts w:ascii="Arial" w:hAnsi="Arial" w:cs="Arial"/>
          <w:sz w:val="24"/>
          <w:szCs w:val="24"/>
        </w:rPr>
        <w:t xml:space="preserve"> un profesor nos dio en un solo día </w:t>
      </w:r>
      <w:r w:rsidR="00652D82">
        <w:rPr>
          <w:rFonts w:ascii="Arial" w:hAnsi="Arial" w:cs="Arial"/>
          <w:sz w:val="24"/>
          <w:szCs w:val="24"/>
        </w:rPr>
        <w:t>toda la mañana y parte de</w:t>
      </w:r>
      <w:r>
        <w:rPr>
          <w:rFonts w:ascii="Arial" w:hAnsi="Arial" w:cs="Arial"/>
          <w:sz w:val="24"/>
          <w:szCs w:val="24"/>
        </w:rPr>
        <w:t xml:space="preserve"> la tarde de rotación y nos decía, mañana ustedes van a tener dos horas de rotación y eso va a ser un seminario</w:t>
      </w:r>
      <w:r w:rsidR="00652D82">
        <w:rPr>
          <w:rFonts w:ascii="Arial" w:hAnsi="Arial" w:cs="Arial"/>
          <w:sz w:val="24"/>
          <w:szCs w:val="24"/>
        </w:rPr>
        <w:t xml:space="preserve">, eso no es una rotación y ustedes tienen que exigir, pero si nosotros no sabemos cuántas horas tenemos que ver de cada rotación para </w:t>
      </w:r>
      <w:r w:rsidR="002A5CF4">
        <w:rPr>
          <w:rFonts w:ascii="Arial" w:hAnsi="Arial" w:cs="Arial"/>
          <w:sz w:val="24"/>
          <w:szCs w:val="24"/>
        </w:rPr>
        <w:t xml:space="preserve">poder </w:t>
      </w:r>
      <w:r w:rsidR="00652D82">
        <w:rPr>
          <w:rFonts w:ascii="Arial" w:hAnsi="Arial" w:cs="Arial"/>
          <w:sz w:val="24"/>
          <w:szCs w:val="24"/>
        </w:rPr>
        <w:t>exigir a los profesores.</w:t>
      </w:r>
    </w:p>
    <w:p w:rsidR="00652D82" w:rsidRDefault="00652D82" w:rsidP="007F3C4C">
      <w:pPr>
        <w:ind w:left="708"/>
        <w:jc w:val="both"/>
        <w:rPr>
          <w:rFonts w:ascii="Arial" w:hAnsi="Arial" w:cs="Arial"/>
          <w:sz w:val="24"/>
          <w:szCs w:val="24"/>
        </w:rPr>
      </w:pPr>
      <w:r>
        <w:rPr>
          <w:rFonts w:ascii="Arial" w:hAnsi="Arial" w:cs="Arial"/>
          <w:sz w:val="24"/>
          <w:szCs w:val="24"/>
        </w:rPr>
        <w:t xml:space="preserve">Dr. Herney. La propuesta es que tengamos un día a día de todos los semestres que son prácticos y ustedes puedan saber en </w:t>
      </w:r>
      <w:r w:rsidR="00927254">
        <w:rPr>
          <w:rFonts w:ascii="Arial" w:hAnsi="Arial" w:cs="Arial"/>
          <w:sz w:val="24"/>
          <w:szCs w:val="24"/>
        </w:rPr>
        <w:t>qué</w:t>
      </w:r>
      <w:r>
        <w:rPr>
          <w:rFonts w:ascii="Arial" w:hAnsi="Arial" w:cs="Arial"/>
          <w:sz w:val="24"/>
          <w:szCs w:val="24"/>
        </w:rPr>
        <w:t xml:space="preserve"> rotaciones van a estar y </w:t>
      </w:r>
      <w:r w:rsidR="00927254">
        <w:rPr>
          <w:rFonts w:ascii="Arial" w:hAnsi="Arial" w:cs="Arial"/>
          <w:sz w:val="24"/>
          <w:szCs w:val="24"/>
        </w:rPr>
        <w:t>cómo</w:t>
      </w:r>
      <w:r>
        <w:rPr>
          <w:rFonts w:ascii="Arial" w:hAnsi="Arial" w:cs="Arial"/>
          <w:sz w:val="24"/>
          <w:szCs w:val="24"/>
        </w:rPr>
        <w:t xml:space="preserve"> van a estar distribuidas.</w:t>
      </w:r>
    </w:p>
    <w:p w:rsidR="00CE0FCD" w:rsidRDefault="007B1AAB" w:rsidP="00CE0FCD">
      <w:pPr>
        <w:jc w:val="center"/>
        <w:rPr>
          <w:rFonts w:ascii="Arial" w:hAnsi="Arial" w:cs="Arial"/>
          <w:b/>
          <w:sz w:val="24"/>
          <w:szCs w:val="24"/>
        </w:rPr>
      </w:pPr>
      <w:r w:rsidRPr="007B1AAB">
        <w:rPr>
          <w:rFonts w:ascii="Arial" w:hAnsi="Arial" w:cs="Arial"/>
          <w:b/>
          <w:sz w:val="24"/>
          <w:szCs w:val="24"/>
        </w:rPr>
        <w:t>Semestre Once</w:t>
      </w:r>
    </w:p>
    <w:tbl>
      <w:tblPr>
        <w:tblStyle w:val="Tablaconcuadrcula"/>
        <w:tblW w:w="9290" w:type="dxa"/>
        <w:tblLayout w:type="fixed"/>
        <w:tblLook w:val="04A0" w:firstRow="1" w:lastRow="0" w:firstColumn="1" w:lastColumn="0" w:noHBand="0" w:noVBand="1"/>
      </w:tblPr>
      <w:tblGrid>
        <w:gridCol w:w="988"/>
        <w:gridCol w:w="1134"/>
        <w:gridCol w:w="1134"/>
        <w:gridCol w:w="708"/>
        <w:gridCol w:w="709"/>
        <w:gridCol w:w="1134"/>
        <w:gridCol w:w="1134"/>
        <w:gridCol w:w="992"/>
        <w:gridCol w:w="567"/>
        <w:gridCol w:w="790"/>
      </w:tblGrid>
      <w:tr w:rsidR="00CE0FCD" w:rsidRPr="00044F54" w:rsidTr="00E6370A">
        <w:trPr>
          <w:cantSplit/>
          <w:trHeight w:val="3260"/>
        </w:trPr>
        <w:tc>
          <w:tcPr>
            <w:tcW w:w="988" w:type="dxa"/>
            <w:shd w:val="clear" w:color="auto" w:fill="auto"/>
            <w:textDirection w:val="btLr"/>
            <w:vAlign w:val="center"/>
            <w:hideMark/>
          </w:tcPr>
          <w:p w:rsidR="00C82AB7" w:rsidRPr="00044F54" w:rsidRDefault="00044F54" w:rsidP="003A37B7">
            <w:pPr>
              <w:ind w:left="113" w:right="113"/>
              <w:jc w:val="center"/>
              <w:textAlignment w:val="center"/>
              <w:rPr>
                <w:rFonts w:ascii="Arial" w:eastAsia="Times New Roman" w:hAnsi="Arial" w:cs="Arial"/>
                <w:sz w:val="18"/>
                <w:szCs w:val="18"/>
                <w:lang w:val="es-ES" w:eastAsia="es-ES"/>
              </w:rPr>
            </w:pPr>
            <w:r w:rsidRPr="00044F54">
              <w:rPr>
                <w:rFonts w:ascii="Arial" w:eastAsia="Times New Roman" w:hAnsi="Arial" w:cs="Arial"/>
                <w:color w:val="000000"/>
                <w:kern w:val="24"/>
                <w:sz w:val="18"/>
                <w:szCs w:val="18"/>
                <w:lang w:eastAsia="es-ES"/>
              </w:rPr>
              <w:t>Nombre</w:t>
            </w:r>
          </w:p>
        </w:tc>
        <w:tc>
          <w:tcPr>
            <w:tcW w:w="1134" w:type="dxa"/>
            <w:shd w:val="clear" w:color="auto" w:fill="auto"/>
            <w:textDirection w:val="btLr"/>
            <w:vAlign w:val="center"/>
            <w:hideMark/>
          </w:tcPr>
          <w:p w:rsidR="00C82AB7" w:rsidRPr="00044F54" w:rsidRDefault="00044F54" w:rsidP="003A37B7">
            <w:pPr>
              <w:ind w:left="113" w:right="113"/>
              <w:jc w:val="center"/>
              <w:textAlignment w:val="center"/>
              <w:rPr>
                <w:rFonts w:ascii="Arial" w:eastAsia="Times New Roman" w:hAnsi="Arial" w:cs="Arial"/>
                <w:sz w:val="18"/>
                <w:szCs w:val="18"/>
                <w:lang w:val="es-ES" w:eastAsia="es-ES"/>
              </w:rPr>
            </w:pPr>
            <w:r w:rsidRPr="00044F54">
              <w:rPr>
                <w:rFonts w:ascii="Arial" w:eastAsia="Times New Roman" w:hAnsi="Arial" w:cs="Arial"/>
                <w:color w:val="000000"/>
                <w:kern w:val="24"/>
                <w:sz w:val="18"/>
                <w:szCs w:val="18"/>
                <w:lang w:eastAsia="es-ES"/>
              </w:rPr>
              <w:t>Créditos</w:t>
            </w:r>
          </w:p>
        </w:tc>
        <w:tc>
          <w:tcPr>
            <w:tcW w:w="1134" w:type="dxa"/>
            <w:shd w:val="clear" w:color="auto" w:fill="auto"/>
            <w:textDirection w:val="btLr"/>
            <w:vAlign w:val="center"/>
            <w:hideMark/>
          </w:tcPr>
          <w:p w:rsidR="00C82AB7" w:rsidRPr="00044F54" w:rsidRDefault="00044F54" w:rsidP="003A37B7">
            <w:pPr>
              <w:ind w:left="113" w:right="113"/>
              <w:jc w:val="center"/>
              <w:textAlignment w:val="center"/>
              <w:rPr>
                <w:rFonts w:ascii="Arial" w:eastAsia="Times New Roman" w:hAnsi="Arial" w:cs="Arial"/>
                <w:sz w:val="18"/>
                <w:szCs w:val="18"/>
                <w:lang w:val="es-ES" w:eastAsia="es-ES"/>
              </w:rPr>
            </w:pPr>
            <w:r w:rsidRPr="00044F54">
              <w:rPr>
                <w:rFonts w:ascii="Arial" w:eastAsia="Times New Roman" w:hAnsi="Arial" w:cs="Arial"/>
                <w:color w:val="000000"/>
                <w:kern w:val="24"/>
                <w:sz w:val="18"/>
                <w:szCs w:val="18"/>
                <w:lang w:eastAsia="es-ES"/>
              </w:rPr>
              <w:t>Relación</w:t>
            </w:r>
          </w:p>
        </w:tc>
        <w:tc>
          <w:tcPr>
            <w:tcW w:w="708" w:type="dxa"/>
            <w:shd w:val="clear" w:color="auto" w:fill="auto"/>
            <w:textDirection w:val="btLr"/>
            <w:vAlign w:val="center"/>
            <w:hideMark/>
          </w:tcPr>
          <w:p w:rsidR="00C82AB7" w:rsidRPr="00044F54" w:rsidRDefault="00044F54" w:rsidP="003A37B7">
            <w:pPr>
              <w:ind w:left="113" w:right="113"/>
              <w:jc w:val="center"/>
              <w:textAlignment w:val="center"/>
              <w:rPr>
                <w:rFonts w:ascii="Arial" w:eastAsia="Times New Roman" w:hAnsi="Arial" w:cs="Arial"/>
                <w:sz w:val="18"/>
                <w:szCs w:val="18"/>
                <w:lang w:val="es-ES" w:eastAsia="es-ES"/>
              </w:rPr>
            </w:pPr>
            <w:r w:rsidRPr="00044F54">
              <w:rPr>
                <w:rFonts w:ascii="Arial" w:eastAsia="Times New Roman" w:hAnsi="Arial" w:cs="Arial"/>
                <w:color w:val="000000"/>
                <w:kern w:val="24"/>
                <w:sz w:val="18"/>
                <w:szCs w:val="18"/>
                <w:lang w:eastAsia="es-ES"/>
              </w:rPr>
              <w:t>Farmacología</w:t>
            </w:r>
          </w:p>
        </w:tc>
        <w:tc>
          <w:tcPr>
            <w:tcW w:w="709" w:type="dxa"/>
            <w:shd w:val="clear" w:color="auto" w:fill="auto"/>
            <w:textDirection w:val="btLr"/>
            <w:vAlign w:val="center"/>
            <w:hideMark/>
          </w:tcPr>
          <w:p w:rsidR="00C82AB7" w:rsidRPr="00044F54" w:rsidRDefault="00044F54" w:rsidP="003A37B7">
            <w:pPr>
              <w:ind w:left="113" w:right="113"/>
              <w:jc w:val="center"/>
              <w:textAlignment w:val="center"/>
              <w:rPr>
                <w:rFonts w:ascii="Arial" w:eastAsia="Times New Roman" w:hAnsi="Arial" w:cs="Arial"/>
                <w:sz w:val="18"/>
                <w:szCs w:val="18"/>
                <w:lang w:val="es-ES" w:eastAsia="es-ES"/>
              </w:rPr>
            </w:pPr>
            <w:r w:rsidRPr="00044F54">
              <w:rPr>
                <w:rFonts w:ascii="Arial" w:eastAsia="Times New Roman" w:hAnsi="Arial" w:cs="Arial"/>
                <w:color w:val="000000"/>
                <w:kern w:val="24"/>
                <w:sz w:val="18"/>
                <w:szCs w:val="18"/>
                <w:lang w:eastAsia="es-ES"/>
              </w:rPr>
              <w:t>Horas prácticas con acompañamiento previo: taller-practicas, rondas, integración, correlaciones.</w:t>
            </w:r>
          </w:p>
        </w:tc>
        <w:tc>
          <w:tcPr>
            <w:tcW w:w="1134" w:type="dxa"/>
            <w:shd w:val="clear" w:color="auto" w:fill="auto"/>
            <w:textDirection w:val="btLr"/>
            <w:vAlign w:val="center"/>
            <w:hideMark/>
          </w:tcPr>
          <w:p w:rsidR="00C82AB7" w:rsidRPr="00044F54" w:rsidRDefault="00044F54" w:rsidP="003A37B7">
            <w:pPr>
              <w:ind w:left="113" w:right="113"/>
              <w:jc w:val="center"/>
              <w:textAlignment w:val="center"/>
              <w:rPr>
                <w:rFonts w:ascii="Arial" w:eastAsia="Times New Roman" w:hAnsi="Arial" w:cs="Arial"/>
                <w:sz w:val="18"/>
                <w:szCs w:val="18"/>
                <w:lang w:val="es-ES" w:eastAsia="es-ES"/>
              </w:rPr>
            </w:pPr>
            <w:r w:rsidRPr="00044F54">
              <w:rPr>
                <w:rFonts w:ascii="Arial" w:eastAsia="Times New Roman" w:hAnsi="Arial" w:cs="Arial"/>
                <w:color w:val="000000"/>
                <w:kern w:val="24"/>
                <w:sz w:val="18"/>
                <w:szCs w:val="18"/>
                <w:lang w:eastAsia="es-ES"/>
              </w:rPr>
              <w:t>Horas que se liberan</w:t>
            </w:r>
          </w:p>
        </w:tc>
        <w:tc>
          <w:tcPr>
            <w:tcW w:w="1134" w:type="dxa"/>
            <w:shd w:val="clear" w:color="auto" w:fill="auto"/>
            <w:textDirection w:val="btLr"/>
            <w:vAlign w:val="center"/>
            <w:hideMark/>
          </w:tcPr>
          <w:p w:rsidR="00C82AB7" w:rsidRPr="00044F54" w:rsidRDefault="00044F54" w:rsidP="003A37B7">
            <w:pPr>
              <w:ind w:left="113" w:right="113"/>
              <w:jc w:val="center"/>
              <w:textAlignment w:val="center"/>
              <w:rPr>
                <w:rFonts w:ascii="Arial" w:eastAsia="Times New Roman" w:hAnsi="Arial" w:cs="Arial"/>
                <w:sz w:val="18"/>
                <w:szCs w:val="18"/>
                <w:lang w:val="es-ES" w:eastAsia="es-ES"/>
              </w:rPr>
            </w:pPr>
            <w:r w:rsidRPr="00044F54">
              <w:rPr>
                <w:rFonts w:ascii="Arial" w:eastAsia="Times New Roman" w:hAnsi="Arial" w:cs="Arial"/>
                <w:color w:val="000000"/>
                <w:kern w:val="24"/>
                <w:sz w:val="18"/>
                <w:szCs w:val="18"/>
                <w:lang w:eastAsia="es-ES"/>
              </w:rPr>
              <w:t>Nuevas hfi</w:t>
            </w:r>
          </w:p>
        </w:tc>
        <w:tc>
          <w:tcPr>
            <w:tcW w:w="992" w:type="dxa"/>
            <w:shd w:val="clear" w:color="auto" w:fill="auto"/>
            <w:textDirection w:val="btLr"/>
            <w:vAlign w:val="center"/>
            <w:hideMark/>
          </w:tcPr>
          <w:p w:rsidR="00C82AB7" w:rsidRPr="00044F54" w:rsidRDefault="00044F54" w:rsidP="003A37B7">
            <w:pPr>
              <w:ind w:left="113" w:right="113"/>
              <w:jc w:val="center"/>
              <w:textAlignment w:val="center"/>
              <w:rPr>
                <w:rFonts w:ascii="Arial" w:eastAsia="Times New Roman" w:hAnsi="Arial" w:cs="Arial"/>
                <w:sz w:val="18"/>
                <w:szCs w:val="18"/>
                <w:lang w:val="es-ES" w:eastAsia="es-ES"/>
              </w:rPr>
            </w:pPr>
            <w:r w:rsidRPr="00044F54">
              <w:rPr>
                <w:rFonts w:ascii="Arial" w:eastAsia="Times New Roman" w:hAnsi="Arial" w:cs="Arial"/>
                <w:color w:val="000000"/>
                <w:kern w:val="24"/>
                <w:sz w:val="18"/>
                <w:szCs w:val="18"/>
                <w:lang w:eastAsia="es-ES"/>
              </w:rPr>
              <w:t>Nuevos créditos</w:t>
            </w:r>
          </w:p>
        </w:tc>
        <w:tc>
          <w:tcPr>
            <w:tcW w:w="567" w:type="dxa"/>
            <w:shd w:val="clear" w:color="auto" w:fill="auto"/>
            <w:textDirection w:val="btLr"/>
            <w:vAlign w:val="center"/>
            <w:hideMark/>
          </w:tcPr>
          <w:p w:rsidR="00C82AB7" w:rsidRPr="00044F54" w:rsidRDefault="00044F54" w:rsidP="003A37B7">
            <w:pPr>
              <w:ind w:left="113" w:right="113"/>
              <w:jc w:val="center"/>
              <w:textAlignment w:val="center"/>
              <w:rPr>
                <w:rFonts w:ascii="Arial" w:eastAsia="Times New Roman" w:hAnsi="Arial" w:cs="Arial"/>
                <w:sz w:val="18"/>
                <w:szCs w:val="18"/>
                <w:lang w:val="es-ES" w:eastAsia="es-ES"/>
              </w:rPr>
            </w:pPr>
            <w:r w:rsidRPr="00044F54">
              <w:rPr>
                <w:rFonts w:ascii="Arial" w:eastAsia="Times New Roman" w:hAnsi="Arial" w:cs="Arial"/>
                <w:color w:val="000000"/>
                <w:kern w:val="24"/>
                <w:sz w:val="18"/>
                <w:szCs w:val="18"/>
                <w:lang w:eastAsia="es-ES"/>
              </w:rPr>
              <w:t>Créditos actuales semestre</w:t>
            </w:r>
          </w:p>
        </w:tc>
        <w:tc>
          <w:tcPr>
            <w:tcW w:w="790" w:type="dxa"/>
            <w:shd w:val="clear" w:color="auto" w:fill="auto"/>
            <w:textDirection w:val="btLr"/>
          </w:tcPr>
          <w:p w:rsidR="00CE0FCD" w:rsidRPr="00044F54" w:rsidRDefault="00044F54" w:rsidP="003A37B7">
            <w:pPr>
              <w:ind w:left="113" w:right="113"/>
              <w:jc w:val="center"/>
              <w:textAlignment w:val="center"/>
              <w:rPr>
                <w:rFonts w:ascii="Arial" w:eastAsia="Times New Roman" w:hAnsi="Arial" w:cs="Arial"/>
                <w:color w:val="000000"/>
                <w:kern w:val="24"/>
                <w:sz w:val="18"/>
                <w:szCs w:val="18"/>
                <w:lang w:eastAsia="es-ES"/>
              </w:rPr>
            </w:pPr>
            <w:r w:rsidRPr="00044F54">
              <w:rPr>
                <w:rFonts w:ascii="Arial" w:eastAsia="Times New Roman" w:hAnsi="Arial" w:cs="Arial"/>
                <w:color w:val="000000"/>
                <w:kern w:val="24"/>
                <w:sz w:val="18"/>
                <w:szCs w:val="18"/>
                <w:lang w:eastAsia="es-ES"/>
              </w:rPr>
              <w:t>Créditos nuevos</w:t>
            </w:r>
          </w:p>
        </w:tc>
      </w:tr>
      <w:tr w:rsidR="00A82043" w:rsidRPr="00044F54" w:rsidTr="00044F54">
        <w:trPr>
          <w:trHeight w:val="843"/>
        </w:trPr>
        <w:tc>
          <w:tcPr>
            <w:tcW w:w="988" w:type="dxa"/>
            <w:vAlign w:val="center"/>
            <w:hideMark/>
          </w:tcPr>
          <w:p w:rsidR="00C82AB7" w:rsidRPr="00044F54" w:rsidRDefault="00A82043" w:rsidP="003A37B7">
            <w:pPr>
              <w:jc w:val="center"/>
              <w:textAlignment w:val="center"/>
              <w:rPr>
                <w:rFonts w:ascii="Arial" w:eastAsia="Times New Roman" w:hAnsi="Arial" w:cs="Arial"/>
                <w:sz w:val="18"/>
                <w:szCs w:val="18"/>
                <w:lang w:val="es-ES" w:eastAsia="es-ES"/>
              </w:rPr>
            </w:pPr>
            <w:r w:rsidRPr="00044F54">
              <w:rPr>
                <w:rFonts w:ascii="Arial" w:eastAsia="Times New Roman" w:hAnsi="Arial" w:cs="Arial"/>
                <w:color w:val="000000"/>
                <w:kern w:val="24"/>
                <w:sz w:val="18"/>
                <w:szCs w:val="18"/>
                <w:lang w:eastAsia="es-ES"/>
              </w:rPr>
              <w:t>Vejez</w:t>
            </w:r>
          </w:p>
        </w:tc>
        <w:tc>
          <w:tcPr>
            <w:tcW w:w="1134" w:type="dxa"/>
            <w:vAlign w:val="center"/>
            <w:hideMark/>
          </w:tcPr>
          <w:p w:rsidR="00C82AB7" w:rsidRPr="00044F54" w:rsidRDefault="00A82043" w:rsidP="003A37B7">
            <w:pPr>
              <w:jc w:val="center"/>
              <w:textAlignment w:val="center"/>
              <w:rPr>
                <w:rFonts w:ascii="Arial" w:eastAsia="Times New Roman" w:hAnsi="Arial" w:cs="Arial"/>
                <w:sz w:val="18"/>
                <w:szCs w:val="18"/>
                <w:lang w:val="es-ES" w:eastAsia="es-ES"/>
              </w:rPr>
            </w:pPr>
            <w:r w:rsidRPr="00044F54">
              <w:rPr>
                <w:rFonts w:ascii="Arial" w:eastAsia="Times New Roman" w:hAnsi="Arial" w:cs="Arial"/>
                <w:color w:val="000000"/>
                <w:kern w:val="24"/>
                <w:sz w:val="18"/>
                <w:szCs w:val="18"/>
                <w:lang w:eastAsia="es-ES"/>
              </w:rPr>
              <w:t>6</w:t>
            </w:r>
          </w:p>
        </w:tc>
        <w:tc>
          <w:tcPr>
            <w:tcW w:w="1134" w:type="dxa"/>
            <w:vAlign w:val="center"/>
            <w:hideMark/>
          </w:tcPr>
          <w:p w:rsidR="00C82AB7" w:rsidRPr="00044F54" w:rsidRDefault="00A82043" w:rsidP="003A37B7">
            <w:pPr>
              <w:jc w:val="center"/>
              <w:textAlignment w:val="center"/>
              <w:rPr>
                <w:rFonts w:ascii="Arial" w:eastAsia="Times New Roman" w:hAnsi="Arial" w:cs="Arial"/>
                <w:sz w:val="18"/>
                <w:szCs w:val="18"/>
                <w:lang w:val="es-ES" w:eastAsia="es-ES"/>
              </w:rPr>
            </w:pPr>
            <w:r w:rsidRPr="00044F54">
              <w:rPr>
                <w:rFonts w:ascii="Arial" w:eastAsia="Times New Roman" w:hAnsi="Arial" w:cs="Arial"/>
                <w:color w:val="000000"/>
                <w:kern w:val="24"/>
                <w:sz w:val="18"/>
                <w:szCs w:val="18"/>
                <w:lang w:eastAsia="es-ES"/>
              </w:rPr>
              <w:t>1/ 0,78 (47 minutos)</w:t>
            </w:r>
          </w:p>
        </w:tc>
        <w:tc>
          <w:tcPr>
            <w:tcW w:w="708" w:type="dxa"/>
            <w:vAlign w:val="center"/>
            <w:hideMark/>
          </w:tcPr>
          <w:p w:rsidR="00C82AB7" w:rsidRPr="00044F54" w:rsidRDefault="00A82043" w:rsidP="003A37B7">
            <w:pPr>
              <w:jc w:val="center"/>
              <w:textAlignment w:val="center"/>
              <w:rPr>
                <w:rFonts w:ascii="Arial" w:eastAsia="Times New Roman" w:hAnsi="Arial" w:cs="Arial"/>
                <w:sz w:val="18"/>
                <w:szCs w:val="18"/>
                <w:lang w:val="es-ES" w:eastAsia="es-ES"/>
              </w:rPr>
            </w:pPr>
            <w:r w:rsidRPr="00044F54">
              <w:rPr>
                <w:rFonts w:ascii="Arial" w:eastAsia="Times New Roman" w:hAnsi="Arial" w:cs="Arial"/>
                <w:color w:val="000000"/>
                <w:kern w:val="24"/>
                <w:sz w:val="18"/>
                <w:szCs w:val="18"/>
                <w:lang w:eastAsia="es-ES"/>
              </w:rPr>
              <w:t>4</w:t>
            </w:r>
          </w:p>
        </w:tc>
        <w:tc>
          <w:tcPr>
            <w:tcW w:w="709" w:type="dxa"/>
            <w:vAlign w:val="center"/>
            <w:hideMark/>
          </w:tcPr>
          <w:p w:rsidR="00C82AB7" w:rsidRPr="00044F54" w:rsidRDefault="00A82043" w:rsidP="003A37B7">
            <w:pPr>
              <w:jc w:val="center"/>
              <w:textAlignment w:val="center"/>
              <w:rPr>
                <w:rFonts w:ascii="Arial" w:eastAsia="Times New Roman" w:hAnsi="Arial" w:cs="Arial"/>
                <w:sz w:val="18"/>
                <w:szCs w:val="18"/>
                <w:lang w:val="es-ES" w:eastAsia="es-ES"/>
              </w:rPr>
            </w:pPr>
            <w:r w:rsidRPr="00044F54">
              <w:rPr>
                <w:rFonts w:ascii="Arial" w:eastAsia="Times New Roman" w:hAnsi="Arial" w:cs="Arial"/>
                <w:color w:val="000000"/>
                <w:kern w:val="24"/>
                <w:sz w:val="18"/>
                <w:szCs w:val="18"/>
                <w:lang w:eastAsia="es-ES"/>
              </w:rPr>
              <w:t>46</w:t>
            </w:r>
          </w:p>
        </w:tc>
        <w:tc>
          <w:tcPr>
            <w:tcW w:w="1134" w:type="dxa"/>
            <w:vAlign w:val="center"/>
            <w:hideMark/>
          </w:tcPr>
          <w:p w:rsidR="00C82AB7" w:rsidRPr="00044F54" w:rsidRDefault="00A82043" w:rsidP="003A37B7">
            <w:pPr>
              <w:jc w:val="center"/>
              <w:textAlignment w:val="center"/>
              <w:rPr>
                <w:rFonts w:ascii="Arial" w:eastAsia="Times New Roman" w:hAnsi="Arial" w:cs="Arial"/>
                <w:sz w:val="18"/>
                <w:szCs w:val="18"/>
                <w:lang w:val="es-ES" w:eastAsia="es-ES"/>
              </w:rPr>
            </w:pPr>
            <w:r w:rsidRPr="00044F54">
              <w:rPr>
                <w:rFonts w:ascii="Arial" w:eastAsia="Times New Roman" w:hAnsi="Arial" w:cs="Arial"/>
                <w:color w:val="000000"/>
                <w:kern w:val="24"/>
                <w:sz w:val="18"/>
                <w:szCs w:val="18"/>
                <w:lang w:eastAsia="es-ES"/>
              </w:rPr>
              <w:t>-7</w:t>
            </w:r>
          </w:p>
        </w:tc>
        <w:tc>
          <w:tcPr>
            <w:tcW w:w="1134" w:type="dxa"/>
            <w:vAlign w:val="center"/>
            <w:hideMark/>
          </w:tcPr>
          <w:p w:rsidR="00C82AB7" w:rsidRPr="00044F54" w:rsidRDefault="00A82043" w:rsidP="003A37B7">
            <w:pPr>
              <w:jc w:val="center"/>
              <w:textAlignment w:val="center"/>
              <w:rPr>
                <w:rFonts w:ascii="Arial" w:eastAsia="Times New Roman" w:hAnsi="Arial" w:cs="Arial"/>
                <w:sz w:val="18"/>
                <w:szCs w:val="18"/>
                <w:lang w:val="es-ES" w:eastAsia="es-ES"/>
              </w:rPr>
            </w:pPr>
            <w:r w:rsidRPr="00044F54">
              <w:rPr>
                <w:rFonts w:ascii="Arial" w:eastAsia="Times New Roman" w:hAnsi="Arial" w:cs="Arial"/>
                <w:color w:val="000000"/>
                <w:kern w:val="24"/>
                <w:sz w:val="18"/>
                <w:szCs w:val="18"/>
                <w:lang w:eastAsia="es-ES"/>
              </w:rPr>
              <w:t>133</w:t>
            </w:r>
          </w:p>
        </w:tc>
        <w:tc>
          <w:tcPr>
            <w:tcW w:w="992" w:type="dxa"/>
            <w:vAlign w:val="center"/>
            <w:hideMark/>
          </w:tcPr>
          <w:p w:rsidR="00C82AB7" w:rsidRPr="00044F54" w:rsidRDefault="00A82043" w:rsidP="003A37B7">
            <w:pPr>
              <w:jc w:val="center"/>
              <w:textAlignment w:val="center"/>
              <w:rPr>
                <w:rFonts w:ascii="Arial" w:eastAsia="Times New Roman" w:hAnsi="Arial" w:cs="Arial"/>
                <w:sz w:val="18"/>
                <w:szCs w:val="18"/>
                <w:lang w:val="es-ES" w:eastAsia="es-ES"/>
              </w:rPr>
            </w:pPr>
            <w:r w:rsidRPr="00044F54">
              <w:rPr>
                <w:rFonts w:ascii="Arial" w:eastAsia="Times New Roman" w:hAnsi="Arial" w:cs="Arial"/>
                <w:color w:val="000000"/>
                <w:kern w:val="24"/>
                <w:sz w:val="18"/>
                <w:szCs w:val="18"/>
                <w:lang w:eastAsia="es-ES"/>
              </w:rPr>
              <w:t>6,2</w:t>
            </w:r>
          </w:p>
        </w:tc>
        <w:tc>
          <w:tcPr>
            <w:tcW w:w="567" w:type="dxa"/>
            <w:vMerge w:val="restart"/>
            <w:vAlign w:val="center"/>
            <w:hideMark/>
          </w:tcPr>
          <w:p w:rsidR="00C82AB7" w:rsidRPr="00044F54" w:rsidRDefault="00A82043" w:rsidP="00A82043">
            <w:pPr>
              <w:jc w:val="center"/>
              <w:textAlignment w:val="center"/>
              <w:rPr>
                <w:rFonts w:ascii="Arial" w:eastAsia="Times New Roman" w:hAnsi="Arial" w:cs="Arial"/>
                <w:sz w:val="18"/>
                <w:szCs w:val="18"/>
                <w:lang w:val="es-ES" w:eastAsia="es-ES"/>
              </w:rPr>
            </w:pPr>
            <w:r w:rsidRPr="00044F54">
              <w:rPr>
                <w:rFonts w:ascii="Arial" w:eastAsia="Times New Roman" w:hAnsi="Arial" w:cs="Arial"/>
                <w:color w:val="000000"/>
                <w:kern w:val="24"/>
                <w:sz w:val="18"/>
                <w:szCs w:val="18"/>
                <w:lang w:eastAsia="es-ES"/>
              </w:rPr>
              <w:t>18</w:t>
            </w:r>
          </w:p>
        </w:tc>
        <w:tc>
          <w:tcPr>
            <w:tcW w:w="790" w:type="dxa"/>
            <w:vMerge w:val="restart"/>
            <w:vAlign w:val="center"/>
          </w:tcPr>
          <w:p w:rsidR="00A82043" w:rsidRPr="00044F54" w:rsidRDefault="00A82043" w:rsidP="00A82043">
            <w:pPr>
              <w:jc w:val="center"/>
              <w:textAlignment w:val="center"/>
              <w:rPr>
                <w:rFonts w:ascii="Arial" w:eastAsia="Times New Roman" w:hAnsi="Arial" w:cs="Arial"/>
                <w:color w:val="000000"/>
                <w:kern w:val="24"/>
                <w:sz w:val="18"/>
                <w:szCs w:val="18"/>
                <w:lang w:eastAsia="es-ES"/>
              </w:rPr>
            </w:pPr>
            <w:r w:rsidRPr="00044F54">
              <w:rPr>
                <w:rFonts w:ascii="Arial" w:eastAsia="Times New Roman" w:hAnsi="Arial" w:cs="Arial"/>
                <w:color w:val="000000"/>
                <w:kern w:val="24"/>
                <w:sz w:val="18"/>
                <w:szCs w:val="18"/>
                <w:lang w:eastAsia="es-ES"/>
              </w:rPr>
              <w:t>18</w:t>
            </w:r>
          </w:p>
        </w:tc>
      </w:tr>
      <w:tr w:rsidR="00A82043" w:rsidRPr="00044F54" w:rsidTr="00044F54">
        <w:trPr>
          <w:trHeight w:val="815"/>
        </w:trPr>
        <w:tc>
          <w:tcPr>
            <w:tcW w:w="988" w:type="dxa"/>
            <w:vAlign w:val="center"/>
            <w:hideMark/>
          </w:tcPr>
          <w:p w:rsidR="00C82AB7" w:rsidRPr="00044F54" w:rsidRDefault="00A82043" w:rsidP="003A37B7">
            <w:pPr>
              <w:jc w:val="center"/>
              <w:textAlignment w:val="center"/>
              <w:rPr>
                <w:rFonts w:ascii="Arial" w:eastAsia="Times New Roman" w:hAnsi="Arial" w:cs="Arial"/>
                <w:sz w:val="18"/>
                <w:szCs w:val="18"/>
                <w:lang w:val="es-ES" w:eastAsia="es-ES"/>
              </w:rPr>
            </w:pPr>
            <w:r w:rsidRPr="00044F54">
              <w:rPr>
                <w:rFonts w:ascii="Arial" w:eastAsia="Times New Roman" w:hAnsi="Arial" w:cs="Arial"/>
                <w:color w:val="000000"/>
                <w:kern w:val="24"/>
                <w:sz w:val="18"/>
                <w:szCs w:val="18"/>
                <w:lang w:eastAsia="es-ES"/>
              </w:rPr>
              <w:t>Cáncer</w:t>
            </w:r>
          </w:p>
        </w:tc>
        <w:tc>
          <w:tcPr>
            <w:tcW w:w="1134" w:type="dxa"/>
            <w:vAlign w:val="center"/>
            <w:hideMark/>
          </w:tcPr>
          <w:p w:rsidR="00C82AB7" w:rsidRPr="00044F54" w:rsidRDefault="00A82043" w:rsidP="003A37B7">
            <w:pPr>
              <w:jc w:val="center"/>
              <w:textAlignment w:val="center"/>
              <w:rPr>
                <w:rFonts w:ascii="Arial" w:eastAsia="Times New Roman" w:hAnsi="Arial" w:cs="Arial"/>
                <w:sz w:val="18"/>
                <w:szCs w:val="18"/>
                <w:lang w:val="es-ES" w:eastAsia="es-ES"/>
              </w:rPr>
            </w:pPr>
            <w:r w:rsidRPr="00044F54">
              <w:rPr>
                <w:rFonts w:ascii="Arial" w:eastAsia="Times New Roman" w:hAnsi="Arial" w:cs="Arial"/>
                <w:color w:val="000000"/>
                <w:kern w:val="24"/>
                <w:sz w:val="18"/>
                <w:szCs w:val="18"/>
                <w:lang w:eastAsia="es-ES"/>
              </w:rPr>
              <w:t>5</w:t>
            </w:r>
          </w:p>
        </w:tc>
        <w:tc>
          <w:tcPr>
            <w:tcW w:w="1134" w:type="dxa"/>
            <w:vAlign w:val="center"/>
            <w:hideMark/>
          </w:tcPr>
          <w:p w:rsidR="00C82AB7" w:rsidRPr="00044F54" w:rsidRDefault="00A82043" w:rsidP="003A37B7">
            <w:pPr>
              <w:jc w:val="center"/>
              <w:textAlignment w:val="center"/>
              <w:rPr>
                <w:rFonts w:ascii="Arial" w:eastAsia="Times New Roman" w:hAnsi="Arial" w:cs="Arial"/>
                <w:sz w:val="18"/>
                <w:szCs w:val="18"/>
                <w:lang w:val="es-ES" w:eastAsia="es-ES"/>
              </w:rPr>
            </w:pPr>
            <w:r w:rsidRPr="00044F54">
              <w:rPr>
                <w:rFonts w:ascii="Arial" w:eastAsia="Times New Roman" w:hAnsi="Arial" w:cs="Arial"/>
                <w:color w:val="000000"/>
                <w:kern w:val="24"/>
                <w:sz w:val="18"/>
                <w:szCs w:val="18"/>
                <w:lang w:eastAsia="es-ES"/>
              </w:rPr>
              <w:t>1/0,90 (54 minutos)</w:t>
            </w:r>
          </w:p>
        </w:tc>
        <w:tc>
          <w:tcPr>
            <w:tcW w:w="708" w:type="dxa"/>
            <w:vAlign w:val="center"/>
            <w:hideMark/>
          </w:tcPr>
          <w:p w:rsidR="00C82AB7" w:rsidRPr="00044F54" w:rsidRDefault="00A82043" w:rsidP="003A37B7">
            <w:pPr>
              <w:jc w:val="center"/>
              <w:textAlignment w:val="center"/>
              <w:rPr>
                <w:rFonts w:ascii="Arial" w:eastAsia="Times New Roman" w:hAnsi="Arial" w:cs="Arial"/>
                <w:sz w:val="18"/>
                <w:szCs w:val="18"/>
                <w:lang w:val="es-ES" w:eastAsia="es-ES"/>
              </w:rPr>
            </w:pPr>
            <w:r w:rsidRPr="00044F54">
              <w:rPr>
                <w:rFonts w:ascii="Arial" w:eastAsia="Times New Roman" w:hAnsi="Arial" w:cs="Arial"/>
                <w:color w:val="000000"/>
                <w:kern w:val="24"/>
                <w:sz w:val="18"/>
                <w:szCs w:val="18"/>
                <w:lang w:eastAsia="es-ES"/>
              </w:rPr>
              <w:t>0</w:t>
            </w:r>
          </w:p>
        </w:tc>
        <w:tc>
          <w:tcPr>
            <w:tcW w:w="709" w:type="dxa"/>
            <w:vAlign w:val="center"/>
            <w:hideMark/>
          </w:tcPr>
          <w:p w:rsidR="00C82AB7" w:rsidRPr="00044F54" w:rsidRDefault="00A82043" w:rsidP="003A37B7">
            <w:pPr>
              <w:jc w:val="center"/>
              <w:textAlignment w:val="center"/>
              <w:rPr>
                <w:rFonts w:ascii="Arial" w:eastAsia="Times New Roman" w:hAnsi="Arial" w:cs="Arial"/>
                <w:sz w:val="18"/>
                <w:szCs w:val="18"/>
                <w:lang w:val="es-ES" w:eastAsia="es-ES"/>
              </w:rPr>
            </w:pPr>
            <w:r w:rsidRPr="00044F54">
              <w:rPr>
                <w:rFonts w:ascii="Arial" w:eastAsia="Times New Roman" w:hAnsi="Arial" w:cs="Arial"/>
                <w:color w:val="000000"/>
                <w:kern w:val="24"/>
                <w:sz w:val="18"/>
                <w:szCs w:val="18"/>
                <w:lang w:eastAsia="es-ES"/>
              </w:rPr>
              <w:t>16</w:t>
            </w:r>
          </w:p>
        </w:tc>
        <w:tc>
          <w:tcPr>
            <w:tcW w:w="1134" w:type="dxa"/>
            <w:vAlign w:val="center"/>
            <w:hideMark/>
          </w:tcPr>
          <w:p w:rsidR="00C82AB7" w:rsidRPr="00044F54" w:rsidRDefault="00A82043" w:rsidP="003A37B7">
            <w:pPr>
              <w:jc w:val="center"/>
              <w:textAlignment w:val="center"/>
              <w:rPr>
                <w:rFonts w:ascii="Arial" w:eastAsia="Times New Roman" w:hAnsi="Arial" w:cs="Arial"/>
                <w:sz w:val="18"/>
                <w:szCs w:val="18"/>
                <w:lang w:val="es-ES" w:eastAsia="es-ES"/>
              </w:rPr>
            </w:pPr>
            <w:r w:rsidRPr="00044F54">
              <w:rPr>
                <w:rFonts w:ascii="Arial" w:eastAsia="Times New Roman" w:hAnsi="Arial" w:cs="Arial"/>
                <w:color w:val="000000"/>
                <w:kern w:val="24"/>
                <w:sz w:val="18"/>
                <w:szCs w:val="18"/>
                <w:lang w:eastAsia="es-ES"/>
              </w:rPr>
              <w:t>7</w:t>
            </w:r>
          </w:p>
        </w:tc>
        <w:tc>
          <w:tcPr>
            <w:tcW w:w="1134" w:type="dxa"/>
            <w:vAlign w:val="center"/>
            <w:hideMark/>
          </w:tcPr>
          <w:p w:rsidR="00C82AB7" w:rsidRPr="00044F54" w:rsidRDefault="00A82043" w:rsidP="003A37B7">
            <w:pPr>
              <w:jc w:val="center"/>
              <w:textAlignment w:val="center"/>
              <w:rPr>
                <w:rFonts w:ascii="Arial" w:eastAsia="Times New Roman" w:hAnsi="Arial" w:cs="Arial"/>
                <w:sz w:val="18"/>
                <w:szCs w:val="18"/>
                <w:lang w:val="es-ES" w:eastAsia="es-ES"/>
              </w:rPr>
            </w:pPr>
            <w:r w:rsidRPr="00044F54">
              <w:rPr>
                <w:rFonts w:ascii="Arial" w:eastAsia="Times New Roman" w:hAnsi="Arial" w:cs="Arial"/>
                <w:color w:val="000000"/>
                <w:kern w:val="24"/>
                <w:sz w:val="18"/>
                <w:szCs w:val="18"/>
                <w:lang w:eastAsia="es-ES"/>
              </w:rPr>
              <w:t>113</w:t>
            </w:r>
          </w:p>
        </w:tc>
        <w:tc>
          <w:tcPr>
            <w:tcW w:w="992" w:type="dxa"/>
            <w:vAlign w:val="center"/>
            <w:hideMark/>
          </w:tcPr>
          <w:p w:rsidR="00C82AB7" w:rsidRPr="00044F54" w:rsidRDefault="00A82043" w:rsidP="003A37B7">
            <w:pPr>
              <w:jc w:val="center"/>
              <w:textAlignment w:val="center"/>
              <w:rPr>
                <w:rFonts w:ascii="Arial" w:eastAsia="Times New Roman" w:hAnsi="Arial" w:cs="Arial"/>
                <w:sz w:val="18"/>
                <w:szCs w:val="18"/>
                <w:lang w:val="es-ES" w:eastAsia="es-ES"/>
              </w:rPr>
            </w:pPr>
            <w:r w:rsidRPr="00044F54">
              <w:rPr>
                <w:rFonts w:ascii="Arial" w:eastAsia="Times New Roman" w:hAnsi="Arial" w:cs="Arial"/>
                <w:color w:val="000000"/>
                <w:kern w:val="24"/>
                <w:sz w:val="18"/>
                <w:szCs w:val="18"/>
                <w:lang w:eastAsia="es-ES"/>
              </w:rPr>
              <w:t>5,0</w:t>
            </w:r>
          </w:p>
        </w:tc>
        <w:tc>
          <w:tcPr>
            <w:tcW w:w="567" w:type="dxa"/>
            <w:vMerge/>
            <w:hideMark/>
          </w:tcPr>
          <w:p w:rsidR="00A82043" w:rsidRPr="00044F54" w:rsidRDefault="00A82043" w:rsidP="00C82AB7">
            <w:pPr>
              <w:rPr>
                <w:rFonts w:ascii="Arial" w:eastAsia="Times New Roman" w:hAnsi="Arial" w:cs="Arial"/>
                <w:sz w:val="18"/>
                <w:szCs w:val="18"/>
                <w:lang w:val="es-ES" w:eastAsia="es-ES"/>
              </w:rPr>
            </w:pPr>
          </w:p>
        </w:tc>
        <w:tc>
          <w:tcPr>
            <w:tcW w:w="790" w:type="dxa"/>
            <w:vMerge/>
          </w:tcPr>
          <w:p w:rsidR="00A82043" w:rsidRPr="00044F54" w:rsidRDefault="00A82043" w:rsidP="00C82AB7">
            <w:pPr>
              <w:rPr>
                <w:rFonts w:ascii="Arial" w:eastAsia="Times New Roman" w:hAnsi="Arial" w:cs="Arial"/>
                <w:sz w:val="18"/>
                <w:szCs w:val="18"/>
                <w:lang w:val="es-ES" w:eastAsia="es-ES"/>
              </w:rPr>
            </w:pPr>
          </w:p>
        </w:tc>
      </w:tr>
      <w:tr w:rsidR="00A82043" w:rsidRPr="00044F54" w:rsidTr="00044F54">
        <w:trPr>
          <w:trHeight w:val="1326"/>
        </w:trPr>
        <w:tc>
          <w:tcPr>
            <w:tcW w:w="988" w:type="dxa"/>
            <w:vAlign w:val="center"/>
            <w:hideMark/>
          </w:tcPr>
          <w:p w:rsidR="00C82AB7" w:rsidRPr="00044F54" w:rsidRDefault="00A82043" w:rsidP="003A37B7">
            <w:pPr>
              <w:jc w:val="center"/>
              <w:textAlignment w:val="center"/>
              <w:rPr>
                <w:rFonts w:ascii="Arial" w:eastAsia="Times New Roman" w:hAnsi="Arial" w:cs="Arial"/>
                <w:sz w:val="18"/>
                <w:szCs w:val="18"/>
                <w:lang w:val="es-ES" w:eastAsia="es-ES"/>
              </w:rPr>
            </w:pPr>
            <w:r w:rsidRPr="00044F54">
              <w:rPr>
                <w:rFonts w:ascii="Arial" w:eastAsia="Times New Roman" w:hAnsi="Arial" w:cs="Arial"/>
                <w:color w:val="000000"/>
                <w:kern w:val="24"/>
                <w:sz w:val="18"/>
                <w:szCs w:val="18"/>
                <w:lang w:eastAsia="es-ES"/>
              </w:rPr>
              <w:t>Adultez IV: Responsabilidad del Acto Médico y Dolor</w:t>
            </w:r>
          </w:p>
        </w:tc>
        <w:tc>
          <w:tcPr>
            <w:tcW w:w="1134" w:type="dxa"/>
            <w:vAlign w:val="center"/>
            <w:hideMark/>
          </w:tcPr>
          <w:p w:rsidR="00C82AB7" w:rsidRPr="00044F54" w:rsidRDefault="00044F54" w:rsidP="003A37B7">
            <w:pPr>
              <w:jc w:val="center"/>
              <w:textAlignment w:val="center"/>
              <w:rPr>
                <w:rFonts w:ascii="Arial" w:eastAsia="Times New Roman" w:hAnsi="Arial" w:cs="Arial"/>
                <w:sz w:val="18"/>
                <w:szCs w:val="18"/>
                <w:lang w:val="es-ES" w:eastAsia="es-ES"/>
              </w:rPr>
            </w:pPr>
            <w:r w:rsidRPr="00044F54">
              <w:rPr>
                <w:rFonts w:ascii="Arial" w:eastAsia="Times New Roman" w:hAnsi="Arial" w:cs="Arial"/>
                <w:color w:val="000000"/>
                <w:kern w:val="24"/>
                <w:sz w:val="18"/>
                <w:szCs w:val="18"/>
                <w:lang w:val="pt-BR" w:eastAsia="es-ES"/>
              </w:rPr>
              <w:t>7(esta</w:t>
            </w:r>
            <w:r w:rsidR="00A82043" w:rsidRPr="00044F54">
              <w:rPr>
                <w:rFonts w:ascii="Arial" w:eastAsia="Times New Roman" w:hAnsi="Arial" w:cs="Arial"/>
                <w:color w:val="000000"/>
                <w:kern w:val="24"/>
                <w:sz w:val="18"/>
                <w:szCs w:val="18"/>
                <w:lang w:val="pt-BR" w:eastAsia="es-ES"/>
              </w:rPr>
              <w:t xml:space="preserve"> inflado </w:t>
            </w:r>
            <w:r w:rsidRPr="00044F54">
              <w:rPr>
                <w:rFonts w:ascii="Arial" w:eastAsia="Times New Roman" w:hAnsi="Arial" w:cs="Arial"/>
                <w:color w:val="000000"/>
                <w:kern w:val="24"/>
                <w:sz w:val="18"/>
                <w:szCs w:val="18"/>
                <w:lang w:val="pt-BR" w:eastAsia="es-ES"/>
              </w:rPr>
              <w:t>dá</w:t>
            </w:r>
            <w:r w:rsidR="00A82043" w:rsidRPr="00044F54">
              <w:rPr>
                <w:rFonts w:ascii="Arial" w:eastAsia="Times New Roman" w:hAnsi="Arial" w:cs="Arial"/>
                <w:color w:val="000000"/>
                <w:kern w:val="24"/>
                <w:sz w:val="18"/>
                <w:szCs w:val="18"/>
                <w:lang w:val="pt-BR" w:eastAsia="es-ES"/>
              </w:rPr>
              <w:t xml:space="preserve"> para 7,7 cr)</w:t>
            </w:r>
          </w:p>
        </w:tc>
        <w:tc>
          <w:tcPr>
            <w:tcW w:w="1134" w:type="dxa"/>
            <w:vAlign w:val="center"/>
            <w:hideMark/>
          </w:tcPr>
          <w:p w:rsidR="00C82AB7" w:rsidRPr="00044F54" w:rsidRDefault="00A82043" w:rsidP="003A37B7">
            <w:pPr>
              <w:jc w:val="center"/>
              <w:textAlignment w:val="center"/>
              <w:rPr>
                <w:rFonts w:ascii="Arial" w:eastAsia="Times New Roman" w:hAnsi="Arial" w:cs="Arial"/>
                <w:sz w:val="18"/>
                <w:szCs w:val="18"/>
                <w:lang w:val="es-ES" w:eastAsia="es-ES"/>
              </w:rPr>
            </w:pPr>
            <w:r w:rsidRPr="00044F54">
              <w:rPr>
                <w:rFonts w:ascii="Arial" w:eastAsia="Times New Roman" w:hAnsi="Arial" w:cs="Arial"/>
                <w:color w:val="000000"/>
                <w:kern w:val="24"/>
                <w:sz w:val="18"/>
                <w:szCs w:val="18"/>
                <w:lang w:eastAsia="es-ES"/>
              </w:rPr>
              <w:t>1</w:t>
            </w:r>
          </w:p>
        </w:tc>
        <w:tc>
          <w:tcPr>
            <w:tcW w:w="708" w:type="dxa"/>
            <w:vAlign w:val="center"/>
            <w:hideMark/>
          </w:tcPr>
          <w:p w:rsidR="00C82AB7" w:rsidRPr="00044F54" w:rsidRDefault="00A82043" w:rsidP="003A37B7">
            <w:pPr>
              <w:jc w:val="center"/>
              <w:textAlignment w:val="center"/>
              <w:rPr>
                <w:rFonts w:ascii="Arial" w:eastAsia="Times New Roman" w:hAnsi="Arial" w:cs="Arial"/>
                <w:sz w:val="18"/>
                <w:szCs w:val="18"/>
                <w:lang w:val="es-ES" w:eastAsia="es-ES"/>
              </w:rPr>
            </w:pPr>
            <w:r w:rsidRPr="00044F54">
              <w:rPr>
                <w:rFonts w:ascii="Arial" w:eastAsia="Times New Roman" w:hAnsi="Arial" w:cs="Arial"/>
                <w:color w:val="000000"/>
                <w:kern w:val="24"/>
                <w:sz w:val="18"/>
                <w:szCs w:val="18"/>
                <w:lang w:eastAsia="es-ES"/>
              </w:rPr>
              <w:t>44 (ya habían 70 horas, proponen 44)</w:t>
            </w:r>
          </w:p>
        </w:tc>
        <w:tc>
          <w:tcPr>
            <w:tcW w:w="709" w:type="dxa"/>
            <w:vAlign w:val="center"/>
            <w:hideMark/>
          </w:tcPr>
          <w:p w:rsidR="00C82AB7" w:rsidRPr="00044F54" w:rsidRDefault="00A82043" w:rsidP="003A37B7">
            <w:pPr>
              <w:jc w:val="center"/>
              <w:textAlignment w:val="center"/>
              <w:rPr>
                <w:rFonts w:ascii="Arial" w:eastAsia="Times New Roman" w:hAnsi="Arial" w:cs="Arial"/>
                <w:sz w:val="18"/>
                <w:szCs w:val="18"/>
                <w:lang w:val="es-ES" w:eastAsia="es-ES"/>
              </w:rPr>
            </w:pPr>
            <w:r w:rsidRPr="00044F54">
              <w:rPr>
                <w:rFonts w:ascii="Arial" w:eastAsia="Times New Roman" w:hAnsi="Arial" w:cs="Arial"/>
                <w:color w:val="000000"/>
                <w:kern w:val="24"/>
                <w:sz w:val="18"/>
                <w:szCs w:val="18"/>
                <w:lang w:eastAsia="es-ES"/>
              </w:rPr>
              <w:t>22</w:t>
            </w:r>
          </w:p>
        </w:tc>
        <w:tc>
          <w:tcPr>
            <w:tcW w:w="1134" w:type="dxa"/>
            <w:vAlign w:val="center"/>
            <w:hideMark/>
          </w:tcPr>
          <w:p w:rsidR="00C82AB7" w:rsidRPr="00044F54" w:rsidRDefault="00A82043" w:rsidP="003A37B7">
            <w:pPr>
              <w:jc w:val="center"/>
              <w:textAlignment w:val="center"/>
              <w:rPr>
                <w:rFonts w:ascii="Arial" w:eastAsia="Times New Roman" w:hAnsi="Arial" w:cs="Arial"/>
                <w:sz w:val="18"/>
                <w:szCs w:val="18"/>
                <w:lang w:val="es-ES" w:eastAsia="es-ES"/>
              </w:rPr>
            </w:pPr>
            <w:r w:rsidRPr="00044F54">
              <w:rPr>
                <w:rFonts w:ascii="Arial" w:eastAsia="Times New Roman" w:hAnsi="Arial" w:cs="Arial"/>
                <w:color w:val="000000"/>
                <w:kern w:val="24"/>
                <w:sz w:val="18"/>
                <w:szCs w:val="18"/>
                <w:lang w:eastAsia="es-ES"/>
              </w:rPr>
              <w:t>18</w:t>
            </w:r>
          </w:p>
        </w:tc>
        <w:tc>
          <w:tcPr>
            <w:tcW w:w="1134" w:type="dxa"/>
            <w:vAlign w:val="center"/>
            <w:hideMark/>
          </w:tcPr>
          <w:p w:rsidR="00C82AB7" w:rsidRPr="00044F54" w:rsidRDefault="00A82043" w:rsidP="003A37B7">
            <w:pPr>
              <w:jc w:val="center"/>
              <w:textAlignment w:val="center"/>
              <w:rPr>
                <w:rFonts w:ascii="Arial" w:eastAsia="Times New Roman" w:hAnsi="Arial" w:cs="Arial"/>
                <w:sz w:val="18"/>
                <w:szCs w:val="18"/>
                <w:lang w:val="es-ES" w:eastAsia="es-ES"/>
              </w:rPr>
            </w:pPr>
            <w:r w:rsidRPr="00044F54">
              <w:rPr>
                <w:rFonts w:ascii="Arial" w:eastAsia="Times New Roman" w:hAnsi="Arial" w:cs="Arial"/>
                <w:color w:val="000000"/>
                <w:kern w:val="24"/>
                <w:sz w:val="18"/>
                <w:szCs w:val="18"/>
                <w:lang w:eastAsia="es-ES"/>
              </w:rPr>
              <w:t>164</w:t>
            </w:r>
          </w:p>
        </w:tc>
        <w:tc>
          <w:tcPr>
            <w:tcW w:w="992" w:type="dxa"/>
            <w:vAlign w:val="center"/>
            <w:hideMark/>
          </w:tcPr>
          <w:p w:rsidR="00C82AB7" w:rsidRPr="00044F54" w:rsidRDefault="00A82043" w:rsidP="003A37B7">
            <w:pPr>
              <w:jc w:val="center"/>
              <w:textAlignment w:val="center"/>
              <w:rPr>
                <w:rFonts w:ascii="Arial" w:eastAsia="Times New Roman" w:hAnsi="Arial" w:cs="Arial"/>
                <w:sz w:val="18"/>
                <w:szCs w:val="18"/>
                <w:lang w:val="es-ES" w:eastAsia="es-ES"/>
              </w:rPr>
            </w:pPr>
            <w:r w:rsidRPr="00044F54">
              <w:rPr>
                <w:rFonts w:ascii="Arial" w:eastAsia="Times New Roman" w:hAnsi="Arial" w:cs="Arial"/>
                <w:color w:val="000000"/>
                <w:kern w:val="24"/>
                <w:sz w:val="18"/>
                <w:szCs w:val="18"/>
                <w:lang w:eastAsia="es-ES"/>
              </w:rPr>
              <w:t>6,6</w:t>
            </w:r>
          </w:p>
        </w:tc>
        <w:tc>
          <w:tcPr>
            <w:tcW w:w="567" w:type="dxa"/>
            <w:vMerge/>
            <w:hideMark/>
          </w:tcPr>
          <w:p w:rsidR="00A82043" w:rsidRPr="00044F54" w:rsidRDefault="00A82043" w:rsidP="00C82AB7">
            <w:pPr>
              <w:rPr>
                <w:rFonts w:ascii="Arial" w:eastAsia="Times New Roman" w:hAnsi="Arial" w:cs="Arial"/>
                <w:sz w:val="18"/>
                <w:szCs w:val="18"/>
                <w:lang w:val="es-ES" w:eastAsia="es-ES"/>
              </w:rPr>
            </w:pPr>
          </w:p>
        </w:tc>
        <w:tc>
          <w:tcPr>
            <w:tcW w:w="790" w:type="dxa"/>
            <w:vMerge/>
          </w:tcPr>
          <w:p w:rsidR="00A82043" w:rsidRPr="00044F54" w:rsidRDefault="00A82043" w:rsidP="00C82AB7">
            <w:pPr>
              <w:rPr>
                <w:rFonts w:ascii="Arial" w:eastAsia="Times New Roman" w:hAnsi="Arial" w:cs="Arial"/>
                <w:sz w:val="18"/>
                <w:szCs w:val="18"/>
                <w:lang w:val="es-ES" w:eastAsia="es-ES"/>
              </w:rPr>
            </w:pPr>
          </w:p>
        </w:tc>
      </w:tr>
    </w:tbl>
    <w:p w:rsidR="00352715" w:rsidRPr="00352715" w:rsidRDefault="00352715" w:rsidP="007F3C4C">
      <w:pPr>
        <w:ind w:firstLine="708"/>
        <w:jc w:val="both"/>
        <w:rPr>
          <w:rFonts w:ascii="Arial" w:hAnsi="Arial" w:cs="Arial"/>
          <w:sz w:val="24"/>
          <w:szCs w:val="24"/>
        </w:rPr>
      </w:pPr>
      <w:r w:rsidRPr="00352715">
        <w:rPr>
          <w:rFonts w:ascii="Arial" w:hAnsi="Arial" w:cs="Arial"/>
          <w:sz w:val="24"/>
          <w:szCs w:val="24"/>
        </w:rPr>
        <w:t>Avances: Vejez.</w:t>
      </w:r>
    </w:p>
    <w:p w:rsidR="00352715" w:rsidRPr="00352715" w:rsidRDefault="00352715" w:rsidP="007F3C4C">
      <w:pPr>
        <w:spacing w:after="0"/>
        <w:ind w:firstLine="708"/>
        <w:jc w:val="both"/>
        <w:rPr>
          <w:rFonts w:ascii="Arial" w:hAnsi="Arial" w:cs="Arial"/>
          <w:sz w:val="24"/>
          <w:szCs w:val="24"/>
        </w:rPr>
      </w:pPr>
      <w:r>
        <w:rPr>
          <w:rFonts w:ascii="Arial" w:hAnsi="Arial" w:cs="Arial"/>
          <w:sz w:val="24"/>
          <w:szCs w:val="24"/>
        </w:rPr>
        <w:t>-</w:t>
      </w:r>
      <w:r w:rsidRPr="00352715">
        <w:rPr>
          <w:rFonts w:ascii="Arial" w:hAnsi="Arial" w:cs="Arial"/>
          <w:sz w:val="24"/>
          <w:szCs w:val="24"/>
        </w:rPr>
        <w:t>Enfoque integral del adulto mayor.</w:t>
      </w:r>
    </w:p>
    <w:p w:rsidR="00352715" w:rsidRPr="00352715" w:rsidRDefault="00352715" w:rsidP="007F3C4C">
      <w:pPr>
        <w:spacing w:after="0"/>
        <w:ind w:firstLine="708"/>
        <w:jc w:val="both"/>
        <w:rPr>
          <w:rFonts w:ascii="Arial" w:hAnsi="Arial" w:cs="Arial"/>
          <w:sz w:val="24"/>
          <w:szCs w:val="24"/>
        </w:rPr>
      </w:pPr>
      <w:r>
        <w:rPr>
          <w:rFonts w:ascii="Arial" w:hAnsi="Arial" w:cs="Arial"/>
          <w:sz w:val="24"/>
          <w:szCs w:val="24"/>
        </w:rPr>
        <w:t>-</w:t>
      </w:r>
      <w:r w:rsidRPr="00352715">
        <w:rPr>
          <w:rFonts w:ascii="Arial" w:hAnsi="Arial" w:cs="Arial"/>
          <w:sz w:val="24"/>
          <w:szCs w:val="24"/>
        </w:rPr>
        <w:t>Contacto con el adulto mayor durante todo el semestre.</w:t>
      </w:r>
    </w:p>
    <w:p w:rsidR="00352715" w:rsidRPr="00352715" w:rsidRDefault="00352715" w:rsidP="007F3C4C">
      <w:pPr>
        <w:spacing w:after="0"/>
        <w:ind w:firstLine="708"/>
        <w:jc w:val="both"/>
        <w:rPr>
          <w:rFonts w:ascii="Arial" w:hAnsi="Arial" w:cs="Arial"/>
          <w:sz w:val="24"/>
          <w:szCs w:val="24"/>
        </w:rPr>
      </w:pPr>
      <w:r>
        <w:rPr>
          <w:rFonts w:ascii="Arial" w:hAnsi="Arial" w:cs="Arial"/>
          <w:sz w:val="24"/>
          <w:szCs w:val="24"/>
        </w:rPr>
        <w:t>-</w:t>
      </w:r>
      <w:r w:rsidRPr="00352715">
        <w:rPr>
          <w:rFonts w:ascii="Arial" w:hAnsi="Arial" w:cs="Arial"/>
          <w:sz w:val="24"/>
          <w:szCs w:val="24"/>
        </w:rPr>
        <w:t>Acompañamiento del médico general.</w:t>
      </w:r>
    </w:p>
    <w:p w:rsidR="00352715" w:rsidRPr="00352715" w:rsidRDefault="00352715" w:rsidP="007F3C4C">
      <w:pPr>
        <w:spacing w:after="0"/>
        <w:ind w:firstLine="708"/>
        <w:jc w:val="both"/>
        <w:rPr>
          <w:rFonts w:ascii="Arial" w:hAnsi="Arial" w:cs="Arial"/>
          <w:sz w:val="24"/>
          <w:szCs w:val="24"/>
        </w:rPr>
      </w:pPr>
      <w:r>
        <w:rPr>
          <w:rFonts w:ascii="Arial" w:hAnsi="Arial" w:cs="Arial"/>
          <w:sz w:val="24"/>
          <w:szCs w:val="24"/>
        </w:rPr>
        <w:t>-</w:t>
      </w:r>
      <w:r w:rsidRPr="00352715">
        <w:rPr>
          <w:rFonts w:ascii="Arial" w:hAnsi="Arial" w:cs="Arial"/>
          <w:sz w:val="24"/>
          <w:szCs w:val="24"/>
        </w:rPr>
        <w:t>Grupo multidisciplinario con un enfoque interdisciplinario.</w:t>
      </w:r>
    </w:p>
    <w:p w:rsidR="00352715" w:rsidRPr="00352715" w:rsidRDefault="00352715" w:rsidP="007F3C4C">
      <w:pPr>
        <w:spacing w:after="0"/>
        <w:ind w:firstLine="708"/>
        <w:jc w:val="both"/>
        <w:rPr>
          <w:rFonts w:ascii="Arial" w:hAnsi="Arial" w:cs="Arial"/>
          <w:sz w:val="24"/>
          <w:szCs w:val="24"/>
        </w:rPr>
      </w:pPr>
      <w:r>
        <w:rPr>
          <w:rFonts w:ascii="Arial" w:hAnsi="Arial" w:cs="Arial"/>
          <w:sz w:val="24"/>
          <w:szCs w:val="24"/>
        </w:rPr>
        <w:t>-</w:t>
      </w:r>
      <w:r w:rsidRPr="00352715">
        <w:rPr>
          <w:rFonts w:ascii="Arial" w:hAnsi="Arial" w:cs="Arial"/>
          <w:sz w:val="24"/>
          <w:szCs w:val="24"/>
        </w:rPr>
        <w:t>Impactar en los hogares geriátricos del Distrito.</w:t>
      </w:r>
    </w:p>
    <w:p w:rsidR="00352715" w:rsidRPr="00352715" w:rsidRDefault="00352715" w:rsidP="007F3C4C">
      <w:pPr>
        <w:spacing w:after="0"/>
        <w:ind w:firstLine="708"/>
        <w:jc w:val="both"/>
        <w:rPr>
          <w:rFonts w:ascii="Arial" w:hAnsi="Arial" w:cs="Arial"/>
          <w:sz w:val="24"/>
          <w:szCs w:val="24"/>
        </w:rPr>
      </w:pPr>
      <w:r>
        <w:rPr>
          <w:rFonts w:ascii="Arial" w:hAnsi="Arial" w:cs="Arial"/>
          <w:sz w:val="24"/>
          <w:szCs w:val="24"/>
        </w:rPr>
        <w:t>-</w:t>
      </w:r>
      <w:r w:rsidRPr="00352715">
        <w:rPr>
          <w:rFonts w:ascii="Arial" w:hAnsi="Arial" w:cs="Arial"/>
          <w:sz w:val="24"/>
          <w:szCs w:val="24"/>
        </w:rPr>
        <w:t>Proyectos que tenga continuidad: espacios/población.</w:t>
      </w:r>
    </w:p>
    <w:p w:rsidR="00352715" w:rsidRDefault="00352715" w:rsidP="007F3C4C">
      <w:pPr>
        <w:spacing w:after="0"/>
        <w:ind w:left="851"/>
        <w:jc w:val="both"/>
        <w:rPr>
          <w:rFonts w:ascii="Arial" w:hAnsi="Arial" w:cs="Arial"/>
          <w:sz w:val="24"/>
          <w:szCs w:val="24"/>
        </w:rPr>
      </w:pPr>
      <w:r w:rsidRPr="00352715">
        <w:rPr>
          <w:rFonts w:ascii="Arial" w:hAnsi="Arial" w:cs="Arial"/>
          <w:sz w:val="24"/>
          <w:szCs w:val="24"/>
        </w:rPr>
        <w:t>Articulación con el Parque de la Vida</w:t>
      </w:r>
    </w:p>
    <w:p w:rsidR="002A5CF4" w:rsidRPr="00352715" w:rsidRDefault="002A5CF4" w:rsidP="002A5CF4">
      <w:pPr>
        <w:spacing w:after="0"/>
        <w:jc w:val="both"/>
        <w:rPr>
          <w:rFonts w:ascii="Arial" w:hAnsi="Arial" w:cs="Arial"/>
          <w:sz w:val="24"/>
          <w:szCs w:val="24"/>
        </w:rPr>
      </w:pPr>
    </w:p>
    <w:p w:rsidR="00652D82" w:rsidRDefault="00652D82" w:rsidP="007F3C4C">
      <w:pPr>
        <w:ind w:left="708"/>
        <w:jc w:val="both"/>
        <w:rPr>
          <w:rFonts w:ascii="Arial" w:hAnsi="Arial" w:cs="Arial"/>
          <w:sz w:val="24"/>
          <w:szCs w:val="24"/>
        </w:rPr>
      </w:pPr>
      <w:r>
        <w:rPr>
          <w:rFonts w:ascii="Arial" w:hAnsi="Arial" w:cs="Arial"/>
          <w:sz w:val="24"/>
          <w:szCs w:val="24"/>
        </w:rPr>
        <w:t xml:space="preserve">En el semestre once hay un acompañamiento por médico general, y hay un grupo interdisciplinario. </w:t>
      </w:r>
      <w:r w:rsidR="008403B2">
        <w:rPr>
          <w:rFonts w:ascii="Arial" w:hAnsi="Arial" w:cs="Arial"/>
          <w:sz w:val="24"/>
          <w:szCs w:val="24"/>
        </w:rPr>
        <w:t xml:space="preserve"> Hay un plan de intervención al adulto mayor durante todo el semestre. </w:t>
      </w:r>
      <w:r>
        <w:rPr>
          <w:rFonts w:ascii="Arial" w:hAnsi="Arial" w:cs="Arial"/>
          <w:sz w:val="24"/>
          <w:szCs w:val="24"/>
        </w:rPr>
        <w:t xml:space="preserve"> Se está trabajando con instituciones geriátricas</w:t>
      </w:r>
      <w:r w:rsidR="008403B2">
        <w:rPr>
          <w:rFonts w:ascii="Arial" w:hAnsi="Arial" w:cs="Arial"/>
          <w:sz w:val="24"/>
          <w:szCs w:val="24"/>
        </w:rPr>
        <w:t>, se hace un contacto previo.</w:t>
      </w:r>
    </w:p>
    <w:p w:rsidR="00C82AB7" w:rsidRDefault="008403B2" w:rsidP="007F3C4C">
      <w:pPr>
        <w:ind w:firstLine="708"/>
        <w:jc w:val="both"/>
        <w:rPr>
          <w:rFonts w:ascii="Arial" w:hAnsi="Arial" w:cs="Arial"/>
          <w:sz w:val="24"/>
          <w:szCs w:val="24"/>
        </w:rPr>
      </w:pPr>
      <w:r>
        <w:rPr>
          <w:rFonts w:ascii="Arial" w:hAnsi="Arial" w:cs="Arial"/>
          <w:sz w:val="24"/>
          <w:szCs w:val="24"/>
        </w:rPr>
        <w:t>Este semestre no sufre ninguna variación en el creditaje.</w:t>
      </w:r>
    </w:p>
    <w:p w:rsidR="009275D5" w:rsidRDefault="009275D5" w:rsidP="009275D5">
      <w:pPr>
        <w:jc w:val="center"/>
        <w:rPr>
          <w:rFonts w:ascii="Arial" w:hAnsi="Arial" w:cs="Arial"/>
          <w:b/>
          <w:sz w:val="24"/>
          <w:szCs w:val="24"/>
        </w:rPr>
      </w:pPr>
      <w:r w:rsidRPr="009275D5">
        <w:rPr>
          <w:rFonts w:ascii="Arial" w:hAnsi="Arial" w:cs="Arial"/>
          <w:b/>
          <w:sz w:val="24"/>
          <w:szCs w:val="24"/>
        </w:rPr>
        <w:t>Internado: semestres doce y trece</w:t>
      </w:r>
    </w:p>
    <w:tbl>
      <w:tblPr>
        <w:tblStyle w:val="Tablaconcuadrcula"/>
        <w:tblW w:w="10456" w:type="dxa"/>
        <w:tblInd w:w="-801" w:type="dxa"/>
        <w:tblLayout w:type="fixed"/>
        <w:tblLook w:val="04A0" w:firstRow="1" w:lastRow="0" w:firstColumn="1" w:lastColumn="0" w:noHBand="0" w:noVBand="1"/>
      </w:tblPr>
      <w:tblGrid>
        <w:gridCol w:w="1384"/>
        <w:gridCol w:w="425"/>
        <w:gridCol w:w="567"/>
        <w:gridCol w:w="567"/>
        <w:gridCol w:w="567"/>
        <w:gridCol w:w="1276"/>
        <w:gridCol w:w="425"/>
        <w:gridCol w:w="567"/>
        <w:gridCol w:w="1418"/>
        <w:gridCol w:w="567"/>
        <w:gridCol w:w="425"/>
        <w:gridCol w:w="567"/>
        <w:gridCol w:w="567"/>
        <w:gridCol w:w="567"/>
        <w:gridCol w:w="567"/>
      </w:tblGrid>
      <w:tr w:rsidR="00F117AB" w:rsidRPr="00044F54" w:rsidTr="00E6370A">
        <w:trPr>
          <w:cantSplit/>
          <w:trHeight w:val="1979"/>
        </w:trPr>
        <w:tc>
          <w:tcPr>
            <w:tcW w:w="1384" w:type="dxa"/>
            <w:shd w:val="clear" w:color="auto" w:fill="auto"/>
            <w:textDirection w:val="btLr"/>
            <w:vAlign w:val="center"/>
            <w:hideMark/>
          </w:tcPr>
          <w:p w:rsidR="009275D5" w:rsidRPr="00044F54" w:rsidRDefault="00044F54" w:rsidP="009275D5">
            <w:pPr>
              <w:ind w:left="113" w:right="113"/>
              <w:jc w:val="center"/>
              <w:textAlignment w:val="center"/>
              <w:rPr>
                <w:rFonts w:ascii="Arial" w:eastAsia="Times New Roman" w:hAnsi="Arial" w:cs="Arial"/>
                <w:sz w:val="18"/>
                <w:szCs w:val="18"/>
                <w:lang w:val="es-ES" w:eastAsia="es-ES"/>
              </w:rPr>
            </w:pPr>
            <w:r w:rsidRPr="00044F54">
              <w:rPr>
                <w:rFonts w:ascii="Arial" w:eastAsia="Times New Roman" w:hAnsi="Arial" w:cs="Arial"/>
                <w:color w:val="000000"/>
                <w:kern w:val="24"/>
                <w:sz w:val="18"/>
                <w:szCs w:val="18"/>
                <w:lang w:eastAsia="es-ES"/>
              </w:rPr>
              <w:t>Nombre</w:t>
            </w:r>
          </w:p>
        </w:tc>
        <w:tc>
          <w:tcPr>
            <w:tcW w:w="425" w:type="dxa"/>
            <w:shd w:val="clear" w:color="auto" w:fill="auto"/>
            <w:textDirection w:val="btLr"/>
            <w:vAlign w:val="center"/>
            <w:hideMark/>
          </w:tcPr>
          <w:p w:rsidR="009275D5" w:rsidRPr="00044F54" w:rsidRDefault="00044F54" w:rsidP="009275D5">
            <w:pPr>
              <w:ind w:left="113" w:right="113"/>
              <w:jc w:val="center"/>
              <w:textAlignment w:val="center"/>
              <w:rPr>
                <w:rFonts w:ascii="Arial" w:eastAsia="Times New Roman" w:hAnsi="Arial" w:cs="Arial"/>
                <w:sz w:val="18"/>
                <w:szCs w:val="18"/>
                <w:lang w:val="es-ES" w:eastAsia="es-ES"/>
              </w:rPr>
            </w:pPr>
            <w:r w:rsidRPr="00044F54">
              <w:rPr>
                <w:rFonts w:ascii="Arial" w:eastAsia="Times New Roman" w:hAnsi="Arial" w:cs="Arial"/>
                <w:color w:val="000000"/>
                <w:kern w:val="24"/>
                <w:sz w:val="18"/>
                <w:szCs w:val="18"/>
                <w:lang w:eastAsia="es-ES"/>
              </w:rPr>
              <w:t>Créditos</w:t>
            </w:r>
          </w:p>
        </w:tc>
        <w:tc>
          <w:tcPr>
            <w:tcW w:w="567" w:type="dxa"/>
            <w:shd w:val="clear" w:color="auto" w:fill="auto"/>
            <w:textDirection w:val="btLr"/>
            <w:vAlign w:val="center"/>
            <w:hideMark/>
          </w:tcPr>
          <w:p w:rsidR="009275D5" w:rsidRPr="00044F54" w:rsidRDefault="00044F54" w:rsidP="009275D5">
            <w:pPr>
              <w:ind w:left="113" w:right="113"/>
              <w:jc w:val="center"/>
              <w:textAlignment w:val="center"/>
              <w:rPr>
                <w:rFonts w:ascii="Arial" w:eastAsia="Times New Roman" w:hAnsi="Arial" w:cs="Arial"/>
                <w:sz w:val="18"/>
                <w:szCs w:val="18"/>
                <w:lang w:val="es-ES" w:eastAsia="es-ES"/>
              </w:rPr>
            </w:pPr>
            <w:r w:rsidRPr="00044F54">
              <w:rPr>
                <w:rFonts w:ascii="Arial" w:eastAsia="Times New Roman" w:hAnsi="Arial" w:cs="Arial"/>
                <w:color w:val="000000"/>
                <w:kern w:val="24"/>
                <w:sz w:val="18"/>
                <w:szCs w:val="18"/>
                <w:lang w:eastAsia="es-ES"/>
              </w:rPr>
              <w:t>Hp</w:t>
            </w:r>
          </w:p>
        </w:tc>
        <w:tc>
          <w:tcPr>
            <w:tcW w:w="567" w:type="dxa"/>
            <w:shd w:val="clear" w:color="auto" w:fill="auto"/>
            <w:textDirection w:val="btLr"/>
            <w:vAlign w:val="center"/>
            <w:hideMark/>
          </w:tcPr>
          <w:p w:rsidR="009275D5" w:rsidRPr="00044F54" w:rsidRDefault="00044F54" w:rsidP="009275D5">
            <w:pPr>
              <w:ind w:left="113" w:right="113"/>
              <w:jc w:val="center"/>
              <w:textAlignment w:val="center"/>
              <w:rPr>
                <w:rFonts w:ascii="Arial" w:eastAsia="Times New Roman" w:hAnsi="Arial" w:cs="Arial"/>
                <w:sz w:val="18"/>
                <w:szCs w:val="18"/>
                <w:lang w:val="es-ES" w:eastAsia="es-ES"/>
              </w:rPr>
            </w:pPr>
            <w:r w:rsidRPr="00044F54">
              <w:rPr>
                <w:rFonts w:ascii="Arial" w:eastAsia="Times New Roman" w:hAnsi="Arial" w:cs="Arial"/>
                <w:color w:val="000000"/>
                <w:kern w:val="24"/>
                <w:sz w:val="18"/>
                <w:szCs w:val="18"/>
                <w:lang w:eastAsia="es-ES"/>
              </w:rPr>
              <w:t>Hl</w:t>
            </w:r>
          </w:p>
        </w:tc>
        <w:tc>
          <w:tcPr>
            <w:tcW w:w="567" w:type="dxa"/>
            <w:shd w:val="clear" w:color="auto" w:fill="auto"/>
            <w:textDirection w:val="btLr"/>
            <w:vAlign w:val="center"/>
            <w:hideMark/>
          </w:tcPr>
          <w:p w:rsidR="009275D5" w:rsidRPr="00044F54" w:rsidRDefault="00044F54" w:rsidP="009275D5">
            <w:pPr>
              <w:ind w:left="113" w:right="113"/>
              <w:jc w:val="center"/>
              <w:textAlignment w:val="center"/>
              <w:rPr>
                <w:rFonts w:ascii="Arial" w:eastAsia="Times New Roman" w:hAnsi="Arial" w:cs="Arial"/>
                <w:sz w:val="18"/>
                <w:szCs w:val="18"/>
                <w:lang w:val="es-ES" w:eastAsia="es-ES"/>
              </w:rPr>
            </w:pPr>
            <w:r w:rsidRPr="00044F54">
              <w:rPr>
                <w:rFonts w:ascii="Arial" w:eastAsia="Times New Roman" w:hAnsi="Arial" w:cs="Arial"/>
                <w:color w:val="000000"/>
                <w:kern w:val="24"/>
                <w:sz w:val="18"/>
                <w:szCs w:val="18"/>
                <w:lang w:eastAsia="es-ES"/>
              </w:rPr>
              <w:t>Hfi</w:t>
            </w:r>
          </w:p>
        </w:tc>
        <w:tc>
          <w:tcPr>
            <w:tcW w:w="1276" w:type="dxa"/>
            <w:shd w:val="clear" w:color="auto" w:fill="auto"/>
            <w:textDirection w:val="btLr"/>
            <w:vAlign w:val="center"/>
            <w:hideMark/>
          </w:tcPr>
          <w:p w:rsidR="009275D5" w:rsidRPr="00044F54" w:rsidRDefault="00044F54" w:rsidP="009275D5">
            <w:pPr>
              <w:ind w:left="113" w:right="113"/>
              <w:jc w:val="center"/>
              <w:textAlignment w:val="center"/>
              <w:rPr>
                <w:rFonts w:ascii="Arial" w:eastAsia="Times New Roman" w:hAnsi="Arial" w:cs="Arial"/>
                <w:sz w:val="18"/>
                <w:szCs w:val="18"/>
                <w:lang w:val="es-ES" w:eastAsia="es-ES"/>
              </w:rPr>
            </w:pPr>
            <w:r w:rsidRPr="00044F54">
              <w:rPr>
                <w:rFonts w:ascii="Arial" w:eastAsia="Times New Roman" w:hAnsi="Arial" w:cs="Arial"/>
                <w:color w:val="000000"/>
                <w:kern w:val="24"/>
                <w:sz w:val="18"/>
                <w:szCs w:val="18"/>
                <w:lang w:eastAsia="es-ES"/>
              </w:rPr>
              <w:t>Relación</w:t>
            </w:r>
          </w:p>
        </w:tc>
        <w:tc>
          <w:tcPr>
            <w:tcW w:w="425" w:type="dxa"/>
            <w:shd w:val="clear" w:color="auto" w:fill="auto"/>
            <w:textDirection w:val="btLr"/>
            <w:vAlign w:val="center"/>
            <w:hideMark/>
          </w:tcPr>
          <w:p w:rsidR="009275D5" w:rsidRPr="00044F54" w:rsidRDefault="00044F54" w:rsidP="009275D5">
            <w:pPr>
              <w:ind w:left="113" w:right="113"/>
              <w:jc w:val="center"/>
              <w:textAlignment w:val="center"/>
              <w:rPr>
                <w:rFonts w:ascii="Arial" w:eastAsia="Times New Roman" w:hAnsi="Arial" w:cs="Arial"/>
                <w:sz w:val="18"/>
                <w:szCs w:val="18"/>
                <w:lang w:val="es-ES" w:eastAsia="es-ES"/>
              </w:rPr>
            </w:pPr>
            <w:r w:rsidRPr="00044F54">
              <w:rPr>
                <w:rFonts w:ascii="Arial" w:eastAsia="Times New Roman" w:hAnsi="Arial" w:cs="Arial"/>
                <w:color w:val="000000"/>
                <w:kern w:val="24"/>
                <w:sz w:val="18"/>
                <w:szCs w:val="18"/>
                <w:lang w:eastAsia="es-ES"/>
              </w:rPr>
              <w:t>H.eval</w:t>
            </w:r>
          </w:p>
        </w:tc>
        <w:tc>
          <w:tcPr>
            <w:tcW w:w="567" w:type="dxa"/>
            <w:shd w:val="clear" w:color="auto" w:fill="auto"/>
            <w:textDirection w:val="btLr"/>
            <w:vAlign w:val="center"/>
            <w:hideMark/>
          </w:tcPr>
          <w:p w:rsidR="009275D5" w:rsidRPr="00044F54" w:rsidRDefault="00044F54" w:rsidP="009275D5">
            <w:pPr>
              <w:ind w:left="113" w:right="113"/>
              <w:jc w:val="center"/>
              <w:textAlignment w:val="center"/>
              <w:rPr>
                <w:rFonts w:ascii="Arial" w:eastAsia="Times New Roman" w:hAnsi="Arial" w:cs="Arial"/>
                <w:sz w:val="18"/>
                <w:szCs w:val="18"/>
                <w:lang w:val="es-ES" w:eastAsia="es-ES"/>
              </w:rPr>
            </w:pPr>
            <w:r w:rsidRPr="00044F54">
              <w:rPr>
                <w:rFonts w:ascii="Arial" w:eastAsia="Times New Roman" w:hAnsi="Arial" w:cs="Arial"/>
                <w:color w:val="000000"/>
                <w:kern w:val="24"/>
                <w:sz w:val="18"/>
                <w:szCs w:val="18"/>
                <w:lang w:eastAsia="es-ES"/>
              </w:rPr>
              <w:t>Nuevas hl</w:t>
            </w:r>
          </w:p>
        </w:tc>
        <w:tc>
          <w:tcPr>
            <w:tcW w:w="1418" w:type="dxa"/>
            <w:shd w:val="clear" w:color="auto" w:fill="auto"/>
            <w:textDirection w:val="btLr"/>
            <w:vAlign w:val="center"/>
            <w:hideMark/>
          </w:tcPr>
          <w:p w:rsidR="009275D5" w:rsidRPr="00044F54" w:rsidRDefault="00044F54" w:rsidP="009275D5">
            <w:pPr>
              <w:ind w:left="113" w:right="113"/>
              <w:jc w:val="center"/>
              <w:textAlignment w:val="center"/>
              <w:rPr>
                <w:rFonts w:ascii="Arial" w:eastAsia="Times New Roman" w:hAnsi="Arial" w:cs="Arial"/>
                <w:sz w:val="18"/>
                <w:szCs w:val="18"/>
                <w:lang w:val="es-ES" w:eastAsia="es-ES"/>
              </w:rPr>
            </w:pPr>
            <w:r w:rsidRPr="00044F54">
              <w:rPr>
                <w:rFonts w:ascii="Arial" w:eastAsia="Times New Roman" w:hAnsi="Arial" w:cs="Arial"/>
                <w:color w:val="000000"/>
                <w:kern w:val="24"/>
                <w:sz w:val="18"/>
                <w:szCs w:val="18"/>
                <w:lang w:eastAsia="es-ES"/>
              </w:rPr>
              <w:t xml:space="preserve">Horas prácticas </w:t>
            </w:r>
            <w:r w:rsidR="00F117AB" w:rsidRPr="00044F54">
              <w:rPr>
                <w:rFonts w:ascii="Arial" w:eastAsia="Times New Roman" w:hAnsi="Arial" w:cs="Arial"/>
                <w:color w:val="000000"/>
                <w:kern w:val="24"/>
                <w:sz w:val="18"/>
                <w:szCs w:val="18"/>
                <w:lang w:eastAsia="es-ES"/>
              </w:rPr>
              <w:t>con acompañamiento previo</w:t>
            </w:r>
            <w:r w:rsidRPr="00044F54">
              <w:rPr>
                <w:rFonts w:ascii="Arial" w:eastAsia="Times New Roman" w:hAnsi="Arial" w:cs="Arial"/>
                <w:color w:val="000000"/>
                <w:kern w:val="24"/>
                <w:sz w:val="18"/>
                <w:szCs w:val="18"/>
                <w:lang w:eastAsia="es-ES"/>
              </w:rPr>
              <w:t>: taller</w:t>
            </w:r>
            <w:r w:rsidR="00F117AB" w:rsidRPr="00044F54">
              <w:rPr>
                <w:rFonts w:ascii="Arial" w:eastAsia="Times New Roman" w:hAnsi="Arial" w:cs="Arial"/>
                <w:color w:val="000000"/>
                <w:kern w:val="24"/>
                <w:sz w:val="18"/>
                <w:szCs w:val="18"/>
                <w:lang w:eastAsia="es-ES"/>
              </w:rPr>
              <w:t>-practicas, rondas, integración, correlaciones.</w:t>
            </w:r>
          </w:p>
        </w:tc>
        <w:tc>
          <w:tcPr>
            <w:tcW w:w="567" w:type="dxa"/>
            <w:shd w:val="clear" w:color="auto" w:fill="auto"/>
            <w:textDirection w:val="btLr"/>
            <w:vAlign w:val="center"/>
            <w:hideMark/>
          </w:tcPr>
          <w:p w:rsidR="009275D5" w:rsidRPr="00044F54" w:rsidRDefault="00F117AB" w:rsidP="009275D5">
            <w:pPr>
              <w:ind w:left="113" w:right="113"/>
              <w:jc w:val="center"/>
              <w:textAlignment w:val="center"/>
              <w:rPr>
                <w:rFonts w:ascii="Arial" w:eastAsia="Times New Roman" w:hAnsi="Arial" w:cs="Arial"/>
                <w:sz w:val="18"/>
                <w:szCs w:val="18"/>
                <w:lang w:val="es-ES" w:eastAsia="es-ES"/>
              </w:rPr>
            </w:pPr>
            <w:r w:rsidRPr="00044F54">
              <w:rPr>
                <w:rFonts w:ascii="Arial" w:eastAsia="Times New Roman" w:hAnsi="Arial" w:cs="Arial"/>
                <w:color w:val="000000"/>
                <w:kern w:val="24"/>
                <w:sz w:val="18"/>
                <w:szCs w:val="18"/>
                <w:lang w:eastAsia="es-ES"/>
              </w:rPr>
              <w:t>Horas que se liberan</w:t>
            </w:r>
          </w:p>
        </w:tc>
        <w:tc>
          <w:tcPr>
            <w:tcW w:w="425" w:type="dxa"/>
            <w:shd w:val="clear" w:color="auto" w:fill="auto"/>
            <w:textDirection w:val="btLr"/>
            <w:vAlign w:val="center"/>
            <w:hideMark/>
          </w:tcPr>
          <w:p w:rsidR="009275D5" w:rsidRPr="00044F54" w:rsidRDefault="00F117AB" w:rsidP="009275D5">
            <w:pPr>
              <w:ind w:left="113" w:right="113"/>
              <w:jc w:val="center"/>
              <w:textAlignment w:val="center"/>
              <w:rPr>
                <w:rFonts w:ascii="Arial" w:eastAsia="Times New Roman" w:hAnsi="Arial" w:cs="Arial"/>
                <w:sz w:val="18"/>
                <w:szCs w:val="18"/>
                <w:lang w:val="es-ES" w:eastAsia="es-ES"/>
              </w:rPr>
            </w:pPr>
            <w:r w:rsidRPr="00044F54">
              <w:rPr>
                <w:rFonts w:ascii="Arial" w:eastAsia="Times New Roman" w:hAnsi="Arial" w:cs="Arial"/>
                <w:color w:val="000000"/>
                <w:kern w:val="24"/>
                <w:sz w:val="18"/>
                <w:szCs w:val="18"/>
                <w:lang w:eastAsia="es-ES"/>
              </w:rPr>
              <w:t>Nueva relación</w:t>
            </w:r>
          </w:p>
        </w:tc>
        <w:tc>
          <w:tcPr>
            <w:tcW w:w="567" w:type="dxa"/>
            <w:shd w:val="clear" w:color="auto" w:fill="auto"/>
            <w:textDirection w:val="btLr"/>
            <w:vAlign w:val="center"/>
            <w:hideMark/>
          </w:tcPr>
          <w:p w:rsidR="009275D5" w:rsidRPr="00044F54" w:rsidRDefault="00044F54" w:rsidP="009275D5">
            <w:pPr>
              <w:ind w:left="113" w:right="113"/>
              <w:jc w:val="center"/>
              <w:textAlignment w:val="center"/>
              <w:rPr>
                <w:rFonts w:ascii="Arial" w:eastAsia="Times New Roman" w:hAnsi="Arial" w:cs="Arial"/>
                <w:sz w:val="18"/>
                <w:szCs w:val="18"/>
                <w:lang w:val="es-ES" w:eastAsia="es-ES"/>
              </w:rPr>
            </w:pPr>
            <w:r w:rsidRPr="00044F54">
              <w:rPr>
                <w:rFonts w:ascii="Arial" w:eastAsia="Times New Roman" w:hAnsi="Arial" w:cs="Arial"/>
                <w:color w:val="000000"/>
                <w:kern w:val="24"/>
                <w:sz w:val="18"/>
                <w:szCs w:val="18"/>
                <w:lang w:eastAsia="es-ES"/>
              </w:rPr>
              <w:t>Nuevas hfi</w:t>
            </w:r>
          </w:p>
        </w:tc>
        <w:tc>
          <w:tcPr>
            <w:tcW w:w="567" w:type="dxa"/>
            <w:shd w:val="clear" w:color="auto" w:fill="auto"/>
            <w:textDirection w:val="btLr"/>
            <w:vAlign w:val="center"/>
            <w:hideMark/>
          </w:tcPr>
          <w:p w:rsidR="009275D5" w:rsidRPr="00044F54" w:rsidRDefault="00F117AB" w:rsidP="009275D5">
            <w:pPr>
              <w:ind w:left="113" w:right="113"/>
              <w:jc w:val="center"/>
              <w:textAlignment w:val="center"/>
              <w:rPr>
                <w:rFonts w:ascii="Arial" w:eastAsia="Times New Roman" w:hAnsi="Arial" w:cs="Arial"/>
                <w:sz w:val="18"/>
                <w:szCs w:val="18"/>
                <w:lang w:val="es-ES" w:eastAsia="es-ES"/>
              </w:rPr>
            </w:pPr>
            <w:r w:rsidRPr="00044F54">
              <w:rPr>
                <w:rFonts w:ascii="Arial" w:eastAsia="Times New Roman" w:hAnsi="Arial" w:cs="Arial"/>
                <w:color w:val="000000"/>
                <w:kern w:val="24"/>
                <w:sz w:val="18"/>
                <w:szCs w:val="18"/>
                <w:lang w:eastAsia="es-ES"/>
              </w:rPr>
              <w:t xml:space="preserve">Nuevos </w:t>
            </w:r>
            <w:r w:rsidR="00890BEE" w:rsidRPr="00044F54">
              <w:rPr>
                <w:rFonts w:ascii="Arial" w:eastAsia="Times New Roman" w:hAnsi="Arial" w:cs="Arial"/>
                <w:color w:val="000000"/>
                <w:kern w:val="24"/>
                <w:sz w:val="18"/>
                <w:szCs w:val="18"/>
                <w:lang w:eastAsia="es-ES"/>
              </w:rPr>
              <w:t>créditos</w:t>
            </w:r>
          </w:p>
        </w:tc>
        <w:tc>
          <w:tcPr>
            <w:tcW w:w="567" w:type="dxa"/>
            <w:shd w:val="clear" w:color="auto" w:fill="auto"/>
            <w:textDirection w:val="btLr"/>
            <w:vAlign w:val="center"/>
            <w:hideMark/>
          </w:tcPr>
          <w:p w:rsidR="009275D5" w:rsidRPr="00044F54" w:rsidRDefault="00044F54" w:rsidP="009275D5">
            <w:pPr>
              <w:ind w:left="113" w:right="113"/>
              <w:jc w:val="center"/>
              <w:textAlignment w:val="center"/>
              <w:rPr>
                <w:rFonts w:ascii="Arial" w:eastAsia="Times New Roman" w:hAnsi="Arial" w:cs="Arial"/>
                <w:sz w:val="18"/>
                <w:szCs w:val="18"/>
                <w:lang w:val="es-ES" w:eastAsia="es-ES"/>
              </w:rPr>
            </w:pPr>
            <w:r w:rsidRPr="00044F54">
              <w:rPr>
                <w:rFonts w:ascii="Arial" w:eastAsia="Times New Roman" w:hAnsi="Arial" w:cs="Arial"/>
                <w:color w:val="000000"/>
                <w:kern w:val="24"/>
                <w:sz w:val="18"/>
                <w:szCs w:val="18"/>
                <w:lang w:eastAsia="es-ES"/>
              </w:rPr>
              <w:t>Créditos actuales semestre</w:t>
            </w:r>
          </w:p>
        </w:tc>
        <w:tc>
          <w:tcPr>
            <w:tcW w:w="567" w:type="dxa"/>
            <w:shd w:val="clear" w:color="auto" w:fill="auto"/>
            <w:textDirection w:val="btLr"/>
          </w:tcPr>
          <w:p w:rsidR="00F117AB" w:rsidRPr="00044F54" w:rsidRDefault="00824769" w:rsidP="009275D5">
            <w:pPr>
              <w:ind w:left="113" w:right="113"/>
              <w:jc w:val="center"/>
              <w:textAlignment w:val="center"/>
              <w:rPr>
                <w:rFonts w:ascii="Arial" w:eastAsia="Times New Roman" w:hAnsi="Arial" w:cs="Arial"/>
                <w:color w:val="000000"/>
                <w:kern w:val="24"/>
                <w:sz w:val="18"/>
                <w:szCs w:val="18"/>
                <w:lang w:eastAsia="es-ES"/>
              </w:rPr>
            </w:pPr>
            <w:r w:rsidRPr="00044F54">
              <w:rPr>
                <w:rFonts w:ascii="Arial" w:eastAsia="Times New Roman" w:hAnsi="Arial" w:cs="Arial"/>
                <w:color w:val="000000"/>
                <w:kern w:val="24"/>
                <w:sz w:val="18"/>
                <w:szCs w:val="18"/>
                <w:lang w:eastAsia="es-ES"/>
              </w:rPr>
              <w:t>Créditos nuevos</w:t>
            </w:r>
          </w:p>
        </w:tc>
      </w:tr>
      <w:tr w:rsidR="00890BEE" w:rsidRPr="00044F54" w:rsidTr="007B57C8">
        <w:trPr>
          <w:trHeight w:val="1354"/>
        </w:trPr>
        <w:tc>
          <w:tcPr>
            <w:tcW w:w="1384" w:type="dxa"/>
            <w:vAlign w:val="center"/>
            <w:hideMark/>
          </w:tcPr>
          <w:p w:rsidR="009275D5" w:rsidRPr="00044F54" w:rsidRDefault="00890BEE" w:rsidP="00890BEE">
            <w:pPr>
              <w:jc w:val="center"/>
              <w:textAlignment w:val="center"/>
              <w:rPr>
                <w:rFonts w:ascii="Arial" w:eastAsia="Times New Roman" w:hAnsi="Arial" w:cs="Arial"/>
                <w:sz w:val="18"/>
                <w:szCs w:val="18"/>
                <w:lang w:val="es-ES" w:eastAsia="es-ES"/>
              </w:rPr>
            </w:pPr>
            <w:r w:rsidRPr="00044F54">
              <w:rPr>
                <w:rFonts w:ascii="Arial" w:eastAsia="Times New Roman" w:hAnsi="Arial" w:cs="Arial"/>
                <w:color w:val="000000"/>
                <w:kern w:val="24"/>
                <w:sz w:val="18"/>
                <w:szCs w:val="18"/>
                <w:lang w:eastAsia="es-ES"/>
              </w:rPr>
              <w:t>Atención primaria en salud I</w:t>
            </w:r>
          </w:p>
        </w:tc>
        <w:tc>
          <w:tcPr>
            <w:tcW w:w="425" w:type="dxa"/>
            <w:vAlign w:val="center"/>
            <w:hideMark/>
          </w:tcPr>
          <w:p w:rsidR="009275D5" w:rsidRPr="00044F54" w:rsidRDefault="00890BEE" w:rsidP="00890BEE">
            <w:pPr>
              <w:jc w:val="center"/>
              <w:textAlignment w:val="center"/>
              <w:rPr>
                <w:rFonts w:ascii="Arial" w:eastAsia="Times New Roman" w:hAnsi="Arial" w:cs="Arial"/>
                <w:sz w:val="18"/>
                <w:szCs w:val="18"/>
                <w:lang w:val="es-ES" w:eastAsia="es-ES"/>
              </w:rPr>
            </w:pPr>
            <w:r w:rsidRPr="00044F54">
              <w:rPr>
                <w:rFonts w:ascii="Arial" w:eastAsia="Times New Roman" w:hAnsi="Arial" w:cs="Arial"/>
                <w:color w:val="000000"/>
                <w:kern w:val="24"/>
                <w:sz w:val="18"/>
                <w:szCs w:val="18"/>
                <w:lang w:eastAsia="es-ES"/>
              </w:rPr>
              <w:t>5</w:t>
            </w:r>
          </w:p>
        </w:tc>
        <w:tc>
          <w:tcPr>
            <w:tcW w:w="567" w:type="dxa"/>
            <w:vAlign w:val="center"/>
            <w:hideMark/>
          </w:tcPr>
          <w:p w:rsidR="009275D5" w:rsidRPr="00044F54" w:rsidRDefault="00890BEE" w:rsidP="00890BEE">
            <w:pPr>
              <w:jc w:val="center"/>
              <w:textAlignment w:val="center"/>
              <w:rPr>
                <w:rFonts w:ascii="Arial" w:eastAsia="Times New Roman" w:hAnsi="Arial" w:cs="Arial"/>
                <w:sz w:val="18"/>
                <w:szCs w:val="18"/>
                <w:lang w:val="es-ES" w:eastAsia="es-ES"/>
              </w:rPr>
            </w:pPr>
            <w:r w:rsidRPr="00044F54">
              <w:rPr>
                <w:rFonts w:ascii="Arial" w:eastAsia="Times New Roman" w:hAnsi="Arial" w:cs="Arial"/>
                <w:color w:val="000000"/>
                <w:kern w:val="24"/>
                <w:sz w:val="18"/>
                <w:szCs w:val="18"/>
                <w:lang w:eastAsia="es-ES"/>
              </w:rPr>
              <w:t>192</w:t>
            </w:r>
          </w:p>
        </w:tc>
        <w:tc>
          <w:tcPr>
            <w:tcW w:w="567" w:type="dxa"/>
            <w:vAlign w:val="center"/>
            <w:hideMark/>
          </w:tcPr>
          <w:p w:rsidR="009275D5" w:rsidRPr="00044F54" w:rsidRDefault="00890BEE" w:rsidP="00890BEE">
            <w:pPr>
              <w:jc w:val="center"/>
              <w:textAlignment w:val="center"/>
              <w:rPr>
                <w:rFonts w:ascii="Arial" w:eastAsia="Times New Roman" w:hAnsi="Arial" w:cs="Arial"/>
                <w:sz w:val="18"/>
                <w:szCs w:val="18"/>
                <w:lang w:val="es-ES" w:eastAsia="es-ES"/>
              </w:rPr>
            </w:pPr>
            <w:r w:rsidRPr="00044F54">
              <w:rPr>
                <w:rFonts w:ascii="Arial" w:eastAsia="Times New Roman" w:hAnsi="Arial" w:cs="Arial"/>
                <w:color w:val="000000"/>
                <w:kern w:val="24"/>
                <w:sz w:val="18"/>
                <w:szCs w:val="18"/>
                <w:lang w:eastAsia="es-ES"/>
              </w:rPr>
              <w:t>192</w:t>
            </w:r>
          </w:p>
        </w:tc>
        <w:tc>
          <w:tcPr>
            <w:tcW w:w="567" w:type="dxa"/>
            <w:vAlign w:val="center"/>
            <w:hideMark/>
          </w:tcPr>
          <w:p w:rsidR="009275D5" w:rsidRPr="00044F54" w:rsidRDefault="00890BEE" w:rsidP="00890BEE">
            <w:pPr>
              <w:jc w:val="center"/>
              <w:textAlignment w:val="center"/>
              <w:rPr>
                <w:rFonts w:ascii="Arial" w:eastAsia="Times New Roman" w:hAnsi="Arial" w:cs="Arial"/>
                <w:sz w:val="18"/>
                <w:szCs w:val="18"/>
                <w:lang w:val="es-ES" w:eastAsia="es-ES"/>
              </w:rPr>
            </w:pPr>
            <w:r w:rsidRPr="00044F54">
              <w:rPr>
                <w:rFonts w:ascii="Arial" w:eastAsia="Times New Roman" w:hAnsi="Arial" w:cs="Arial"/>
                <w:color w:val="000000"/>
                <w:kern w:val="24"/>
                <w:sz w:val="18"/>
                <w:szCs w:val="18"/>
                <w:lang w:eastAsia="es-ES"/>
              </w:rPr>
              <w:t>48</w:t>
            </w:r>
          </w:p>
        </w:tc>
        <w:tc>
          <w:tcPr>
            <w:tcW w:w="1276" w:type="dxa"/>
            <w:vAlign w:val="center"/>
            <w:hideMark/>
          </w:tcPr>
          <w:p w:rsidR="009275D5" w:rsidRPr="00044F54" w:rsidRDefault="00890BEE" w:rsidP="00890BEE">
            <w:pPr>
              <w:jc w:val="center"/>
              <w:textAlignment w:val="center"/>
              <w:rPr>
                <w:rFonts w:ascii="Arial" w:eastAsia="Times New Roman" w:hAnsi="Arial" w:cs="Arial"/>
                <w:sz w:val="18"/>
                <w:szCs w:val="18"/>
                <w:lang w:val="es-ES" w:eastAsia="es-ES"/>
              </w:rPr>
            </w:pPr>
            <w:r w:rsidRPr="00044F54">
              <w:rPr>
                <w:rFonts w:ascii="Arial" w:eastAsia="Times New Roman" w:hAnsi="Arial" w:cs="Arial"/>
                <w:color w:val="000000"/>
                <w:kern w:val="24"/>
                <w:sz w:val="18"/>
                <w:szCs w:val="18"/>
                <w:lang w:eastAsia="es-ES"/>
              </w:rPr>
              <w:t>1/ 0,25 (15 minutos)</w:t>
            </w:r>
          </w:p>
        </w:tc>
        <w:tc>
          <w:tcPr>
            <w:tcW w:w="425" w:type="dxa"/>
            <w:vAlign w:val="center"/>
            <w:hideMark/>
          </w:tcPr>
          <w:p w:rsidR="009275D5" w:rsidRPr="00044F54" w:rsidRDefault="00890BEE" w:rsidP="00890BEE">
            <w:pPr>
              <w:jc w:val="center"/>
              <w:textAlignment w:val="center"/>
              <w:rPr>
                <w:rFonts w:ascii="Arial" w:eastAsia="Times New Roman" w:hAnsi="Arial" w:cs="Arial"/>
                <w:sz w:val="18"/>
                <w:szCs w:val="18"/>
                <w:lang w:val="es-ES" w:eastAsia="es-ES"/>
              </w:rPr>
            </w:pPr>
            <w:r w:rsidRPr="00044F54">
              <w:rPr>
                <w:rFonts w:ascii="Arial" w:eastAsia="Times New Roman" w:hAnsi="Arial" w:cs="Arial"/>
                <w:color w:val="000000"/>
                <w:kern w:val="24"/>
                <w:sz w:val="18"/>
                <w:szCs w:val="18"/>
                <w:lang w:eastAsia="es-ES"/>
              </w:rPr>
              <w:t>2</w:t>
            </w:r>
          </w:p>
        </w:tc>
        <w:tc>
          <w:tcPr>
            <w:tcW w:w="567" w:type="dxa"/>
            <w:vAlign w:val="center"/>
            <w:hideMark/>
          </w:tcPr>
          <w:p w:rsidR="009275D5" w:rsidRPr="00044F54" w:rsidRDefault="00890BEE" w:rsidP="00890BEE">
            <w:pPr>
              <w:jc w:val="center"/>
              <w:textAlignment w:val="center"/>
              <w:rPr>
                <w:rFonts w:ascii="Arial" w:eastAsia="Times New Roman" w:hAnsi="Arial" w:cs="Arial"/>
                <w:sz w:val="18"/>
                <w:szCs w:val="18"/>
                <w:lang w:val="es-ES" w:eastAsia="es-ES"/>
              </w:rPr>
            </w:pPr>
            <w:r w:rsidRPr="00044F54">
              <w:rPr>
                <w:rFonts w:ascii="Arial" w:eastAsia="Times New Roman" w:hAnsi="Arial" w:cs="Arial"/>
                <w:color w:val="000000"/>
                <w:kern w:val="24"/>
                <w:sz w:val="18"/>
                <w:szCs w:val="18"/>
                <w:lang w:eastAsia="es-ES"/>
              </w:rPr>
              <w:t>212</w:t>
            </w:r>
          </w:p>
        </w:tc>
        <w:tc>
          <w:tcPr>
            <w:tcW w:w="1418" w:type="dxa"/>
            <w:vAlign w:val="center"/>
            <w:hideMark/>
          </w:tcPr>
          <w:p w:rsidR="00890BEE" w:rsidRPr="00044F54" w:rsidRDefault="00890BEE" w:rsidP="00890BEE">
            <w:pPr>
              <w:jc w:val="center"/>
              <w:textAlignment w:val="center"/>
              <w:rPr>
                <w:rFonts w:ascii="Arial" w:eastAsia="Times New Roman" w:hAnsi="Arial" w:cs="Arial"/>
                <w:sz w:val="18"/>
                <w:szCs w:val="18"/>
                <w:lang w:val="es-ES" w:eastAsia="es-ES"/>
              </w:rPr>
            </w:pPr>
          </w:p>
          <w:p w:rsidR="00890BEE" w:rsidRPr="00044F54" w:rsidRDefault="00890BEE" w:rsidP="00890BEE">
            <w:pPr>
              <w:jc w:val="center"/>
              <w:textAlignment w:val="center"/>
              <w:rPr>
                <w:rFonts w:ascii="Arial" w:eastAsia="Times New Roman" w:hAnsi="Arial" w:cs="Arial"/>
                <w:sz w:val="18"/>
                <w:szCs w:val="18"/>
                <w:lang w:val="es-ES" w:eastAsia="es-ES"/>
              </w:rPr>
            </w:pPr>
          </w:p>
          <w:p w:rsidR="009275D5" w:rsidRPr="00044F54" w:rsidRDefault="009275D5" w:rsidP="00890BEE">
            <w:pPr>
              <w:jc w:val="center"/>
              <w:textAlignment w:val="center"/>
              <w:rPr>
                <w:rFonts w:ascii="Arial" w:eastAsia="Times New Roman" w:hAnsi="Arial" w:cs="Arial"/>
                <w:sz w:val="18"/>
                <w:szCs w:val="18"/>
                <w:lang w:val="es-ES" w:eastAsia="es-ES"/>
              </w:rPr>
            </w:pPr>
          </w:p>
        </w:tc>
        <w:tc>
          <w:tcPr>
            <w:tcW w:w="567" w:type="dxa"/>
            <w:vAlign w:val="center"/>
            <w:hideMark/>
          </w:tcPr>
          <w:p w:rsidR="009275D5" w:rsidRPr="00044F54" w:rsidRDefault="00890BEE" w:rsidP="00890BEE">
            <w:pPr>
              <w:jc w:val="center"/>
              <w:textAlignment w:val="center"/>
              <w:rPr>
                <w:rFonts w:ascii="Arial" w:eastAsia="Times New Roman" w:hAnsi="Arial" w:cs="Arial"/>
                <w:sz w:val="18"/>
                <w:szCs w:val="18"/>
                <w:lang w:val="es-ES" w:eastAsia="es-ES"/>
              </w:rPr>
            </w:pPr>
            <w:r w:rsidRPr="00044F54">
              <w:rPr>
                <w:rFonts w:ascii="Arial" w:eastAsia="Times New Roman" w:hAnsi="Arial" w:cs="Arial"/>
                <w:color w:val="000000"/>
                <w:kern w:val="24"/>
                <w:sz w:val="18"/>
                <w:szCs w:val="18"/>
                <w:lang w:eastAsia="es-ES"/>
              </w:rPr>
              <w:t>28</w:t>
            </w:r>
          </w:p>
        </w:tc>
        <w:tc>
          <w:tcPr>
            <w:tcW w:w="425" w:type="dxa"/>
            <w:vAlign w:val="center"/>
            <w:hideMark/>
          </w:tcPr>
          <w:p w:rsidR="009275D5" w:rsidRPr="00044F54" w:rsidRDefault="009275D5" w:rsidP="00890BEE">
            <w:pPr>
              <w:jc w:val="center"/>
              <w:textAlignment w:val="center"/>
              <w:rPr>
                <w:rFonts w:ascii="Arial" w:eastAsia="Times New Roman" w:hAnsi="Arial" w:cs="Arial"/>
                <w:sz w:val="18"/>
                <w:szCs w:val="18"/>
                <w:lang w:val="es-ES" w:eastAsia="es-ES"/>
              </w:rPr>
            </w:pPr>
          </w:p>
        </w:tc>
        <w:tc>
          <w:tcPr>
            <w:tcW w:w="567" w:type="dxa"/>
            <w:vAlign w:val="center"/>
            <w:hideMark/>
          </w:tcPr>
          <w:p w:rsidR="00890BEE" w:rsidRPr="00044F54" w:rsidRDefault="00890BEE" w:rsidP="00890BEE">
            <w:pPr>
              <w:jc w:val="center"/>
              <w:textAlignment w:val="center"/>
              <w:rPr>
                <w:rFonts w:ascii="Arial" w:eastAsia="Times New Roman" w:hAnsi="Arial" w:cs="Arial"/>
                <w:sz w:val="18"/>
                <w:szCs w:val="18"/>
                <w:lang w:val="es-ES" w:eastAsia="es-ES"/>
              </w:rPr>
            </w:pPr>
            <w:r w:rsidRPr="00044F54">
              <w:rPr>
                <w:rFonts w:ascii="Arial" w:eastAsia="Times New Roman" w:hAnsi="Arial" w:cs="Arial"/>
                <w:color w:val="000000"/>
                <w:kern w:val="24"/>
                <w:sz w:val="18"/>
                <w:szCs w:val="18"/>
                <w:lang w:eastAsia="es-ES"/>
              </w:rPr>
              <w:t>20</w:t>
            </w:r>
          </w:p>
          <w:p w:rsidR="00890BEE" w:rsidRPr="00044F54" w:rsidRDefault="00890BEE" w:rsidP="00890BEE">
            <w:pPr>
              <w:jc w:val="center"/>
              <w:textAlignment w:val="center"/>
              <w:rPr>
                <w:rFonts w:ascii="Arial" w:eastAsia="Times New Roman" w:hAnsi="Arial" w:cs="Arial"/>
                <w:sz w:val="18"/>
                <w:szCs w:val="18"/>
                <w:lang w:val="es-ES" w:eastAsia="es-ES"/>
              </w:rPr>
            </w:pPr>
          </w:p>
          <w:p w:rsidR="009275D5" w:rsidRPr="00044F54" w:rsidRDefault="009275D5" w:rsidP="00890BEE">
            <w:pPr>
              <w:jc w:val="center"/>
              <w:textAlignment w:val="center"/>
              <w:rPr>
                <w:rFonts w:ascii="Arial" w:eastAsia="Times New Roman" w:hAnsi="Arial" w:cs="Arial"/>
                <w:sz w:val="18"/>
                <w:szCs w:val="18"/>
                <w:lang w:val="es-ES" w:eastAsia="es-ES"/>
              </w:rPr>
            </w:pPr>
          </w:p>
        </w:tc>
        <w:tc>
          <w:tcPr>
            <w:tcW w:w="567" w:type="dxa"/>
            <w:vAlign w:val="center"/>
            <w:hideMark/>
          </w:tcPr>
          <w:p w:rsidR="00890BEE" w:rsidRPr="00044F54" w:rsidRDefault="00890BEE" w:rsidP="00890BEE">
            <w:pPr>
              <w:jc w:val="center"/>
              <w:textAlignment w:val="center"/>
              <w:rPr>
                <w:rFonts w:ascii="Arial" w:eastAsia="Times New Roman" w:hAnsi="Arial" w:cs="Arial"/>
                <w:sz w:val="18"/>
                <w:szCs w:val="18"/>
                <w:lang w:val="es-ES" w:eastAsia="es-ES"/>
              </w:rPr>
            </w:pPr>
            <w:r w:rsidRPr="00044F54">
              <w:rPr>
                <w:rFonts w:ascii="Arial" w:eastAsia="Times New Roman" w:hAnsi="Arial" w:cs="Arial"/>
                <w:color w:val="000000"/>
                <w:kern w:val="24"/>
                <w:sz w:val="18"/>
                <w:szCs w:val="18"/>
                <w:lang w:eastAsia="es-ES"/>
              </w:rPr>
              <w:t>4,4</w:t>
            </w:r>
          </w:p>
          <w:p w:rsidR="00890BEE" w:rsidRPr="00044F54" w:rsidRDefault="00890BEE" w:rsidP="00890BEE">
            <w:pPr>
              <w:jc w:val="center"/>
              <w:textAlignment w:val="center"/>
              <w:rPr>
                <w:rFonts w:ascii="Arial" w:eastAsia="Times New Roman" w:hAnsi="Arial" w:cs="Arial"/>
                <w:sz w:val="18"/>
                <w:szCs w:val="18"/>
                <w:lang w:val="es-ES" w:eastAsia="es-ES"/>
              </w:rPr>
            </w:pPr>
          </w:p>
          <w:p w:rsidR="009275D5" w:rsidRPr="00044F54" w:rsidRDefault="009275D5" w:rsidP="00890BEE">
            <w:pPr>
              <w:jc w:val="center"/>
              <w:textAlignment w:val="center"/>
              <w:rPr>
                <w:rFonts w:ascii="Arial" w:eastAsia="Times New Roman" w:hAnsi="Arial" w:cs="Arial"/>
                <w:sz w:val="18"/>
                <w:szCs w:val="18"/>
                <w:lang w:val="es-ES" w:eastAsia="es-ES"/>
              </w:rPr>
            </w:pPr>
          </w:p>
        </w:tc>
        <w:tc>
          <w:tcPr>
            <w:tcW w:w="567" w:type="dxa"/>
            <w:vMerge w:val="restart"/>
            <w:vAlign w:val="center"/>
            <w:hideMark/>
          </w:tcPr>
          <w:p w:rsidR="009275D5" w:rsidRPr="00044F54" w:rsidRDefault="00890BEE" w:rsidP="00890BEE">
            <w:pPr>
              <w:jc w:val="center"/>
              <w:textAlignment w:val="center"/>
              <w:rPr>
                <w:rFonts w:ascii="Arial" w:eastAsia="Times New Roman" w:hAnsi="Arial" w:cs="Arial"/>
                <w:sz w:val="18"/>
                <w:szCs w:val="18"/>
                <w:lang w:val="es-ES" w:eastAsia="es-ES"/>
              </w:rPr>
            </w:pPr>
            <w:r w:rsidRPr="00044F54">
              <w:rPr>
                <w:rFonts w:ascii="Arial" w:eastAsia="Times New Roman" w:hAnsi="Arial" w:cs="Arial"/>
                <w:color w:val="000000"/>
                <w:kern w:val="24"/>
                <w:sz w:val="18"/>
                <w:szCs w:val="18"/>
                <w:lang w:eastAsia="es-ES"/>
              </w:rPr>
              <w:t>30</w:t>
            </w:r>
          </w:p>
        </w:tc>
        <w:tc>
          <w:tcPr>
            <w:tcW w:w="567" w:type="dxa"/>
            <w:vMerge w:val="restart"/>
            <w:vAlign w:val="center"/>
          </w:tcPr>
          <w:p w:rsidR="00890BEE" w:rsidRPr="00044F54" w:rsidRDefault="00890BEE" w:rsidP="00890BEE">
            <w:pPr>
              <w:jc w:val="center"/>
              <w:textAlignment w:val="center"/>
              <w:rPr>
                <w:rFonts w:ascii="Arial" w:eastAsia="Times New Roman" w:hAnsi="Arial" w:cs="Arial"/>
                <w:color w:val="000000"/>
                <w:kern w:val="24"/>
                <w:sz w:val="18"/>
                <w:szCs w:val="18"/>
                <w:lang w:eastAsia="es-ES"/>
              </w:rPr>
            </w:pPr>
            <w:r w:rsidRPr="00044F54">
              <w:rPr>
                <w:rFonts w:ascii="Arial" w:eastAsia="Times New Roman" w:hAnsi="Arial" w:cs="Arial"/>
                <w:color w:val="000000"/>
                <w:kern w:val="24"/>
                <w:sz w:val="18"/>
                <w:szCs w:val="18"/>
                <w:lang w:eastAsia="es-ES"/>
              </w:rPr>
              <w:t>24</w:t>
            </w:r>
          </w:p>
        </w:tc>
      </w:tr>
      <w:tr w:rsidR="00890BEE" w:rsidRPr="00044F54" w:rsidTr="007B57C8">
        <w:trPr>
          <w:trHeight w:val="1641"/>
        </w:trPr>
        <w:tc>
          <w:tcPr>
            <w:tcW w:w="1384" w:type="dxa"/>
            <w:vAlign w:val="center"/>
            <w:hideMark/>
          </w:tcPr>
          <w:p w:rsidR="009275D5" w:rsidRPr="00044F54" w:rsidRDefault="00890BEE" w:rsidP="00890BEE">
            <w:pPr>
              <w:jc w:val="center"/>
              <w:textAlignment w:val="center"/>
              <w:rPr>
                <w:rFonts w:ascii="Arial" w:eastAsia="Times New Roman" w:hAnsi="Arial" w:cs="Arial"/>
                <w:sz w:val="18"/>
                <w:szCs w:val="18"/>
                <w:lang w:val="es-ES" w:eastAsia="es-ES"/>
              </w:rPr>
            </w:pPr>
            <w:r w:rsidRPr="00044F54">
              <w:rPr>
                <w:rFonts w:ascii="Arial" w:eastAsia="Times New Roman" w:hAnsi="Arial" w:cs="Arial"/>
                <w:color w:val="000000"/>
                <w:kern w:val="24"/>
                <w:sz w:val="18"/>
                <w:szCs w:val="18"/>
                <w:lang w:eastAsia="es-ES"/>
              </w:rPr>
              <w:t>Atención integral del niño y del adolescente</w:t>
            </w:r>
          </w:p>
        </w:tc>
        <w:tc>
          <w:tcPr>
            <w:tcW w:w="425" w:type="dxa"/>
            <w:vAlign w:val="center"/>
            <w:hideMark/>
          </w:tcPr>
          <w:p w:rsidR="009275D5" w:rsidRPr="00044F54" w:rsidRDefault="00890BEE" w:rsidP="00890BEE">
            <w:pPr>
              <w:jc w:val="center"/>
              <w:textAlignment w:val="center"/>
              <w:rPr>
                <w:rFonts w:ascii="Arial" w:eastAsia="Times New Roman" w:hAnsi="Arial" w:cs="Arial"/>
                <w:sz w:val="18"/>
                <w:szCs w:val="18"/>
                <w:lang w:val="es-ES" w:eastAsia="es-ES"/>
              </w:rPr>
            </w:pPr>
            <w:r w:rsidRPr="00044F54">
              <w:rPr>
                <w:rFonts w:ascii="Arial" w:eastAsia="Times New Roman" w:hAnsi="Arial" w:cs="Arial"/>
                <w:color w:val="000000"/>
                <w:kern w:val="24"/>
                <w:sz w:val="18"/>
                <w:szCs w:val="18"/>
                <w:lang w:eastAsia="es-ES"/>
              </w:rPr>
              <w:t>5</w:t>
            </w:r>
          </w:p>
        </w:tc>
        <w:tc>
          <w:tcPr>
            <w:tcW w:w="567" w:type="dxa"/>
            <w:vAlign w:val="center"/>
            <w:hideMark/>
          </w:tcPr>
          <w:p w:rsidR="009275D5" w:rsidRPr="00044F54" w:rsidRDefault="00890BEE" w:rsidP="00890BEE">
            <w:pPr>
              <w:jc w:val="center"/>
              <w:textAlignment w:val="center"/>
              <w:rPr>
                <w:rFonts w:ascii="Arial" w:eastAsia="Times New Roman" w:hAnsi="Arial" w:cs="Arial"/>
                <w:sz w:val="18"/>
                <w:szCs w:val="18"/>
                <w:lang w:val="es-ES" w:eastAsia="es-ES"/>
              </w:rPr>
            </w:pPr>
            <w:r w:rsidRPr="00044F54">
              <w:rPr>
                <w:rFonts w:ascii="Arial" w:eastAsia="Times New Roman" w:hAnsi="Arial" w:cs="Arial"/>
                <w:color w:val="000000"/>
                <w:kern w:val="24"/>
                <w:sz w:val="18"/>
                <w:szCs w:val="18"/>
                <w:lang w:eastAsia="es-ES"/>
              </w:rPr>
              <w:t>192</w:t>
            </w:r>
          </w:p>
        </w:tc>
        <w:tc>
          <w:tcPr>
            <w:tcW w:w="567" w:type="dxa"/>
            <w:vAlign w:val="center"/>
            <w:hideMark/>
          </w:tcPr>
          <w:p w:rsidR="009275D5" w:rsidRPr="00044F54" w:rsidRDefault="00890BEE" w:rsidP="00890BEE">
            <w:pPr>
              <w:jc w:val="center"/>
              <w:textAlignment w:val="center"/>
              <w:rPr>
                <w:rFonts w:ascii="Arial" w:eastAsia="Times New Roman" w:hAnsi="Arial" w:cs="Arial"/>
                <w:sz w:val="18"/>
                <w:szCs w:val="18"/>
                <w:lang w:val="es-ES" w:eastAsia="es-ES"/>
              </w:rPr>
            </w:pPr>
            <w:r w:rsidRPr="00044F54">
              <w:rPr>
                <w:rFonts w:ascii="Arial" w:eastAsia="Times New Roman" w:hAnsi="Arial" w:cs="Arial"/>
                <w:color w:val="000000"/>
                <w:kern w:val="24"/>
                <w:sz w:val="18"/>
                <w:szCs w:val="18"/>
                <w:lang w:eastAsia="es-ES"/>
              </w:rPr>
              <w:t>192</w:t>
            </w:r>
          </w:p>
        </w:tc>
        <w:tc>
          <w:tcPr>
            <w:tcW w:w="567" w:type="dxa"/>
            <w:vAlign w:val="center"/>
            <w:hideMark/>
          </w:tcPr>
          <w:p w:rsidR="009275D5" w:rsidRPr="00044F54" w:rsidRDefault="00890BEE" w:rsidP="00890BEE">
            <w:pPr>
              <w:jc w:val="center"/>
              <w:textAlignment w:val="center"/>
              <w:rPr>
                <w:rFonts w:ascii="Arial" w:eastAsia="Times New Roman" w:hAnsi="Arial" w:cs="Arial"/>
                <w:sz w:val="18"/>
                <w:szCs w:val="18"/>
                <w:lang w:val="es-ES" w:eastAsia="es-ES"/>
              </w:rPr>
            </w:pPr>
            <w:r w:rsidRPr="00044F54">
              <w:rPr>
                <w:rFonts w:ascii="Arial" w:eastAsia="Times New Roman" w:hAnsi="Arial" w:cs="Arial"/>
                <w:color w:val="000000"/>
                <w:kern w:val="24"/>
                <w:sz w:val="18"/>
                <w:szCs w:val="18"/>
                <w:lang w:eastAsia="es-ES"/>
              </w:rPr>
              <w:t>48</w:t>
            </w:r>
          </w:p>
        </w:tc>
        <w:tc>
          <w:tcPr>
            <w:tcW w:w="1276" w:type="dxa"/>
            <w:vAlign w:val="center"/>
            <w:hideMark/>
          </w:tcPr>
          <w:p w:rsidR="009275D5" w:rsidRPr="00044F54" w:rsidRDefault="00890BEE" w:rsidP="00890BEE">
            <w:pPr>
              <w:jc w:val="center"/>
              <w:textAlignment w:val="center"/>
              <w:rPr>
                <w:rFonts w:ascii="Arial" w:eastAsia="Times New Roman" w:hAnsi="Arial" w:cs="Arial"/>
                <w:sz w:val="18"/>
                <w:szCs w:val="18"/>
                <w:lang w:val="es-ES" w:eastAsia="es-ES"/>
              </w:rPr>
            </w:pPr>
            <w:r w:rsidRPr="00044F54">
              <w:rPr>
                <w:rFonts w:ascii="Arial" w:eastAsia="Times New Roman" w:hAnsi="Arial" w:cs="Arial"/>
                <w:color w:val="000000"/>
                <w:kern w:val="24"/>
                <w:sz w:val="18"/>
                <w:szCs w:val="18"/>
                <w:lang w:eastAsia="es-ES"/>
              </w:rPr>
              <w:t>1/ 0,25 (15 minutos)</w:t>
            </w:r>
          </w:p>
        </w:tc>
        <w:tc>
          <w:tcPr>
            <w:tcW w:w="425" w:type="dxa"/>
            <w:vAlign w:val="center"/>
            <w:hideMark/>
          </w:tcPr>
          <w:p w:rsidR="009275D5" w:rsidRPr="00044F54" w:rsidRDefault="00890BEE" w:rsidP="00890BEE">
            <w:pPr>
              <w:jc w:val="center"/>
              <w:textAlignment w:val="center"/>
              <w:rPr>
                <w:rFonts w:ascii="Arial" w:eastAsia="Times New Roman" w:hAnsi="Arial" w:cs="Arial"/>
                <w:sz w:val="18"/>
                <w:szCs w:val="18"/>
                <w:lang w:val="es-ES" w:eastAsia="es-ES"/>
              </w:rPr>
            </w:pPr>
            <w:r w:rsidRPr="00044F54">
              <w:rPr>
                <w:rFonts w:ascii="Arial" w:eastAsia="Times New Roman" w:hAnsi="Arial" w:cs="Arial"/>
                <w:color w:val="000000"/>
                <w:kern w:val="24"/>
                <w:sz w:val="18"/>
                <w:szCs w:val="18"/>
                <w:lang w:eastAsia="es-ES"/>
              </w:rPr>
              <w:t>2</w:t>
            </w:r>
          </w:p>
        </w:tc>
        <w:tc>
          <w:tcPr>
            <w:tcW w:w="567" w:type="dxa"/>
            <w:vAlign w:val="center"/>
            <w:hideMark/>
          </w:tcPr>
          <w:p w:rsidR="00890BEE" w:rsidRPr="00044F54" w:rsidRDefault="00890BEE" w:rsidP="00890BEE">
            <w:pPr>
              <w:jc w:val="center"/>
              <w:textAlignment w:val="center"/>
              <w:rPr>
                <w:rFonts w:ascii="Arial" w:eastAsia="Times New Roman" w:hAnsi="Arial" w:cs="Arial"/>
                <w:sz w:val="18"/>
                <w:szCs w:val="18"/>
                <w:lang w:val="es-ES" w:eastAsia="es-ES"/>
              </w:rPr>
            </w:pPr>
            <w:r w:rsidRPr="00044F54">
              <w:rPr>
                <w:rFonts w:ascii="Arial" w:eastAsia="Times New Roman" w:hAnsi="Arial" w:cs="Arial"/>
                <w:color w:val="000000"/>
                <w:kern w:val="24"/>
                <w:sz w:val="18"/>
                <w:szCs w:val="18"/>
                <w:lang w:eastAsia="es-ES"/>
              </w:rPr>
              <w:t>212</w:t>
            </w:r>
          </w:p>
          <w:p w:rsidR="00890BEE" w:rsidRPr="00044F54" w:rsidRDefault="00890BEE" w:rsidP="00890BEE">
            <w:pPr>
              <w:jc w:val="center"/>
              <w:textAlignment w:val="center"/>
              <w:rPr>
                <w:rFonts w:ascii="Arial" w:eastAsia="Times New Roman" w:hAnsi="Arial" w:cs="Arial"/>
                <w:sz w:val="18"/>
                <w:szCs w:val="18"/>
                <w:lang w:val="es-ES" w:eastAsia="es-ES"/>
              </w:rPr>
            </w:pPr>
          </w:p>
          <w:p w:rsidR="009275D5" w:rsidRPr="00044F54" w:rsidRDefault="009275D5" w:rsidP="00890BEE">
            <w:pPr>
              <w:jc w:val="center"/>
              <w:textAlignment w:val="center"/>
              <w:rPr>
                <w:rFonts w:ascii="Arial" w:eastAsia="Times New Roman" w:hAnsi="Arial" w:cs="Arial"/>
                <w:sz w:val="18"/>
                <w:szCs w:val="18"/>
                <w:lang w:val="es-ES" w:eastAsia="es-ES"/>
              </w:rPr>
            </w:pPr>
          </w:p>
        </w:tc>
        <w:tc>
          <w:tcPr>
            <w:tcW w:w="1418" w:type="dxa"/>
            <w:vAlign w:val="center"/>
            <w:hideMark/>
          </w:tcPr>
          <w:p w:rsidR="00890BEE" w:rsidRPr="00044F54" w:rsidRDefault="00890BEE" w:rsidP="00890BEE">
            <w:pPr>
              <w:jc w:val="center"/>
              <w:textAlignment w:val="center"/>
              <w:rPr>
                <w:rFonts w:ascii="Arial" w:eastAsia="Times New Roman" w:hAnsi="Arial" w:cs="Arial"/>
                <w:sz w:val="18"/>
                <w:szCs w:val="18"/>
                <w:lang w:val="es-ES" w:eastAsia="es-ES"/>
              </w:rPr>
            </w:pPr>
          </w:p>
          <w:p w:rsidR="00890BEE" w:rsidRPr="00044F54" w:rsidRDefault="00890BEE" w:rsidP="00890BEE">
            <w:pPr>
              <w:jc w:val="center"/>
              <w:textAlignment w:val="center"/>
              <w:rPr>
                <w:rFonts w:ascii="Arial" w:eastAsia="Times New Roman" w:hAnsi="Arial" w:cs="Arial"/>
                <w:sz w:val="18"/>
                <w:szCs w:val="18"/>
                <w:lang w:val="es-ES" w:eastAsia="es-ES"/>
              </w:rPr>
            </w:pPr>
          </w:p>
          <w:p w:rsidR="009275D5" w:rsidRPr="00044F54" w:rsidRDefault="009275D5" w:rsidP="00890BEE">
            <w:pPr>
              <w:jc w:val="center"/>
              <w:textAlignment w:val="center"/>
              <w:rPr>
                <w:rFonts w:ascii="Arial" w:eastAsia="Times New Roman" w:hAnsi="Arial" w:cs="Arial"/>
                <w:sz w:val="18"/>
                <w:szCs w:val="18"/>
                <w:lang w:val="es-ES" w:eastAsia="es-ES"/>
              </w:rPr>
            </w:pPr>
          </w:p>
        </w:tc>
        <w:tc>
          <w:tcPr>
            <w:tcW w:w="567" w:type="dxa"/>
            <w:vAlign w:val="center"/>
            <w:hideMark/>
          </w:tcPr>
          <w:p w:rsidR="009275D5" w:rsidRPr="00044F54" w:rsidRDefault="00890BEE" w:rsidP="00890BEE">
            <w:pPr>
              <w:jc w:val="center"/>
              <w:textAlignment w:val="center"/>
              <w:rPr>
                <w:rFonts w:ascii="Arial" w:eastAsia="Times New Roman" w:hAnsi="Arial" w:cs="Arial"/>
                <w:sz w:val="18"/>
                <w:szCs w:val="18"/>
                <w:lang w:val="es-ES" w:eastAsia="es-ES"/>
              </w:rPr>
            </w:pPr>
            <w:r w:rsidRPr="00044F54">
              <w:rPr>
                <w:rFonts w:ascii="Arial" w:eastAsia="Times New Roman" w:hAnsi="Arial" w:cs="Arial"/>
                <w:color w:val="000000"/>
                <w:kern w:val="24"/>
                <w:sz w:val="18"/>
                <w:szCs w:val="18"/>
                <w:lang w:eastAsia="es-ES"/>
              </w:rPr>
              <w:t>28</w:t>
            </w:r>
          </w:p>
        </w:tc>
        <w:tc>
          <w:tcPr>
            <w:tcW w:w="425" w:type="dxa"/>
            <w:vAlign w:val="center"/>
            <w:hideMark/>
          </w:tcPr>
          <w:p w:rsidR="009275D5" w:rsidRPr="00044F54" w:rsidRDefault="009275D5" w:rsidP="00890BEE">
            <w:pPr>
              <w:jc w:val="center"/>
              <w:textAlignment w:val="center"/>
              <w:rPr>
                <w:rFonts w:ascii="Arial" w:eastAsia="Times New Roman" w:hAnsi="Arial" w:cs="Arial"/>
                <w:sz w:val="18"/>
                <w:szCs w:val="18"/>
                <w:lang w:val="es-ES" w:eastAsia="es-ES"/>
              </w:rPr>
            </w:pPr>
          </w:p>
        </w:tc>
        <w:tc>
          <w:tcPr>
            <w:tcW w:w="567" w:type="dxa"/>
            <w:vAlign w:val="center"/>
            <w:hideMark/>
          </w:tcPr>
          <w:p w:rsidR="00890BEE" w:rsidRPr="00044F54" w:rsidRDefault="00890BEE" w:rsidP="00890BEE">
            <w:pPr>
              <w:jc w:val="center"/>
              <w:textAlignment w:val="center"/>
              <w:rPr>
                <w:rFonts w:ascii="Arial" w:eastAsia="Times New Roman" w:hAnsi="Arial" w:cs="Arial"/>
                <w:sz w:val="18"/>
                <w:szCs w:val="18"/>
                <w:lang w:val="es-ES" w:eastAsia="es-ES"/>
              </w:rPr>
            </w:pPr>
            <w:r w:rsidRPr="00044F54">
              <w:rPr>
                <w:rFonts w:ascii="Arial" w:eastAsia="Times New Roman" w:hAnsi="Arial" w:cs="Arial"/>
                <w:color w:val="000000"/>
                <w:kern w:val="24"/>
                <w:sz w:val="18"/>
                <w:szCs w:val="18"/>
                <w:lang w:eastAsia="es-ES"/>
              </w:rPr>
              <w:t>20</w:t>
            </w:r>
          </w:p>
          <w:p w:rsidR="00890BEE" w:rsidRPr="00044F54" w:rsidRDefault="00890BEE" w:rsidP="00890BEE">
            <w:pPr>
              <w:jc w:val="center"/>
              <w:textAlignment w:val="center"/>
              <w:rPr>
                <w:rFonts w:ascii="Arial" w:eastAsia="Times New Roman" w:hAnsi="Arial" w:cs="Arial"/>
                <w:sz w:val="18"/>
                <w:szCs w:val="18"/>
                <w:lang w:val="es-ES" w:eastAsia="es-ES"/>
              </w:rPr>
            </w:pPr>
          </w:p>
          <w:p w:rsidR="009275D5" w:rsidRPr="00044F54" w:rsidRDefault="009275D5" w:rsidP="00890BEE">
            <w:pPr>
              <w:jc w:val="center"/>
              <w:textAlignment w:val="center"/>
              <w:rPr>
                <w:rFonts w:ascii="Arial" w:eastAsia="Times New Roman" w:hAnsi="Arial" w:cs="Arial"/>
                <w:sz w:val="18"/>
                <w:szCs w:val="18"/>
                <w:lang w:val="es-ES" w:eastAsia="es-ES"/>
              </w:rPr>
            </w:pPr>
          </w:p>
        </w:tc>
        <w:tc>
          <w:tcPr>
            <w:tcW w:w="567" w:type="dxa"/>
            <w:vAlign w:val="center"/>
            <w:hideMark/>
          </w:tcPr>
          <w:p w:rsidR="00890BEE" w:rsidRPr="00044F54" w:rsidRDefault="00890BEE" w:rsidP="00890BEE">
            <w:pPr>
              <w:jc w:val="center"/>
              <w:textAlignment w:val="center"/>
              <w:rPr>
                <w:rFonts w:ascii="Arial" w:eastAsia="Times New Roman" w:hAnsi="Arial" w:cs="Arial"/>
                <w:sz w:val="18"/>
                <w:szCs w:val="18"/>
                <w:lang w:val="es-ES" w:eastAsia="es-ES"/>
              </w:rPr>
            </w:pPr>
            <w:r w:rsidRPr="00044F54">
              <w:rPr>
                <w:rFonts w:ascii="Arial" w:eastAsia="Times New Roman" w:hAnsi="Arial" w:cs="Arial"/>
                <w:color w:val="000000"/>
                <w:kern w:val="24"/>
                <w:sz w:val="18"/>
                <w:szCs w:val="18"/>
                <w:lang w:eastAsia="es-ES"/>
              </w:rPr>
              <w:t>4,4</w:t>
            </w:r>
          </w:p>
          <w:p w:rsidR="00890BEE" w:rsidRPr="00044F54" w:rsidRDefault="00890BEE" w:rsidP="00890BEE">
            <w:pPr>
              <w:jc w:val="center"/>
              <w:textAlignment w:val="center"/>
              <w:rPr>
                <w:rFonts w:ascii="Arial" w:eastAsia="Times New Roman" w:hAnsi="Arial" w:cs="Arial"/>
                <w:sz w:val="18"/>
                <w:szCs w:val="18"/>
                <w:lang w:val="es-ES" w:eastAsia="es-ES"/>
              </w:rPr>
            </w:pPr>
          </w:p>
          <w:p w:rsidR="009275D5" w:rsidRPr="00044F54" w:rsidRDefault="009275D5" w:rsidP="00890BEE">
            <w:pPr>
              <w:jc w:val="center"/>
              <w:textAlignment w:val="center"/>
              <w:rPr>
                <w:rFonts w:ascii="Arial" w:eastAsia="Times New Roman" w:hAnsi="Arial" w:cs="Arial"/>
                <w:sz w:val="18"/>
                <w:szCs w:val="18"/>
                <w:lang w:val="es-ES" w:eastAsia="es-ES"/>
              </w:rPr>
            </w:pPr>
          </w:p>
        </w:tc>
        <w:tc>
          <w:tcPr>
            <w:tcW w:w="567" w:type="dxa"/>
            <w:vMerge/>
            <w:hideMark/>
          </w:tcPr>
          <w:p w:rsidR="00890BEE" w:rsidRPr="00044F54" w:rsidRDefault="00890BEE" w:rsidP="009275D5">
            <w:pPr>
              <w:rPr>
                <w:rFonts w:ascii="Arial" w:eastAsia="Times New Roman" w:hAnsi="Arial" w:cs="Arial"/>
                <w:sz w:val="18"/>
                <w:szCs w:val="18"/>
                <w:lang w:val="es-ES" w:eastAsia="es-ES"/>
              </w:rPr>
            </w:pPr>
          </w:p>
        </w:tc>
        <w:tc>
          <w:tcPr>
            <w:tcW w:w="567" w:type="dxa"/>
            <w:vMerge/>
          </w:tcPr>
          <w:p w:rsidR="00890BEE" w:rsidRPr="00044F54" w:rsidRDefault="00890BEE" w:rsidP="009275D5">
            <w:pPr>
              <w:rPr>
                <w:rFonts w:ascii="Arial" w:eastAsia="Times New Roman" w:hAnsi="Arial" w:cs="Arial"/>
                <w:sz w:val="18"/>
                <w:szCs w:val="18"/>
                <w:lang w:val="es-ES" w:eastAsia="es-ES"/>
              </w:rPr>
            </w:pPr>
          </w:p>
        </w:tc>
      </w:tr>
      <w:tr w:rsidR="00890BEE" w:rsidRPr="00044F54" w:rsidTr="007B57C8">
        <w:trPr>
          <w:trHeight w:val="1354"/>
        </w:trPr>
        <w:tc>
          <w:tcPr>
            <w:tcW w:w="1384" w:type="dxa"/>
            <w:vAlign w:val="center"/>
            <w:hideMark/>
          </w:tcPr>
          <w:p w:rsidR="009275D5" w:rsidRPr="00044F54" w:rsidRDefault="00890BEE" w:rsidP="00890BEE">
            <w:pPr>
              <w:jc w:val="center"/>
              <w:textAlignment w:val="center"/>
              <w:rPr>
                <w:rFonts w:ascii="Arial" w:eastAsia="Times New Roman" w:hAnsi="Arial" w:cs="Arial"/>
                <w:sz w:val="18"/>
                <w:szCs w:val="18"/>
                <w:lang w:val="es-ES" w:eastAsia="es-ES"/>
              </w:rPr>
            </w:pPr>
            <w:r w:rsidRPr="00044F54">
              <w:rPr>
                <w:rFonts w:ascii="Arial" w:eastAsia="Times New Roman" w:hAnsi="Arial" w:cs="Arial"/>
                <w:color w:val="000000"/>
                <w:kern w:val="24"/>
                <w:sz w:val="18"/>
                <w:szCs w:val="18"/>
                <w:lang w:eastAsia="es-ES"/>
              </w:rPr>
              <w:t>Atención integral de la mujer</w:t>
            </w:r>
          </w:p>
        </w:tc>
        <w:tc>
          <w:tcPr>
            <w:tcW w:w="425" w:type="dxa"/>
            <w:vAlign w:val="center"/>
            <w:hideMark/>
          </w:tcPr>
          <w:p w:rsidR="009275D5" w:rsidRPr="00044F54" w:rsidRDefault="00890BEE" w:rsidP="00890BEE">
            <w:pPr>
              <w:jc w:val="center"/>
              <w:textAlignment w:val="center"/>
              <w:rPr>
                <w:rFonts w:ascii="Arial" w:eastAsia="Times New Roman" w:hAnsi="Arial" w:cs="Arial"/>
                <w:sz w:val="18"/>
                <w:szCs w:val="18"/>
                <w:lang w:val="es-ES" w:eastAsia="es-ES"/>
              </w:rPr>
            </w:pPr>
            <w:r w:rsidRPr="00044F54">
              <w:rPr>
                <w:rFonts w:ascii="Arial" w:eastAsia="Times New Roman" w:hAnsi="Arial" w:cs="Arial"/>
                <w:color w:val="000000"/>
                <w:kern w:val="24"/>
                <w:sz w:val="18"/>
                <w:szCs w:val="18"/>
                <w:lang w:eastAsia="es-ES"/>
              </w:rPr>
              <w:t>5</w:t>
            </w:r>
          </w:p>
        </w:tc>
        <w:tc>
          <w:tcPr>
            <w:tcW w:w="567" w:type="dxa"/>
            <w:vAlign w:val="center"/>
            <w:hideMark/>
          </w:tcPr>
          <w:p w:rsidR="009275D5" w:rsidRPr="00044F54" w:rsidRDefault="00890BEE" w:rsidP="00890BEE">
            <w:pPr>
              <w:jc w:val="center"/>
              <w:textAlignment w:val="center"/>
              <w:rPr>
                <w:rFonts w:ascii="Arial" w:eastAsia="Times New Roman" w:hAnsi="Arial" w:cs="Arial"/>
                <w:sz w:val="18"/>
                <w:szCs w:val="18"/>
                <w:lang w:val="es-ES" w:eastAsia="es-ES"/>
              </w:rPr>
            </w:pPr>
            <w:r w:rsidRPr="00044F54">
              <w:rPr>
                <w:rFonts w:ascii="Arial" w:eastAsia="Times New Roman" w:hAnsi="Arial" w:cs="Arial"/>
                <w:color w:val="000000"/>
                <w:kern w:val="24"/>
                <w:sz w:val="18"/>
                <w:szCs w:val="18"/>
                <w:lang w:eastAsia="es-ES"/>
              </w:rPr>
              <w:t>192</w:t>
            </w:r>
          </w:p>
        </w:tc>
        <w:tc>
          <w:tcPr>
            <w:tcW w:w="567" w:type="dxa"/>
            <w:vAlign w:val="center"/>
            <w:hideMark/>
          </w:tcPr>
          <w:p w:rsidR="009275D5" w:rsidRPr="00044F54" w:rsidRDefault="00890BEE" w:rsidP="00890BEE">
            <w:pPr>
              <w:jc w:val="center"/>
              <w:textAlignment w:val="center"/>
              <w:rPr>
                <w:rFonts w:ascii="Arial" w:eastAsia="Times New Roman" w:hAnsi="Arial" w:cs="Arial"/>
                <w:sz w:val="18"/>
                <w:szCs w:val="18"/>
                <w:lang w:val="es-ES" w:eastAsia="es-ES"/>
              </w:rPr>
            </w:pPr>
            <w:r w:rsidRPr="00044F54">
              <w:rPr>
                <w:rFonts w:ascii="Arial" w:eastAsia="Times New Roman" w:hAnsi="Arial" w:cs="Arial"/>
                <w:color w:val="000000"/>
                <w:kern w:val="24"/>
                <w:sz w:val="18"/>
                <w:szCs w:val="18"/>
                <w:lang w:eastAsia="es-ES"/>
              </w:rPr>
              <w:t>192</w:t>
            </w:r>
          </w:p>
        </w:tc>
        <w:tc>
          <w:tcPr>
            <w:tcW w:w="567" w:type="dxa"/>
            <w:vAlign w:val="center"/>
            <w:hideMark/>
          </w:tcPr>
          <w:p w:rsidR="009275D5" w:rsidRPr="00044F54" w:rsidRDefault="00890BEE" w:rsidP="00890BEE">
            <w:pPr>
              <w:jc w:val="center"/>
              <w:textAlignment w:val="center"/>
              <w:rPr>
                <w:rFonts w:ascii="Arial" w:eastAsia="Times New Roman" w:hAnsi="Arial" w:cs="Arial"/>
                <w:sz w:val="18"/>
                <w:szCs w:val="18"/>
                <w:lang w:val="es-ES" w:eastAsia="es-ES"/>
              </w:rPr>
            </w:pPr>
            <w:r w:rsidRPr="00044F54">
              <w:rPr>
                <w:rFonts w:ascii="Arial" w:eastAsia="Times New Roman" w:hAnsi="Arial" w:cs="Arial"/>
                <w:color w:val="000000"/>
                <w:kern w:val="24"/>
                <w:sz w:val="18"/>
                <w:szCs w:val="18"/>
                <w:lang w:eastAsia="es-ES"/>
              </w:rPr>
              <w:t>48</w:t>
            </w:r>
          </w:p>
        </w:tc>
        <w:tc>
          <w:tcPr>
            <w:tcW w:w="1276" w:type="dxa"/>
            <w:vAlign w:val="center"/>
            <w:hideMark/>
          </w:tcPr>
          <w:p w:rsidR="009275D5" w:rsidRPr="00044F54" w:rsidRDefault="00890BEE" w:rsidP="00890BEE">
            <w:pPr>
              <w:jc w:val="center"/>
              <w:textAlignment w:val="center"/>
              <w:rPr>
                <w:rFonts w:ascii="Arial" w:eastAsia="Times New Roman" w:hAnsi="Arial" w:cs="Arial"/>
                <w:sz w:val="18"/>
                <w:szCs w:val="18"/>
                <w:lang w:val="es-ES" w:eastAsia="es-ES"/>
              </w:rPr>
            </w:pPr>
            <w:r w:rsidRPr="00044F54">
              <w:rPr>
                <w:rFonts w:ascii="Arial" w:eastAsia="Times New Roman" w:hAnsi="Arial" w:cs="Arial"/>
                <w:color w:val="000000"/>
                <w:kern w:val="24"/>
                <w:sz w:val="18"/>
                <w:szCs w:val="18"/>
                <w:lang w:eastAsia="es-ES"/>
              </w:rPr>
              <w:t>1/ 0,25 (15 minutos)</w:t>
            </w:r>
          </w:p>
        </w:tc>
        <w:tc>
          <w:tcPr>
            <w:tcW w:w="425" w:type="dxa"/>
            <w:vAlign w:val="center"/>
            <w:hideMark/>
          </w:tcPr>
          <w:p w:rsidR="009275D5" w:rsidRPr="00044F54" w:rsidRDefault="00890BEE" w:rsidP="00890BEE">
            <w:pPr>
              <w:jc w:val="center"/>
              <w:textAlignment w:val="center"/>
              <w:rPr>
                <w:rFonts w:ascii="Arial" w:eastAsia="Times New Roman" w:hAnsi="Arial" w:cs="Arial"/>
                <w:sz w:val="18"/>
                <w:szCs w:val="18"/>
                <w:lang w:val="es-ES" w:eastAsia="es-ES"/>
              </w:rPr>
            </w:pPr>
            <w:r w:rsidRPr="00044F54">
              <w:rPr>
                <w:rFonts w:ascii="Arial" w:eastAsia="Times New Roman" w:hAnsi="Arial" w:cs="Arial"/>
                <w:color w:val="000000"/>
                <w:kern w:val="24"/>
                <w:sz w:val="18"/>
                <w:szCs w:val="18"/>
                <w:lang w:eastAsia="es-ES"/>
              </w:rPr>
              <w:t>2</w:t>
            </w:r>
          </w:p>
        </w:tc>
        <w:tc>
          <w:tcPr>
            <w:tcW w:w="567" w:type="dxa"/>
            <w:vAlign w:val="center"/>
            <w:hideMark/>
          </w:tcPr>
          <w:p w:rsidR="00890BEE" w:rsidRPr="00044F54" w:rsidRDefault="00890BEE" w:rsidP="00890BEE">
            <w:pPr>
              <w:jc w:val="center"/>
              <w:textAlignment w:val="center"/>
              <w:rPr>
                <w:rFonts w:ascii="Arial" w:eastAsia="Times New Roman" w:hAnsi="Arial" w:cs="Arial"/>
                <w:sz w:val="18"/>
                <w:szCs w:val="18"/>
                <w:lang w:val="es-ES" w:eastAsia="es-ES"/>
              </w:rPr>
            </w:pPr>
            <w:r w:rsidRPr="00044F54">
              <w:rPr>
                <w:rFonts w:ascii="Arial" w:eastAsia="Times New Roman" w:hAnsi="Arial" w:cs="Arial"/>
                <w:color w:val="000000"/>
                <w:kern w:val="24"/>
                <w:sz w:val="18"/>
                <w:szCs w:val="18"/>
                <w:lang w:eastAsia="es-ES"/>
              </w:rPr>
              <w:t>212</w:t>
            </w:r>
          </w:p>
          <w:p w:rsidR="00890BEE" w:rsidRPr="00044F54" w:rsidRDefault="00890BEE" w:rsidP="00890BEE">
            <w:pPr>
              <w:jc w:val="center"/>
              <w:textAlignment w:val="center"/>
              <w:rPr>
                <w:rFonts w:ascii="Arial" w:eastAsia="Times New Roman" w:hAnsi="Arial" w:cs="Arial"/>
                <w:sz w:val="18"/>
                <w:szCs w:val="18"/>
                <w:lang w:val="es-ES" w:eastAsia="es-ES"/>
              </w:rPr>
            </w:pPr>
          </w:p>
          <w:p w:rsidR="009275D5" w:rsidRPr="00044F54" w:rsidRDefault="009275D5" w:rsidP="00890BEE">
            <w:pPr>
              <w:jc w:val="center"/>
              <w:textAlignment w:val="center"/>
              <w:rPr>
                <w:rFonts w:ascii="Arial" w:eastAsia="Times New Roman" w:hAnsi="Arial" w:cs="Arial"/>
                <w:sz w:val="18"/>
                <w:szCs w:val="18"/>
                <w:lang w:val="es-ES" w:eastAsia="es-ES"/>
              </w:rPr>
            </w:pPr>
          </w:p>
        </w:tc>
        <w:tc>
          <w:tcPr>
            <w:tcW w:w="1418" w:type="dxa"/>
            <w:vAlign w:val="center"/>
            <w:hideMark/>
          </w:tcPr>
          <w:p w:rsidR="00890BEE" w:rsidRPr="00044F54" w:rsidRDefault="00890BEE" w:rsidP="00890BEE">
            <w:pPr>
              <w:jc w:val="center"/>
              <w:textAlignment w:val="center"/>
              <w:rPr>
                <w:rFonts w:ascii="Arial" w:eastAsia="Times New Roman" w:hAnsi="Arial" w:cs="Arial"/>
                <w:sz w:val="18"/>
                <w:szCs w:val="18"/>
                <w:lang w:val="es-ES" w:eastAsia="es-ES"/>
              </w:rPr>
            </w:pPr>
          </w:p>
          <w:p w:rsidR="00890BEE" w:rsidRPr="00044F54" w:rsidRDefault="00890BEE" w:rsidP="00890BEE">
            <w:pPr>
              <w:jc w:val="center"/>
              <w:textAlignment w:val="center"/>
              <w:rPr>
                <w:rFonts w:ascii="Arial" w:eastAsia="Times New Roman" w:hAnsi="Arial" w:cs="Arial"/>
                <w:sz w:val="18"/>
                <w:szCs w:val="18"/>
                <w:lang w:val="es-ES" w:eastAsia="es-ES"/>
              </w:rPr>
            </w:pPr>
          </w:p>
          <w:p w:rsidR="009275D5" w:rsidRPr="00044F54" w:rsidRDefault="009275D5" w:rsidP="00890BEE">
            <w:pPr>
              <w:jc w:val="center"/>
              <w:textAlignment w:val="center"/>
              <w:rPr>
                <w:rFonts w:ascii="Arial" w:eastAsia="Times New Roman" w:hAnsi="Arial" w:cs="Arial"/>
                <w:sz w:val="18"/>
                <w:szCs w:val="18"/>
                <w:lang w:val="es-ES" w:eastAsia="es-ES"/>
              </w:rPr>
            </w:pPr>
          </w:p>
        </w:tc>
        <w:tc>
          <w:tcPr>
            <w:tcW w:w="567" w:type="dxa"/>
            <w:vAlign w:val="center"/>
            <w:hideMark/>
          </w:tcPr>
          <w:p w:rsidR="009275D5" w:rsidRPr="00044F54" w:rsidRDefault="00890BEE" w:rsidP="00890BEE">
            <w:pPr>
              <w:jc w:val="center"/>
              <w:textAlignment w:val="center"/>
              <w:rPr>
                <w:rFonts w:ascii="Arial" w:eastAsia="Times New Roman" w:hAnsi="Arial" w:cs="Arial"/>
                <w:sz w:val="18"/>
                <w:szCs w:val="18"/>
                <w:lang w:val="es-ES" w:eastAsia="es-ES"/>
              </w:rPr>
            </w:pPr>
            <w:r w:rsidRPr="00044F54">
              <w:rPr>
                <w:rFonts w:ascii="Arial" w:eastAsia="Times New Roman" w:hAnsi="Arial" w:cs="Arial"/>
                <w:color w:val="000000"/>
                <w:kern w:val="24"/>
                <w:sz w:val="18"/>
                <w:szCs w:val="18"/>
                <w:lang w:eastAsia="es-ES"/>
              </w:rPr>
              <w:t>28</w:t>
            </w:r>
          </w:p>
        </w:tc>
        <w:tc>
          <w:tcPr>
            <w:tcW w:w="425" w:type="dxa"/>
            <w:vAlign w:val="center"/>
            <w:hideMark/>
          </w:tcPr>
          <w:p w:rsidR="009275D5" w:rsidRPr="00044F54" w:rsidRDefault="009275D5" w:rsidP="00890BEE">
            <w:pPr>
              <w:jc w:val="center"/>
              <w:textAlignment w:val="center"/>
              <w:rPr>
                <w:rFonts w:ascii="Arial" w:eastAsia="Times New Roman" w:hAnsi="Arial" w:cs="Arial"/>
                <w:sz w:val="18"/>
                <w:szCs w:val="18"/>
                <w:lang w:val="es-ES" w:eastAsia="es-ES"/>
              </w:rPr>
            </w:pPr>
          </w:p>
        </w:tc>
        <w:tc>
          <w:tcPr>
            <w:tcW w:w="567" w:type="dxa"/>
            <w:vAlign w:val="center"/>
            <w:hideMark/>
          </w:tcPr>
          <w:p w:rsidR="00890BEE" w:rsidRPr="00044F54" w:rsidRDefault="00890BEE" w:rsidP="00890BEE">
            <w:pPr>
              <w:jc w:val="center"/>
              <w:textAlignment w:val="center"/>
              <w:rPr>
                <w:rFonts w:ascii="Arial" w:eastAsia="Times New Roman" w:hAnsi="Arial" w:cs="Arial"/>
                <w:sz w:val="18"/>
                <w:szCs w:val="18"/>
                <w:lang w:val="es-ES" w:eastAsia="es-ES"/>
              </w:rPr>
            </w:pPr>
            <w:r w:rsidRPr="00044F54">
              <w:rPr>
                <w:rFonts w:ascii="Arial" w:eastAsia="Times New Roman" w:hAnsi="Arial" w:cs="Arial"/>
                <w:color w:val="000000"/>
                <w:kern w:val="24"/>
                <w:sz w:val="18"/>
                <w:szCs w:val="18"/>
                <w:lang w:eastAsia="es-ES"/>
              </w:rPr>
              <w:t>20</w:t>
            </w:r>
          </w:p>
          <w:p w:rsidR="00890BEE" w:rsidRPr="00044F54" w:rsidRDefault="00890BEE" w:rsidP="00890BEE">
            <w:pPr>
              <w:jc w:val="center"/>
              <w:textAlignment w:val="center"/>
              <w:rPr>
                <w:rFonts w:ascii="Arial" w:eastAsia="Times New Roman" w:hAnsi="Arial" w:cs="Arial"/>
                <w:sz w:val="18"/>
                <w:szCs w:val="18"/>
                <w:lang w:val="es-ES" w:eastAsia="es-ES"/>
              </w:rPr>
            </w:pPr>
          </w:p>
          <w:p w:rsidR="009275D5" w:rsidRPr="00044F54" w:rsidRDefault="009275D5" w:rsidP="00890BEE">
            <w:pPr>
              <w:jc w:val="center"/>
              <w:textAlignment w:val="center"/>
              <w:rPr>
                <w:rFonts w:ascii="Arial" w:eastAsia="Times New Roman" w:hAnsi="Arial" w:cs="Arial"/>
                <w:sz w:val="18"/>
                <w:szCs w:val="18"/>
                <w:lang w:val="es-ES" w:eastAsia="es-ES"/>
              </w:rPr>
            </w:pPr>
          </w:p>
        </w:tc>
        <w:tc>
          <w:tcPr>
            <w:tcW w:w="567" w:type="dxa"/>
            <w:vAlign w:val="center"/>
            <w:hideMark/>
          </w:tcPr>
          <w:p w:rsidR="00890BEE" w:rsidRPr="00044F54" w:rsidRDefault="00890BEE" w:rsidP="00890BEE">
            <w:pPr>
              <w:jc w:val="center"/>
              <w:textAlignment w:val="center"/>
              <w:rPr>
                <w:rFonts w:ascii="Arial" w:eastAsia="Times New Roman" w:hAnsi="Arial" w:cs="Arial"/>
                <w:sz w:val="18"/>
                <w:szCs w:val="18"/>
                <w:lang w:val="es-ES" w:eastAsia="es-ES"/>
              </w:rPr>
            </w:pPr>
            <w:r w:rsidRPr="00044F54">
              <w:rPr>
                <w:rFonts w:ascii="Arial" w:eastAsia="Times New Roman" w:hAnsi="Arial" w:cs="Arial"/>
                <w:color w:val="000000"/>
                <w:kern w:val="24"/>
                <w:sz w:val="18"/>
                <w:szCs w:val="18"/>
                <w:lang w:eastAsia="es-ES"/>
              </w:rPr>
              <w:t>4,4</w:t>
            </w:r>
          </w:p>
          <w:p w:rsidR="00890BEE" w:rsidRPr="00044F54" w:rsidRDefault="00890BEE" w:rsidP="00890BEE">
            <w:pPr>
              <w:jc w:val="center"/>
              <w:textAlignment w:val="center"/>
              <w:rPr>
                <w:rFonts w:ascii="Arial" w:eastAsia="Times New Roman" w:hAnsi="Arial" w:cs="Arial"/>
                <w:sz w:val="18"/>
                <w:szCs w:val="18"/>
                <w:lang w:val="es-ES" w:eastAsia="es-ES"/>
              </w:rPr>
            </w:pPr>
          </w:p>
          <w:p w:rsidR="009275D5" w:rsidRPr="00044F54" w:rsidRDefault="009275D5" w:rsidP="00890BEE">
            <w:pPr>
              <w:jc w:val="center"/>
              <w:textAlignment w:val="center"/>
              <w:rPr>
                <w:rFonts w:ascii="Arial" w:eastAsia="Times New Roman" w:hAnsi="Arial" w:cs="Arial"/>
                <w:sz w:val="18"/>
                <w:szCs w:val="18"/>
                <w:lang w:val="es-ES" w:eastAsia="es-ES"/>
              </w:rPr>
            </w:pPr>
          </w:p>
        </w:tc>
        <w:tc>
          <w:tcPr>
            <w:tcW w:w="567" w:type="dxa"/>
            <w:vMerge/>
            <w:hideMark/>
          </w:tcPr>
          <w:p w:rsidR="00890BEE" w:rsidRPr="00044F54" w:rsidRDefault="00890BEE" w:rsidP="009275D5">
            <w:pPr>
              <w:rPr>
                <w:rFonts w:ascii="Arial" w:eastAsia="Times New Roman" w:hAnsi="Arial" w:cs="Arial"/>
                <w:sz w:val="18"/>
                <w:szCs w:val="18"/>
                <w:lang w:val="es-ES" w:eastAsia="es-ES"/>
              </w:rPr>
            </w:pPr>
          </w:p>
        </w:tc>
        <w:tc>
          <w:tcPr>
            <w:tcW w:w="567" w:type="dxa"/>
            <w:vMerge/>
          </w:tcPr>
          <w:p w:rsidR="00890BEE" w:rsidRPr="00044F54" w:rsidRDefault="00890BEE" w:rsidP="009275D5">
            <w:pPr>
              <w:rPr>
                <w:rFonts w:ascii="Arial" w:eastAsia="Times New Roman" w:hAnsi="Arial" w:cs="Arial"/>
                <w:sz w:val="18"/>
                <w:szCs w:val="18"/>
                <w:lang w:val="es-ES" w:eastAsia="es-ES"/>
              </w:rPr>
            </w:pPr>
          </w:p>
        </w:tc>
      </w:tr>
      <w:tr w:rsidR="00890BEE" w:rsidRPr="00044F54" w:rsidTr="007B57C8">
        <w:trPr>
          <w:trHeight w:val="1354"/>
        </w:trPr>
        <w:tc>
          <w:tcPr>
            <w:tcW w:w="1384" w:type="dxa"/>
            <w:vAlign w:val="center"/>
            <w:hideMark/>
          </w:tcPr>
          <w:p w:rsidR="009275D5" w:rsidRPr="00044F54" w:rsidRDefault="00890BEE" w:rsidP="00890BEE">
            <w:pPr>
              <w:jc w:val="center"/>
              <w:textAlignment w:val="center"/>
              <w:rPr>
                <w:rFonts w:ascii="Arial" w:eastAsia="Times New Roman" w:hAnsi="Arial" w:cs="Arial"/>
                <w:sz w:val="18"/>
                <w:szCs w:val="18"/>
                <w:lang w:val="es-ES" w:eastAsia="es-ES"/>
              </w:rPr>
            </w:pPr>
            <w:r w:rsidRPr="00044F54">
              <w:rPr>
                <w:rFonts w:ascii="Arial" w:eastAsia="Times New Roman" w:hAnsi="Arial" w:cs="Arial"/>
                <w:color w:val="000000"/>
                <w:kern w:val="24"/>
                <w:sz w:val="18"/>
                <w:szCs w:val="18"/>
                <w:lang w:eastAsia="es-ES"/>
              </w:rPr>
              <w:t>Atención integral del adulto</w:t>
            </w:r>
          </w:p>
        </w:tc>
        <w:tc>
          <w:tcPr>
            <w:tcW w:w="425" w:type="dxa"/>
            <w:vAlign w:val="center"/>
            <w:hideMark/>
          </w:tcPr>
          <w:p w:rsidR="009275D5" w:rsidRPr="00044F54" w:rsidRDefault="00890BEE" w:rsidP="00890BEE">
            <w:pPr>
              <w:jc w:val="center"/>
              <w:textAlignment w:val="center"/>
              <w:rPr>
                <w:rFonts w:ascii="Arial" w:eastAsia="Times New Roman" w:hAnsi="Arial" w:cs="Arial"/>
                <w:sz w:val="18"/>
                <w:szCs w:val="18"/>
                <w:lang w:val="es-ES" w:eastAsia="es-ES"/>
              </w:rPr>
            </w:pPr>
            <w:r w:rsidRPr="00044F54">
              <w:rPr>
                <w:rFonts w:ascii="Arial" w:eastAsia="Times New Roman" w:hAnsi="Arial" w:cs="Arial"/>
                <w:color w:val="000000"/>
                <w:kern w:val="24"/>
                <w:sz w:val="18"/>
                <w:szCs w:val="18"/>
                <w:lang w:eastAsia="es-ES"/>
              </w:rPr>
              <w:t>5</w:t>
            </w:r>
          </w:p>
        </w:tc>
        <w:tc>
          <w:tcPr>
            <w:tcW w:w="567" w:type="dxa"/>
            <w:vAlign w:val="center"/>
            <w:hideMark/>
          </w:tcPr>
          <w:p w:rsidR="009275D5" w:rsidRPr="00044F54" w:rsidRDefault="00890BEE" w:rsidP="00890BEE">
            <w:pPr>
              <w:jc w:val="center"/>
              <w:textAlignment w:val="center"/>
              <w:rPr>
                <w:rFonts w:ascii="Arial" w:eastAsia="Times New Roman" w:hAnsi="Arial" w:cs="Arial"/>
                <w:sz w:val="18"/>
                <w:szCs w:val="18"/>
                <w:lang w:val="es-ES" w:eastAsia="es-ES"/>
              </w:rPr>
            </w:pPr>
            <w:r w:rsidRPr="00044F54">
              <w:rPr>
                <w:rFonts w:ascii="Arial" w:eastAsia="Times New Roman" w:hAnsi="Arial" w:cs="Arial"/>
                <w:color w:val="000000"/>
                <w:kern w:val="24"/>
                <w:sz w:val="18"/>
                <w:szCs w:val="18"/>
                <w:lang w:eastAsia="es-ES"/>
              </w:rPr>
              <w:t>192</w:t>
            </w:r>
          </w:p>
        </w:tc>
        <w:tc>
          <w:tcPr>
            <w:tcW w:w="567" w:type="dxa"/>
            <w:vAlign w:val="center"/>
            <w:hideMark/>
          </w:tcPr>
          <w:p w:rsidR="009275D5" w:rsidRPr="00044F54" w:rsidRDefault="00890BEE" w:rsidP="00890BEE">
            <w:pPr>
              <w:jc w:val="center"/>
              <w:textAlignment w:val="center"/>
              <w:rPr>
                <w:rFonts w:ascii="Arial" w:eastAsia="Times New Roman" w:hAnsi="Arial" w:cs="Arial"/>
                <w:sz w:val="18"/>
                <w:szCs w:val="18"/>
                <w:lang w:val="es-ES" w:eastAsia="es-ES"/>
              </w:rPr>
            </w:pPr>
            <w:r w:rsidRPr="00044F54">
              <w:rPr>
                <w:rFonts w:ascii="Arial" w:eastAsia="Times New Roman" w:hAnsi="Arial" w:cs="Arial"/>
                <w:color w:val="000000"/>
                <w:kern w:val="24"/>
                <w:sz w:val="18"/>
                <w:szCs w:val="18"/>
                <w:lang w:eastAsia="es-ES"/>
              </w:rPr>
              <w:t>192</w:t>
            </w:r>
          </w:p>
        </w:tc>
        <w:tc>
          <w:tcPr>
            <w:tcW w:w="567" w:type="dxa"/>
            <w:vAlign w:val="center"/>
            <w:hideMark/>
          </w:tcPr>
          <w:p w:rsidR="009275D5" w:rsidRPr="00044F54" w:rsidRDefault="00890BEE" w:rsidP="00890BEE">
            <w:pPr>
              <w:jc w:val="center"/>
              <w:textAlignment w:val="center"/>
              <w:rPr>
                <w:rFonts w:ascii="Arial" w:eastAsia="Times New Roman" w:hAnsi="Arial" w:cs="Arial"/>
                <w:sz w:val="18"/>
                <w:szCs w:val="18"/>
                <w:lang w:val="es-ES" w:eastAsia="es-ES"/>
              </w:rPr>
            </w:pPr>
            <w:r w:rsidRPr="00044F54">
              <w:rPr>
                <w:rFonts w:ascii="Arial" w:eastAsia="Times New Roman" w:hAnsi="Arial" w:cs="Arial"/>
                <w:color w:val="000000"/>
                <w:kern w:val="24"/>
                <w:sz w:val="18"/>
                <w:szCs w:val="18"/>
                <w:lang w:eastAsia="es-ES"/>
              </w:rPr>
              <w:t>48</w:t>
            </w:r>
          </w:p>
        </w:tc>
        <w:tc>
          <w:tcPr>
            <w:tcW w:w="1276" w:type="dxa"/>
            <w:vAlign w:val="center"/>
            <w:hideMark/>
          </w:tcPr>
          <w:p w:rsidR="009275D5" w:rsidRPr="00044F54" w:rsidRDefault="00890BEE" w:rsidP="00890BEE">
            <w:pPr>
              <w:jc w:val="center"/>
              <w:textAlignment w:val="center"/>
              <w:rPr>
                <w:rFonts w:ascii="Arial" w:eastAsia="Times New Roman" w:hAnsi="Arial" w:cs="Arial"/>
                <w:sz w:val="18"/>
                <w:szCs w:val="18"/>
                <w:lang w:val="es-ES" w:eastAsia="es-ES"/>
              </w:rPr>
            </w:pPr>
            <w:r w:rsidRPr="00044F54">
              <w:rPr>
                <w:rFonts w:ascii="Arial" w:eastAsia="Times New Roman" w:hAnsi="Arial" w:cs="Arial"/>
                <w:color w:val="000000"/>
                <w:kern w:val="24"/>
                <w:sz w:val="18"/>
                <w:szCs w:val="18"/>
                <w:lang w:eastAsia="es-ES"/>
              </w:rPr>
              <w:t>1/ 0,25 (15 minutos)</w:t>
            </w:r>
          </w:p>
        </w:tc>
        <w:tc>
          <w:tcPr>
            <w:tcW w:w="425" w:type="dxa"/>
            <w:vAlign w:val="center"/>
            <w:hideMark/>
          </w:tcPr>
          <w:p w:rsidR="009275D5" w:rsidRPr="00044F54" w:rsidRDefault="00890BEE" w:rsidP="00890BEE">
            <w:pPr>
              <w:jc w:val="center"/>
              <w:textAlignment w:val="center"/>
              <w:rPr>
                <w:rFonts w:ascii="Arial" w:eastAsia="Times New Roman" w:hAnsi="Arial" w:cs="Arial"/>
                <w:sz w:val="18"/>
                <w:szCs w:val="18"/>
                <w:lang w:val="es-ES" w:eastAsia="es-ES"/>
              </w:rPr>
            </w:pPr>
            <w:r w:rsidRPr="00044F54">
              <w:rPr>
                <w:rFonts w:ascii="Arial" w:eastAsia="Times New Roman" w:hAnsi="Arial" w:cs="Arial"/>
                <w:color w:val="000000"/>
                <w:kern w:val="24"/>
                <w:sz w:val="18"/>
                <w:szCs w:val="18"/>
                <w:lang w:eastAsia="es-ES"/>
              </w:rPr>
              <w:t>2</w:t>
            </w:r>
          </w:p>
        </w:tc>
        <w:tc>
          <w:tcPr>
            <w:tcW w:w="567" w:type="dxa"/>
            <w:vAlign w:val="center"/>
            <w:hideMark/>
          </w:tcPr>
          <w:p w:rsidR="00890BEE" w:rsidRPr="00044F54" w:rsidRDefault="00890BEE" w:rsidP="00890BEE">
            <w:pPr>
              <w:jc w:val="center"/>
              <w:textAlignment w:val="center"/>
              <w:rPr>
                <w:rFonts w:ascii="Arial" w:eastAsia="Times New Roman" w:hAnsi="Arial" w:cs="Arial"/>
                <w:sz w:val="18"/>
                <w:szCs w:val="18"/>
                <w:lang w:val="es-ES" w:eastAsia="es-ES"/>
              </w:rPr>
            </w:pPr>
            <w:r w:rsidRPr="00044F54">
              <w:rPr>
                <w:rFonts w:ascii="Arial" w:eastAsia="Times New Roman" w:hAnsi="Arial" w:cs="Arial"/>
                <w:color w:val="000000"/>
                <w:kern w:val="24"/>
                <w:sz w:val="18"/>
                <w:szCs w:val="18"/>
                <w:lang w:eastAsia="es-ES"/>
              </w:rPr>
              <w:t>212</w:t>
            </w:r>
          </w:p>
          <w:p w:rsidR="00890BEE" w:rsidRPr="00044F54" w:rsidRDefault="00890BEE" w:rsidP="00890BEE">
            <w:pPr>
              <w:jc w:val="center"/>
              <w:textAlignment w:val="center"/>
              <w:rPr>
                <w:rFonts w:ascii="Arial" w:eastAsia="Times New Roman" w:hAnsi="Arial" w:cs="Arial"/>
                <w:sz w:val="18"/>
                <w:szCs w:val="18"/>
                <w:lang w:val="es-ES" w:eastAsia="es-ES"/>
              </w:rPr>
            </w:pPr>
          </w:p>
          <w:p w:rsidR="009275D5" w:rsidRPr="00044F54" w:rsidRDefault="009275D5" w:rsidP="00890BEE">
            <w:pPr>
              <w:jc w:val="center"/>
              <w:textAlignment w:val="center"/>
              <w:rPr>
                <w:rFonts w:ascii="Arial" w:eastAsia="Times New Roman" w:hAnsi="Arial" w:cs="Arial"/>
                <w:sz w:val="18"/>
                <w:szCs w:val="18"/>
                <w:lang w:val="es-ES" w:eastAsia="es-ES"/>
              </w:rPr>
            </w:pPr>
          </w:p>
        </w:tc>
        <w:tc>
          <w:tcPr>
            <w:tcW w:w="1418" w:type="dxa"/>
            <w:vAlign w:val="center"/>
            <w:hideMark/>
          </w:tcPr>
          <w:p w:rsidR="00890BEE" w:rsidRPr="00044F54" w:rsidRDefault="00890BEE" w:rsidP="00890BEE">
            <w:pPr>
              <w:jc w:val="center"/>
              <w:textAlignment w:val="center"/>
              <w:rPr>
                <w:rFonts w:ascii="Arial" w:eastAsia="Times New Roman" w:hAnsi="Arial" w:cs="Arial"/>
                <w:sz w:val="18"/>
                <w:szCs w:val="18"/>
                <w:lang w:val="es-ES" w:eastAsia="es-ES"/>
              </w:rPr>
            </w:pPr>
          </w:p>
          <w:p w:rsidR="00890BEE" w:rsidRPr="00044F54" w:rsidRDefault="00890BEE" w:rsidP="00890BEE">
            <w:pPr>
              <w:jc w:val="center"/>
              <w:textAlignment w:val="center"/>
              <w:rPr>
                <w:rFonts w:ascii="Arial" w:eastAsia="Times New Roman" w:hAnsi="Arial" w:cs="Arial"/>
                <w:sz w:val="18"/>
                <w:szCs w:val="18"/>
                <w:lang w:val="es-ES" w:eastAsia="es-ES"/>
              </w:rPr>
            </w:pPr>
          </w:p>
          <w:p w:rsidR="009275D5" w:rsidRPr="00044F54" w:rsidRDefault="009275D5" w:rsidP="00890BEE">
            <w:pPr>
              <w:jc w:val="center"/>
              <w:textAlignment w:val="center"/>
              <w:rPr>
                <w:rFonts w:ascii="Arial" w:eastAsia="Times New Roman" w:hAnsi="Arial" w:cs="Arial"/>
                <w:sz w:val="18"/>
                <w:szCs w:val="18"/>
                <w:lang w:val="es-ES" w:eastAsia="es-ES"/>
              </w:rPr>
            </w:pPr>
          </w:p>
        </w:tc>
        <w:tc>
          <w:tcPr>
            <w:tcW w:w="567" w:type="dxa"/>
            <w:vAlign w:val="center"/>
            <w:hideMark/>
          </w:tcPr>
          <w:p w:rsidR="009275D5" w:rsidRPr="00044F54" w:rsidRDefault="00890BEE" w:rsidP="00890BEE">
            <w:pPr>
              <w:jc w:val="center"/>
              <w:textAlignment w:val="center"/>
              <w:rPr>
                <w:rFonts w:ascii="Arial" w:eastAsia="Times New Roman" w:hAnsi="Arial" w:cs="Arial"/>
                <w:sz w:val="18"/>
                <w:szCs w:val="18"/>
                <w:lang w:val="es-ES" w:eastAsia="es-ES"/>
              </w:rPr>
            </w:pPr>
            <w:r w:rsidRPr="00044F54">
              <w:rPr>
                <w:rFonts w:ascii="Arial" w:eastAsia="Times New Roman" w:hAnsi="Arial" w:cs="Arial"/>
                <w:color w:val="000000"/>
                <w:kern w:val="24"/>
                <w:sz w:val="18"/>
                <w:szCs w:val="18"/>
                <w:lang w:eastAsia="es-ES"/>
              </w:rPr>
              <w:t>28</w:t>
            </w:r>
          </w:p>
        </w:tc>
        <w:tc>
          <w:tcPr>
            <w:tcW w:w="425" w:type="dxa"/>
            <w:vAlign w:val="center"/>
            <w:hideMark/>
          </w:tcPr>
          <w:p w:rsidR="009275D5" w:rsidRPr="00044F54" w:rsidRDefault="009275D5" w:rsidP="00890BEE">
            <w:pPr>
              <w:jc w:val="center"/>
              <w:textAlignment w:val="center"/>
              <w:rPr>
                <w:rFonts w:ascii="Arial" w:eastAsia="Times New Roman" w:hAnsi="Arial" w:cs="Arial"/>
                <w:sz w:val="18"/>
                <w:szCs w:val="18"/>
                <w:lang w:val="es-ES" w:eastAsia="es-ES"/>
              </w:rPr>
            </w:pPr>
          </w:p>
        </w:tc>
        <w:tc>
          <w:tcPr>
            <w:tcW w:w="567" w:type="dxa"/>
            <w:vAlign w:val="center"/>
            <w:hideMark/>
          </w:tcPr>
          <w:p w:rsidR="00890BEE" w:rsidRPr="00044F54" w:rsidRDefault="00890BEE" w:rsidP="00890BEE">
            <w:pPr>
              <w:jc w:val="center"/>
              <w:textAlignment w:val="center"/>
              <w:rPr>
                <w:rFonts w:ascii="Arial" w:eastAsia="Times New Roman" w:hAnsi="Arial" w:cs="Arial"/>
                <w:sz w:val="18"/>
                <w:szCs w:val="18"/>
                <w:lang w:val="es-ES" w:eastAsia="es-ES"/>
              </w:rPr>
            </w:pPr>
            <w:r w:rsidRPr="00044F54">
              <w:rPr>
                <w:rFonts w:ascii="Arial" w:eastAsia="Times New Roman" w:hAnsi="Arial" w:cs="Arial"/>
                <w:color w:val="000000"/>
                <w:kern w:val="24"/>
                <w:sz w:val="18"/>
                <w:szCs w:val="18"/>
                <w:lang w:eastAsia="es-ES"/>
              </w:rPr>
              <w:t>20</w:t>
            </w:r>
          </w:p>
          <w:p w:rsidR="00890BEE" w:rsidRPr="00044F54" w:rsidRDefault="00890BEE" w:rsidP="00890BEE">
            <w:pPr>
              <w:jc w:val="center"/>
              <w:textAlignment w:val="center"/>
              <w:rPr>
                <w:rFonts w:ascii="Arial" w:eastAsia="Times New Roman" w:hAnsi="Arial" w:cs="Arial"/>
                <w:sz w:val="18"/>
                <w:szCs w:val="18"/>
                <w:lang w:val="es-ES" w:eastAsia="es-ES"/>
              </w:rPr>
            </w:pPr>
          </w:p>
          <w:p w:rsidR="009275D5" w:rsidRPr="00044F54" w:rsidRDefault="009275D5" w:rsidP="00890BEE">
            <w:pPr>
              <w:jc w:val="center"/>
              <w:textAlignment w:val="center"/>
              <w:rPr>
                <w:rFonts w:ascii="Arial" w:eastAsia="Times New Roman" w:hAnsi="Arial" w:cs="Arial"/>
                <w:sz w:val="18"/>
                <w:szCs w:val="18"/>
                <w:lang w:val="es-ES" w:eastAsia="es-ES"/>
              </w:rPr>
            </w:pPr>
          </w:p>
        </w:tc>
        <w:tc>
          <w:tcPr>
            <w:tcW w:w="567" w:type="dxa"/>
            <w:vAlign w:val="center"/>
            <w:hideMark/>
          </w:tcPr>
          <w:p w:rsidR="00890BEE" w:rsidRPr="00044F54" w:rsidRDefault="00890BEE" w:rsidP="00890BEE">
            <w:pPr>
              <w:jc w:val="center"/>
              <w:textAlignment w:val="center"/>
              <w:rPr>
                <w:rFonts w:ascii="Arial" w:eastAsia="Times New Roman" w:hAnsi="Arial" w:cs="Arial"/>
                <w:sz w:val="18"/>
                <w:szCs w:val="18"/>
                <w:lang w:val="es-ES" w:eastAsia="es-ES"/>
              </w:rPr>
            </w:pPr>
            <w:r w:rsidRPr="00044F54">
              <w:rPr>
                <w:rFonts w:ascii="Arial" w:eastAsia="Times New Roman" w:hAnsi="Arial" w:cs="Arial"/>
                <w:color w:val="000000"/>
                <w:kern w:val="24"/>
                <w:sz w:val="18"/>
                <w:szCs w:val="18"/>
                <w:lang w:eastAsia="es-ES"/>
              </w:rPr>
              <w:t>4,4</w:t>
            </w:r>
          </w:p>
          <w:p w:rsidR="00890BEE" w:rsidRPr="00044F54" w:rsidRDefault="00890BEE" w:rsidP="00890BEE">
            <w:pPr>
              <w:jc w:val="center"/>
              <w:textAlignment w:val="center"/>
              <w:rPr>
                <w:rFonts w:ascii="Arial" w:eastAsia="Times New Roman" w:hAnsi="Arial" w:cs="Arial"/>
                <w:sz w:val="18"/>
                <w:szCs w:val="18"/>
                <w:lang w:val="es-ES" w:eastAsia="es-ES"/>
              </w:rPr>
            </w:pPr>
          </w:p>
          <w:p w:rsidR="009275D5" w:rsidRPr="00044F54" w:rsidRDefault="009275D5" w:rsidP="00890BEE">
            <w:pPr>
              <w:jc w:val="center"/>
              <w:textAlignment w:val="center"/>
              <w:rPr>
                <w:rFonts w:ascii="Arial" w:eastAsia="Times New Roman" w:hAnsi="Arial" w:cs="Arial"/>
                <w:sz w:val="18"/>
                <w:szCs w:val="18"/>
                <w:lang w:val="es-ES" w:eastAsia="es-ES"/>
              </w:rPr>
            </w:pPr>
          </w:p>
        </w:tc>
        <w:tc>
          <w:tcPr>
            <w:tcW w:w="567" w:type="dxa"/>
            <w:vMerge/>
            <w:hideMark/>
          </w:tcPr>
          <w:p w:rsidR="00890BEE" w:rsidRPr="00044F54" w:rsidRDefault="00890BEE" w:rsidP="009275D5">
            <w:pPr>
              <w:rPr>
                <w:rFonts w:ascii="Arial" w:eastAsia="Times New Roman" w:hAnsi="Arial" w:cs="Arial"/>
                <w:sz w:val="18"/>
                <w:szCs w:val="18"/>
                <w:lang w:val="es-ES" w:eastAsia="es-ES"/>
              </w:rPr>
            </w:pPr>
          </w:p>
        </w:tc>
        <w:tc>
          <w:tcPr>
            <w:tcW w:w="567" w:type="dxa"/>
            <w:vMerge/>
          </w:tcPr>
          <w:p w:rsidR="00890BEE" w:rsidRPr="00044F54" w:rsidRDefault="00890BEE" w:rsidP="009275D5">
            <w:pPr>
              <w:rPr>
                <w:rFonts w:ascii="Arial" w:eastAsia="Times New Roman" w:hAnsi="Arial" w:cs="Arial"/>
                <w:sz w:val="18"/>
                <w:szCs w:val="18"/>
                <w:lang w:val="es-ES" w:eastAsia="es-ES"/>
              </w:rPr>
            </w:pPr>
          </w:p>
        </w:tc>
      </w:tr>
      <w:tr w:rsidR="00890BEE" w:rsidRPr="00044F54" w:rsidTr="007B57C8">
        <w:trPr>
          <w:trHeight w:val="1354"/>
        </w:trPr>
        <w:tc>
          <w:tcPr>
            <w:tcW w:w="1384" w:type="dxa"/>
            <w:vAlign w:val="center"/>
            <w:hideMark/>
          </w:tcPr>
          <w:p w:rsidR="009275D5" w:rsidRPr="00044F54" w:rsidRDefault="00890BEE" w:rsidP="00890BEE">
            <w:pPr>
              <w:jc w:val="center"/>
              <w:textAlignment w:val="center"/>
              <w:rPr>
                <w:rFonts w:ascii="Arial" w:eastAsia="Times New Roman" w:hAnsi="Arial" w:cs="Arial"/>
                <w:sz w:val="18"/>
                <w:szCs w:val="18"/>
                <w:lang w:val="es-ES" w:eastAsia="es-ES"/>
              </w:rPr>
            </w:pPr>
            <w:r w:rsidRPr="00044F54">
              <w:rPr>
                <w:rFonts w:ascii="Arial" w:eastAsia="Times New Roman" w:hAnsi="Arial" w:cs="Arial"/>
                <w:color w:val="000000"/>
                <w:kern w:val="24"/>
                <w:sz w:val="18"/>
                <w:szCs w:val="18"/>
                <w:lang w:eastAsia="es-ES"/>
              </w:rPr>
              <w:t>Urgencias médicas</w:t>
            </w:r>
          </w:p>
        </w:tc>
        <w:tc>
          <w:tcPr>
            <w:tcW w:w="425" w:type="dxa"/>
            <w:vAlign w:val="center"/>
            <w:hideMark/>
          </w:tcPr>
          <w:p w:rsidR="009275D5" w:rsidRPr="00044F54" w:rsidRDefault="00890BEE" w:rsidP="00890BEE">
            <w:pPr>
              <w:jc w:val="center"/>
              <w:textAlignment w:val="center"/>
              <w:rPr>
                <w:rFonts w:ascii="Arial" w:eastAsia="Times New Roman" w:hAnsi="Arial" w:cs="Arial"/>
                <w:sz w:val="18"/>
                <w:szCs w:val="18"/>
                <w:lang w:val="es-ES" w:eastAsia="es-ES"/>
              </w:rPr>
            </w:pPr>
            <w:r w:rsidRPr="00044F54">
              <w:rPr>
                <w:rFonts w:ascii="Arial" w:eastAsia="Times New Roman" w:hAnsi="Arial" w:cs="Arial"/>
                <w:color w:val="000000"/>
                <w:kern w:val="24"/>
                <w:sz w:val="18"/>
                <w:szCs w:val="18"/>
                <w:lang w:eastAsia="es-ES"/>
              </w:rPr>
              <w:t>5</w:t>
            </w:r>
          </w:p>
        </w:tc>
        <w:tc>
          <w:tcPr>
            <w:tcW w:w="567" w:type="dxa"/>
            <w:vAlign w:val="center"/>
            <w:hideMark/>
          </w:tcPr>
          <w:p w:rsidR="009275D5" w:rsidRPr="00044F54" w:rsidRDefault="00890BEE" w:rsidP="00890BEE">
            <w:pPr>
              <w:jc w:val="center"/>
              <w:textAlignment w:val="center"/>
              <w:rPr>
                <w:rFonts w:ascii="Arial" w:eastAsia="Times New Roman" w:hAnsi="Arial" w:cs="Arial"/>
                <w:sz w:val="18"/>
                <w:szCs w:val="18"/>
                <w:lang w:val="es-ES" w:eastAsia="es-ES"/>
              </w:rPr>
            </w:pPr>
            <w:r w:rsidRPr="00044F54">
              <w:rPr>
                <w:rFonts w:ascii="Arial" w:eastAsia="Times New Roman" w:hAnsi="Arial" w:cs="Arial"/>
                <w:color w:val="000000"/>
                <w:kern w:val="24"/>
                <w:sz w:val="18"/>
                <w:szCs w:val="18"/>
                <w:lang w:eastAsia="es-ES"/>
              </w:rPr>
              <w:t>192</w:t>
            </w:r>
          </w:p>
        </w:tc>
        <w:tc>
          <w:tcPr>
            <w:tcW w:w="567" w:type="dxa"/>
            <w:vAlign w:val="center"/>
            <w:hideMark/>
          </w:tcPr>
          <w:p w:rsidR="009275D5" w:rsidRPr="00044F54" w:rsidRDefault="00890BEE" w:rsidP="00890BEE">
            <w:pPr>
              <w:jc w:val="center"/>
              <w:textAlignment w:val="center"/>
              <w:rPr>
                <w:rFonts w:ascii="Arial" w:eastAsia="Times New Roman" w:hAnsi="Arial" w:cs="Arial"/>
                <w:sz w:val="18"/>
                <w:szCs w:val="18"/>
                <w:lang w:val="es-ES" w:eastAsia="es-ES"/>
              </w:rPr>
            </w:pPr>
            <w:r w:rsidRPr="00044F54">
              <w:rPr>
                <w:rFonts w:ascii="Arial" w:eastAsia="Times New Roman" w:hAnsi="Arial" w:cs="Arial"/>
                <w:color w:val="000000"/>
                <w:kern w:val="24"/>
                <w:sz w:val="18"/>
                <w:szCs w:val="18"/>
                <w:lang w:eastAsia="es-ES"/>
              </w:rPr>
              <w:t>192</w:t>
            </w:r>
          </w:p>
        </w:tc>
        <w:tc>
          <w:tcPr>
            <w:tcW w:w="567" w:type="dxa"/>
            <w:vAlign w:val="center"/>
            <w:hideMark/>
          </w:tcPr>
          <w:p w:rsidR="009275D5" w:rsidRPr="00044F54" w:rsidRDefault="00890BEE" w:rsidP="00890BEE">
            <w:pPr>
              <w:jc w:val="center"/>
              <w:textAlignment w:val="center"/>
              <w:rPr>
                <w:rFonts w:ascii="Arial" w:eastAsia="Times New Roman" w:hAnsi="Arial" w:cs="Arial"/>
                <w:sz w:val="18"/>
                <w:szCs w:val="18"/>
                <w:lang w:val="es-ES" w:eastAsia="es-ES"/>
              </w:rPr>
            </w:pPr>
            <w:r w:rsidRPr="00044F54">
              <w:rPr>
                <w:rFonts w:ascii="Arial" w:eastAsia="Times New Roman" w:hAnsi="Arial" w:cs="Arial"/>
                <w:color w:val="000000"/>
                <w:kern w:val="24"/>
                <w:sz w:val="18"/>
                <w:szCs w:val="18"/>
                <w:lang w:eastAsia="es-ES"/>
              </w:rPr>
              <w:t>48</w:t>
            </w:r>
          </w:p>
        </w:tc>
        <w:tc>
          <w:tcPr>
            <w:tcW w:w="1276" w:type="dxa"/>
            <w:vAlign w:val="center"/>
            <w:hideMark/>
          </w:tcPr>
          <w:p w:rsidR="009275D5" w:rsidRPr="00044F54" w:rsidRDefault="00890BEE" w:rsidP="00890BEE">
            <w:pPr>
              <w:jc w:val="center"/>
              <w:textAlignment w:val="center"/>
              <w:rPr>
                <w:rFonts w:ascii="Arial" w:eastAsia="Times New Roman" w:hAnsi="Arial" w:cs="Arial"/>
                <w:sz w:val="18"/>
                <w:szCs w:val="18"/>
                <w:lang w:val="es-ES" w:eastAsia="es-ES"/>
              </w:rPr>
            </w:pPr>
            <w:r w:rsidRPr="00044F54">
              <w:rPr>
                <w:rFonts w:ascii="Arial" w:eastAsia="Times New Roman" w:hAnsi="Arial" w:cs="Arial"/>
                <w:color w:val="000000"/>
                <w:kern w:val="24"/>
                <w:sz w:val="18"/>
                <w:szCs w:val="18"/>
                <w:lang w:eastAsia="es-ES"/>
              </w:rPr>
              <w:t>1/ 0,25 (15 minutos)</w:t>
            </w:r>
          </w:p>
        </w:tc>
        <w:tc>
          <w:tcPr>
            <w:tcW w:w="425" w:type="dxa"/>
            <w:vAlign w:val="center"/>
            <w:hideMark/>
          </w:tcPr>
          <w:p w:rsidR="009275D5" w:rsidRPr="00044F54" w:rsidRDefault="00890BEE" w:rsidP="00890BEE">
            <w:pPr>
              <w:jc w:val="center"/>
              <w:textAlignment w:val="center"/>
              <w:rPr>
                <w:rFonts w:ascii="Arial" w:eastAsia="Times New Roman" w:hAnsi="Arial" w:cs="Arial"/>
                <w:sz w:val="18"/>
                <w:szCs w:val="18"/>
                <w:lang w:val="es-ES" w:eastAsia="es-ES"/>
              </w:rPr>
            </w:pPr>
            <w:r w:rsidRPr="00044F54">
              <w:rPr>
                <w:rFonts w:ascii="Arial" w:eastAsia="Times New Roman" w:hAnsi="Arial" w:cs="Arial"/>
                <w:color w:val="000000"/>
                <w:kern w:val="24"/>
                <w:sz w:val="18"/>
                <w:szCs w:val="18"/>
                <w:lang w:eastAsia="es-ES"/>
              </w:rPr>
              <w:t>2</w:t>
            </w:r>
          </w:p>
        </w:tc>
        <w:tc>
          <w:tcPr>
            <w:tcW w:w="567" w:type="dxa"/>
            <w:vAlign w:val="center"/>
            <w:hideMark/>
          </w:tcPr>
          <w:p w:rsidR="00890BEE" w:rsidRPr="00044F54" w:rsidRDefault="00890BEE" w:rsidP="00890BEE">
            <w:pPr>
              <w:jc w:val="center"/>
              <w:textAlignment w:val="center"/>
              <w:rPr>
                <w:rFonts w:ascii="Arial" w:eastAsia="Times New Roman" w:hAnsi="Arial" w:cs="Arial"/>
                <w:sz w:val="18"/>
                <w:szCs w:val="18"/>
                <w:lang w:val="es-ES" w:eastAsia="es-ES"/>
              </w:rPr>
            </w:pPr>
            <w:r w:rsidRPr="00044F54">
              <w:rPr>
                <w:rFonts w:ascii="Arial" w:eastAsia="Times New Roman" w:hAnsi="Arial" w:cs="Arial"/>
                <w:color w:val="000000"/>
                <w:kern w:val="24"/>
                <w:sz w:val="18"/>
                <w:szCs w:val="18"/>
                <w:lang w:eastAsia="es-ES"/>
              </w:rPr>
              <w:t>212</w:t>
            </w:r>
          </w:p>
          <w:p w:rsidR="00890BEE" w:rsidRPr="00044F54" w:rsidRDefault="00890BEE" w:rsidP="00890BEE">
            <w:pPr>
              <w:jc w:val="center"/>
              <w:textAlignment w:val="center"/>
              <w:rPr>
                <w:rFonts w:ascii="Arial" w:eastAsia="Times New Roman" w:hAnsi="Arial" w:cs="Arial"/>
                <w:sz w:val="18"/>
                <w:szCs w:val="18"/>
                <w:lang w:val="es-ES" w:eastAsia="es-ES"/>
              </w:rPr>
            </w:pPr>
          </w:p>
          <w:p w:rsidR="009275D5" w:rsidRPr="00044F54" w:rsidRDefault="009275D5" w:rsidP="00890BEE">
            <w:pPr>
              <w:jc w:val="center"/>
              <w:textAlignment w:val="center"/>
              <w:rPr>
                <w:rFonts w:ascii="Arial" w:eastAsia="Times New Roman" w:hAnsi="Arial" w:cs="Arial"/>
                <w:sz w:val="18"/>
                <w:szCs w:val="18"/>
                <w:lang w:val="es-ES" w:eastAsia="es-ES"/>
              </w:rPr>
            </w:pPr>
          </w:p>
        </w:tc>
        <w:tc>
          <w:tcPr>
            <w:tcW w:w="1418" w:type="dxa"/>
            <w:vAlign w:val="center"/>
            <w:hideMark/>
          </w:tcPr>
          <w:p w:rsidR="00890BEE" w:rsidRPr="00044F54" w:rsidRDefault="00890BEE" w:rsidP="00890BEE">
            <w:pPr>
              <w:jc w:val="center"/>
              <w:textAlignment w:val="center"/>
              <w:rPr>
                <w:rFonts w:ascii="Arial" w:eastAsia="Times New Roman" w:hAnsi="Arial" w:cs="Arial"/>
                <w:sz w:val="18"/>
                <w:szCs w:val="18"/>
                <w:lang w:val="es-ES" w:eastAsia="es-ES"/>
              </w:rPr>
            </w:pPr>
          </w:p>
          <w:p w:rsidR="00890BEE" w:rsidRPr="00044F54" w:rsidRDefault="00890BEE" w:rsidP="00890BEE">
            <w:pPr>
              <w:jc w:val="center"/>
              <w:textAlignment w:val="center"/>
              <w:rPr>
                <w:rFonts w:ascii="Arial" w:eastAsia="Times New Roman" w:hAnsi="Arial" w:cs="Arial"/>
                <w:sz w:val="18"/>
                <w:szCs w:val="18"/>
                <w:lang w:val="es-ES" w:eastAsia="es-ES"/>
              </w:rPr>
            </w:pPr>
          </w:p>
          <w:p w:rsidR="009275D5" w:rsidRPr="00044F54" w:rsidRDefault="009275D5" w:rsidP="00890BEE">
            <w:pPr>
              <w:jc w:val="center"/>
              <w:textAlignment w:val="center"/>
              <w:rPr>
                <w:rFonts w:ascii="Arial" w:eastAsia="Times New Roman" w:hAnsi="Arial" w:cs="Arial"/>
                <w:sz w:val="18"/>
                <w:szCs w:val="18"/>
                <w:lang w:val="es-ES" w:eastAsia="es-ES"/>
              </w:rPr>
            </w:pPr>
          </w:p>
        </w:tc>
        <w:tc>
          <w:tcPr>
            <w:tcW w:w="567" w:type="dxa"/>
            <w:vAlign w:val="center"/>
            <w:hideMark/>
          </w:tcPr>
          <w:p w:rsidR="009275D5" w:rsidRPr="00044F54" w:rsidRDefault="00890BEE" w:rsidP="00890BEE">
            <w:pPr>
              <w:jc w:val="center"/>
              <w:textAlignment w:val="center"/>
              <w:rPr>
                <w:rFonts w:ascii="Arial" w:eastAsia="Times New Roman" w:hAnsi="Arial" w:cs="Arial"/>
                <w:sz w:val="18"/>
                <w:szCs w:val="18"/>
                <w:lang w:val="es-ES" w:eastAsia="es-ES"/>
              </w:rPr>
            </w:pPr>
            <w:r w:rsidRPr="00044F54">
              <w:rPr>
                <w:rFonts w:ascii="Arial" w:eastAsia="Times New Roman" w:hAnsi="Arial" w:cs="Arial"/>
                <w:color w:val="000000"/>
                <w:kern w:val="24"/>
                <w:sz w:val="18"/>
                <w:szCs w:val="18"/>
                <w:lang w:eastAsia="es-ES"/>
              </w:rPr>
              <w:t>28</w:t>
            </w:r>
          </w:p>
        </w:tc>
        <w:tc>
          <w:tcPr>
            <w:tcW w:w="425" w:type="dxa"/>
            <w:vAlign w:val="center"/>
            <w:hideMark/>
          </w:tcPr>
          <w:p w:rsidR="009275D5" w:rsidRPr="00044F54" w:rsidRDefault="009275D5" w:rsidP="00890BEE">
            <w:pPr>
              <w:jc w:val="center"/>
              <w:textAlignment w:val="center"/>
              <w:rPr>
                <w:rFonts w:ascii="Arial" w:eastAsia="Times New Roman" w:hAnsi="Arial" w:cs="Arial"/>
                <w:sz w:val="18"/>
                <w:szCs w:val="18"/>
                <w:lang w:val="es-ES" w:eastAsia="es-ES"/>
              </w:rPr>
            </w:pPr>
          </w:p>
        </w:tc>
        <w:tc>
          <w:tcPr>
            <w:tcW w:w="567" w:type="dxa"/>
            <w:vAlign w:val="center"/>
            <w:hideMark/>
          </w:tcPr>
          <w:p w:rsidR="00890BEE" w:rsidRPr="00044F54" w:rsidRDefault="00890BEE" w:rsidP="00890BEE">
            <w:pPr>
              <w:jc w:val="center"/>
              <w:textAlignment w:val="center"/>
              <w:rPr>
                <w:rFonts w:ascii="Arial" w:eastAsia="Times New Roman" w:hAnsi="Arial" w:cs="Arial"/>
                <w:sz w:val="18"/>
                <w:szCs w:val="18"/>
                <w:lang w:val="es-ES" w:eastAsia="es-ES"/>
              </w:rPr>
            </w:pPr>
            <w:r w:rsidRPr="00044F54">
              <w:rPr>
                <w:rFonts w:ascii="Arial" w:eastAsia="Times New Roman" w:hAnsi="Arial" w:cs="Arial"/>
                <w:color w:val="000000"/>
                <w:kern w:val="24"/>
                <w:sz w:val="18"/>
                <w:szCs w:val="18"/>
                <w:lang w:eastAsia="es-ES"/>
              </w:rPr>
              <w:t>20</w:t>
            </w:r>
          </w:p>
          <w:p w:rsidR="00890BEE" w:rsidRPr="00044F54" w:rsidRDefault="00890BEE" w:rsidP="00890BEE">
            <w:pPr>
              <w:jc w:val="center"/>
              <w:textAlignment w:val="center"/>
              <w:rPr>
                <w:rFonts w:ascii="Arial" w:eastAsia="Times New Roman" w:hAnsi="Arial" w:cs="Arial"/>
                <w:sz w:val="18"/>
                <w:szCs w:val="18"/>
                <w:lang w:val="es-ES" w:eastAsia="es-ES"/>
              </w:rPr>
            </w:pPr>
          </w:p>
          <w:p w:rsidR="009275D5" w:rsidRPr="00044F54" w:rsidRDefault="009275D5" w:rsidP="00890BEE">
            <w:pPr>
              <w:jc w:val="center"/>
              <w:textAlignment w:val="center"/>
              <w:rPr>
                <w:rFonts w:ascii="Arial" w:eastAsia="Times New Roman" w:hAnsi="Arial" w:cs="Arial"/>
                <w:sz w:val="18"/>
                <w:szCs w:val="18"/>
                <w:lang w:val="es-ES" w:eastAsia="es-ES"/>
              </w:rPr>
            </w:pPr>
          </w:p>
        </w:tc>
        <w:tc>
          <w:tcPr>
            <w:tcW w:w="567" w:type="dxa"/>
            <w:vAlign w:val="center"/>
            <w:hideMark/>
          </w:tcPr>
          <w:p w:rsidR="00890BEE" w:rsidRPr="00044F54" w:rsidRDefault="00890BEE" w:rsidP="00890BEE">
            <w:pPr>
              <w:jc w:val="center"/>
              <w:textAlignment w:val="center"/>
              <w:rPr>
                <w:rFonts w:ascii="Arial" w:eastAsia="Times New Roman" w:hAnsi="Arial" w:cs="Arial"/>
                <w:sz w:val="18"/>
                <w:szCs w:val="18"/>
                <w:lang w:val="es-ES" w:eastAsia="es-ES"/>
              </w:rPr>
            </w:pPr>
            <w:r w:rsidRPr="00044F54">
              <w:rPr>
                <w:rFonts w:ascii="Arial" w:eastAsia="Times New Roman" w:hAnsi="Arial" w:cs="Arial"/>
                <w:color w:val="000000"/>
                <w:kern w:val="24"/>
                <w:sz w:val="18"/>
                <w:szCs w:val="18"/>
                <w:lang w:eastAsia="es-ES"/>
              </w:rPr>
              <w:t>4,4</w:t>
            </w:r>
          </w:p>
          <w:p w:rsidR="00890BEE" w:rsidRPr="00044F54" w:rsidRDefault="00890BEE" w:rsidP="00890BEE">
            <w:pPr>
              <w:jc w:val="center"/>
              <w:textAlignment w:val="center"/>
              <w:rPr>
                <w:rFonts w:ascii="Arial" w:eastAsia="Times New Roman" w:hAnsi="Arial" w:cs="Arial"/>
                <w:sz w:val="18"/>
                <w:szCs w:val="18"/>
                <w:lang w:val="es-ES" w:eastAsia="es-ES"/>
              </w:rPr>
            </w:pPr>
          </w:p>
          <w:p w:rsidR="009275D5" w:rsidRPr="00044F54" w:rsidRDefault="009275D5" w:rsidP="00890BEE">
            <w:pPr>
              <w:jc w:val="center"/>
              <w:textAlignment w:val="center"/>
              <w:rPr>
                <w:rFonts w:ascii="Arial" w:eastAsia="Times New Roman" w:hAnsi="Arial" w:cs="Arial"/>
                <w:sz w:val="18"/>
                <w:szCs w:val="18"/>
                <w:lang w:val="es-ES" w:eastAsia="es-ES"/>
              </w:rPr>
            </w:pPr>
          </w:p>
        </w:tc>
        <w:tc>
          <w:tcPr>
            <w:tcW w:w="567" w:type="dxa"/>
            <w:vMerge/>
            <w:hideMark/>
          </w:tcPr>
          <w:p w:rsidR="00890BEE" w:rsidRPr="00044F54" w:rsidRDefault="00890BEE" w:rsidP="009275D5">
            <w:pPr>
              <w:rPr>
                <w:rFonts w:ascii="Arial" w:eastAsia="Times New Roman" w:hAnsi="Arial" w:cs="Arial"/>
                <w:sz w:val="18"/>
                <w:szCs w:val="18"/>
                <w:lang w:val="es-ES" w:eastAsia="es-ES"/>
              </w:rPr>
            </w:pPr>
          </w:p>
        </w:tc>
        <w:tc>
          <w:tcPr>
            <w:tcW w:w="567" w:type="dxa"/>
            <w:vMerge/>
          </w:tcPr>
          <w:p w:rsidR="00890BEE" w:rsidRPr="00044F54" w:rsidRDefault="00890BEE" w:rsidP="009275D5">
            <w:pPr>
              <w:rPr>
                <w:rFonts w:ascii="Arial" w:eastAsia="Times New Roman" w:hAnsi="Arial" w:cs="Arial"/>
                <w:sz w:val="18"/>
                <w:szCs w:val="18"/>
                <w:lang w:val="es-ES" w:eastAsia="es-ES"/>
              </w:rPr>
            </w:pPr>
          </w:p>
        </w:tc>
      </w:tr>
      <w:tr w:rsidR="00890BEE" w:rsidRPr="00044F54" w:rsidTr="007B57C8">
        <w:trPr>
          <w:trHeight w:val="1354"/>
        </w:trPr>
        <w:tc>
          <w:tcPr>
            <w:tcW w:w="1384" w:type="dxa"/>
            <w:vAlign w:val="center"/>
            <w:hideMark/>
          </w:tcPr>
          <w:p w:rsidR="009275D5" w:rsidRPr="00044F54" w:rsidRDefault="00890BEE" w:rsidP="00890BEE">
            <w:pPr>
              <w:jc w:val="center"/>
              <w:textAlignment w:val="center"/>
              <w:rPr>
                <w:rFonts w:ascii="Arial" w:eastAsia="Times New Roman" w:hAnsi="Arial" w:cs="Arial"/>
                <w:sz w:val="18"/>
                <w:szCs w:val="18"/>
                <w:lang w:val="es-ES" w:eastAsia="es-ES"/>
              </w:rPr>
            </w:pPr>
            <w:r w:rsidRPr="00044F54">
              <w:rPr>
                <w:rFonts w:ascii="Arial" w:eastAsia="Times New Roman" w:hAnsi="Arial" w:cs="Arial"/>
                <w:color w:val="000000"/>
                <w:kern w:val="24"/>
                <w:sz w:val="18"/>
                <w:szCs w:val="18"/>
                <w:lang w:eastAsia="es-ES"/>
              </w:rPr>
              <w:t>Urgencias quirúrgicas</w:t>
            </w:r>
          </w:p>
        </w:tc>
        <w:tc>
          <w:tcPr>
            <w:tcW w:w="425" w:type="dxa"/>
            <w:vAlign w:val="center"/>
            <w:hideMark/>
          </w:tcPr>
          <w:p w:rsidR="009275D5" w:rsidRPr="00044F54" w:rsidRDefault="00890BEE" w:rsidP="00890BEE">
            <w:pPr>
              <w:jc w:val="center"/>
              <w:textAlignment w:val="center"/>
              <w:rPr>
                <w:rFonts w:ascii="Arial" w:eastAsia="Times New Roman" w:hAnsi="Arial" w:cs="Arial"/>
                <w:sz w:val="18"/>
                <w:szCs w:val="18"/>
                <w:lang w:val="es-ES" w:eastAsia="es-ES"/>
              </w:rPr>
            </w:pPr>
            <w:r w:rsidRPr="00044F54">
              <w:rPr>
                <w:rFonts w:ascii="Arial" w:eastAsia="Times New Roman" w:hAnsi="Arial" w:cs="Arial"/>
                <w:color w:val="000000"/>
                <w:kern w:val="24"/>
                <w:sz w:val="18"/>
                <w:szCs w:val="18"/>
                <w:lang w:eastAsia="es-ES"/>
              </w:rPr>
              <w:t>5</w:t>
            </w:r>
          </w:p>
        </w:tc>
        <w:tc>
          <w:tcPr>
            <w:tcW w:w="567" w:type="dxa"/>
            <w:vAlign w:val="center"/>
            <w:hideMark/>
          </w:tcPr>
          <w:p w:rsidR="009275D5" w:rsidRPr="00044F54" w:rsidRDefault="00890BEE" w:rsidP="00890BEE">
            <w:pPr>
              <w:jc w:val="center"/>
              <w:textAlignment w:val="center"/>
              <w:rPr>
                <w:rFonts w:ascii="Arial" w:eastAsia="Times New Roman" w:hAnsi="Arial" w:cs="Arial"/>
                <w:sz w:val="18"/>
                <w:szCs w:val="18"/>
                <w:lang w:val="es-ES" w:eastAsia="es-ES"/>
              </w:rPr>
            </w:pPr>
            <w:r w:rsidRPr="00044F54">
              <w:rPr>
                <w:rFonts w:ascii="Arial" w:eastAsia="Times New Roman" w:hAnsi="Arial" w:cs="Arial"/>
                <w:color w:val="000000"/>
                <w:kern w:val="24"/>
                <w:sz w:val="18"/>
                <w:szCs w:val="18"/>
                <w:lang w:eastAsia="es-ES"/>
              </w:rPr>
              <w:t>192</w:t>
            </w:r>
          </w:p>
        </w:tc>
        <w:tc>
          <w:tcPr>
            <w:tcW w:w="567" w:type="dxa"/>
            <w:vAlign w:val="center"/>
            <w:hideMark/>
          </w:tcPr>
          <w:p w:rsidR="009275D5" w:rsidRPr="00044F54" w:rsidRDefault="00890BEE" w:rsidP="00890BEE">
            <w:pPr>
              <w:jc w:val="center"/>
              <w:textAlignment w:val="center"/>
              <w:rPr>
                <w:rFonts w:ascii="Arial" w:eastAsia="Times New Roman" w:hAnsi="Arial" w:cs="Arial"/>
                <w:sz w:val="18"/>
                <w:szCs w:val="18"/>
                <w:lang w:val="es-ES" w:eastAsia="es-ES"/>
              </w:rPr>
            </w:pPr>
            <w:r w:rsidRPr="00044F54">
              <w:rPr>
                <w:rFonts w:ascii="Arial" w:eastAsia="Times New Roman" w:hAnsi="Arial" w:cs="Arial"/>
                <w:color w:val="000000"/>
                <w:kern w:val="24"/>
                <w:sz w:val="18"/>
                <w:szCs w:val="18"/>
                <w:lang w:eastAsia="es-ES"/>
              </w:rPr>
              <w:t>192</w:t>
            </w:r>
          </w:p>
        </w:tc>
        <w:tc>
          <w:tcPr>
            <w:tcW w:w="567" w:type="dxa"/>
            <w:vAlign w:val="center"/>
            <w:hideMark/>
          </w:tcPr>
          <w:p w:rsidR="009275D5" w:rsidRPr="00044F54" w:rsidRDefault="00890BEE" w:rsidP="00890BEE">
            <w:pPr>
              <w:jc w:val="center"/>
              <w:textAlignment w:val="center"/>
              <w:rPr>
                <w:rFonts w:ascii="Arial" w:eastAsia="Times New Roman" w:hAnsi="Arial" w:cs="Arial"/>
                <w:sz w:val="18"/>
                <w:szCs w:val="18"/>
                <w:lang w:val="es-ES" w:eastAsia="es-ES"/>
              </w:rPr>
            </w:pPr>
            <w:r w:rsidRPr="00044F54">
              <w:rPr>
                <w:rFonts w:ascii="Arial" w:eastAsia="Times New Roman" w:hAnsi="Arial" w:cs="Arial"/>
                <w:color w:val="000000"/>
                <w:kern w:val="24"/>
                <w:sz w:val="18"/>
                <w:szCs w:val="18"/>
                <w:lang w:eastAsia="es-ES"/>
              </w:rPr>
              <w:t>48</w:t>
            </w:r>
          </w:p>
        </w:tc>
        <w:tc>
          <w:tcPr>
            <w:tcW w:w="1276" w:type="dxa"/>
            <w:vAlign w:val="center"/>
            <w:hideMark/>
          </w:tcPr>
          <w:p w:rsidR="009275D5" w:rsidRPr="00044F54" w:rsidRDefault="00890BEE" w:rsidP="00890BEE">
            <w:pPr>
              <w:jc w:val="center"/>
              <w:textAlignment w:val="center"/>
              <w:rPr>
                <w:rFonts w:ascii="Arial" w:eastAsia="Times New Roman" w:hAnsi="Arial" w:cs="Arial"/>
                <w:sz w:val="18"/>
                <w:szCs w:val="18"/>
                <w:lang w:val="es-ES" w:eastAsia="es-ES"/>
              </w:rPr>
            </w:pPr>
            <w:r w:rsidRPr="00044F54">
              <w:rPr>
                <w:rFonts w:ascii="Arial" w:eastAsia="Times New Roman" w:hAnsi="Arial" w:cs="Arial"/>
                <w:color w:val="000000"/>
                <w:kern w:val="24"/>
                <w:sz w:val="18"/>
                <w:szCs w:val="18"/>
                <w:lang w:eastAsia="es-ES"/>
              </w:rPr>
              <w:t>1/ 0,25 (15 minutos)</w:t>
            </w:r>
          </w:p>
        </w:tc>
        <w:tc>
          <w:tcPr>
            <w:tcW w:w="425" w:type="dxa"/>
            <w:vAlign w:val="center"/>
            <w:hideMark/>
          </w:tcPr>
          <w:p w:rsidR="009275D5" w:rsidRPr="00044F54" w:rsidRDefault="00890BEE" w:rsidP="00890BEE">
            <w:pPr>
              <w:jc w:val="center"/>
              <w:textAlignment w:val="center"/>
              <w:rPr>
                <w:rFonts w:ascii="Arial" w:eastAsia="Times New Roman" w:hAnsi="Arial" w:cs="Arial"/>
                <w:sz w:val="18"/>
                <w:szCs w:val="18"/>
                <w:lang w:val="es-ES" w:eastAsia="es-ES"/>
              </w:rPr>
            </w:pPr>
            <w:r w:rsidRPr="00044F54">
              <w:rPr>
                <w:rFonts w:ascii="Arial" w:eastAsia="Times New Roman" w:hAnsi="Arial" w:cs="Arial"/>
                <w:color w:val="000000"/>
                <w:kern w:val="24"/>
                <w:sz w:val="18"/>
                <w:szCs w:val="18"/>
                <w:lang w:eastAsia="es-ES"/>
              </w:rPr>
              <w:t>2</w:t>
            </w:r>
          </w:p>
        </w:tc>
        <w:tc>
          <w:tcPr>
            <w:tcW w:w="567" w:type="dxa"/>
            <w:vAlign w:val="center"/>
            <w:hideMark/>
          </w:tcPr>
          <w:p w:rsidR="00890BEE" w:rsidRPr="00044F54" w:rsidRDefault="00890BEE" w:rsidP="00890BEE">
            <w:pPr>
              <w:jc w:val="center"/>
              <w:textAlignment w:val="center"/>
              <w:rPr>
                <w:rFonts w:ascii="Arial" w:eastAsia="Times New Roman" w:hAnsi="Arial" w:cs="Arial"/>
                <w:sz w:val="18"/>
                <w:szCs w:val="18"/>
                <w:lang w:val="es-ES" w:eastAsia="es-ES"/>
              </w:rPr>
            </w:pPr>
            <w:r w:rsidRPr="00044F54">
              <w:rPr>
                <w:rFonts w:ascii="Arial" w:eastAsia="Times New Roman" w:hAnsi="Arial" w:cs="Arial"/>
                <w:color w:val="000000"/>
                <w:kern w:val="24"/>
                <w:sz w:val="18"/>
                <w:szCs w:val="18"/>
                <w:lang w:eastAsia="es-ES"/>
              </w:rPr>
              <w:t>212</w:t>
            </w:r>
          </w:p>
          <w:p w:rsidR="00890BEE" w:rsidRPr="00044F54" w:rsidRDefault="00890BEE" w:rsidP="00890BEE">
            <w:pPr>
              <w:jc w:val="center"/>
              <w:textAlignment w:val="center"/>
              <w:rPr>
                <w:rFonts w:ascii="Arial" w:eastAsia="Times New Roman" w:hAnsi="Arial" w:cs="Arial"/>
                <w:sz w:val="18"/>
                <w:szCs w:val="18"/>
                <w:lang w:val="es-ES" w:eastAsia="es-ES"/>
              </w:rPr>
            </w:pPr>
          </w:p>
          <w:p w:rsidR="009275D5" w:rsidRPr="00044F54" w:rsidRDefault="009275D5" w:rsidP="00890BEE">
            <w:pPr>
              <w:jc w:val="center"/>
              <w:textAlignment w:val="center"/>
              <w:rPr>
                <w:rFonts w:ascii="Arial" w:eastAsia="Times New Roman" w:hAnsi="Arial" w:cs="Arial"/>
                <w:sz w:val="18"/>
                <w:szCs w:val="18"/>
                <w:lang w:val="es-ES" w:eastAsia="es-ES"/>
              </w:rPr>
            </w:pPr>
          </w:p>
        </w:tc>
        <w:tc>
          <w:tcPr>
            <w:tcW w:w="1418" w:type="dxa"/>
            <w:vAlign w:val="center"/>
            <w:hideMark/>
          </w:tcPr>
          <w:p w:rsidR="00890BEE" w:rsidRPr="00044F54" w:rsidRDefault="00890BEE" w:rsidP="00890BEE">
            <w:pPr>
              <w:jc w:val="center"/>
              <w:textAlignment w:val="center"/>
              <w:rPr>
                <w:rFonts w:ascii="Arial" w:eastAsia="Times New Roman" w:hAnsi="Arial" w:cs="Arial"/>
                <w:sz w:val="18"/>
                <w:szCs w:val="18"/>
                <w:lang w:val="es-ES" w:eastAsia="es-ES"/>
              </w:rPr>
            </w:pPr>
          </w:p>
          <w:p w:rsidR="00890BEE" w:rsidRPr="00044F54" w:rsidRDefault="00890BEE" w:rsidP="00890BEE">
            <w:pPr>
              <w:jc w:val="center"/>
              <w:textAlignment w:val="center"/>
              <w:rPr>
                <w:rFonts w:ascii="Arial" w:eastAsia="Times New Roman" w:hAnsi="Arial" w:cs="Arial"/>
                <w:sz w:val="18"/>
                <w:szCs w:val="18"/>
                <w:lang w:val="es-ES" w:eastAsia="es-ES"/>
              </w:rPr>
            </w:pPr>
          </w:p>
          <w:p w:rsidR="009275D5" w:rsidRPr="00044F54" w:rsidRDefault="009275D5" w:rsidP="00890BEE">
            <w:pPr>
              <w:jc w:val="center"/>
              <w:textAlignment w:val="center"/>
              <w:rPr>
                <w:rFonts w:ascii="Arial" w:eastAsia="Times New Roman" w:hAnsi="Arial" w:cs="Arial"/>
                <w:sz w:val="18"/>
                <w:szCs w:val="18"/>
                <w:lang w:val="es-ES" w:eastAsia="es-ES"/>
              </w:rPr>
            </w:pPr>
          </w:p>
        </w:tc>
        <w:tc>
          <w:tcPr>
            <w:tcW w:w="567" w:type="dxa"/>
            <w:vAlign w:val="center"/>
            <w:hideMark/>
          </w:tcPr>
          <w:p w:rsidR="009275D5" w:rsidRPr="00044F54" w:rsidRDefault="00890BEE" w:rsidP="00890BEE">
            <w:pPr>
              <w:jc w:val="center"/>
              <w:textAlignment w:val="center"/>
              <w:rPr>
                <w:rFonts w:ascii="Arial" w:eastAsia="Times New Roman" w:hAnsi="Arial" w:cs="Arial"/>
                <w:sz w:val="18"/>
                <w:szCs w:val="18"/>
                <w:lang w:val="es-ES" w:eastAsia="es-ES"/>
              </w:rPr>
            </w:pPr>
            <w:r w:rsidRPr="00044F54">
              <w:rPr>
                <w:rFonts w:ascii="Arial" w:eastAsia="Times New Roman" w:hAnsi="Arial" w:cs="Arial"/>
                <w:color w:val="000000"/>
                <w:kern w:val="24"/>
                <w:sz w:val="18"/>
                <w:szCs w:val="18"/>
                <w:lang w:eastAsia="es-ES"/>
              </w:rPr>
              <w:t>28</w:t>
            </w:r>
          </w:p>
        </w:tc>
        <w:tc>
          <w:tcPr>
            <w:tcW w:w="425" w:type="dxa"/>
            <w:vAlign w:val="center"/>
            <w:hideMark/>
          </w:tcPr>
          <w:p w:rsidR="009275D5" w:rsidRPr="00044F54" w:rsidRDefault="009275D5" w:rsidP="00890BEE">
            <w:pPr>
              <w:jc w:val="center"/>
              <w:textAlignment w:val="center"/>
              <w:rPr>
                <w:rFonts w:ascii="Arial" w:eastAsia="Times New Roman" w:hAnsi="Arial" w:cs="Arial"/>
                <w:sz w:val="18"/>
                <w:szCs w:val="18"/>
                <w:lang w:val="es-ES" w:eastAsia="es-ES"/>
              </w:rPr>
            </w:pPr>
          </w:p>
        </w:tc>
        <w:tc>
          <w:tcPr>
            <w:tcW w:w="567" w:type="dxa"/>
            <w:vAlign w:val="center"/>
            <w:hideMark/>
          </w:tcPr>
          <w:p w:rsidR="00890BEE" w:rsidRPr="00044F54" w:rsidRDefault="00890BEE" w:rsidP="00890BEE">
            <w:pPr>
              <w:jc w:val="center"/>
              <w:textAlignment w:val="center"/>
              <w:rPr>
                <w:rFonts w:ascii="Arial" w:eastAsia="Times New Roman" w:hAnsi="Arial" w:cs="Arial"/>
                <w:sz w:val="18"/>
                <w:szCs w:val="18"/>
                <w:lang w:val="es-ES" w:eastAsia="es-ES"/>
              </w:rPr>
            </w:pPr>
            <w:r w:rsidRPr="00044F54">
              <w:rPr>
                <w:rFonts w:ascii="Arial" w:eastAsia="Times New Roman" w:hAnsi="Arial" w:cs="Arial"/>
                <w:color w:val="000000"/>
                <w:kern w:val="24"/>
                <w:sz w:val="18"/>
                <w:szCs w:val="18"/>
                <w:lang w:eastAsia="es-ES"/>
              </w:rPr>
              <w:t>20</w:t>
            </w:r>
          </w:p>
          <w:p w:rsidR="00890BEE" w:rsidRPr="00044F54" w:rsidRDefault="00890BEE" w:rsidP="00890BEE">
            <w:pPr>
              <w:jc w:val="center"/>
              <w:textAlignment w:val="center"/>
              <w:rPr>
                <w:rFonts w:ascii="Arial" w:eastAsia="Times New Roman" w:hAnsi="Arial" w:cs="Arial"/>
                <w:sz w:val="18"/>
                <w:szCs w:val="18"/>
                <w:lang w:val="es-ES" w:eastAsia="es-ES"/>
              </w:rPr>
            </w:pPr>
          </w:p>
          <w:p w:rsidR="009275D5" w:rsidRPr="00044F54" w:rsidRDefault="009275D5" w:rsidP="00890BEE">
            <w:pPr>
              <w:jc w:val="center"/>
              <w:textAlignment w:val="center"/>
              <w:rPr>
                <w:rFonts w:ascii="Arial" w:eastAsia="Times New Roman" w:hAnsi="Arial" w:cs="Arial"/>
                <w:sz w:val="18"/>
                <w:szCs w:val="18"/>
                <w:lang w:val="es-ES" w:eastAsia="es-ES"/>
              </w:rPr>
            </w:pPr>
          </w:p>
        </w:tc>
        <w:tc>
          <w:tcPr>
            <w:tcW w:w="567" w:type="dxa"/>
            <w:vAlign w:val="center"/>
            <w:hideMark/>
          </w:tcPr>
          <w:p w:rsidR="00890BEE" w:rsidRPr="00044F54" w:rsidRDefault="00890BEE" w:rsidP="00890BEE">
            <w:pPr>
              <w:jc w:val="center"/>
              <w:textAlignment w:val="center"/>
              <w:rPr>
                <w:rFonts w:ascii="Arial" w:eastAsia="Times New Roman" w:hAnsi="Arial" w:cs="Arial"/>
                <w:sz w:val="18"/>
                <w:szCs w:val="18"/>
                <w:lang w:val="es-ES" w:eastAsia="es-ES"/>
              </w:rPr>
            </w:pPr>
            <w:r w:rsidRPr="00044F54">
              <w:rPr>
                <w:rFonts w:ascii="Arial" w:eastAsia="Times New Roman" w:hAnsi="Arial" w:cs="Arial"/>
                <w:color w:val="000000"/>
                <w:kern w:val="24"/>
                <w:sz w:val="18"/>
                <w:szCs w:val="18"/>
                <w:lang w:eastAsia="es-ES"/>
              </w:rPr>
              <w:t>4,4</w:t>
            </w:r>
          </w:p>
          <w:p w:rsidR="00890BEE" w:rsidRPr="00044F54" w:rsidRDefault="00890BEE" w:rsidP="00890BEE">
            <w:pPr>
              <w:jc w:val="center"/>
              <w:textAlignment w:val="center"/>
              <w:rPr>
                <w:rFonts w:ascii="Arial" w:eastAsia="Times New Roman" w:hAnsi="Arial" w:cs="Arial"/>
                <w:sz w:val="18"/>
                <w:szCs w:val="18"/>
                <w:lang w:val="es-ES" w:eastAsia="es-ES"/>
              </w:rPr>
            </w:pPr>
          </w:p>
          <w:p w:rsidR="009275D5" w:rsidRPr="00044F54" w:rsidRDefault="009275D5" w:rsidP="00890BEE">
            <w:pPr>
              <w:jc w:val="center"/>
              <w:textAlignment w:val="center"/>
              <w:rPr>
                <w:rFonts w:ascii="Arial" w:eastAsia="Times New Roman" w:hAnsi="Arial" w:cs="Arial"/>
                <w:sz w:val="18"/>
                <w:szCs w:val="18"/>
                <w:lang w:val="es-ES" w:eastAsia="es-ES"/>
              </w:rPr>
            </w:pPr>
          </w:p>
        </w:tc>
        <w:tc>
          <w:tcPr>
            <w:tcW w:w="567" w:type="dxa"/>
            <w:vMerge/>
            <w:hideMark/>
          </w:tcPr>
          <w:p w:rsidR="00890BEE" w:rsidRPr="00044F54" w:rsidRDefault="00890BEE" w:rsidP="009275D5">
            <w:pPr>
              <w:rPr>
                <w:rFonts w:ascii="Arial" w:eastAsia="Times New Roman" w:hAnsi="Arial" w:cs="Arial"/>
                <w:sz w:val="18"/>
                <w:szCs w:val="18"/>
                <w:lang w:val="es-ES" w:eastAsia="es-ES"/>
              </w:rPr>
            </w:pPr>
          </w:p>
        </w:tc>
        <w:tc>
          <w:tcPr>
            <w:tcW w:w="567" w:type="dxa"/>
            <w:vMerge/>
          </w:tcPr>
          <w:p w:rsidR="00890BEE" w:rsidRPr="00044F54" w:rsidRDefault="00890BEE" w:rsidP="009275D5">
            <w:pPr>
              <w:rPr>
                <w:rFonts w:ascii="Arial" w:eastAsia="Times New Roman" w:hAnsi="Arial" w:cs="Arial"/>
                <w:sz w:val="18"/>
                <w:szCs w:val="18"/>
                <w:lang w:val="es-ES" w:eastAsia="es-ES"/>
              </w:rPr>
            </w:pPr>
          </w:p>
        </w:tc>
      </w:tr>
    </w:tbl>
    <w:p w:rsidR="00F117AB" w:rsidRPr="00044F54" w:rsidRDefault="00F117AB" w:rsidP="009A628C">
      <w:pPr>
        <w:rPr>
          <w:rFonts w:ascii="Arial" w:hAnsi="Arial" w:cs="Arial"/>
          <w:sz w:val="18"/>
          <w:szCs w:val="18"/>
        </w:rPr>
      </w:pPr>
    </w:p>
    <w:p w:rsidR="00F117AB" w:rsidRDefault="00F117AB" w:rsidP="00F117AB">
      <w:pPr>
        <w:jc w:val="center"/>
        <w:rPr>
          <w:rFonts w:ascii="Arial" w:hAnsi="Arial" w:cs="Arial"/>
          <w:b/>
          <w:sz w:val="24"/>
          <w:szCs w:val="24"/>
        </w:rPr>
      </w:pPr>
      <w:r w:rsidRPr="00F117AB">
        <w:rPr>
          <w:rFonts w:ascii="Arial" w:hAnsi="Arial" w:cs="Arial"/>
          <w:b/>
          <w:sz w:val="24"/>
          <w:szCs w:val="24"/>
        </w:rPr>
        <w:t>Créditos ajustados</w:t>
      </w:r>
    </w:p>
    <w:tbl>
      <w:tblPr>
        <w:tblStyle w:val="Tablaconcuadrcula"/>
        <w:tblW w:w="0" w:type="auto"/>
        <w:tblLook w:val="04A0" w:firstRow="1" w:lastRow="0" w:firstColumn="1" w:lastColumn="0" w:noHBand="0" w:noVBand="1"/>
      </w:tblPr>
      <w:tblGrid>
        <w:gridCol w:w="4366"/>
        <w:gridCol w:w="2816"/>
        <w:gridCol w:w="1646"/>
      </w:tblGrid>
      <w:tr w:rsidR="00F117AB" w:rsidRPr="00044F54" w:rsidTr="005B1D4B">
        <w:trPr>
          <w:trHeight w:val="260"/>
        </w:trPr>
        <w:tc>
          <w:tcPr>
            <w:tcW w:w="4366" w:type="dxa"/>
            <w:shd w:val="clear" w:color="auto" w:fill="F2F2F2" w:themeFill="background1" w:themeFillShade="F2"/>
            <w:hideMark/>
          </w:tcPr>
          <w:p w:rsidR="00F117AB" w:rsidRPr="00044F54" w:rsidRDefault="00F117AB" w:rsidP="00F117AB">
            <w:pPr>
              <w:spacing w:line="260" w:lineRule="atLeast"/>
              <w:jc w:val="center"/>
              <w:rPr>
                <w:rFonts w:ascii="Arial" w:eastAsia="Times New Roman" w:hAnsi="Arial" w:cs="Arial"/>
                <w:sz w:val="18"/>
                <w:szCs w:val="18"/>
                <w:lang w:val="es-ES" w:eastAsia="es-ES"/>
              </w:rPr>
            </w:pPr>
            <w:r w:rsidRPr="00044F54">
              <w:rPr>
                <w:rFonts w:ascii="Arial" w:eastAsia="Times New Roman" w:hAnsi="Arial" w:cs="Arial"/>
                <w:bCs/>
                <w:color w:val="000000" w:themeColor="text1"/>
                <w:kern w:val="24"/>
                <w:sz w:val="18"/>
                <w:szCs w:val="18"/>
                <w:lang w:val="es-ES" w:eastAsia="es-ES"/>
              </w:rPr>
              <w:t>Niveles</w:t>
            </w:r>
          </w:p>
        </w:tc>
        <w:tc>
          <w:tcPr>
            <w:tcW w:w="2816" w:type="dxa"/>
            <w:shd w:val="clear" w:color="auto" w:fill="F2F2F2" w:themeFill="background1" w:themeFillShade="F2"/>
            <w:hideMark/>
          </w:tcPr>
          <w:p w:rsidR="00F117AB" w:rsidRPr="00044F54" w:rsidRDefault="00F117AB" w:rsidP="00F117AB">
            <w:pPr>
              <w:spacing w:line="260" w:lineRule="atLeast"/>
              <w:jc w:val="center"/>
              <w:rPr>
                <w:rFonts w:ascii="Arial" w:eastAsia="Times New Roman" w:hAnsi="Arial" w:cs="Arial"/>
                <w:sz w:val="18"/>
                <w:szCs w:val="18"/>
                <w:lang w:val="es-ES" w:eastAsia="es-ES"/>
              </w:rPr>
            </w:pPr>
            <w:r w:rsidRPr="00044F54">
              <w:rPr>
                <w:rFonts w:ascii="Arial" w:eastAsia="Times New Roman" w:hAnsi="Arial" w:cs="Arial"/>
                <w:bCs/>
                <w:color w:val="000000" w:themeColor="text1"/>
                <w:kern w:val="24"/>
                <w:sz w:val="18"/>
                <w:szCs w:val="18"/>
                <w:lang w:val="es-ES" w:eastAsia="es-ES"/>
              </w:rPr>
              <w:t>Componente</w:t>
            </w:r>
          </w:p>
        </w:tc>
        <w:tc>
          <w:tcPr>
            <w:tcW w:w="1646" w:type="dxa"/>
            <w:shd w:val="clear" w:color="auto" w:fill="F2F2F2" w:themeFill="background1" w:themeFillShade="F2"/>
            <w:hideMark/>
          </w:tcPr>
          <w:p w:rsidR="00F117AB" w:rsidRPr="00044F54" w:rsidRDefault="00F117AB" w:rsidP="00F117AB">
            <w:pPr>
              <w:spacing w:line="260" w:lineRule="atLeast"/>
              <w:jc w:val="center"/>
              <w:rPr>
                <w:rFonts w:ascii="Arial" w:eastAsia="Times New Roman" w:hAnsi="Arial" w:cs="Arial"/>
                <w:sz w:val="18"/>
                <w:szCs w:val="18"/>
                <w:lang w:val="es-ES" w:eastAsia="es-ES"/>
              </w:rPr>
            </w:pPr>
            <w:r w:rsidRPr="00044F54">
              <w:rPr>
                <w:rFonts w:ascii="Arial" w:eastAsia="Times New Roman" w:hAnsi="Arial" w:cs="Arial"/>
                <w:bCs/>
                <w:color w:val="000000" w:themeColor="text1"/>
                <w:kern w:val="24"/>
                <w:sz w:val="18"/>
                <w:szCs w:val="18"/>
                <w:lang w:val="es-ES" w:eastAsia="es-ES"/>
              </w:rPr>
              <w:t>Créditos</w:t>
            </w:r>
          </w:p>
        </w:tc>
      </w:tr>
      <w:tr w:rsidR="00F117AB" w:rsidRPr="00044F54" w:rsidTr="005B1D4B">
        <w:trPr>
          <w:trHeight w:val="260"/>
        </w:trPr>
        <w:tc>
          <w:tcPr>
            <w:tcW w:w="4366" w:type="dxa"/>
            <w:vMerge w:val="restart"/>
            <w:hideMark/>
          </w:tcPr>
          <w:p w:rsidR="00F117AB" w:rsidRPr="00044F54" w:rsidRDefault="00F117AB" w:rsidP="00F117AB">
            <w:pPr>
              <w:spacing w:line="260" w:lineRule="atLeast"/>
              <w:jc w:val="center"/>
              <w:rPr>
                <w:rFonts w:ascii="Arial" w:eastAsia="Times New Roman" w:hAnsi="Arial" w:cs="Arial"/>
                <w:sz w:val="18"/>
                <w:szCs w:val="18"/>
                <w:lang w:val="es-ES" w:eastAsia="es-ES"/>
              </w:rPr>
            </w:pPr>
            <w:r w:rsidRPr="00044F54">
              <w:rPr>
                <w:rFonts w:ascii="Arial" w:eastAsia="Times New Roman" w:hAnsi="Arial" w:cs="Arial"/>
                <w:color w:val="000000" w:themeColor="text1"/>
                <w:kern w:val="24"/>
                <w:sz w:val="18"/>
                <w:szCs w:val="18"/>
                <w:lang w:val="es-ES" w:eastAsia="es-ES"/>
              </w:rPr>
              <w:t>I al XI</w:t>
            </w:r>
          </w:p>
        </w:tc>
        <w:tc>
          <w:tcPr>
            <w:tcW w:w="2816" w:type="dxa"/>
            <w:hideMark/>
          </w:tcPr>
          <w:p w:rsidR="00F117AB" w:rsidRPr="00044F54" w:rsidRDefault="00F117AB" w:rsidP="00F117AB">
            <w:pPr>
              <w:spacing w:line="260" w:lineRule="atLeast"/>
              <w:jc w:val="center"/>
              <w:rPr>
                <w:rFonts w:ascii="Arial" w:eastAsia="Times New Roman" w:hAnsi="Arial" w:cs="Arial"/>
                <w:sz w:val="18"/>
                <w:szCs w:val="18"/>
                <w:lang w:val="es-ES" w:eastAsia="es-ES"/>
              </w:rPr>
            </w:pPr>
            <w:r w:rsidRPr="00044F54">
              <w:rPr>
                <w:rFonts w:ascii="Arial" w:eastAsia="Times New Roman" w:hAnsi="Arial" w:cs="Arial"/>
                <w:color w:val="000000" w:themeColor="text1"/>
                <w:kern w:val="24"/>
                <w:sz w:val="18"/>
                <w:szCs w:val="18"/>
                <w:lang w:val="es-ES" w:eastAsia="es-ES"/>
              </w:rPr>
              <w:t>Nuclear</w:t>
            </w:r>
          </w:p>
        </w:tc>
        <w:tc>
          <w:tcPr>
            <w:tcW w:w="1646" w:type="dxa"/>
            <w:hideMark/>
          </w:tcPr>
          <w:p w:rsidR="00F117AB" w:rsidRPr="00044F54" w:rsidRDefault="00F117AB" w:rsidP="00F117AB">
            <w:pPr>
              <w:spacing w:line="260" w:lineRule="atLeast"/>
              <w:jc w:val="center"/>
              <w:rPr>
                <w:rFonts w:ascii="Arial" w:eastAsia="Times New Roman" w:hAnsi="Arial" w:cs="Arial"/>
                <w:sz w:val="18"/>
                <w:szCs w:val="18"/>
                <w:lang w:val="es-ES" w:eastAsia="es-ES"/>
              </w:rPr>
            </w:pPr>
            <w:r w:rsidRPr="00044F54">
              <w:rPr>
                <w:rFonts w:ascii="Arial" w:eastAsia="Times New Roman" w:hAnsi="Arial" w:cs="Arial"/>
                <w:color w:val="000000" w:themeColor="text1"/>
                <w:kern w:val="24"/>
                <w:sz w:val="18"/>
                <w:szCs w:val="18"/>
                <w:lang w:eastAsia="es-ES"/>
              </w:rPr>
              <w:t>237</w:t>
            </w:r>
          </w:p>
        </w:tc>
      </w:tr>
      <w:tr w:rsidR="00F117AB" w:rsidRPr="00044F54" w:rsidTr="005B1D4B">
        <w:trPr>
          <w:trHeight w:val="519"/>
        </w:trPr>
        <w:tc>
          <w:tcPr>
            <w:tcW w:w="4366" w:type="dxa"/>
            <w:vMerge/>
            <w:hideMark/>
          </w:tcPr>
          <w:p w:rsidR="00F117AB" w:rsidRPr="00044F54" w:rsidRDefault="00F117AB" w:rsidP="00F117AB">
            <w:pPr>
              <w:rPr>
                <w:rFonts w:ascii="Arial" w:eastAsia="Times New Roman" w:hAnsi="Arial" w:cs="Arial"/>
                <w:sz w:val="18"/>
                <w:szCs w:val="18"/>
                <w:lang w:val="es-ES" w:eastAsia="es-ES"/>
              </w:rPr>
            </w:pPr>
          </w:p>
        </w:tc>
        <w:tc>
          <w:tcPr>
            <w:tcW w:w="2816" w:type="dxa"/>
            <w:hideMark/>
          </w:tcPr>
          <w:p w:rsidR="00F117AB" w:rsidRPr="00044F54" w:rsidRDefault="00F117AB" w:rsidP="00F117AB">
            <w:pPr>
              <w:spacing w:line="276" w:lineRule="auto"/>
              <w:jc w:val="center"/>
              <w:rPr>
                <w:rFonts w:ascii="Arial" w:eastAsia="Times New Roman" w:hAnsi="Arial" w:cs="Arial"/>
                <w:sz w:val="18"/>
                <w:szCs w:val="18"/>
                <w:lang w:val="es-ES" w:eastAsia="es-ES"/>
              </w:rPr>
            </w:pPr>
            <w:r w:rsidRPr="00044F54">
              <w:rPr>
                <w:rFonts w:ascii="Arial" w:eastAsia="Times New Roman" w:hAnsi="Arial" w:cs="Arial"/>
                <w:color w:val="000000" w:themeColor="text1"/>
                <w:kern w:val="24"/>
                <w:sz w:val="18"/>
                <w:szCs w:val="18"/>
                <w:lang w:val="es-ES" w:eastAsia="es-ES"/>
              </w:rPr>
              <w:t>Flexible: Profundización</w:t>
            </w:r>
          </w:p>
        </w:tc>
        <w:tc>
          <w:tcPr>
            <w:tcW w:w="1646" w:type="dxa"/>
            <w:hideMark/>
          </w:tcPr>
          <w:p w:rsidR="00F117AB" w:rsidRPr="00044F54" w:rsidRDefault="00F117AB" w:rsidP="00F117AB">
            <w:pPr>
              <w:spacing w:line="276" w:lineRule="auto"/>
              <w:jc w:val="center"/>
              <w:rPr>
                <w:rFonts w:ascii="Arial" w:eastAsia="Times New Roman" w:hAnsi="Arial" w:cs="Arial"/>
                <w:sz w:val="18"/>
                <w:szCs w:val="18"/>
                <w:lang w:val="es-ES" w:eastAsia="es-ES"/>
              </w:rPr>
            </w:pPr>
            <w:r w:rsidRPr="00044F54">
              <w:rPr>
                <w:rFonts w:ascii="Arial" w:eastAsia="Times New Roman" w:hAnsi="Arial" w:cs="Arial"/>
                <w:color w:val="000000" w:themeColor="text1"/>
                <w:kern w:val="24"/>
                <w:sz w:val="18"/>
                <w:szCs w:val="18"/>
                <w:lang w:eastAsia="es-ES"/>
              </w:rPr>
              <w:t>18</w:t>
            </w:r>
          </w:p>
        </w:tc>
      </w:tr>
      <w:tr w:rsidR="00F117AB" w:rsidRPr="00044F54" w:rsidTr="005B1D4B">
        <w:trPr>
          <w:trHeight w:val="550"/>
        </w:trPr>
        <w:tc>
          <w:tcPr>
            <w:tcW w:w="4366" w:type="dxa"/>
            <w:vMerge/>
            <w:hideMark/>
          </w:tcPr>
          <w:p w:rsidR="00F117AB" w:rsidRPr="00044F54" w:rsidRDefault="00F117AB" w:rsidP="00F117AB">
            <w:pPr>
              <w:rPr>
                <w:rFonts w:ascii="Arial" w:eastAsia="Times New Roman" w:hAnsi="Arial" w:cs="Arial"/>
                <w:sz w:val="18"/>
                <w:szCs w:val="18"/>
                <w:lang w:val="es-ES" w:eastAsia="es-ES"/>
              </w:rPr>
            </w:pPr>
          </w:p>
        </w:tc>
        <w:tc>
          <w:tcPr>
            <w:tcW w:w="2816" w:type="dxa"/>
            <w:hideMark/>
          </w:tcPr>
          <w:p w:rsidR="00F117AB" w:rsidRPr="00044F54" w:rsidRDefault="00F117AB" w:rsidP="00F117AB">
            <w:pPr>
              <w:spacing w:line="276" w:lineRule="auto"/>
              <w:jc w:val="center"/>
              <w:rPr>
                <w:rFonts w:ascii="Arial" w:eastAsia="Times New Roman" w:hAnsi="Arial" w:cs="Arial"/>
                <w:sz w:val="18"/>
                <w:szCs w:val="18"/>
                <w:lang w:val="es-ES" w:eastAsia="es-ES"/>
              </w:rPr>
            </w:pPr>
            <w:r w:rsidRPr="00044F54">
              <w:rPr>
                <w:rFonts w:ascii="Arial" w:eastAsia="Times New Roman" w:hAnsi="Arial" w:cs="Arial"/>
                <w:color w:val="000000" w:themeColor="text1"/>
                <w:kern w:val="24"/>
                <w:sz w:val="18"/>
                <w:szCs w:val="18"/>
                <w:lang w:val="es-ES" w:eastAsia="es-ES"/>
              </w:rPr>
              <w:t>Flexible: Cultura y deporte</w:t>
            </w:r>
          </w:p>
        </w:tc>
        <w:tc>
          <w:tcPr>
            <w:tcW w:w="1646" w:type="dxa"/>
            <w:hideMark/>
          </w:tcPr>
          <w:p w:rsidR="00F117AB" w:rsidRPr="00044F54" w:rsidRDefault="00F117AB" w:rsidP="00F117AB">
            <w:pPr>
              <w:spacing w:line="276" w:lineRule="auto"/>
              <w:jc w:val="center"/>
              <w:rPr>
                <w:rFonts w:ascii="Arial" w:eastAsia="Times New Roman" w:hAnsi="Arial" w:cs="Arial"/>
                <w:sz w:val="18"/>
                <w:szCs w:val="18"/>
                <w:lang w:val="es-ES" w:eastAsia="es-ES"/>
              </w:rPr>
            </w:pPr>
            <w:r w:rsidRPr="00044F54">
              <w:rPr>
                <w:rFonts w:ascii="Arial" w:eastAsia="Times New Roman" w:hAnsi="Arial" w:cs="Arial"/>
                <w:color w:val="000000" w:themeColor="text1"/>
                <w:kern w:val="24"/>
                <w:sz w:val="18"/>
                <w:szCs w:val="18"/>
                <w:lang w:val="es-ES" w:eastAsia="es-ES"/>
              </w:rPr>
              <w:t>9</w:t>
            </w:r>
          </w:p>
        </w:tc>
      </w:tr>
      <w:tr w:rsidR="00F117AB" w:rsidRPr="00044F54" w:rsidTr="005B1D4B">
        <w:trPr>
          <w:trHeight w:val="260"/>
        </w:trPr>
        <w:tc>
          <w:tcPr>
            <w:tcW w:w="4366" w:type="dxa"/>
            <w:hideMark/>
          </w:tcPr>
          <w:p w:rsidR="00F117AB" w:rsidRPr="00044F54" w:rsidRDefault="00F117AB" w:rsidP="00F117AB">
            <w:pPr>
              <w:spacing w:line="260" w:lineRule="atLeast"/>
              <w:jc w:val="center"/>
              <w:rPr>
                <w:rFonts w:ascii="Arial" w:eastAsia="Times New Roman" w:hAnsi="Arial" w:cs="Arial"/>
                <w:sz w:val="18"/>
                <w:szCs w:val="18"/>
                <w:lang w:val="es-ES" w:eastAsia="es-ES"/>
              </w:rPr>
            </w:pPr>
            <w:r w:rsidRPr="00044F54">
              <w:rPr>
                <w:rFonts w:ascii="Arial" w:eastAsia="Times New Roman" w:hAnsi="Arial" w:cs="Arial"/>
                <w:color w:val="000000" w:themeColor="text1"/>
                <w:kern w:val="24"/>
                <w:sz w:val="18"/>
                <w:szCs w:val="18"/>
                <w:lang w:val="es-ES" w:eastAsia="es-ES"/>
              </w:rPr>
              <w:t>XII</w:t>
            </w:r>
          </w:p>
        </w:tc>
        <w:tc>
          <w:tcPr>
            <w:tcW w:w="2816" w:type="dxa"/>
            <w:hideMark/>
          </w:tcPr>
          <w:p w:rsidR="00F117AB" w:rsidRPr="00044F54" w:rsidRDefault="00F117AB" w:rsidP="00F117AB">
            <w:pPr>
              <w:spacing w:line="260" w:lineRule="atLeast"/>
              <w:jc w:val="center"/>
              <w:rPr>
                <w:rFonts w:ascii="Arial" w:eastAsia="Times New Roman" w:hAnsi="Arial" w:cs="Arial"/>
                <w:sz w:val="18"/>
                <w:szCs w:val="18"/>
                <w:lang w:val="es-ES" w:eastAsia="es-ES"/>
              </w:rPr>
            </w:pPr>
            <w:r w:rsidRPr="00044F54">
              <w:rPr>
                <w:rFonts w:ascii="Arial" w:eastAsia="Times New Roman" w:hAnsi="Arial" w:cs="Arial"/>
                <w:color w:val="000000" w:themeColor="text1"/>
                <w:kern w:val="24"/>
                <w:sz w:val="18"/>
                <w:szCs w:val="18"/>
                <w:lang w:val="es-ES" w:eastAsia="es-ES"/>
              </w:rPr>
              <w:t>Nuclear</w:t>
            </w:r>
          </w:p>
        </w:tc>
        <w:tc>
          <w:tcPr>
            <w:tcW w:w="1646" w:type="dxa"/>
            <w:hideMark/>
          </w:tcPr>
          <w:p w:rsidR="00F117AB" w:rsidRPr="00044F54" w:rsidRDefault="00F117AB" w:rsidP="00F117AB">
            <w:pPr>
              <w:spacing w:line="260" w:lineRule="atLeast"/>
              <w:jc w:val="center"/>
              <w:rPr>
                <w:rFonts w:ascii="Arial" w:eastAsia="Times New Roman" w:hAnsi="Arial" w:cs="Arial"/>
                <w:sz w:val="18"/>
                <w:szCs w:val="18"/>
                <w:lang w:val="es-ES" w:eastAsia="es-ES"/>
              </w:rPr>
            </w:pPr>
            <w:r w:rsidRPr="00044F54">
              <w:rPr>
                <w:rFonts w:ascii="Arial" w:eastAsia="Times New Roman" w:hAnsi="Arial" w:cs="Arial"/>
                <w:color w:val="000000" w:themeColor="text1"/>
                <w:kern w:val="24"/>
                <w:sz w:val="18"/>
                <w:szCs w:val="18"/>
                <w:lang w:val="es-ES" w:eastAsia="es-ES"/>
              </w:rPr>
              <w:t>24</w:t>
            </w:r>
          </w:p>
        </w:tc>
      </w:tr>
      <w:tr w:rsidR="00F117AB" w:rsidRPr="00044F54" w:rsidTr="005B1D4B">
        <w:trPr>
          <w:trHeight w:val="260"/>
        </w:trPr>
        <w:tc>
          <w:tcPr>
            <w:tcW w:w="4366" w:type="dxa"/>
            <w:vMerge w:val="restart"/>
            <w:hideMark/>
          </w:tcPr>
          <w:p w:rsidR="00F117AB" w:rsidRPr="00044F54" w:rsidRDefault="00F117AB" w:rsidP="00F117AB">
            <w:pPr>
              <w:spacing w:line="260" w:lineRule="atLeast"/>
              <w:jc w:val="center"/>
              <w:rPr>
                <w:rFonts w:ascii="Arial" w:eastAsia="Times New Roman" w:hAnsi="Arial" w:cs="Arial"/>
                <w:sz w:val="18"/>
                <w:szCs w:val="18"/>
                <w:lang w:val="es-ES" w:eastAsia="es-ES"/>
              </w:rPr>
            </w:pPr>
            <w:r w:rsidRPr="00044F54">
              <w:rPr>
                <w:rFonts w:ascii="Arial" w:eastAsia="Times New Roman" w:hAnsi="Arial" w:cs="Arial"/>
                <w:color w:val="000000" w:themeColor="text1"/>
                <w:kern w:val="24"/>
                <w:sz w:val="18"/>
                <w:szCs w:val="18"/>
                <w:lang w:val="es-ES" w:eastAsia="es-ES"/>
              </w:rPr>
              <w:t>XIII</w:t>
            </w:r>
          </w:p>
        </w:tc>
        <w:tc>
          <w:tcPr>
            <w:tcW w:w="2816" w:type="dxa"/>
            <w:hideMark/>
          </w:tcPr>
          <w:p w:rsidR="00F117AB" w:rsidRPr="00044F54" w:rsidRDefault="00F117AB" w:rsidP="00F117AB">
            <w:pPr>
              <w:spacing w:line="260" w:lineRule="atLeast"/>
              <w:jc w:val="center"/>
              <w:rPr>
                <w:rFonts w:ascii="Arial" w:eastAsia="Times New Roman" w:hAnsi="Arial" w:cs="Arial"/>
                <w:sz w:val="18"/>
                <w:szCs w:val="18"/>
                <w:lang w:val="es-ES" w:eastAsia="es-ES"/>
              </w:rPr>
            </w:pPr>
            <w:r w:rsidRPr="00044F54">
              <w:rPr>
                <w:rFonts w:ascii="Arial" w:eastAsia="Times New Roman" w:hAnsi="Arial" w:cs="Arial"/>
                <w:color w:val="000000" w:themeColor="text1"/>
                <w:kern w:val="24"/>
                <w:sz w:val="18"/>
                <w:szCs w:val="18"/>
                <w:lang w:val="es-ES" w:eastAsia="es-ES"/>
              </w:rPr>
              <w:t>Nuclear</w:t>
            </w:r>
          </w:p>
        </w:tc>
        <w:tc>
          <w:tcPr>
            <w:tcW w:w="1646" w:type="dxa"/>
            <w:hideMark/>
          </w:tcPr>
          <w:p w:rsidR="00F117AB" w:rsidRPr="00044F54" w:rsidRDefault="00F117AB" w:rsidP="00F117AB">
            <w:pPr>
              <w:spacing w:line="260" w:lineRule="atLeast"/>
              <w:jc w:val="center"/>
              <w:rPr>
                <w:rFonts w:ascii="Arial" w:eastAsia="Times New Roman" w:hAnsi="Arial" w:cs="Arial"/>
                <w:sz w:val="18"/>
                <w:szCs w:val="18"/>
                <w:lang w:val="es-ES" w:eastAsia="es-ES"/>
              </w:rPr>
            </w:pPr>
            <w:r w:rsidRPr="00044F54">
              <w:rPr>
                <w:rFonts w:ascii="Arial" w:eastAsia="Times New Roman" w:hAnsi="Arial" w:cs="Arial"/>
                <w:color w:val="000000" w:themeColor="text1"/>
                <w:kern w:val="24"/>
                <w:sz w:val="18"/>
                <w:szCs w:val="18"/>
                <w:lang w:val="es-ES" w:eastAsia="es-ES"/>
              </w:rPr>
              <w:t>12</w:t>
            </w:r>
          </w:p>
        </w:tc>
      </w:tr>
      <w:tr w:rsidR="00F117AB" w:rsidRPr="00044F54" w:rsidTr="005B1D4B">
        <w:trPr>
          <w:trHeight w:val="260"/>
        </w:trPr>
        <w:tc>
          <w:tcPr>
            <w:tcW w:w="4366" w:type="dxa"/>
            <w:vMerge/>
            <w:hideMark/>
          </w:tcPr>
          <w:p w:rsidR="00F117AB" w:rsidRPr="00044F54" w:rsidRDefault="00F117AB" w:rsidP="00F117AB">
            <w:pPr>
              <w:rPr>
                <w:rFonts w:ascii="Arial" w:eastAsia="Times New Roman" w:hAnsi="Arial" w:cs="Arial"/>
                <w:sz w:val="18"/>
                <w:szCs w:val="18"/>
                <w:lang w:val="es-ES" w:eastAsia="es-ES"/>
              </w:rPr>
            </w:pPr>
          </w:p>
        </w:tc>
        <w:tc>
          <w:tcPr>
            <w:tcW w:w="2816" w:type="dxa"/>
            <w:hideMark/>
          </w:tcPr>
          <w:p w:rsidR="00F117AB" w:rsidRPr="00044F54" w:rsidRDefault="00F117AB" w:rsidP="00F117AB">
            <w:pPr>
              <w:spacing w:line="260" w:lineRule="atLeast"/>
              <w:jc w:val="center"/>
              <w:rPr>
                <w:rFonts w:ascii="Arial" w:eastAsia="Times New Roman" w:hAnsi="Arial" w:cs="Arial"/>
                <w:sz w:val="18"/>
                <w:szCs w:val="18"/>
                <w:lang w:val="es-ES" w:eastAsia="es-ES"/>
              </w:rPr>
            </w:pPr>
            <w:r w:rsidRPr="00044F54">
              <w:rPr>
                <w:rFonts w:ascii="Arial" w:eastAsia="Times New Roman" w:hAnsi="Arial" w:cs="Arial"/>
                <w:color w:val="000000" w:themeColor="text1"/>
                <w:kern w:val="24"/>
                <w:sz w:val="18"/>
                <w:szCs w:val="18"/>
                <w:lang w:val="es-ES" w:eastAsia="es-ES"/>
              </w:rPr>
              <w:t>Flexible: tres electivas en el internado</w:t>
            </w:r>
          </w:p>
        </w:tc>
        <w:tc>
          <w:tcPr>
            <w:tcW w:w="1646" w:type="dxa"/>
            <w:hideMark/>
          </w:tcPr>
          <w:p w:rsidR="00F117AB" w:rsidRPr="00044F54" w:rsidRDefault="00F117AB" w:rsidP="00F117AB">
            <w:pPr>
              <w:spacing w:line="260" w:lineRule="atLeast"/>
              <w:jc w:val="center"/>
              <w:rPr>
                <w:rFonts w:ascii="Arial" w:eastAsia="Times New Roman" w:hAnsi="Arial" w:cs="Arial"/>
                <w:sz w:val="18"/>
                <w:szCs w:val="18"/>
                <w:lang w:val="es-ES" w:eastAsia="es-ES"/>
              </w:rPr>
            </w:pPr>
            <w:r w:rsidRPr="00044F54">
              <w:rPr>
                <w:rFonts w:ascii="Arial" w:eastAsia="Times New Roman" w:hAnsi="Arial" w:cs="Arial"/>
                <w:color w:val="000000" w:themeColor="text1"/>
                <w:kern w:val="24"/>
                <w:sz w:val="18"/>
                <w:szCs w:val="18"/>
                <w:lang w:val="es-ES" w:eastAsia="es-ES"/>
              </w:rPr>
              <w:t>10</w:t>
            </w:r>
          </w:p>
        </w:tc>
      </w:tr>
      <w:tr w:rsidR="00F117AB" w:rsidRPr="00044F54" w:rsidTr="005B1D4B">
        <w:trPr>
          <w:trHeight w:val="260"/>
        </w:trPr>
        <w:tc>
          <w:tcPr>
            <w:tcW w:w="4366" w:type="dxa"/>
            <w:hideMark/>
          </w:tcPr>
          <w:p w:rsidR="00F117AB" w:rsidRPr="00044F54" w:rsidRDefault="00F117AB" w:rsidP="00F117AB">
            <w:pPr>
              <w:spacing w:line="260" w:lineRule="atLeast"/>
              <w:jc w:val="center"/>
              <w:rPr>
                <w:rFonts w:ascii="Arial" w:eastAsia="Times New Roman" w:hAnsi="Arial" w:cs="Arial"/>
                <w:sz w:val="18"/>
                <w:szCs w:val="18"/>
                <w:lang w:val="es-ES" w:eastAsia="es-ES"/>
              </w:rPr>
            </w:pPr>
            <w:r w:rsidRPr="00044F54">
              <w:rPr>
                <w:rFonts w:ascii="Arial" w:eastAsia="Times New Roman" w:hAnsi="Arial" w:cs="Arial"/>
                <w:b/>
                <w:bCs/>
                <w:color w:val="000000" w:themeColor="text1"/>
                <w:kern w:val="24"/>
                <w:sz w:val="18"/>
                <w:szCs w:val="18"/>
                <w:lang w:val="es-ES" w:eastAsia="es-ES"/>
              </w:rPr>
              <w:t>Total Créditos Pregrado</w:t>
            </w:r>
          </w:p>
        </w:tc>
        <w:tc>
          <w:tcPr>
            <w:tcW w:w="2816" w:type="dxa"/>
            <w:hideMark/>
          </w:tcPr>
          <w:p w:rsidR="00F117AB" w:rsidRPr="00044F54" w:rsidRDefault="00F117AB" w:rsidP="00F117AB">
            <w:pPr>
              <w:spacing w:line="260" w:lineRule="atLeast"/>
              <w:jc w:val="center"/>
              <w:rPr>
                <w:rFonts w:ascii="Arial" w:eastAsia="Times New Roman" w:hAnsi="Arial" w:cs="Arial"/>
                <w:sz w:val="18"/>
                <w:szCs w:val="18"/>
                <w:lang w:val="es-ES" w:eastAsia="es-ES"/>
              </w:rPr>
            </w:pPr>
            <w:r w:rsidRPr="00044F54">
              <w:rPr>
                <w:rFonts w:ascii="Arial" w:eastAsia="Times New Roman" w:hAnsi="Arial" w:cs="Arial"/>
                <w:b/>
                <w:bCs/>
                <w:color w:val="000000" w:themeColor="text1"/>
                <w:kern w:val="24"/>
                <w:sz w:val="18"/>
                <w:szCs w:val="18"/>
                <w:lang w:val="es-ES" w:eastAsia="es-ES"/>
              </w:rPr>
              <w:t> </w:t>
            </w:r>
          </w:p>
        </w:tc>
        <w:tc>
          <w:tcPr>
            <w:tcW w:w="1646" w:type="dxa"/>
            <w:hideMark/>
          </w:tcPr>
          <w:p w:rsidR="00F117AB" w:rsidRPr="00044F54" w:rsidRDefault="00F117AB" w:rsidP="00F117AB">
            <w:pPr>
              <w:spacing w:line="260" w:lineRule="atLeast"/>
              <w:jc w:val="center"/>
              <w:rPr>
                <w:rFonts w:ascii="Arial" w:eastAsia="Times New Roman" w:hAnsi="Arial" w:cs="Arial"/>
                <w:sz w:val="18"/>
                <w:szCs w:val="18"/>
                <w:lang w:val="es-ES" w:eastAsia="es-ES"/>
              </w:rPr>
            </w:pPr>
            <w:r w:rsidRPr="00044F54">
              <w:rPr>
                <w:rFonts w:ascii="Arial" w:eastAsia="Times New Roman" w:hAnsi="Arial" w:cs="Arial"/>
                <w:color w:val="000000" w:themeColor="text1"/>
                <w:kern w:val="24"/>
                <w:sz w:val="18"/>
                <w:szCs w:val="18"/>
                <w:lang w:eastAsia="es-ES"/>
              </w:rPr>
              <w:t>310</w:t>
            </w:r>
          </w:p>
        </w:tc>
      </w:tr>
    </w:tbl>
    <w:p w:rsidR="00044F54" w:rsidRDefault="00044F54" w:rsidP="00F8746C">
      <w:pPr>
        <w:jc w:val="center"/>
        <w:rPr>
          <w:rFonts w:ascii="Arial" w:hAnsi="Arial" w:cs="Arial"/>
          <w:b/>
          <w:sz w:val="24"/>
          <w:szCs w:val="24"/>
        </w:rPr>
      </w:pPr>
    </w:p>
    <w:p w:rsidR="00F117AB" w:rsidRDefault="00F8746C" w:rsidP="00F8746C">
      <w:pPr>
        <w:jc w:val="center"/>
        <w:rPr>
          <w:rFonts w:ascii="Arial" w:hAnsi="Arial" w:cs="Arial"/>
          <w:b/>
          <w:sz w:val="24"/>
          <w:szCs w:val="24"/>
        </w:rPr>
      </w:pPr>
      <w:r w:rsidRPr="00F8746C">
        <w:rPr>
          <w:rFonts w:ascii="Arial" w:hAnsi="Arial" w:cs="Arial"/>
          <w:b/>
          <w:sz w:val="24"/>
          <w:szCs w:val="24"/>
        </w:rPr>
        <w:t>Panorama actual de Créditos</w:t>
      </w:r>
    </w:p>
    <w:tbl>
      <w:tblPr>
        <w:tblStyle w:val="Tablaconcuadrcula"/>
        <w:tblW w:w="0" w:type="auto"/>
        <w:tblLook w:val="04A0" w:firstRow="1" w:lastRow="0" w:firstColumn="1" w:lastColumn="0" w:noHBand="0" w:noVBand="1"/>
      </w:tblPr>
      <w:tblGrid>
        <w:gridCol w:w="4651"/>
        <w:gridCol w:w="2551"/>
        <w:gridCol w:w="1626"/>
      </w:tblGrid>
      <w:tr w:rsidR="00E26C05" w:rsidRPr="00044F54" w:rsidTr="00E6370A">
        <w:tc>
          <w:tcPr>
            <w:tcW w:w="4651" w:type="dxa"/>
            <w:shd w:val="clear" w:color="auto" w:fill="F2F2F2" w:themeFill="background1" w:themeFillShade="F2"/>
            <w:hideMark/>
          </w:tcPr>
          <w:p w:rsidR="00E26C05" w:rsidRPr="00044F54" w:rsidRDefault="00E26C05" w:rsidP="00E26C05">
            <w:pPr>
              <w:spacing w:line="276" w:lineRule="auto"/>
              <w:jc w:val="center"/>
              <w:rPr>
                <w:rFonts w:ascii="Arial" w:eastAsia="Times New Roman" w:hAnsi="Arial" w:cs="Arial"/>
                <w:sz w:val="18"/>
                <w:szCs w:val="18"/>
                <w:lang w:val="es-ES" w:eastAsia="es-ES"/>
              </w:rPr>
            </w:pPr>
            <w:r w:rsidRPr="00044F54">
              <w:rPr>
                <w:rFonts w:ascii="Arial" w:eastAsia="Times New Roman" w:hAnsi="Arial" w:cs="Times New Roman"/>
                <w:bCs/>
                <w:color w:val="000000" w:themeColor="text1"/>
                <w:kern w:val="24"/>
                <w:sz w:val="18"/>
                <w:szCs w:val="18"/>
                <w:lang w:val="es-ES" w:eastAsia="es-ES"/>
              </w:rPr>
              <w:t>Niveles</w:t>
            </w:r>
          </w:p>
        </w:tc>
        <w:tc>
          <w:tcPr>
            <w:tcW w:w="2551" w:type="dxa"/>
            <w:shd w:val="clear" w:color="auto" w:fill="F2F2F2" w:themeFill="background1" w:themeFillShade="F2"/>
            <w:hideMark/>
          </w:tcPr>
          <w:p w:rsidR="00E26C05" w:rsidRPr="00044F54" w:rsidRDefault="00E26C05" w:rsidP="00E26C05">
            <w:pPr>
              <w:spacing w:line="276" w:lineRule="auto"/>
              <w:jc w:val="center"/>
              <w:rPr>
                <w:rFonts w:ascii="Arial" w:eastAsia="Times New Roman" w:hAnsi="Arial" w:cs="Arial"/>
                <w:sz w:val="18"/>
                <w:szCs w:val="18"/>
                <w:lang w:val="es-ES" w:eastAsia="es-ES"/>
              </w:rPr>
            </w:pPr>
            <w:r w:rsidRPr="00044F54">
              <w:rPr>
                <w:rFonts w:ascii="Arial" w:eastAsia="Times New Roman" w:hAnsi="Arial" w:cs="Times New Roman"/>
                <w:bCs/>
                <w:color w:val="000000" w:themeColor="text1"/>
                <w:kern w:val="24"/>
                <w:sz w:val="18"/>
                <w:szCs w:val="18"/>
                <w:lang w:val="es-ES" w:eastAsia="es-ES"/>
              </w:rPr>
              <w:t>Componente</w:t>
            </w:r>
          </w:p>
        </w:tc>
        <w:tc>
          <w:tcPr>
            <w:tcW w:w="1626" w:type="dxa"/>
            <w:shd w:val="clear" w:color="auto" w:fill="F2F2F2" w:themeFill="background1" w:themeFillShade="F2"/>
            <w:hideMark/>
          </w:tcPr>
          <w:p w:rsidR="00E26C05" w:rsidRPr="00044F54" w:rsidRDefault="00E26C05" w:rsidP="00E26C05">
            <w:pPr>
              <w:spacing w:line="276" w:lineRule="auto"/>
              <w:rPr>
                <w:rFonts w:ascii="Arial" w:eastAsia="Times New Roman" w:hAnsi="Arial" w:cs="Arial"/>
                <w:sz w:val="18"/>
                <w:szCs w:val="18"/>
                <w:lang w:val="es-ES" w:eastAsia="es-ES"/>
              </w:rPr>
            </w:pPr>
            <w:r w:rsidRPr="00044F54">
              <w:rPr>
                <w:rFonts w:ascii="Arial" w:eastAsia="Times New Roman" w:hAnsi="Arial" w:cs="Times New Roman"/>
                <w:bCs/>
                <w:color w:val="000000" w:themeColor="text1"/>
                <w:kern w:val="24"/>
                <w:sz w:val="18"/>
                <w:szCs w:val="18"/>
                <w:lang w:val="es-ES" w:eastAsia="es-ES"/>
              </w:rPr>
              <w:t>Crédito</w:t>
            </w:r>
            <w:r w:rsidRPr="00044F54">
              <w:rPr>
                <w:rFonts w:ascii="Arial" w:eastAsia="Times New Roman" w:hAnsi="Arial" w:cs="Times New Roman"/>
                <w:color w:val="000000" w:themeColor="text1"/>
                <w:kern w:val="24"/>
                <w:sz w:val="18"/>
                <w:szCs w:val="18"/>
                <w:lang w:val="es-ES" w:eastAsia="es-ES"/>
              </w:rPr>
              <w:t>s</w:t>
            </w:r>
          </w:p>
        </w:tc>
      </w:tr>
      <w:tr w:rsidR="00E26C05" w:rsidRPr="00044F54" w:rsidTr="00E6370A">
        <w:trPr>
          <w:trHeight w:val="260"/>
        </w:trPr>
        <w:tc>
          <w:tcPr>
            <w:tcW w:w="4651" w:type="dxa"/>
            <w:vMerge w:val="restart"/>
            <w:hideMark/>
          </w:tcPr>
          <w:p w:rsidR="00E26C05" w:rsidRPr="00044F54" w:rsidRDefault="00E26C05" w:rsidP="00E26C05">
            <w:pPr>
              <w:spacing w:line="260" w:lineRule="atLeast"/>
              <w:jc w:val="center"/>
              <w:rPr>
                <w:rFonts w:ascii="Arial" w:eastAsia="Times New Roman" w:hAnsi="Arial" w:cs="Arial"/>
                <w:sz w:val="18"/>
                <w:szCs w:val="18"/>
                <w:lang w:val="es-ES" w:eastAsia="es-ES"/>
              </w:rPr>
            </w:pPr>
            <w:r w:rsidRPr="00044F54">
              <w:rPr>
                <w:rFonts w:ascii="Arial" w:eastAsia="Times New Roman" w:hAnsi="Arial" w:cs="Times New Roman"/>
                <w:color w:val="000000" w:themeColor="text1"/>
                <w:kern w:val="24"/>
                <w:sz w:val="18"/>
                <w:szCs w:val="18"/>
                <w:lang w:val="es-ES" w:eastAsia="es-ES"/>
              </w:rPr>
              <w:t>I al XI</w:t>
            </w:r>
          </w:p>
        </w:tc>
        <w:tc>
          <w:tcPr>
            <w:tcW w:w="2551" w:type="dxa"/>
            <w:hideMark/>
          </w:tcPr>
          <w:p w:rsidR="00E26C05" w:rsidRPr="00044F54" w:rsidRDefault="00E26C05" w:rsidP="00E26C05">
            <w:pPr>
              <w:spacing w:line="260" w:lineRule="atLeast"/>
              <w:jc w:val="center"/>
              <w:rPr>
                <w:rFonts w:ascii="Arial" w:eastAsia="Times New Roman" w:hAnsi="Arial" w:cs="Arial"/>
                <w:sz w:val="18"/>
                <w:szCs w:val="18"/>
                <w:lang w:val="es-ES" w:eastAsia="es-ES"/>
              </w:rPr>
            </w:pPr>
            <w:r w:rsidRPr="00044F54">
              <w:rPr>
                <w:rFonts w:ascii="Arial" w:eastAsia="Times New Roman" w:hAnsi="Arial" w:cs="Times New Roman"/>
                <w:color w:val="000000" w:themeColor="text1"/>
                <w:kern w:val="24"/>
                <w:sz w:val="18"/>
                <w:szCs w:val="18"/>
                <w:lang w:val="es-ES" w:eastAsia="es-ES"/>
              </w:rPr>
              <w:t>Nuclear</w:t>
            </w:r>
          </w:p>
        </w:tc>
        <w:tc>
          <w:tcPr>
            <w:tcW w:w="1626" w:type="dxa"/>
            <w:hideMark/>
          </w:tcPr>
          <w:p w:rsidR="00E26C05" w:rsidRPr="00044F54" w:rsidRDefault="00E26C05" w:rsidP="00E26C05">
            <w:pPr>
              <w:spacing w:line="260" w:lineRule="atLeast"/>
              <w:jc w:val="center"/>
              <w:rPr>
                <w:rFonts w:ascii="Arial" w:eastAsia="Times New Roman" w:hAnsi="Arial" w:cs="Arial"/>
                <w:sz w:val="18"/>
                <w:szCs w:val="18"/>
                <w:lang w:val="es-ES" w:eastAsia="es-ES"/>
              </w:rPr>
            </w:pPr>
            <w:r w:rsidRPr="00044F54">
              <w:rPr>
                <w:rFonts w:ascii="Arial" w:eastAsia="Times New Roman" w:hAnsi="Arial" w:cs="Times New Roman"/>
                <w:color w:val="000000" w:themeColor="text1"/>
                <w:kern w:val="24"/>
                <w:sz w:val="18"/>
                <w:szCs w:val="18"/>
                <w:lang w:val="es-ES" w:eastAsia="es-ES"/>
              </w:rPr>
              <w:t>235</w:t>
            </w:r>
          </w:p>
        </w:tc>
      </w:tr>
      <w:tr w:rsidR="00E26C05" w:rsidRPr="00044F54" w:rsidTr="00E6370A">
        <w:trPr>
          <w:trHeight w:val="519"/>
        </w:trPr>
        <w:tc>
          <w:tcPr>
            <w:tcW w:w="0" w:type="auto"/>
            <w:vMerge/>
            <w:hideMark/>
          </w:tcPr>
          <w:p w:rsidR="00E26C05" w:rsidRPr="00044F54" w:rsidRDefault="00E26C05" w:rsidP="00E26C05">
            <w:pPr>
              <w:rPr>
                <w:rFonts w:ascii="Arial" w:eastAsia="Times New Roman" w:hAnsi="Arial" w:cs="Arial"/>
                <w:sz w:val="18"/>
                <w:szCs w:val="18"/>
                <w:lang w:val="es-ES" w:eastAsia="es-ES"/>
              </w:rPr>
            </w:pPr>
          </w:p>
        </w:tc>
        <w:tc>
          <w:tcPr>
            <w:tcW w:w="2551" w:type="dxa"/>
            <w:hideMark/>
          </w:tcPr>
          <w:p w:rsidR="00E26C05" w:rsidRPr="00044F54" w:rsidRDefault="00E26C05" w:rsidP="00E26C05">
            <w:pPr>
              <w:spacing w:line="276" w:lineRule="auto"/>
              <w:jc w:val="center"/>
              <w:rPr>
                <w:rFonts w:ascii="Arial" w:eastAsia="Times New Roman" w:hAnsi="Arial" w:cs="Arial"/>
                <w:sz w:val="18"/>
                <w:szCs w:val="18"/>
                <w:lang w:val="es-ES" w:eastAsia="es-ES"/>
              </w:rPr>
            </w:pPr>
            <w:r w:rsidRPr="00044F54">
              <w:rPr>
                <w:rFonts w:ascii="Arial" w:eastAsia="Times New Roman" w:hAnsi="Arial" w:cs="Times New Roman"/>
                <w:color w:val="000000" w:themeColor="text1"/>
                <w:kern w:val="24"/>
                <w:sz w:val="18"/>
                <w:szCs w:val="18"/>
                <w:lang w:val="es-ES" w:eastAsia="es-ES"/>
              </w:rPr>
              <w:t>Flexible: Profundización</w:t>
            </w:r>
          </w:p>
        </w:tc>
        <w:tc>
          <w:tcPr>
            <w:tcW w:w="1626" w:type="dxa"/>
            <w:hideMark/>
          </w:tcPr>
          <w:p w:rsidR="00E26C05" w:rsidRPr="00044F54" w:rsidRDefault="00E26C05" w:rsidP="00E26C05">
            <w:pPr>
              <w:spacing w:line="276" w:lineRule="auto"/>
              <w:jc w:val="center"/>
              <w:rPr>
                <w:rFonts w:ascii="Arial" w:eastAsia="Times New Roman" w:hAnsi="Arial" w:cs="Arial"/>
                <w:sz w:val="18"/>
                <w:szCs w:val="18"/>
                <w:lang w:val="es-ES" w:eastAsia="es-ES"/>
              </w:rPr>
            </w:pPr>
            <w:r w:rsidRPr="00044F54">
              <w:rPr>
                <w:rFonts w:ascii="Arial" w:eastAsia="Times New Roman" w:hAnsi="Arial" w:cs="Times New Roman"/>
                <w:color w:val="000000" w:themeColor="text1"/>
                <w:kern w:val="24"/>
                <w:sz w:val="18"/>
                <w:szCs w:val="18"/>
                <w:lang w:val="es-ES" w:eastAsia="es-ES"/>
              </w:rPr>
              <w:t>18</w:t>
            </w:r>
          </w:p>
        </w:tc>
      </w:tr>
      <w:tr w:rsidR="00E26C05" w:rsidRPr="00044F54" w:rsidTr="00E6370A">
        <w:trPr>
          <w:trHeight w:val="550"/>
        </w:trPr>
        <w:tc>
          <w:tcPr>
            <w:tcW w:w="0" w:type="auto"/>
            <w:vMerge/>
            <w:hideMark/>
          </w:tcPr>
          <w:p w:rsidR="00E26C05" w:rsidRPr="00044F54" w:rsidRDefault="00E26C05" w:rsidP="00E26C05">
            <w:pPr>
              <w:rPr>
                <w:rFonts w:ascii="Arial" w:eastAsia="Times New Roman" w:hAnsi="Arial" w:cs="Arial"/>
                <w:sz w:val="18"/>
                <w:szCs w:val="18"/>
                <w:lang w:val="es-ES" w:eastAsia="es-ES"/>
              </w:rPr>
            </w:pPr>
          </w:p>
        </w:tc>
        <w:tc>
          <w:tcPr>
            <w:tcW w:w="2551" w:type="dxa"/>
            <w:hideMark/>
          </w:tcPr>
          <w:p w:rsidR="00E26C05" w:rsidRPr="00044F54" w:rsidRDefault="00E26C05" w:rsidP="00E26C05">
            <w:pPr>
              <w:spacing w:line="276" w:lineRule="auto"/>
              <w:jc w:val="center"/>
              <w:rPr>
                <w:rFonts w:ascii="Arial" w:eastAsia="Times New Roman" w:hAnsi="Arial" w:cs="Arial"/>
                <w:sz w:val="18"/>
                <w:szCs w:val="18"/>
                <w:lang w:val="es-ES" w:eastAsia="es-ES"/>
              </w:rPr>
            </w:pPr>
            <w:r w:rsidRPr="00044F54">
              <w:rPr>
                <w:rFonts w:ascii="Arial" w:eastAsia="Times New Roman" w:hAnsi="Arial" w:cs="Times New Roman"/>
                <w:color w:val="000000" w:themeColor="text1"/>
                <w:kern w:val="24"/>
                <w:sz w:val="18"/>
                <w:szCs w:val="18"/>
                <w:lang w:val="es-ES" w:eastAsia="es-ES"/>
              </w:rPr>
              <w:t>Flexible: Cultura y deporte</w:t>
            </w:r>
          </w:p>
        </w:tc>
        <w:tc>
          <w:tcPr>
            <w:tcW w:w="1626" w:type="dxa"/>
            <w:hideMark/>
          </w:tcPr>
          <w:p w:rsidR="00E26C05" w:rsidRPr="00044F54" w:rsidRDefault="00E26C05" w:rsidP="00E26C05">
            <w:pPr>
              <w:spacing w:line="276" w:lineRule="auto"/>
              <w:jc w:val="center"/>
              <w:rPr>
                <w:rFonts w:ascii="Arial" w:eastAsia="Times New Roman" w:hAnsi="Arial" w:cs="Arial"/>
                <w:sz w:val="18"/>
                <w:szCs w:val="18"/>
                <w:lang w:val="es-ES" w:eastAsia="es-ES"/>
              </w:rPr>
            </w:pPr>
            <w:r w:rsidRPr="00044F54">
              <w:rPr>
                <w:rFonts w:ascii="Arial" w:eastAsia="Times New Roman" w:hAnsi="Arial" w:cs="Times New Roman"/>
                <w:color w:val="000000" w:themeColor="text1"/>
                <w:kern w:val="24"/>
                <w:sz w:val="18"/>
                <w:szCs w:val="18"/>
                <w:lang w:val="es-ES" w:eastAsia="es-ES"/>
              </w:rPr>
              <w:t>9</w:t>
            </w:r>
          </w:p>
        </w:tc>
      </w:tr>
      <w:tr w:rsidR="00E26C05" w:rsidRPr="00044F54" w:rsidTr="00E6370A">
        <w:trPr>
          <w:trHeight w:val="260"/>
        </w:trPr>
        <w:tc>
          <w:tcPr>
            <w:tcW w:w="4651" w:type="dxa"/>
            <w:hideMark/>
          </w:tcPr>
          <w:p w:rsidR="00E26C05" w:rsidRPr="00044F54" w:rsidRDefault="00E26C05" w:rsidP="00E26C05">
            <w:pPr>
              <w:spacing w:line="260" w:lineRule="atLeast"/>
              <w:jc w:val="center"/>
              <w:rPr>
                <w:rFonts w:ascii="Arial" w:eastAsia="Times New Roman" w:hAnsi="Arial" w:cs="Arial"/>
                <w:sz w:val="18"/>
                <w:szCs w:val="18"/>
                <w:lang w:val="es-ES" w:eastAsia="es-ES"/>
              </w:rPr>
            </w:pPr>
            <w:r w:rsidRPr="00044F54">
              <w:rPr>
                <w:rFonts w:ascii="Arial" w:eastAsia="Times New Roman" w:hAnsi="Arial" w:cs="Times New Roman"/>
                <w:color w:val="000000" w:themeColor="text1"/>
                <w:kern w:val="24"/>
                <w:sz w:val="18"/>
                <w:szCs w:val="18"/>
                <w:lang w:val="es-ES" w:eastAsia="es-ES"/>
              </w:rPr>
              <w:t>XII</w:t>
            </w:r>
          </w:p>
        </w:tc>
        <w:tc>
          <w:tcPr>
            <w:tcW w:w="2551" w:type="dxa"/>
            <w:hideMark/>
          </w:tcPr>
          <w:p w:rsidR="00E26C05" w:rsidRPr="00044F54" w:rsidRDefault="00E26C05" w:rsidP="00E26C05">
            <w:pPr>
              <w:spacing w:line="260" w:lineRule="atLeast"/>
              <w:jc w:val="center"/>
              <w:rPr>
                <w:rFonts w:ascii="Arial" w:eastAsia="Times New Roman" w:hAnsi="Arial" w:cs="Arial"/>
                <w:sz w:val="18"/>
                <w:szCs w:val="18"/>
                <w:lang w:val="es-ES" w:eastAsia="es-ES"/>
              </w:rPr>
            </w:pPr>
            <w:r w:rsidRPr="00044F54">
              <w:rPr>
                <w:rFonts w:ascii="Arial" w:eastAsia="Times New Roman" w:hAnsi="Arial" w:cs="Times New Roman"/>
                <w:color w:val="000000" w:themeColor="text1"/>
                <w:kern w:val="24"/>
                <w:sz w:val="18"/>
                <w:szCs w:val="18"/>
                <w:lang w:val="es-ES" w:eastAsia="es-ES"/>
              </w:rPr>
              <w:t>Nuclear</w:t>
            </w:r>
          </w:p>
        </w:tc>
        <w:tc>
          <w:tcPr>
            <w:tcW w:w="1626" w:type="dxa"/>
            <w:hideMark/>
          </w:tcPr>
          <w:p w:rsidR="00E26C05" w:rsidRPr="00044F54" w:rsidRDefault="00E26C05" w:rsidP="00E26C05">
            <w:pPr>
              <w:spacing w:line="260" w:lineRule="atLeast"/>
              <w:jc w:val="center"/>
              <w:rPr>
                <w:rFonts w:ascii="Arial" w:eastAsia="Times New Roman" w:hAnsi="Arial" w:cs="Arial"/>
                <w:sz w:val="18"/>
                <w:szCs w:val="18"/>
                <w:lang w:val="es-ES" w:eastAsia="es-ES"/>
              </w:rPr>
            </w:pPr>
            <w:r w:rsidRPr="00044F54">
              <w:rPr>
                <w:rFonts w:ascii="Arial" w:eastAsia="Times New Roman" w:hAnsi="Arial" w:cs="Times New Roman"/>
                <w:color w:val="000000" w:themeColor="text1"/>
                <w:kern w:val="24"/>
                <w:sz w:val="18"/>
                <w:szCs w:val="18"/>
                <w:lang w:val="es-ES" w:eastAsia="es-ES"/>
              </w:rPr>
              <w:t>30</w:t>
            </w:r>
          </w:p>
        </w:tc>
      </w:tr>
      <w:tr w:rsidR="00E26C05" w:rsidRPr="00044F54" w:rsidTr="00E6370A">
        <w:trPr>
          <w:trHeight w:val="260"/>
        </w:trPr>
        <w:tc>
          <w:tcPr>
            <w:tcW w:w="4651" w:type="dxa"/>
            <w:vMerge w:val="restart"/>
            <w:hideMark/>
          </w:tcPr>
          <w:p w:rsidR="00E26C05" w:rsidRPr="00044F54" w:rsidRDefault="00E26C05" w:rsidP="00E26C05">
            <w:pPr>
              <w:spacing w:line="260" w:lineRule="atLeast"/>
              <w:jc w:val="center"/>
              <w:rPr>
                <w:rFonts w:ascii="Arial" w:eastAsia="Times New Roman" w:hAnsi="Arial" w:cs="Arial"/>
                <w:sz w:val="18"/>
                <w:szCs w:val="18"/>
                <w:lang w:val="es-ES" w:eastAsia="es-ES"/>
              </w:rPr>
            </w:pPr>
            <w:r w:rsidRPr="00044F54">
              <w:rPr>
                <w:rFonts w:ascii="Arial" w:eastAsia="Times New Roman" w:hAnsi="Arial" w:cs="Times New Roman"/>
                <w:color w:val="000000" w:themeColor="text1"/>
                <w:kern w:val="24"/>
                <w:sz w:val="18"/>
                <w:szCs w:val="18"/>
                <w:lang w:val="es-ES" w:eastAsia="es-ES"/>
              </w:rPr>
              <w:t>XIII</w:t>
            </w:r>
          </w:p>
        </w:tc>
        <w:tc>
          <w:tcPr>
            <w:tcW w:w="2551" w:type="dxa"/>
            <w:hideMark/>
          </w:tcPr>
          <w:p w:rsidR="00E26C05" w:rsidRPr="00044F54" w:rsidRDefault="00E26C05" w:rsidP="00E26C05">
            <w:pPr>
              <w:spacing w:line="260" w:lineRule="atLeast"/>
              <w:jc w:val="center"/>
              <w:rPr>
                <w:rFonts w:ascii="Arial" w:eastAsia="Times New Roman" w:hAnsi="Arial" w:cs="Arial"/>
                <w:sz w:val="18"/>
                <w:szCs w:val="18"/>
                <w:lang w:val="es-ES" w:eastAsia="es-ES"/>
              </w:rPr>
            </w:pPr>
            <w:r w:rsidRPr="00044F54">
              <w:rPr>
                <w:rFonts w:ascii="Arial" w:eastAsia="Times New Roman" w:hAnsi="Arial" w:cs="Times New Roman"/>
                <w:color w:val="000000" w:themeColor="text1"/>
                <w:kern w:val="24"/>
                <w:sz w:val="18"/>
                <w:szCs w:val="18"/>
                <w:lang w:val="es-ES" w:eastAsia="es-ES"/>
              </w:rPr>
              <w:t>Nuclear</w:t>
            </w:r>
          </w:p>
        </w:tc>
        <w:tc>
          <w:tcPr>
            <w:tcW w:w="1626" w:type="dxa"/>
            <w:hideMark/>
          </w:tcPr>
          <w:p w:rsidR="00E26C05" w:rsidRPr="00044F54" w:rsidRDefault="00E26C05" w:rsidP="00E26C05">
            <w:pPr>
              <w:spacing w:line="260" w:lineRule="atLeast"/>
              <w:jc w:val="center"/>
              <w:rPr>
                <w:rFonts w:ascii="Arial" w:eastAsia="Times New Roman" w:hAnsi="Arial" w:cs="Arial"/>
                <w:sz w:val="18"/>
                <w:szCs w:val="18"/>
                <w:lang w:val="es-ES" w:eastAsia="es-ES"/>
              </w:rPr>
            </w:pPr>
            <w:r w:rsidRPr="00044F54">
              <w:rPr>
                <w:rFonts w:ascii="Arial" w:eastAsia="Times New Roman" w:hAnsi="Arial" w:cs="Times New Roman"/>
                <w:color w:val="000000" w:themeColor="text1"/>
                <w:kern w:val="24"/>
                <w:sz w:val="18"/>
                <w:szCs w:val="18"/>
                <w:lang w:val="es-ES" w:eastAsia="es-ES"/>
              </w:rPr>
              <w:t>14</w:t>
            </w:r>
          </w:p>
        </w:tc>
      </w:tr>
      <w:tr w:rsidR="00E26C05" w:rsidRPr="00044F54" w:rsidTr="00E6370A">
        <w:trPr>
          <w:trHeight w:val="260"/>
        </w:trPr>
        <w:tc>
          <w:tcPr>
            <w:tcW w:w="0" w:type="auto"/>
            <w:vMerge/>
            <w:hideMark/>
          </w:tcPr>
          <w:p w:rsidR="00E26C05" w:rsidRPr="00044F54" w:rsidRDefault="00E26C05" w:rsidP="00E26C05">
            <w:pPr>
              <w:rPr>
                <w:rFonts w:ascii="Arial" w:eastAsia="Times New Roman" w:hAnsi="Arial" w:cs="Arial"/>
                <w:sz w:val="18"/>
                <w:szCs w:val="18"/>
                <w:lang w:val="es-ES" w:eastAsia="es-ES"/>
              </w:rPr>
            </w:pPr>
          </w:p>
        </w:tc>
        <w:tc>
          <w:tcPr>
            <w:tcW w:w="2551" w:type="dxa"/>
            <w:hideMark/>
          </w:tcPr>
          <w:p w:rsidR="00E26C05" w:rsidRPr="00044F54" w:rsidRDefault="00E26C05" w:rsidP="00E26C05">
            <w:pPr>
              <w:spacing w:line="260" w:lineRule="atLeast"/>
              <w:jc w:val="center"/>
              <w:rPr>
                <w:rFonts w:ascii="Arial" w:eastAsia="Times New Roman" w:hAnsi="Arial" w:cs="Arial"/>
                <w:sz w:val="18"/>
                <w:szCs w:val="18"/>
                <w:lang w:val="es-ES" w:eastAsia="es-ES"/>
              </w:rPr>
            </w:pPr>
            <w:r w:rsidRPr="00044F54">
              <w:rPr>
                <w:rFonts w:ascii="Arial" w:eastAsia="Times New Roman" w:hAnsi="Arial" w:cs="Times New Roman"/>
                <w:color w:val="000000" w:themeColor="text1"/>
                <w:kern w:val="24"/>
                <w:sz w:val="18"/>
                <w:szCs w:val="18"/>
                <w:lang w:val="es-ES" w:eastAsia="es-ES"/>
              </w:rPr>
              <w:t>Flexible: electivas internado</w:t>
            </w:r>
          </w:p>
        </w:tc>
        <w:tc>
          <w:tcPr>
            <w:tcW w:w="1626" w:type="dxa"/>
            <w:hideMark/>
          </w:tcPr>
          <w:p w:rsidR="00E26C05" w:rsidRPr="00044F54" w:rsidRDefault="00E26C05" w:rsidP="00E26C05">
            <w:pPr>
              <w:spacing w:line="260" w:lineRule="atLeast"/>
              <w:jc w:val="center"/>
              <w:rPr>
                <w:rFonts w:ascii="Arial" w:eastAsia="Times New Roman" w:hAnsi="Arial" w:cs="Arial"/>
                <w:sz w:val="18"/>
                <w:szCs w:val="18"/>
                <w:lang w:val="es-ES" w:eastAsia="es-ES"/>
              </w:rPr>
            </w:pPr>
            <w:r w:rsidRPr="00044F54">
              <w:rPr>
                <w:rFonts w:ascii="Arial" w:eastAsia="Times New Roman" w:hAnsi="Arial" w:cs="Times New Roman"/>
                <w:color w:val="000000" w:themeColor="text1"/>
                <w:kern w:val="24"/>
                <w:sz w:val="18"/>
                <w:szCs w:val="18"/>
                <w:lang w:val="es-ES" w:eastAsia="es-ES"/>
              </w:rPr>
              <w:t>10</w:t>
            </w:r>
          </w:p>
        </w:tc>
      </w:tr>
      <w:tr w:rsidR="00E26C05" w:rsidRPr="00044F54" w:rsidTr="00E6370A">
        <w:trPr>
          <w:trHeight w:val="260"/>
        </w:trPr>
        <w:tc>
          <w:tcPr>
            <w:tcW w:w="4651" w:type="dxa"/>
            <w:hideMark/>
          </w:tcPr>
          <w:p w:rsidR="00E26C05" w:rsidRPr="00044F54" w:rsidRDefault="00E26C05" w:rsidP="00E26C05">
            <w:pPr>
              <w:spacing w:line="260" w:lineRule="atLeast"/>
              <w:jc w:val="center"/>
              <w:rPr>
                <w:rFonts w:ascii="Arial" w:eastAsia="Times New Roman" w:hAnsi="Arial" w:cs="Arial"/>
                <w:sz w:val="18"/>
                <w:szCs w:val="18"/>
                <w:lang w:val="es-ES" w:eastAsia="es-ES"/>
              </w:rPr>
            </w:pPr>
            <w:r w:rsidRPr="00044F54">
              <w:rPr>
                <w:rFonts w:ascii="Arial" w:eastAsia="Times New Roman" w:hAnsi="Arial" w:cs="Times New Roman"/>
                <w:b/>
                <w:bCs/>
                <w:color w:val="000000" w:themeColor="text1"/>
                <w:kern w:val="24"/>
                <w:sz w:val="18"/>
                <w:szCs w:val="18"/>
                <w:lang w:val="es-ES" w:eastAsia="es-ES"/>
              </w:rPr>
              <w:t>Total Créditos Pregrado</w:t>
            </w:r>
          </w:p>
        </w:tc>
        <w:tc>
          <w:tcPr>
            <w:tcW w:w="2551" w:type="dxa"/>
            <w:hideMark/>
          </w:tcPr>
          <w:p w:rsidR="00E26C05" w:rsidRPr="00044F54" w:rsidRDefault="00E26C05" w:rsidP="00E26C05">
            <w:pPr>
              <w:spacing w:line="260" w:lineRule="atLeast"/>
              <w:jc w:val="center"/>
              <w:rPr>
                <w:rFonts w:ascii="Arial" w:eastAsia="Times New Roman" w:hAnsi="Arial" w:cs="Arial"/>
                <w:sz w:val="18"/>
                <w:szCs w:val="18"/>
                <w:lang w:val="es-ES" w:eastAsia="es-ES"/>
              </w:rPr>
            </w:pPr>
            <w:r w:rsidRPr="00044F54">
              <w:rPr>
                <w:rFonts w:ascii="Arial" w:eastAsia="Times New Roman" w:hAnsi="Arial" w:cs="Times New Roman"/>
                <w:b/>
                <w:bCs/>
                <w:color w:val="000000" w:themeColor="text1"/>
                <w:kern w:val="24"/>
                <w:sz w:val="18"/>
                <w:szCs w:val="18"/>
                <w:lang w:val="es-ES" w:eastAsia="es-ES"/>
              </w:rPr>
              <w:t> </w:t>
            </w:r>
          </w:p>
        </w:tc>
        <w:tc>
          <w:tcPr>
            <w:tcW w:w="1626" w:type="dxa"/>
            <w:hideMark/>
          </w:tcPr>
          <w:p w:rsidR="00E26C05" w:rsidRPr="00044F54" w:rsidRDefault="00E26C05" w:rsidP="00E26C05">
            <w:pPr>
              <w:spacing w:line="260" w:lineRule="atLeast"/>
              <w:jc w:val="center"/>
              <w:rPr>
                <w:rFonts w:ascii="Arial" w:eastAsia="Times New Roman" w:hAnsi="Arial" w:cs="Arial"/>
                <w:sz w:val="18"/>
                <w:szCs w:val="18"/>
                <w:lang w:val="es-ES" w:eastAsia="es-ES"/>
              </w:rPr>
            </w:pPr>
            <w:r w:rsidRPr="00044F54">
              <w:rPr>
                <w:rFonts w:ascii="Arial" w:eastAsia="Times New Roman" w:hAnsi="Arial" w:cs="Times New Roman"/>
                <w:b/>
                <w:bCs/>
                <w:color w:val="000000" w:themeColor="text1"/>
                <w:kern w:val="24"/>
                <w:sz w:val="18"/>
                <w:szCs w:val="18"/>
                <w:lang w:val="es-ES" w:eastAsia="es-ES"/>
              </w:rPr>
              <w:t>316</w:t>
            </w:r>
          </w:p>
        </w:tc>
      </w:tr>
    </w:tbl>
    <w:p w:rsidR="00F117AB" w:rsidRPr="00044F54" w:rsidRDefault="00F117AB" w:rsidP="009A628C">
      <w:pPr>
        <w:rPr>
          <w:rFonts w:ascii="Arial" w:hAnsi="Arial" w:cs="Arial"/>
          <w:sz w:val="18"/>
          <w:szCs w:val="18"/>
        </w:rPr>
      </w:pPr>
    </w:p>
    <w:p w:rsidR="008403B2" w:rsidRDefault="00C17948" w:rsidP="002607B3">
      <w:pPr>
        <w:jc w:val="both"/>
        <w:rPr>
          <w:rFonts w:ascii="Arial" w:hAnsi="Arial" w:cs="Arial"/>
          <w:sz w:val="24"/>
          <w:szCs w:val="24"/>
        </w:rPr>
      </w:pPr>
      <w:r w:rsidRPr="00F117AB">
        <w:rPr>
          <w:rFonts w:ascii="Arial" w:hAnsi="Arial" w:cs="Arial"/>
          <w:sz w:val="24"/>
          <w:szCs w:val="24"/>
        </w:rPr>
        <w:t>Con respecto al internado los estudiantes hacen 12 turnos de lunes a viernes y estarían el</w:t>
      </w:r>
      <w:r>
        <w:rPr>
          <w:rFonts w:ascii="Arial" w:hAnsi="Arial" w:cs="Arial"/>
          <w:sz w:val="24"/>
          <w:szCs w:val="24"/>
        </w:rPr>
        <w:t xml:space="preserve"> sábado 6 horas y así completarían las 66 horas, pero que pasa, muchos internos van todos los días pero también rotan los fines de semana entonces se exceden en tiempo lo que hemos venido trabajando con los centros de práctica es que sean más coherentes y que los servicios no dependan del interno, que si el interno no está, todo queda funcionando porque la asistencia no puede depender del estudiante y lo otro es que en el 2012 con el reglamento de internado hay un acu</w:t>
      </w:r>
      <w:r w:rsidR="0097221E">
        <w:rPr>
          <w:rFonts w:ascii="Arial" w:hAnsi="Arial" w:cs="Arial"/>
          <w:sz w:val="24"/>
          <w:szCs w:val="24"/>
        </w:rPr>
        <w:t>erdo del consejo de facultad donde</w:t>
      </w:r>
      <w:r>
        <w:rPr>
          <w:rFonts w:ascii="Arial" w:hAnsi="Arial" w:cs="Arial"/>
          <w:sz w:val="24"/>
          <w:szCs w:val="24"/>
        </w:rPr>
        <w:t xml:space="preserve"> dice que los estudiantes deberán hacer 8 horas máximo de rotación diarias, entonces para acogernos un poco a esa normatividad vigente lo que estamos haciendo es que el estudiante tenga 192 horas de rotación al mes para que haga turnos de rotación de 8 horas diarias con una hora de alimentación</w:t>
      </w:r>
      <w:r w:rsidR="0097221E">
        <w:rPr>
          <w:rFonts w:ascii="Arial" w:hAnsi="Arial" w:cs="Arial"/>
          <w:sz w:val="24"/>
          <w:szCs w:val="24"/>
        </w:rPr>
        <w:t xml:space="preserve"> </w:t>
      </w:r>
      <w:r>
        <w:rPr>
          <w:rFonts w:ascii="Arial" w:hAnsi="Arial" w:cs="Arial"/>
          <w:sz w:val="24"/>
          <w:szCs w:val="24"/>
        </w:rPr>
        <w:t>y 20 horas de trabajo independiente</w:t>
      </w:r>
      <w:r w:rsidR="0097221E">
        <w:rPr>
          <w:rFonts w:ascii="Arial" w:hAnsi="Arial" w:cs="Arial"/>
          <w:sz w:val="24"/>
          <w:szCs w:val="24"/>
        </w:rPr>
        <w:t xml:space="preserve"> ese mes, la idea es que las rotaciones de práctica no sean tan intensas.</w:t>
      </w:r>
    </w:p>
    <w:p w:rsidR="0097221E" w:rsidRDefault="0097221E" w:rsidP="002607B3">
      <w:pPr>
        <w:jc w:val="both"/>
        <w:rPr>
          <w:rFonts w:ascii="Arial" w:hAnsi="Arial" w:cs="Arial"/>
          <w:sz w:val="24"/>
          <w:szCs w:val="24"/>
        </w:rPr>
      </w:pPr>
      <w:r>
        <w:rPr>
          <w:rFonts w:ascii="Arial" w:hAnsi="Arial" w:cs="Arial"/>
          <w:sz w:val="24"/>
          <w:szCs w:val="24"/>
        </w:rPr>
        <w:t>Nosotros como facultad tenemos una responsabilidad enorme.</w:t>
      </w:r>
    </w:p>
    <w:p w:rsidR="0097221E" w:rsidRDefault="0097221E" w:rsidP="002607B3">
      <w:pPr>
        <w:jc w:val="both"/>
        <w:rPr>
          <w:rFonts w:ascii="Arial" w:hAnsi="Arial" w:cs="Arial"/>
          <w:sz w:val="24"/>
          <w:szCs w:val="24"/>
        </w:rPr>
      </w:pPr>
      <w:r>
        <w:rPr>
          <w:rFonts w:ascii="Arial" w:hAnsi="Arial" w:cs="Arial"/>
          <w:sz w:val="24"/>
          <w:szCs w:val="24"/>
        </w:rPr>
        <w:t>Vicedecana.  Aquí lo que queremos además de formar el carácter es que sean felices, que tengan familia, que la familia los reconozca y que puedan tener novia o novio y</w:t>
      </w:r>
      <w:r w:rsidR="00173BA9">
        <w:rPr>
          <w:rFonts w:ascii="Arial" w:hAnsi="Arial" w:cs="Arial"/>
          <w:sz w:val="24"/>
          <w:szCs w:val="24"/>
        </w:rPr>
        <w:t xml:space="preserve"> todo</w:t>
      </w:r>
      <w:r>
        <w:rPr>
          <w:rFonts w:ascii="Arial" w:hAnsi="Arial" w:cs="Arial"/>
          <w:sz w:val="24"/>
          <w:szCs w:val="24"/>
        </w:rPr>
        <w:t xml:space="preserve"> lo demás.</w:t>
      </w:r>
    </w:p>
    <w:p w:rsidR="0097221E" w:rsidRDefault="0097221E" w:rsidP="002607B3">
      <w:pPr>
        <w:jc w:val="both"/>
        <w:rPr>
          <w:rFonts w:ascii="Arial" w:hAnsi="Arial" w:cs="Arial"/>
          <w:sz w:val="24"/>
          <w:szCs w:val="24"/>
        </w:rPr>
      </w:pPr>
      <w:r>
        <w:rPr>
          <w:rFonts w:ascii="Arial" w:hAnsi="Arial" w:cs="Arial"/>
          <w:sz w:val="24"/>
          <w:szCs w:val="24"/>
        </w:rPr>
        <w:t>El estudiante todavía debe tener un acompañamiento en este nivel de formación que es en el internado.</w:t>
      </w:r>
    </w:p>
    <w:p w:rsidR="0097221E" w:rsidRDefault="0097221E" w:rsidP="002607B3">
      <w:pPr>
        <w:jc w:val="both"/>
        <w:rPr>
          <w:rFonts w:ascii="Arial" w:hAnsi="Arial" w:cs="Arial"/>
          <w:sz w:val="24"/>
          <w:szCs w:val="24"/>
        </w:rPr>
      </w:pPr>
      <w:r>
        <w:rPr>
          <w:rFonts w:ascii="Arial" w:hAnsi="Arial" w:cs="Arial"/>
          <w:sz w:val="24"/>
          <w:szCs w:val="24"/>
        </w:rPr>
        <w:t>El internado menor antes tenía 30, ahora tiene 24 y el internado mayor antes tenía 24 y ahora tiene 22.</w:t>
      </w:r>
    </w:p>
    <w:p w:rsidR="0097221E" w:rsidRDefault="0097221E" w:rsidP="002607B3">
      <w:pPr>
        <w:jc w:val="both"/>
        <w:rPr>
          <w:rFonts w:ascii="Arial" w:hAnsi="Arial" w:cs="Arial"/>
          <w:sz w:val="24"/>
          <w:szCs w:val="24"/>
        </w:rPr>
      </w:pPr>
      <w:r>
        <w:rPr>
          <w:rFonts w:ascii="Arial" w:hAnsi="Arial" w:cs="Arial"/>
          <w:sz w:val="24"/>
          <w:szCs w:val="24"/>
        </w:rPr>
        <w:t>Con todo lo que se ha hecho se quedó con un</w:t>
      </w:r>
      <w:r w:rsidR="00F9668A">
        <w:rPr>
          <w:rFonts w:ascii="Arial" w:hAnsi="Arial" w:cs="Arial"/>
          <w:sz w:val="24"/>
          <w:szCs w:val="24"/>
        </w:rPr>
        <w:t xml:space="preserve"> </w:t>
      </w:r>
      <w:r>
        <w:rPr>
          <w:rFonts w:ascii="Arial" w:hAnsi="Arial" w:cs="Arial"/>
          <w:sz w:val="24"/>
          <w:szCs w:val="24"/>
        </w:rPr>
        <w:t>creditaje de 310</w:t>
      </w:r>
      <w:r w:rsidR="00F9668A">
        <w:rPr>
          <w:rFonts w:ascii="Arial" w:hAnsi="Arial" w:cs="Arial"/>
          <w:sz w:val="24"/>
          <w:szCs w:val="24"/>
        </w:rPr>
        <w:t>, más contenido y menos créditos.</w:t>
      </w:r>
    </w:p>
    <w:p w:rsidR="00297D63" w:rsidRDefault="00F9668A" w:rsidP="002607B3">
      <w:pPr>
        <w:jc w:val="both"/>
        <w:rPr>
          <w:rFonts w:ascii="Arial" w:hAnsi="Arial" w:cs="Arial"/>
          <w:sz w:val="24"/>
          <w:szCs w:val="24"/>
        </w:rPr>
      </w:pPr>
      <w:r>
        <w:rPr>
          <w:rFonts w:ascii="Arial" w:hAnsi="Arial" w:cs="Arial"/>
          <w:sz w:val="24"/>
          <w:szCs w:val="24"/>
        </w:rPr>
        <w:t>Vicedecana. Con esta reunión queríamos informarles sobre los cambios y los ajustes que se han dado, para que los estudiantes se beneficien.</w:t>
      </w:r>
    </w:p>
    <w:p w:rsidR="00727D7E" w:rsidRPr="00DE0B7A" w:rsidRDefault="00727D7E" w:rsidP="00727D7E">
      <w:pPr>
        <w:spacing w:after="0" w:line="240" w:lineRule="auto"/>
        <w:ind w:left="705" w:hanging="705"/>
        <w:jc w:val="both"/>
        <w:rPr>
          <w:rFonts w:ascii="Arial" w:eastAsia="Times New Roman" w:hAnsi="Arial" w:cs="Arial"/>
          <w:lang w:eastAsia="es-ES"/>
        </w:rPr>
      </w:pPr>
    </w:p>
    <w:p w:rsidR="00727D7E" w:rsidRPr="007F3C4C" w:rsidRDefault="00727D7E" w:rsidP="00727D7E">
      <w:pPr>
        <w:spacing w:after="0" w:line="240" w:lineRule="auto"/>
        <w:jc w:val="both"/>
        <w:rPr>
          <w:rFonts w:ascii="Arial" w:eastAsia="Times New Roman" w:hAnsi="Arial" w:cs="Arial"/>
          <w:lang w:eastAsia="es-ES"/>
        </w:rPr>
      </w:pPr>
      <w:r w:rsidRPr="007F3C4C">
        <w:rPr>
          <w:rFonts w:ascii="Arial" w:eastAsia="Times New Roman" w:hAnsi="Arial" w:cs="Arial"/>
          <w:lang w:eastAsia="es-ES"/>
        </w:rPr>
        <w:t>Se aprueba en primer debate.</w:t>
      </w:r>
    </w:p>
    <w:p w:rsidR="00727D7E" w:rsidRDefault="00727D7E" w:rsidP="00727D7E">
      <w:pPr>
        <w:spacing w:after="0" w:line="240" w:lineRule="auto"/>
        <w:ind w:left="705" w:hanging="705"/>
        <w:jc w:val="both"/>
        <w:rPr>
          <w:rFonts w:ascii="Arial" w:eastAsia="Times New Roman" w:hAnsi="Arial" w:cs="Arial"/>
          <w:b/>
          <w:lang w:eastAsia="es-ES"/>
        </w:rPr>
      </w:pPr>
    </w:p>
    <w:p w:rsidR="004F2982" w:rsidRDefault="004F2982" w:rsidP="00727D7E">
      <w:pPr>
        <w:spacing w:after="0" w:line="240" w:lineRule="auto"/>
        <w:ind w:left="705" w:hanging="705"/>
        <w:jc w:val="both"/>
        <w:rPr>
          <w:rFonts w:ascii="Arial" w:eastAsia="Times New Roman" w:hAnsi="Arial" w:cs="Arial"/>
          <w:b/>
          <w:lang w:eastAsia="es-ES"/>
        </w:rPr>
      </w:pPr>
    </w:p>
    <w:p w:rsidR="004F2982" w:rsidRDefault="004F2982" w:rsidP="00727D7E">
      <w:pPr>
        <w:spacing w:after="0" w:line="240" w:lineRule="auto"/>
        <w:ind w:left="705" w:hanging="705"/>
        <w:jc w:val="both"/>
        <w:rPr>
          <w:rFonts w:ascii="Arial" w:eastAsia="Times New Roman" w:hAnsi="Arial" w:cs="Arial"/>
          <w:b/>
          <w:lang w:eastAsia="es-ES"/>
        </w:rPr>
      </w:pPr>
    </w:p>
    <w:p w:rsidR="00727D7E" w:rsidRPr="00DE0B7A" w:rsidRDefault="00727D7E" w:rsidP="00727D7E">
      <w:pPr>
        <w:spacing w:after="0" w:line="240" w:lineRule="auto"/>
        <w:ind w:left="705" w:hanging="705"/>
        <w:jc w:val="both"/>
        <w:rPr>
          <w:rFonts w:ascii="Arial" w:eastAsia="Times New Roman" w:hAnsi="Arial" w:cs="Arial"/>
          <w:b/>
          <w:lang w:eastAsia="es-ES"/>
        </w:rPr>
      </w:pPr>
    </w:p>
    <w:p w:rsidR="00727D7E" w:rsidRPr="00993F5C" w:rsidRDefault="00727D7E" w:rsidP="00727D7E">
      <w:pPr>
        <w:spacing w:after="0" w:line="240" w:lineRule="auto"/>
        <w:rPr>
          <w:rFonts w:ascii="Arial" w:eastAsia="Calibri" w:hAnsi="Arial" w:cs="Arial"/>
          <w:lang w:val="es-MX"/>
        </w:rPr>
      </w:pPr>
      <w:r w:rsidRPr="00993F5C">
        <w:rPr>
          <w:rFonts w:ascii="Arial" w:eastAsia="Calibri" w:hAnsi="Arial" w:cs="Arial"/>
          <w:lang w:val="es-MX"/>
        </w:rPr>
        <w:t>CARLOS ALBERTO PALACIO ACOSTA</w:t>
      </w:r>
      <w:r w:rsidR="00993F5C">
        <w:rPr>
          <w:rFonts w:ascii="Arial" w:eastAsia="Calibri" w:hAnsi="Arial" w:cs="Arial"/>
          <w:lang w:val="es-MX"/>
        </w:rPr>
        <w:tab/>
      </w:r>
      <w:r w:rsidRPr="00993F5C">
        <w:rPr>
          <w:rFonts w:ascii="Arial" w:eastAsia="Calibri" w:hAnsi="Arial" w:cs="Arial"/>
          <w:lang w:val="es-MX"/>
        </w:rPr>
        <w:tab/>
        <w:t>DIANA PATRICIA DÍAZ HERNANDEZ</w:t>
      </w:r>
    </w:p>
    <w:p w:rsidR="00865B32" w:rsidRDefault="00727D7E" w:rsidP="007F3C4C">
      <w:pPr>
        <w:spacing w:after="0" w:line="240" w:lineRule="auto"/>
        <w:rPr>
          <w:rFonts w:ascii="Arial" w:hAnsi="Arial" w:cs="Arial"/>
          <w:sz w:val="24"/>
          <w:szCs w:val="24"/>
        </w:rPr>
      </w:pPr>
      <w:r w:rsidRPr="00993F5C">
        <w:rPr>
          <w:rFonts w:ascii="Arial" w:eastAsia="Calibri" w:hAnsi="Arial" w:cs="Arial"/>
          <w:lang w:val="es-MX"/>
        </w:rPr>
        <w:t xml:space="preserve">Presidente </w:t>
      </w:r>
      <w:r w:rsidRPr="00993F5C">
        <w:rPr>
          <w:rFonts w:ascii="Arial" w:eastAsia="Calibri" w:hAnsi="Arial" w:cs="Arial"/>
          <w:lang w:val="es-MX"/>
        </w:rPr>
        <w:tab/>
      </w:r>
      <w:r w:rsidRPr="00993F5C">
        <w:rPr>
          <w:rFonts w:ascii="Arial" w:eastAsia="Calibri" w:hAnsi="Arial" w:cs="Arial"/>
          <w:lang w:val="es-MX"/>
        </w:rPr>
        <w:tab/>
      </w:r>
      <w:r w:rsidRPr="00993F5C">
        <w:rPr>
          <w:rFonts w:ascii="Arial" w:eastAsia="Calibri" w:hAnsi="Arial" w:cs="Arial"/>
          <w:lang w:val="es-MX"/>
        </w:rPr>
        <w:tab/>
      </w:r>
      <w:r w:rsidRPr="00993F5C">
        <w:rPr>
          <w:rFonts w:ascii="Arial" w:eastAsia="Calibri" w:hAnsi="Arial" w:cs="Arial"/>
          <w:lang w:val="es-MX"/>
        </w:rPr>
        <w:tab/>
      </w:r>
      <w:r w:rsidRPr="00993F5C">
        <w:rPr>
          <w:rFonts w:ascii="Arial" w:eastAsia="Calibri" w:hAnsi="Arial" w:cs="Arial"/>
          <w:lang w:val="es-MX"/>
        </w:rPr>
        <w:tab/>
      </w:r>
      <w:r w:rsidRPr="00993F5C">
        <w:rPr>
          <w:rFonts w:ascii="Arial" w:eastAsia="Calibri" w:hAnsi="Arial" w:cs="Arial"/>
          <w:lang w:val="es-MX"/>
        </w:rPr>
        <w:tab/>
        <w:t>Secretaria</w:t>
      </w:r>
    </w:p>
    <w:sectPr w:rsidR="00865B32" w:rsidSect="004D39B8">
      <w:headerReference w:type="default" r:id="rId9"/>
      <w:footerReference w:type="default" r:id="rId10"/>
      <w:pgSz w:w="12240" w:h="15840"/>
      <w:pgMar w:top="1701" w:right="1701" w:bottom="1701" w:left="1701" w:header="709" w:footer="85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A8C" w:rsidRDefault="00651A8C" w:rsidP="004E38EC">
      <w:pPr>
        <w:spacing w:after="0" w:line="240" w:lineRule="auto"/>
      </w:pPr>
      <w:r>
        <w:separator/>
      </w:r>
    </w:p>
  </w:endnote>
  <w:endnote w:type="continuationSeparator" w:id="0">
    <w:p w:rsidR="00651A8C" w:rsidRDefault="00651A8C" w:rsidP="004E3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6505213"/>
      <w:docPartObj>
        <w:docPartGallery w:val="Page Numbers (Bottom of Page)"/>
        <w:docPartUnique/>
      </w:docPartObj>
    </w:sdtPr>
    <w:sdtEndPr/>
    <w:sdtContent>
      <w:p w:rsidR="008C3E8D" w:rsidRDefault="008C3E8D">
        <w:pPr>
          <w:pStyle w:val="Piedepgina"/>
          <w:jc w:val="right"/>
        </w:pPr>
      </w:p>
      <w:p w:rsidR="0052409B" w:rsidRDefault="001E40B5">
        <w:pPr>
          <w:pStyle w:val="Piedepgina"/>
          <w:jc w:val="right"/>
        </w:pPr>
        <w:r>
          <w:t xml:space="preserve">Pagina </w:t>
        </w:r>
        <w:r w:rsidR="0052409B">
          <w:fldChar w:fldCharType="begin"/>
        </w:r>
        <w:r w:rsidR="0052409B">
          <w:instrText>PAGE   \* MERGEFORMAT</w:instrText>
        </w:r>
        <w:r w:rsidR="0052409B">
          <w:fldChar w:fldCharType="separate"/>
        </w:r>
        <w:r w:rsidR="002241A3" w:rsidRPr="002241A3">
          <w:rPr>
            <w:noProof/>
            <w:lang w:val="es-ES"/>
          </w:rPr>
          <w:t>20</w:t>
        </w:r>
        <w:r w:rsidR="0052409B">
          <w:fldChar w:fldCharType="end"/>
        </w:r>
      </w:p>
    </w:sdtContent>
  </w:sdt>
  <w:p w:rsidR="0052409B" w:rsidRDefault="0052409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A8C" w:rsidRDefault="00651A8C" w:rsidP="004E38EC">
      <w:pPr>
        <w:spacing w:after="0" w:line="240" w:lineRule="auto"/>
      </w:pPr>
      <w:r>
        <w:separator/>
      </w:r>
    </w:p>
  </w:footnote>
  <w:footnote w:type="continuationSeparator" w:id="0">
    <w:p w:rsidR="00651A8C" w:rsidRDefault="00651A8C" w:rsidP="004E38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C31" w:rsidRDefault="002E5C31" w:rsidP="00DA478E">
    <w:pPr>
      <w:pStyle w:val="Encabezado"/>
      <w:rPr>
        <w:rFonts w:ascii="Arial" w:hAnsi="Arial" w:cs="Arial"/>
      </w:rPr>
    </w:pPr>
  </w:p>
  <w:p w:rsidR="00DA478E" w:rsidRPr="00DA478E" w:rsidRDefault="00DA478E" w:rsidP="00DA478E">
    <w:pPr>
      <w:pStyle w:val="Encabezado"/>
      <w:rPr>
        <w:rFonts w:ascii="Arial" w:hAnsi="Arial" w:cs="Arial"/>
      </w:rPr>
    </w:pPr>
    <w:r w:rsidRPr="00DA478E">
      <w:rPr>
        <w:rFonts w:ascii="Arial" w:hAnsi="Arial" w:cs="Arial"/>
      </w:rPr>
      <w:t xml:space="preserve">Consejo </w:t>
    </w:r>
    <w:r>
      <w:rPr>
        <w:rFonts w:ascii="Arial" w:hAnsi="Arial" w:cs="Arial"/>
      </w:rPr>
      <w:t xml:space="preserve">extraordinario </w:t>
    </w:r>
    <w:r w:rsidRPr="00DA478E">
      <w:rPr>
        <w:rFonts w:ascii="Arial" w:hAnsi="Arial" w:cs="Arial"/>
      </w:rPr>
      <w:t xml:space="preserve">Facultad de Medicina </w:t>
    </w:r>
  </w:p>
  <w:p w:rsidR="00DA478E" w:rsidRPr="00DA478E" w:rsidRDefault="00DA478E" w:rsidP="00DA478E">
    <w:pPr>
      <w:pStyle w:val="Encabezado"/>
      <w:rPr>
        <w:rFonts w:ascii="Arial" w:hAnsi="Arial" w:cs="Arial"/>
        <w:u w:val="single"/>
      </w:rPr>
    </w:pPr>
    <w:r w:rsidRPr="00DA478E">
      <w:rPr>
        <w:rFonts w:ascii="Arial" w:hAnsi="Arial" w:cs="Arial"/>
        <w:u w:val="single"/>
      </w:rPr>
      <w:t>Acta 56</w:t>
    </w:r>
    <w:r>
      <w:rPr>
        <w:rFonts w:ascii="Arial" w:hAnsi="Arial" w:cs="Arial"/>
        <w:u w:val="single"/>
      </w:rPr>
      <w:t>0</w:t>
    </w:r>
    <w:r w:rsidRPr="00DA478E">
      <w:rPr>
        <w:rFonts w:ascii="Arial" w:hAnsi="Arial" w:cs="Arial"/>
        <w:u w:val="single"/>
      </w:rPr>
      <w:t xml:space="preserve"> </w:t>
    </w:r>
    <w:r>
      <w:rPr>
        <w:rFonts w:ascii="Arial" w:hAnsi="Arial" w:cs="Arial"/>
        <w:u w:val="single"/>
      </w:rPr>
      <w:t>22</w:t>
    </w:r>
    <w:r w:rsidRPr="00DA478E">
      <w:rPr>
        <w:rFonts w:ascii="Arial" w:hAnsi="Arial" w:cs="Arial"/>
        <w:u w:val="single"/>
      </w:rPr>
      <w:t>/</w:t>
    </w:r>
    <w:r>
      <w:rPr>
        <w:rFonts w:ascii="Arial" w:hAnsi="Arial" w:cs="Arial"/>
        <w:u w:val="single"/>
      </w:rPr>
      <w:t>09</w:t>
    </w:r>
    <w:r w:rsidRPr="00DA478E">
      <w:rPr>
        <w:rFonts w:ascii="Arial" w:hAnsi="Arial" w:cs="Arial"/>
        <w:u w:val="single"/>
      </w:rPr>
      <w:t>/15</w:t>
    </w:r>
  </w:p>
  <w:p w:rsidR="00DA478E" w:rsidRPr="00DA478E" w:rsidRDefault="00DA478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87113"/>
    <w:multiLevelType w:val="hybridMultilevel"/>
    <w:tmpl w:val="2C8A0B62"/>
    <w:lvl w:ilvl="0" w:tplc="15F22AD8">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9D47DDB"/>
    <w:multiLevelType w:val="hybridMultilevel"/>
    <w:tmpl w:val="3CE45118"/>
    <w:lvl w:ilvl="0" w:tplc="6CFC8BEA">
      <w:start w:val="1"/>
      <w:numFmt w:val="bullet"/>
      <w:lvlText w:val="•"/>
      <w:lvlJc w:val="left"/>
      <w:pPr>
        <w:tabs>
          <w:tab w:val="num" w:pos="720"/>
        </w:tabs>
        <w:ind w:left="720" w:hanging="360"/>
      </w:pPr>
      <w:rPr>
        <w:rFonts w:ascii="Arial" w:hAnsi="Arial" w:hint="default"/>
      </w:rPr>
    </w:lvl>
    <w:lvl w:ilvl="1" w:tplc="07FCB9A0">
      <w:start w:val="712"/>
      <w:numFmt w:val="bullet"/>
      <w:lvlText w:val="–"/>
      <w:lvlJc w:val="left"/>
      <w:pPr>
        <w:tabs>
          <w:tab w:val="num" w:pos="1440"/>
        </w:tabs>
        <w:ind w:left="1440" w:hanging="360"/>
      </w:pPr>
      <w:rPr>
        <w:rFonts w:ascii="Arial" w:hAnsi="Arial" w:hint="default"/>
      </w:rPr>
    </w:lvl>
    <w:lvl w:ilvl="2" w:tplc="D4BCA9EA" w:tentative="1">
      <w:start w:val="1"/>
      <w:numFmt w:val="bullet"/>
      <w:lvlText w:val="•"/>
      <w:lvlJc w:val="left"/>
      <w:pPr>
        <w:tabs>
          <w:tab w:val="num" w:pos="2160"/>
        </w:tabs>
        <w:ind w:left="2160" w:hanging="360"/>
      </w:pPr>
      <w:rPr>
        <w:rFonts w:ascii="Arial" w:hAnsi="Arial" w:hint="default"/>
      </w:rPr>
    </w:lvl>
    <w:lvl w:ilvl="3" w:tplc="12BE72DA" w:tentative="1">
      <w:start w:val="1"/>
      <w:numFmt w:val="bullet"/>
      <w:lvlText w:val="•"/>
      <w:lvlJc w:val="left"/>
      <w:pPr>
        <w:tabs>
          <w:tab w:val="num" w:pos="2880"/>
        </w:tabs>
        <w:ind w:left="2880" w:hanging="360"/>
      </w:pPr>
      <w:rPr>
        <w:rFonts w:ascii="Arial" w:hAnsi="Arial" w:hint="default"/>
      </w:rPr>
    </w:lvl>
    <w:lvl w:ilvl="4" w:tplc="9AFC20A6" w:tentative="1">
      <w:start w:val="1"/>
      <w:numFmt w:val="bullet"/>
      <w:lvlText w:val="•"/>
      <w:lvlJc w:val="left"/>
      <w:pPr>
        <w:tabs>
          <w:tab w:val="num" w:pos="3600"/>
        </w:tabs>
        <w:ind w:left="3600" w:hanging="360"/>
      </w:pPr>
      <w:rPr>
        <w:rFonts w:ascii="Arial" w:hAnsi="Arial" w:hint="default"/>
      </w:rPr>
    </w:lvl>
    <w:lvl w:ilvl="5" w:tplc="C166F93A" w:tentative="1">
      <w:start w:val="1"/>
      <w:numFmt w:val="bullet"/>
      <w:lvlText w:val="•"/>
      <w:lvlJc w:val="left"/>
      <w:pPr>
        <w:tabs>
          <w:tab w:val="num" w:pos="4320"/>
        </w:tabs>
        <w:ind w:left="4320" w:hanging="360"/>
      </w:pPr>
      <w:rPr>
        <w:rFonts w:ascii="Arial" w:hAnsi="Arial" w:hint="default"/>
      </w:rPr>
    </w:lvl>
    <w:lvl w:ilvl="6" w:tplc="DC2E894E" w:tentative="1">
      <w:start w:val="1"/>
      <w:numFmt w:val="bullet"/>
      <w:lvlText w:val="•"/>
      <w:lvlJc w:val="left"/>
      <w:pPr>
        <w:tabs>
          <w:tab w:val="num" w:pos="5040"/>
        </w:tabs>
        <w:ind w:left="5040" w:hanging="360"/>
      </w:pPr>
      <w:rPr>
        <w:rFonts w:ascii="Arial" w:hAnsi="Arial" w:hint="default"/>
      </w:rPr>
    </w:lvl>
    <w:lvl w:ilvl="7" w:tplc="DAEC4BB6" w:tentative="1">
      <w:start w:val="1"/>
      <w:numFmt w:val="bullet"/>
      <w:lvlText w:val="•"/>
      <w:lvlJc w:val="left"/>
      <w:pPr>
        <w:tabs>
          <w:tab w:val="num" w:pos="5760"/>
        </w:tabs>
        <w:ind w:left="5760" w:hanging="360"/>
      </w:pPr>
      <w:rPr>
        <w:rFonts w:ascii="Arial" w:hAnsi="Arial" w:hint="default"/>
      </w:rPr>
    </w:lvl>
    <w:lvl w:ilvl="8" w:tplc="0810C562" w:tentative="1">
      <w:start w:val="1"/>
      <w:numFmt w:val="bullet"/>
      <w:lvlText w:val="•"/>
      <w:lvlJc w:val="left"/>
      <w:pPr>
        <w:tabs>
          <w:tab w:val="num" w:pos="6480"/>
        </w:tabs>
        <w:ind w:left="6480" w:hanging="360"/>
      </w:pPr>
      <w:rPr>
        <w:rFonts w:ascii="Arial" w:hAnsi="Arial" w:hint="default"/>
      </w:rPr>
    </w:lvl>
  </w:abstractNum>
  <w:abstractNum w:abstractNumId="2">
    <w:nsid w:val="71A801D4"/>
    <w:multiLevelType w:val="hybridMultilevel"/>
    <w:tmpl w:val="A3CC5764"/>
    <w:lvl w:ilvl="0" w:tplc="255C86D0">
      <w:start w:val="1"/>
      <w:numFmt w:val="bullet"/>
      <w:lvlText w:val="•"/>
      <w:lvlJc w:val="left"/>
      <w:pPr>
        <w:tabs>
          <w:tab w:val="num" w:pos="720"/>
        </w:tabs>
        <w:ind w:left="720" w:hanging="360"/>
      </w:pPr>
      <w:rPr>
        <w:rFonts w:ascii="Arial" w:hAnsi="Arial" w:hint="default"/>
      </w:rPr>
    </w:lvl>
    <w:lvl w:ilvl="1" w:tplc="423A2AE0">
      <w:start w:val="712"/>
      <w:numFmt w:val="bullet"/>
      <w:lvlText w:val="–"/>
      <w:lvlJc w:val="left"/>
      <w:pPr>
        <w:tabs>
          <w:tab w:val="num" w:pos="1440"/>
        </w:tabs>
        <w:ind w:left="1440" w:hanging="360"/>
      </w:pPr>
      <w:rPr>
        <w:rFonts w:ascii="Arial" w:hAnsi="Arial" w:hint="default"/>
      </w:rPr>
    </w:lvl>
    <w:lvl w:ilvl="2" w:tplc="3E4430BC" w:tentative="1">
      <w:start w:val="1"/>
      <w:numFmt w:val="bullet"/>
      <w:lvlText w:val="•"/>
      <w:lvlJc w:val="left"/>
      <w:pPr>
        <w:tabs>
          <w:tab w:val="num" w:pos="2160"/>
        </w:tabs>
        <w:ind w:left="2160" w:hanging="360"/>
      </w:pPr>
      <w:rPr>
        <w:rFonts w:ascii="Arial" w:hAnsi="Arial" w:hint="default"/>
      </w:rPr>
    </w:lvl>
    <w:lvl w:ilvl="3" w:tplc="04FC7CA6" w:tentative="1">
      <w:start w:val="1"/>
      <w:numFmt w:val="bullet"/>
      <w:lvlText w:val="•"/>
      <w:lvlJc w:val="left"/>
      <w:pPr>
        <w:tabs>
          <w:tab w:val="num" w:pos="2880"/>
        </w:tabs>
        <w:ind w:left="2880" w:hanging="360"/>
      </w:pPr>
      <w:rPr>
        <w:rFonts w:ascii="Arial" w:hAnsi="Arial" w:hint="default"/>
      </w:rPr>
    </w:lvl>
    <w:lvl w:ilvl="4" w:tplc="887C9EF8" w:tentative="1">
      <w:start w:val="1"/>
      <w:numFmt w:val="bullet"/>
      <w:lvlText w:val="•"/>
      <w:lvlJc w:val="left"/>
      <w:pPr>
        <w:tabs>
          <w:tab w:val="num" w:pos="3600"/>
        </w:tabs>
        <w:ind w:left="3600" w:hanging="360"/>
      </w:pPr>
      <w:rPr>
        <w:rFonts w:ascii="Arial" w:hAnsi="Arial" w:hint="default"/>
      </w:rPr>
    </w:lvl>
    <w:lvl w:ilvl="5" w:tplc="168C661C" w:tentative="1">
      <w:start w:val="1"/>
      <w:numFmt w:val="bullet"/>
      <w:lvlText w:val="•"/>
      <w:lvlJc w:val="left"/>
      <w:pPr>
        <w:tabs>
          <w:tab w:val="num" w:pos="4320"/>
        </w:tabs>
        <w:ind w:left="4320" w:hanging="360"/>
      </w:pPr>
      <w:rPr>
        <w:rFonts w:ascii="Arial" w:hAnsi="Arial" w:hint="default"/>
      </w:rPr>
    </w:lvl>
    <w:lvl w:ilvl="6" w:tplc="C3C8614C" w:tentative="1">
      <w:start w:val="1"/>
      <w:numFmt w:val="bullet"/>
      <w:lvlText w:val="•"/>
      <w:lvlJc w:val="left"/>
      <w:pPr>
        <w:tabs>
          <w:tab w:val="num" w:pos="5040"/>
        </w:tabs>
        <w:ind w:left="5040" w:hanging="360"/>
      </w:pPr>
      <w:rPr>
        <w:rFonts w:ascii="Arial" w:hAnsi="Arial" w:hint="default"/>
      </w:rPr>
    </w:lvl>
    <w:lvl w:ilvl="7" w:tplc="3314032A" w:tentative="1">
      <w:start w:val="1"/>
      <w:numFmt w:val="bullet"/>
      <w:lvlText w:val="•"/>
      <w:lvlJc w:val="left"/>
      <w:pPr>
        <w:tabs>
          <w:tab w:val="num" w:pos="5760"/>
        </w:tabs>
        <w:ind w:left="5760" w:hanging="360"/>
      </w:pPr>
      <w:rPr>
        <w:rFonts w:ascii="Arial" w:hAnsi="Arial" w:hint="default"/>
      </w:rPr>
    </w:lvl>
    <w:lvl w:ilvl="8" w:tplc="C4AA4568"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CO"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AR"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BF3"/>
    <w:rsid w:val="00003A31"/>
    <w:rsid w:val="00006FED"/>
    <w:rsid w:val="00010729"/>
    <w:rsid w:val="00016148"/>
    <w:rsid w:val="00020A36"/>
    <w:rsid w:val="0002540D"/>
    <w:rsid w:val="00030D10"/>
    <w:rsid w:val="00034225"/>
    <w:rsid w:val="00044F54"/>
    <w:rsid w:val="00045EAD"/>
    <w:rsid w:val="00054B60"/>
    <w:rsid w:val="00054F87"/>
    <w:rsid w:val="000553FE"/>
    <w:rsid w:val="00055954"/>
    <w:rsid w:val="00063514"/>
    <w:rsid w:val="0006434D"/>
    <w:rsid w:val="00065077"/>
    <w:rsid w:val="000749E6"/>
    <w:rsid w:val="00080302"/>
    <w:rsid w:val="00083351"/>
    <w:rsid w:val="00084435"/>
    <w:rsid w:val="000927E5"/>
    <w:rsid w:val="0009396B"/>
    <w:rsid w:val="000966AB"/>
    <w:rsid w:val="0009692E"/>
    <w:rsid w:val="0009721F"/>
    <w:rsid w:val="000A4924"/>
    <w:rsid w:val="000B1521"/>
    <w:rsid w:val="000B3E8F"/>
    <w:rsid w:val="000D0128"/>
    <w:rsid w:val="000D326B"/>
    <w:rsid w:val="000D56AA"/>
    <w:rsid w:val="000D6C33"/>
    <w:rsid w:val="000E12D5"/>
    <w:rsid w:val="000E1B69"/>
    <w:rsid w:val="000E2BC8"/>
    <w:rsid w:val="000F023B"/>
    <w:rsid w:val="000F60AE"/>
    <w:rsid w:val="00102282"/>
    <w:rsid w:val="00111E54"/>
    <w:rsid w:val="001124C7"/>
    <w:rsid w:val="0011422D"/>
    <w:rsid w:val="0011778C"/>
    <w:rsid w:val="001254CD"/>
    <w:rsid w:val="001255BE"/>
    <w:rsid w:val="0013046C"/>
    <w:rsid w:val="00134474"/>
    <w:rsid w:val="001357F9"/>
    <w:rsid w:val="001363FB"/>
    <w:rsid w:val="00137324"/>
    <w:rsid w:val="0013746E"/>
    <w:rsid w:val="00141DDB"/>
    <w:rsid w:val="001440D1"/>
    <w:rsid w:val="00144382"/>
    <w:rsid w:val="001471D7"/>
    <w:rsid w:val="001501F2"/>
    <w:rsid w:val="00156051"/>
    <w:rsid w:val="00157639"/>
    <w:rsid w:val="00162502"/>
    <w:rsid w:val="00170806"/>
    <w:rsid w:val="00173BA9"/>
    <w:rsid w:val="00176E70"/>
    <w:rsid w:val="00181E9D"/>
    <w:rsid w:val="00182C11"/>
    <w:rsid w:val="00184144"/>
    <w:rsid w:val="001847F9"/>
    <w:rsid w:val="001875A5"/>
    <w:rsid w:val="00187A89"/>
    <w:rsid w:val="00190646"/>
    <w:rsid w:val="001908AD"/>
    <w:rsid w:val="00191E9A"/>
    <w:rsid w:val="00192DB6"/>
    <w:rsid w:val="001938BD"/>
    <w:rsid w:val="00194A04"/>
    <w:rsid w:val="0019544C"/>
    <w:rsid w:val="001A46BB"/>
    <w:rsid w:val="001A7F9F"/>
    <w:rsid w:val="001B3D2E"/>
    <w:rsid w:val="001B63E5"/>
    <w:rsid w:val="001B6B7D"/>
    <w:rsid w:val="001C11BA"/>
    <w:rsid w:val="001C1FC2"/>
    <w:rsid w:val="001D38CB"/>
    <w:rsid w:val="001D3DD4"/>
    <w:rsid w:val="001D5DA5"/>
    <w:rsid w:val="001E3286"/>
    <w:rsid w:val="001E40B5"/>
    <w:rsid w:val="001E4212"/>
    <w:rsid w:val="001E4980"/>
    <w:rsid w:val="001F62C2"/>
    <w:rsid w:val="002015CB"/>
    <w:rsid w:val="002035A0"/>
    <w:rsid w:val="00204A14"/>
    <w:rsid w:val="00205EB5"/>
    <w:rsid w:val="00212C90"/>
    <w:rsid w:val="002147EF"/>
    <w:rsid w:val="00216976"/>
    <w:rsid w:val="0022415B"/>
    <w:rsid w:val="002241A3"/>
    <w:rsid w:val="00224400"/>
    <w:rsid w:val="00225F05"/>
    <w:rsid w:val="0023390A"/>
    <w:rsid w:val="00236564"/>
    <w:rsid w:val="00241A9D"/>
    <w:rsid w:val="00244BAE"/>
    <w:rsid w:val="00246161"/>
    <w:rsid w:val="00250CE6"/>
    <w:rsid w:val="00251CE8"/>
    <w:rsid w:val="00254846"/>
    <w:rsid w:val="002607B3"/>
    <w:rsid w:val="00262801"/>
    <w:rsid w:val="00263BC7"/>
    <w:rsid w:val="002640A9"/>
    <w:rsid w:val="002708CF"/>
    <w:rsid w:val="00275477"/>
    <w:rsid w:val="0027567A"/>
    <w:rsid w:val="002767BD"/>
    <w:rsid w:val="00284178"/>
    <w:rsid w:val="0028635D"/>
    <w:rsid w:val="00292427"/>
    <w:rsid w:val="00297D63"/>
    <w:rsid w:val="002A5CF4"/>
    <w:rsid w:val="002A7E5C"/>
    <w:rsid w:val="002C0A5E"/>
    <w:rsid w:val="002C4529"/>
    <w:rsid w:val="002C6D2A"/>
    <w:rsid w:val="002C7AED"/>
    <w:rsid w:val="002D15AF"/>
    <w:rsid w:val="002D1675"/>
    <w:rsid w:val="002D2ECE"/>
    <w:rsid w:val="002D3765"/>
    <w:rsid w:val="002D50F3"/>
    <w:rsid w:val="002E0760"/>
    <w:rsid w:val="002E193C"/>
    <w:rsid w:val="002E26D5"/>
    <w:rsid w:val="002E5C31"/>
    <w:rsid w:val="002F14AE"/>
    <w:rsid w:val="00310A3D"/>
    <w:rsid w:val="00316867"/>
    <w:rsid w:val="00322CF7"/>
    <w:rsid w:val="003251B3"/>
    <w:rsid w:val="00330F9D"/>
    <w:rsid w:val="0033514C"/>
    <w:rsid w:val="00340D33"/>
    <w:rsid w:val="00352649"/>
    <w:rsid w:val="00352715"/>
    <w:rsid w:val="00353BFC"/>
    <w:rsid w:val="00354768"/>
    <w:rsid w:val="00357CC7"/>
    <w:rsid w:val="00360C61"/>
    <w:rsid w:val="00362052"/>
    <w:rsid w:val="00365567"/>
    <w:rsid w:val="0036606B"/>
    <w:rsid w:val="003812EC"/>
    <w:rsid w:val="0038223C"/>
    <w:rsid w:val="0038246E"/>
    <w:rsid w:val="0038670E"/>
    <w:rsid w:val="003A0387"/>
    <w:rsid w:val="003A33F9"/>
    <w:rsid w:val="003A37B7"/>
    <w:rsid w:val="003A7834"/>
    <w:rsid w:val="003A7BCD"/>
    <w:rsid w:val="003B1142"/>
    <w:rsid w:val="003B247A"/>
    <w:rsid w:val="003B2551"/>
    <w:rsid w:val="003B5D0F"/>
    <w:rsid w:val="003C0295"/>
    <w:rsid w:val="003C4D81"/>
    <w:rsid w:val="003D2371"/>
    <w:rsid w:val="003D424C"/>
    <w:rsid w:val="003E0414"/>
    <w:rsid w:val="003E3894"/>
    <w:rsid w:val="003F49D4"/>
    <w:rsid w:val="0040353E"/>
    <w:rsid w:val="0041365F"/>
    <w:rsid w:val="004161D8"/>
    <w:rsid w:val="004178A4"/>
    <w:rsid w:val="00426610"/>
    <w:rsid w:val="0043137B"/>
    <w:rsid w:val="004348FB"/>
    <w:rsid w:val="00434DB5"/>
    <w:rsid w:val="0043525E"/>
    <w:rsid w:val="004517BC"/>
    <w:rsid w:val="00461A4D"/>
    <w:rsid w:val="0046232B"/>
    <w:rsid w:val="00464701"/>
    <w:rsid w:val="0047130E"/>
    <w:rsid w:val="00472C28"/>
    <w:rsid w:val="00482272"/>
    <w:rsid w:val="004872F5"/>
    <w:rsid w:val="004920F6"/>
    <w:rsid w:val="00494185"/>
    <w:rsid w:val="004957E0"/>
    <w:rsid w:val="004978D7"/>
    <w:rsid w:val="004A1CD1"/>
    <w:rsid w:val="004A5092"/>
    <w:rsid w:val="004A6FE3"/>
    <w:rsid w:val="004B0123"/>
    <w:rsid w:val="004C00DE"/>
    <w:rsid w:val="004C2016"/>
    <w:rsid w:val="004C54BB"/>
    <w:rsid w:val="004C7114"/>
    <w:rsid w:val="004D0171"/>
    <w:rsid w:val="004D17BC"/>
    <w:rsid w:val="004D39B8"/>
    <w:rsid w:val="004D4112"/>
    <w:rsid w:val="004D5707"/>
    <w:rsid w:val="004E0451"/>
    <w:rsid w:val="004E0A7B"/>
    <w:rsid w:val="004E38EC"/>
    <w:rsid w:val="004E5149"/>
    <w:rsid w:val="004E520E"/>
    <w:rsid w:val="004F0242"/>
    <w:rsid w:val="004F0431"/>
    <w:rsid w:val="004F2982"/>
    <w:rsid w:val="004F4CE4"/>
    <w:rsid w:val="004F7A43"/>
    <w:rsid w:val="00514D60"/>
    <w:rsid w:val="005220A8"/>
    <w:rsid w:val="00522FA6"/>
    <w:rsid w:val="005236F9"/>
    <w:rsid w:val="0052409B"/>
    <w:rsid w:val="00527792"/>
    <w:rsid w:val="00531295"/>
    <w:rsid w:val="005512F0"/>
    <w:rsid w:val="005625FD"/>
    <w:rsid w:val="00563551"/>
    <w:rsid w:val="00567998"/>
    <w:rsid w:val="00567B7A"/>
    <w:rsid w:val="00577C80"/>
    <w:rsid w:val="00581F61"/>
    <w:rsid w:val="00587729"/>
    <w:rsid w:val="00591AF2"/>
    <w:rsid w:val="005970CB"/>
    <w:rsid w:val="005A1845"/>
    <w:rsid w:val="005A5D2B"/>
    <w:rsid w:val="005A6DFD"/>
    <w:rsid w:val="005A7998"/>
    <w:rsid w:val="005B1D4B"/>
    <w:rsid w:val="005B6306"/>
    <w:rsid w:val="005D5C04"/>
    <w:rsid w:val="005D6351"/>
    <w:rsid w:val="005D66E5"/>
    <w:rsid w:val="005D6EB6"/>
    <w:rsid w:val="005E1A8F"/>
    <w:rsid w:val="005F0111"/>
    <w:rsid w:val="005F3660"/>
    <w:rsid w:val="005F3DAF"/>
    <w:rsid w:val="006013D5"/>
    <w:rsid w:val="0060373B"/>
    <w:rsid w:val="00604802"/>
    <w:rsid w:val="00606520"/>
    <w:rsid w:val="0061523C"/>
    <w:rsid w:val="00622CE9"/>
    <w:rsid w:val="00622D37"/>
    <w:rsid w:val="00624382"/>
    <w:rsid w:val="00625170"/>
    <w:rsid w:val="00625275"/>
    <w:rsid w:val="00640A1D"/>
    <w:rsid w:val="0064165F"/>
    <w:rsid w:val="00644A99"/>
    <w:rsid w:val="00651A8C"/>
    <w:rsid w:val="00652AFA"/>
    <w:rsid w:val="00652D82"/>
    <w:rsid w:val="00662160"/>
    <w:rsid w:val="00662483"/>
    <w:rsid w:val="00662F77"/>
    <w:rsid w:val="00663686"/>
    <w:rsid w:val="00665AC9"/>
    <w:rsid w:val="00666EF4"/>
    <w:rsid w:val="00670E1C"/>
    <w:rsid w:val="0067399F"/>
    <w:rsid w:val="00677FC9"/>
    <w:rsid w:val="00682D2A"/>
    <w:rsid w:val="00684C91"/>
    <w:rsid w:val="006856F2"/>
    <w:rsid w:val="00686D06"/>
    <w:rsid w:val="00687D6B"/>
    <w:rsid w:val="0069019D"/>
    <w:rsid w:val="00692FFC"/>
    <w:rsid w:val="00693A05"/>
    <w:rsid w:val="00694834"/>
    <w:rsid w:val="006949B7"/>
    <w:rsid w:val="006A07A3"/>
    <w:rsid w:val="006B0452"/>
    <w:rsid w:val="006B51A0"/>
    <w:rsid w:val="006C2867"/>
    <w:rsid w:val="006C287D"/>
    <w:rsid w:val="006C477E"/>
    <w:rsid w:val="006E2AE7"/>
    <w:rsid w:val="006E3BFA"/>
    <w:rsid w:val="006F1294"/>
    <w:rsid w:val="006F2319"/>
    <w:rsid w:val="006F25DF"/>
    <w:rsid w:val="006F684E"/>
    <w:rsid w:val="00710EC5"/>
    <w:rsid w:val="00711238"/>
    <w:rsid w:val="00715345"/>
    <w:rsid w:val="007174B9"/>
    <w:rsid w:val="0072183A"/>
    <w:rsid w:val="00727D7E"/>
    <w:rsid w:val="0073511C"/>
    <w:rsid w:val="00736643"/>
    <w:rsid w:val="00740A4C"/>
    <w:rsid w:val="0074369B"/>
    <w:rsid w:val="00744BAB"/>
    <w:rsid w:val="00755C9E"/>
    <w:rsid w:val="00756322"/>
    <w:rsid w:val="007732E0"/>
    <w:rsid w:val="007761E4"/>
    <w:rsid w:val="00780F8D"/>
    <w:rsid w:val="00785FF1"/>
    <w:rsid w:val="00786990"/>
    <w:rsid w:val="00790DE0"/>
    <w:rsid w:val="00793147"/>
    <w:rsid w:val="00795D75"/>
    <w:rsid w:val="007A4E2E"/>
    <w:rsid w:val="007B1AAB"/>
    <w:rsid w:val="007B57C8"/>
    <w:rsid w:val="007C3A44"/>
    <w:rsid w:val="007D189C"/>
    <w:rsid w:val="007E3858"/>
    <w:rsid w:val="007E66D2"/>
    <w:rsid w:val="007F3C4C"/>
    <w:rsid w:val="007F7301"/>
    <w:rsid w:val="008028D5"/>
    <w:rsid w:val="00805B3F"/>
    <w:rsid w:val="00806794"/>
    <w:rsid w:val="00815543"/>
    <w:rsid w:val="00820B4C"/>
    <w:rsid w:val="008211D0"/>
    <w:rsid w:val="00823E76"/>
    <w:rsid w:val="00824769"/>
    <w:rsid w:val="0082594A"/>
    <w:rsid w:val="00831FEA"/>
    <w:rsid w:val="008331F2"/>
    <w:rsid w:val="0083406E"/>
    <w:rsid w:val="00834219"/>
    <w:rsid w:val="0083496C"/>
    <w:rsid w:val="00834AD3"/>
    <w:rsid w:val="008403B2"/>
    <w:rsid w:val="00851F0E"/>
    <w:rsid w:val="00852682"/>
    <w:rsid w:val="0085696C"/>
    <w:rsid w:val="008578A4"/>
    <w:rsid w:val="008616BB"/>
    <w:rsid w:val="008624CF"/>
    <w:rsid w:val="00865B32"/>
    <w:rsid w:val="00865B61"/>
    <w:rsid w:val="00871075"/>
    <w:rsid w:val="00873BA5"/>
    <w:rsid w:val="00877B6C"/>
    <w:rsid w:val="0088260C"/>
    <w:rsid w:val="00890BEE"/>
    <w:rsid w:val="008921A9"/>
    <w:rsid w:val="00897030"/>
    <w:rsid w:val="008A1AF5"/>
    <w:rsid w:val="008A2AC7"/>
    <w:rsid w:val="008A371A"/>
    <w:rsid w:val="008A4549"/>
    <w:rsid w:val="008A4F5A"/>
    <w:rsid w:val="008B0027"/>
    <w:rsid w:val="008B1960"/>
    <w:rsid w:val="008B1E39"/>
    <w:rsid w:val="008B6A70"/>
    <w:rsid w:val="008B6FA0"/>
    <w:rsid w:val="008C3E8D"/>
    <w:rsid w:val="008C6C37"/>
    <w:rsid w:val="008D5C95"/>
    <w:rsid w:val="008E08C2"/>
    <w:rsid w:val="009159A9"/>
    <w:rsid w:val="00924AB3"/>
    <w:rsid w:val="00927153"/>
    <w:rsid w:val="00927254"/>
    <w:rsid w:val="009275D5"/>
    <w:rsid w:val="00937301"/>
    <w:rsid w:val="009378A1"/>
    <w:rsid w:val="00937990"/>
    <w:rsid w:val="00940791"/>
    <w:rsid w:val="009422C3"/>
    <w:rsid w:val="00943235"/>
    <w:rsid w:val="00953F80"/>
    <w:rsid w:val="009600F7"/>
    <w:rsid w:val="00960465"/>
    <w:rsid w:val="00961E54"/>
    <w:rsid w:val="0097221E"/>
    <w:rsid w:val="0098214C"/>
    <w:rsid w:val="00985AB1"/>
    <w:rsid w:val="00987529"/>
    <w:rsid w:val="009911F8"/>
    <w:rsid w:val="00993BFA"/>
    <w:rsid w:val="00993F5C"/>
    <w:rsid w:val="0099527B"/>
    <w:rsid w:val="009A04E4"/>
    <w:rsid w:val="009A13CA"/>
    <w:rsid w:val="009A1F72"/>
    <w:rsid w:val="009A23D2"/>
    <w:rsid w:val="009A628C"/>
    <w:rsid w:val="009A632C"/>
    <w:rsid w:val="009A6F8A"/>
    <w:rsid w:val="009A772A"/>
    <w:rsid w:val="009B0B46"/>
    <w:rsid w:val="009B2E9A"/>
    <w:rsid w:val="009B5D36"/>
    <w:rsid w:val="009B7837"/>
    <w:rsid w:val="009C1DEA"/>
    <w:rsid w:val="009C41F2"/>
    <w:rsid w:val="009C51BF"/>
    <w:rsid w:val="009D22DB"/>
    <w:rsid w:val="009D663F"/>
    <w:rsid w:val="009D7AEE"/>
    <w:rsid w:val="009E2D4B"/>
    <w:rsid w:val="009E481C"/>
    <w:rsid w:val="009F1018"/>
    <w:rsid w:val="009F4405"/>
    <w:rsid w:val="00A0137D"/>
    <w:rsid w:val="00A025B7"/>
    <w:rsid w:val="00A03DC3"/>
    <w:rsid w:val="00A064BB"/>
    <w:rsid w:val="00A126EA"/>
    <w:rsid w:val="00A12CC2"/>
    <w:rsid w:val="00A15D68"/>
    <w:rsid w:val="00A15F50"/>
    <w:rsid w:val="00A20932"/>
    <w:rsid w:val="00A2257A"/>
    <w:rsid w:val="00A35227"/>
    <w:rsid w:val="00A365D0"/>
    <w:rsid w:val="00A4616E"/>
    <w:rsid w:val="00A46968"/>
    <w:rsid w:val="00A477E1"/>
    <w:rsid w:val="00A511AC"/>
    <w:rsid w:val="00A513B2"/>
    <w:rsid w:val="00A57AB4"/>
    <w:rsid w:val="00A614E6"/>
    <w:rsid w:val="00A63934"/>
    <w:rsid w:val="00A673AF"/>
    <w:rsid w:val="00A711A7"/>
    <w:rsid w:val="00A726C7"/>
    <w:rsid w:val="00A72C58"/>
    <w:rsid w:val="00A75817"/>
    <w:rsid w:val="00A80F0A"/>
    <w:rsid w:val="00A82043"/>
    <w:rsid w:val="00A8590B"/>
    <w:rsid w:val="00A94AF1"/>
    <w:rsid w:val="00A96A46"/>
    <w:rsid w:val="00AA6D40"/>
    <w:rsid w:val="00AB0EE9"/>
    <w:rsid w:val="00AB0F5A"/>
    <w:rsid w:val="00AB511D"/>
    <w:rsid w:val="00AB6850"/>
    <w:rsid w:val="00AC09E2"/>
    <w:rsid w:val="00AC5316"/>
    <w:rsid w:val="00AC7FF0"/>
    <w:rsid w:val="00AD2F5B"/>
    <w:rsid w:val="00AD55F5"/>
    <w:rsid w:val="00AD6BFF"/>
    <w:rsid w:val="00AD7A1B"/>
    <w:rsid w:val="00AE0E65"/>
    <w:rsid w:val="00AF0710"/>
    <w:rsid w:val="00AF3225"/>
    <w:rsid w:val="00AF4866"/>
    <w:rsid w:val="00AF6036"/>
    <w:rsid w:val="00B02BC4"/>
    <w:rsid w:val="00B10025"/>
    <w:rsid w:val="00B1588B"/>
    <w:rsid w:val="00B16D60"/>
    <w:rsid w:val="00B233E7"/>
    <w:rsid w:val="00B25F7D"/>
    <w:rsid w:val="00B31475"/>
    <w:rsid w:val="00B331BC"/>
    <w:rsid w:val="00B40EF7"/>
    <w:rsid w:val="00B41079"/>
    <w:rsid w:val="00B43D3E"/>
    <w:rsid w:val="00B4421A"/>
    <w:rsid w:val="00B55A73"/>
    <w:rsid w:val="00B65DE5"/>
    <w:rsid w:val="00B67D05"/>
    <w:rsid w:val="00B710F6"/>
    <w:rsid w:val="00B74B16"/>
    <w:rsid w:val="00B74FFD"/>
    <w:rsid w:val="00B77E7C"/>
    <w:rsid w:val="00B94F01"/>
    <w:rsid w:val="00B96EBA"/>
    <w:rsid w:val="00B97250"/>
    <w:rsid w:val="00B9726B"/>
    <w:rsid w:val="00B978E8"/>
    <w:rsid w:val="00BA0C7A"/>
    <w:rsid w:val="00BA15FE"/>
    <w:rsid w:val="00BA6AD4"/>
    <w:rsid w:val="00BB0120"/>
    <w:rsid w:val="00BB03E4"/>
    <w:rsid w:val="00BB09D8"/>
    <w:rsid w:val="00BB0F13"/>
    <w:rsid w:val="00BC13D2"/>
    <w:rsid w:val="00BC1AA9"/>
    <w:rsid w:val="00BC78C3"/>
    <w:rsid w:val="00BD0C9B"/>
    <w:rsid w:val="00BD6862"/>
    <w:rsid w:val="00BE2817"/>
    <w:rsid w:val="00BE4B40"/>
    <w:rsid w:val="00BE7CD6"/>
    <w:rsid w:val="00BF2FBE"/>
    <w:rsid w:val="00BF6BEB"/>
    <w:rsid w:val="00BF6F3D"/>
    <w:rsid w:val="00BF7FE3"/>
    <w:rsid w:val="00C02969"/>
    <w:rsid w:val="00C152EB"/>
    <w:rsid w:val="00C17948"/>
    <w:rsid w:val="00C2413A"/>
    <w:rsid w:val="00C25304"/>
    <w:rsid w:val="00C4266A"/>
    <w:rsid w:val="00C42D98"/>
    <w:rsid w:val="00C44622"/>
    <w:rsid w:val="00C47340"/>
    <w:rsid w:val="00C56291"/>
    <w:rsid w:val="00C56743"/>
    <w:rsid w:val="00C64289"/>
    <w:rsid w:val="00C65023"/>
    <w:rsid w:val="00C742B5"/>
    <w:rsid w:val="00C759B2"/>
    <w:rsid w:val="00C760B5"/>
    <w:rsid w:val="00C82AB7"/>
    <w:rsid w:val="00C96D97"/>
    <w:rsid w:val="00C97E4C"/>
    <w:rsid w:val="00CA33F3"/>
    <w:rsid w:val="00CA38C6"/>
    <w:rsid w:val="00CA3C9C"/>
    <w:rsid w:val="00CA5B45"/>
    <w:rsid w:val="00CB1476"/>
    <w:rsid w:val="00CB36BD"/>
    <w:rsid w:val="00CB4818"/>
    <w:rsid w:val="00CC029A"/>
    <w:rsid w:val="00CC0BF3"/>
    <w:rsid w:val="00CC32D5"/>
    <w:rsid w:val="00CD3612"/>
    <w:rsid w:val="00CD7134"/>
    <w:rsid w:val="00CD78F7"/>
    <w:rsid w:val="00CE0206"/>
    <w:rsid w:val="00CE0FCD"/>
    <w:rsid w:val="00CE38F6"/>
    <w:rsid w:val="00CE5351"/>
    <w:rsid w:val="00CE5F5D"/>
    <w:rsid w:val="00CF11DA"/>
    <w:rsid w:val="00CF2683"/>
    <w:rsid w:val="00CF2DFC"/>
    <w:rsid w:val="00CF534E"/>
    <w:rsid w:val="00CF625D"/>
    <w:rsid w:val="00D01CAE"/>
    <w:rsid w:val="00D11AE3"/>
    <w:rsid w:val="00D127FB"/>
    <w:rsid w:val="00D22B68"/>
    <w:rsid w:val="00D230A9"/>
    <w:rsid w:val="00D26517"/>
    <w:rsid w:val="00D27A59"/>
    <w:rsid w:val="00D354AC"/>
    <w:rsid w:val="00D36110"/>
    <w:rsid w:val="00D44A48"/>
    <w:rsid w:val="00D4534B"/>
    <w:rsid w:val="00D533BD"/>
    <w:rsid w:val="00D53E1F"/>
    <w:rsid w:val="00D57EB0"/>
    <w:rsid w:val="00D67BD1"/>
    <w:rsid w:val="00D738D6"/>
    <w:rsid w:val="00D75817"/>
    <w:rsid w:val="00D76B97"/>
    <w:rsid w:val="00D76FA9"/>
    <w:rsid w:val="00D773A0"/>
    <w:rsid w:val="00D819F3"/>
    <w:rsid w:val="00D965F7"/>
    <w:rsid w:val="00DA478E"/>
    <w:rsid w:val="00DA6B9E"/>
    <w:rsid w:val="00DB280B"/>
    <w:rsid w:val="00DC200E"/>
    <w:rsid w:val="00DC5C54"/>
    <w:rsid w:val="00DC5C5F"/>
    <w:rsid w:val="00DC5D86"/>
    <w:rsid w:val="00DD328E"/>
    <w:rsid w:val="00DD64C2"/>
    <w:rsid w:val="00DE0B7A"/>
    <w:rsid w:val="00DE19F2"/>
    <w:rsid w:val="00DF12F6"/>
    <w:rsid w:val="00DF2728"/>
    <w:rsid w:val="00DF3060"/>
    <w:rsid w:val="00DF5132"/>
    <w:rsid w:val="00E00206"/>
    <w:rsid w:val="00E01B99"/>
    <w:rsid w:val="00E04E5B"/>
    <w:rsid w:val="00E05EB0"/>
    <w:rsid w:val="00E1425A"/>
    <w:rsid w:val="00E15867"/>
    <w:rsid w:val="00E21EF7"/>
    <w:rsid w:val="00E22848"/>
    <w:rsid w:val="00E236CB"/>
    <w:rsid w:val="00E26C05"/>
    <w:rsid w:val="00E30178"/>
    <w:rsid w:val="00E4368E"/>
    <w:rsid w:val="00E4675E"/>
    <w:rsid w:val="00E52AA8"/>
    <w:rsid w:val="00E54D50"/>
    <w:rsid w:val="00E5639D"/>
    <w:rsid w:val="00E6037E"/>
    <w:rsid w:val="00E623FE"/>
    <w:rsid w:val="00E6370A"/>
    <w:rsid w:val="00E64974"/>
    <w:rsid w:val="00E720E2"/>
    <w:rsid w:val="00E72EFD"/>
    <w:rsid w:val="00E753D2"/>
    <w:rsid w:val="00E8015E"/>
    <w:rsid w:val="00E960BF"/>
    <w:rsid w:val="00E97CBD"/>
    <w:rsid w:val="00EA1AC5"/>
    <w:rsid w:val="00EA384F"/>
    <w:rsid w:val="00EB2A83"/>
    <w:rsid w:val="00EB3689"/>
    <w:rsid w:val="00EB36B3"/>
    <w:rsid w:val="00EB76CB"/>
    <w:rsid w:val="00EC09E2"/>
    <w:rsid w:val="00EC2B18"/>
    <w:rsid w:val="00EC3238"/>
    <w:rsid w:val="00EC4094"/>
    <w:rsid w:val="00ED174B"/>
    <w:rsid w:val="00ED2B91"/>
    <w:rsid w:val="00ED66D2"/>
    <w:rsid w:val="00EE04EB"/>
    <w:rsid w:val="00EE7121"/>
    <w:rsid w:val="00EE75A6"/>
    <w:rsid w:val="00EF2780"/>
    <w:rsid w:val="00EF5345"/>
    <w:rsid w:val="00F00E06"/>
    <w:rsid w:val="00F0311A"/>
    <w:rsid w:val="00F06364"/>
    <w:rsid w:val="00F117AB"/>
    <w:rsid w:val="00F12A18"/>
    <w:rsid w:val="00F14AE5"/>
    <w:rsid w:val="00F22E57"/>
    <w:rsid w:val="00F2317F"/>
    <w:rsid w:val="00F23607"/>
    <w:rsid w:val="00F24E85"/>
    <w:rsid w:val="00F31E8B"/>
    <w:rsid w:val="00F332D8"/>
    <w:rsid w:val="00F4021A"/>
    <w:rsid w:val="00F47EA6"/>
    <w:rsid w:val="00F51D93"/>
    <w:rsid w:val="00F52E06"/>
    <w:rsid w:val="00F55C3E"/>
    <w:rsid w:val="00F57AA3"/>
    <w:rsid w:val="00F620FC"/>
    <w:rsid w:val="00F621FD"/>
    <w:rsid w:val="00F76DEA"/>
    <w:rsid w:val="00F801E7"/>
    <w:rsid w:val="00F840E5"/>
    <w:rsid w:val="00F86980"/>
    <w:rsid w:val="00F8746C"/>
    <w:rsid w:val="00F90108"/>
    <w:rsid w:val="00F90FF0"/>
    <w:rsid w:val="00F9668A"/>
    <w:rsid w:val="00F97290"/>
    <w:rsid w:val="00F97F2E"/>
    <w:rsid w:val="00FA3C36"/>
    <w:rsid w:val="00FA3D2A"/>
    <w:rsid w:val="00FA4990"/>
    <w:rsid w:val="00FA645D"/>
    <w:rsid w:val="00FB155D"/>
    <w:rsid w:val="00FB28FE"/>
    <w:rsid w:val="00FB3C3D"/>
    <w:rsid w:val="00FC066C"/>
    <w:rsid w:val="00FC7426"/>
    <w:rsid w:val="00FC7650"/>
    <w:rsid w:val="00FD03FD"/>
    <w:rsid w:val="00FD1227"/>
    <w:rsid w:val="00FD5ADE"/>
    <w:rsid w:val="00FE2C09"/>
    <w:rsid w:val="00FE5137"/>
    <w:rsid w:val="00FE6535"/>
    <w:rsid w:val="00FF650E"/>
    <w:rsid w:val="00FF730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E38E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E38EC"/>
  </w:style>
  <w:style w:type="paragraph" w:styleId="Piedepgina">
    <w:name w:val="footer"/>
    <w:basedOn w:val="Normal"/>
    <w:link w:val="PiedepginaCar"/>
    <w:uiPriority w:val="99"/>
    <w:unhideWhenUsed/>
    <w:rsid w:val="004E38E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E38EC"/>
  </w:style>
  <w:style w:type="table" w:styleId="Tablaconcuadrcula">
    <w:name w:val="Table Grid"/>
    <w:basedOn w:val="Tablanormal"/>
    <w:uiPriority w:val="59"/>
    <w:rsid w:val="00B314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960B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DA478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A478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E38E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E38EC"/>
  </w:style>
  <w:style w:type="paragraph" w:styleId="Piedepgina">
    <w:name w:val="footer"/>
    <w:basedOn w:val="Normal"/>
    <w:link w:val="PiedepginaCar"/>
    <w:uiPriority w:val="99"/>
    <w:unhideWhenUsed/>
    <w:rsid w:val="004E38E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E38EC"/>
  </w:style>
  <w:style w:type="table" w:styleId="Tablaconcuadrcula">
    <w:name w:val="Table Grid"/>
    <w:basedOn w:val="Tablanormal"/>
    <w:uiPriority w:val="59"/>
    <w:rsid w:val="00B314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960B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DA478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A47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9570">
      <w:bodyDiv w:val="1"/>
      <w:marLeft w:val="0"/>
      <w:marRight w:val="0"/>
      <w:marTop w:val="0"/>
      <w:marBottom w:val="0"/>
      <w:divBdr>
        <w:top w:val="none" w:sz="0" w:space="0" w:color="auto"/>
        <w:left w:val="none" w:sz="0" w:space="0" w:color="auto"/>
        <w:bottom w:val="none" w:sz="0" w:space="0" w:color="auto"/>
        <w:right w:val="none" w:sz="0" w:space="0" w:color="auto"/>
      </w:divBdr>
    </w:div>
    <w:div w:id="234438514">
      <w:bodyDiv w:val="1"/>
      <w:marLeft w:val="0"/>
      <w:marRight w:val="0"/>
      <w:marTop w:val="0"/>
      <w:marBottom w:val="0"/>
      <w:divBdr>
        <w:top w:val="none" w:sz="0" w:space="0" w:color="auto"/>
        <w:left w:val="none" w:sz="0" w:space="0" w:color="auto"/>
        <w:bottom w:val="none" w:sz="0" w:space="0" w:color="auto"/>
        <w:right w:val="none" w:sz="0" w:space="0" w:color="auto"/>
      </w:divBdr>
    </w:div>
    <w:div w:id="234819772">
      <w:bodyDiv w:val="1"/>
      <w:marLeft w:val="0"/>
      <w:marRight w:val="0"/>
      <w:marTop w:val="0"/>
      <w:marBottom w:val="0"/>
      <w:divBdr>
        <w:top w:val="none" w:sz="0" w:space="0" w:color="auto"/>
        <w:left w:val="none" w:sz="0" w:space="0" w:color="auto"/>
        <w:bottom w:val="none" w:sz="0" w:space="0" w:color="auto"/>
        <w:right w:val="none" w:sz="0" w:space="0" w:color="auto"/>
      </w:divBdr>
    </w:div>
    <w:div w:id="313994999">
      <w:bodyDiv w:val="1"/>
      <w:marLeft w:val="0"/>
      <w:marRight w:val="0"/>
      <w:marTop w:val="0"/>
      <w:marBottom w:val="0"/>
      <w:divBdr>
        <w:top w:val="none" w:sz="0" w:space="0" w:color="auto"/>
        <w:left w:val="none" w:sz="0" w:space="0" w:color="auto"/>
        <w:bottom w:val="none" w:sz="0" w:space="0" w:color="auto"/>
        <w:right w:val="none" w:sz="0" w:space="0" w:color="auto"/>
      </w:divBdr>
    </w:div>
    <w:div w:id="370959729">
      <w:bodyDiv w:val="1"/>
      <w:marLeft w:val="0"/>
      <w:marRight w:val="0"/>
      <w:marTop w:val="0"/>
      <w:marBottom w:val="0"/>
      <w:divBdr>
        <w:top w:val="none" w:sz="0" w:space="0" w:color="auto"/>
        <w:left w:val="none" w:sz="0" w:space="0" w:color="auto"/>
        <w:bottom w:val="none" w:sz="0" w:space="0" w:color="auto"/>
        <w:right w:val="none" w:sz="0" w:space="0" w:color="auto"/>
      </w:divBdr>
    </w:div>
    <w:div w:id="417943211">
      <w:bodyDiv w:val="1"/>
      <w:marLeft w:val="0"/>
      <w:marRight w:val="0"/>
      <w:marTop w:val="0"/>
      <w:marBottom w:val="0"/>
      <w:divBdr>
        <w:top w:val="none" w:sz="0" w:space="0" w:color="auto"/>
        <w:left w:val="none" w:sz="0" w:space="0" w:color="auto"/>
        <w:bottom w:val="none" w:sz="0" w:space="0" w:color="auto"/>
        <w:right w:val="none" w:sz="0" w:space="0" w:color="auto"/>
      </w:divBdr>
      <w:divsChild>
        <w:div w:id="1372993161">
          <w:marLeft w:val="547"/>
          <w:marRight w:val="0"/>
          <w:marTop w:val="144"/>
          <w:marBottom w:val="0"/>
          <w:divBdr>
            <w:top w:val="none" w:sz="0" w:space="0" w:color="auto"/>
            <w:left w:val="none" w:sz="0" w:space="0" w:color="auto"/>
            <w:bottom w:val="none" w:sz="0" w:space="0" w:color="auto"/>
            <w:right w:val="none" w:sz="0" w:space="0" w:color="auto"/>
          </w:divBdr>
        </w:div>
        <w:div w:id="1366978243">
          <w:marLeft w:val="1166"/>
          <w:marRight w:val="0"/>
          <w:marTop w:val="125"/>
          <w:marBottom w:val="0"/>
          <w:divBdr>
            <w:top w:val="none" w:sz="0" w:space="0" w:color="auto"/>
            <w:left w:val="none" w:sz="0" w:space="0" w:color="auto"/>
            <w:bottom w:val="none" w:sz="0" w:space="0" w:color="auto"/>
            <w:right w:val="none" w:sz="0" w:space="0" w:color="auto"/>
          </w:divBdr>
        </w:div>
        <w:div w:id="1277374240">
          <w:marLeft w:val="1166"/>
          <w:marRight w:val="0"/>
          <w:marTop w:val="125"/>
          <w:marBottom w:val="0"/>
          <w:divBdr>
            <w:top w:val="none" w:sz="0" w:space="0" w:color="auto"/>
            <w:left w:val="none" w:sz="0" w:space="0" w:color="auto"/>
            <w:bottom w:val="none" w:sz="0" w:space="0" w:color="auto"/>
            <w:right w:val="none" w:sz="0" w:space="0" w:color="auto"/>
          </w:divBdr>
        </w:div>
        <w:div w:id="1042512407">
          <w:marLeft w:val="1166"/>
          <w:marRight w:val="0"/>
          <w:marTop w:val="125"/>
          <w:marBottom w:val="0"/>
          <w:divBdr>
            <w:top w:val="none" w:sz="0" w:space="0" w:color="auto"/>
            <w:left w:val="none" w:sz="0" w:space="0" w:color="auto"/>
            <w:bottom w:val="none" w:sz="0" w:space="0" w:color="auto"/>
            <w:right w:val="none" w:sz="0" w:space="0" w:color="auto"/>
          </w:divBdr>
        </w:div>
        <w:div w:id="1963458823">
          <w:marLeft w:val="1166"/>
          <w:marRight w:val="0"/>
          <w:marTop w:val="125"/>
          <w:marBottom w:val="0"/>
          <w:divBdr>
            <w:top w:val="none" w:sz="0" w:space="0" w:color="auto"/>
            <w:left w:val="none" w:sz="0" w:space="0" w:color="auto"/>
            <w:bottom w:val="none" w:sz="0" w:space="0" w:color="auto"/>
            <w:right w:val="none" w:sz="0" w:space="0" w:color="auto"/>
          </w:divBdr>
        </w:div>
        <w:div w:id="1757171064">
          <w:marLeft w:val="1166"/>
          <w:marRight w:val="0"/>
          <w:marTop w:val="125"/>
          <w:marBottom w:val="0"/>
          <w:divBdr>
            <w:top w:val="none" w:sz="0" w:space="0" w:color="auto"/>
            <w:left w:val="none" w:sz="0" w:space="0" w:color="auto"/>
            <w:bottom w:val="none" w:sz="0" w:space="0" w:color="auto"/>
            <w:right w:val="none" w:sz="0" w:space="0" w:color="auto"/>
          </w:divBdr>
        </w:div>
      </w:divsChild>
    </w:div>
    <w:div w:id="425542856">
      <w:bodyDiv w:val="1"/>
      <w:marLeft w:val="0"/>
      <w:marRight w:val="0"/>
      <w:marTop w:val="0"/>
      <w:marBottom w:val="0"/>
      <w:divBdr>
        <w:top w:val="none" w:sz="0" w:space="0" w:color="auto"/>
        <w:left w:val="none" w:sz="0" w:space="0" w:color="auto"/>
        <w:bottom w:val="none" w:sz="0" w:space="0" w:color="auto"/>
        <w:right w:val="none" w:sz="0" w:space="0" w:color="auto"/>
      </w:divBdr>
    </w:div>
    <w:div w:id="464471151">
      <w:bodyDiv w:val="1"/>
      <w:marLeft w:val="0"/>
      <w:marRight w:val="0"/>
      <w:marTop w:val="0"/>
      <w:marBottom w:val="0"/>
      <w:divBdr>
        <w:top w:val="none" w:sz="0" w:space="0" w:color="auto"/>
        <w:left w:val="none" w:sz="0" w:space="0" w:color="auto"/>
        <w:bottom w:val="none" w:sz="0" w:space="0" w:color="auto"/>
        <w:right w:val="none" w:sz="0" w:space="0" w:color="auto"/>
      </w:divBdr>
    </w:div>
    <w:div w:id="560410605">
      <w:bodyDiv w:val="1"/>
      <w:marLeft w:val="0"/>
      <w:marRight w:val="0"/>
      <w:marTop w:val="0"/>
      <w:marBottom w:val="0"/>
      <w:divBdr>
        <w:top w:val="none" w:sz="0" w:space="0" w:color="auto"/>
        <w:left w:val="none" w:sz="0" w:space="0" w:color="auto"/>
        <w:bottom w:val="none" w:sz="0" w:space="0" w:color="auto"/>
        <w:right w:val="none" w:sz="0" w:space="0" w:color="auto"/>
      </w:divBdr>
    </w:div>
    <w:div w:id="571160370">
      <w:bodyDiv w:val="1"/>
      <w:marLeft w:val="0"/>
      <w:marRight w:val="0"/>
      <w:marTop w:val="0"/>
      <w:marBottom w:val="0"/>
      <w:divBdr>
        <w:top w:val="none" w:sz="0" w:space="0" w:color="auto"/>
        <w:left w:val="none" w:sz="0" w:space="0" w:color="auto"/>
        <w:bottom w:val="none" w:sz="0" w:space="0" w:color="auto"/>
        <w:right w:val="none" w:sz="0" w:space="0" w:color="auto"/>
      </w:divBdr>
    </w:div>
    <w:div w:id="572928829">
      <w:bodyDiv w:val="1"/>
      <w:marLeft w:val="0"/>
      <w:marRight w:val="0"/>
      <w:marTop w:val="0"/>
      <w:marBottom w:val="0"/>
      <w:divBdr>
        <w:top w:val="none" w:sz="0" w:space="0" w:color="auto"/>
        <w:left w:val="none" w:sz="0" w:space="0" w:color="auto"/>
        <w:bottom w:val="none" w:sz="0" w:space="0" w:color="auto"/>
        <w:right w:val="none" w:sz="0" w:space="0" w:color="auto"/>
      </w:divBdr>
    </w:div>
    <w:div w:id="702899673">
      <w:bodyDiv w:val="1"/>
      <w:marLeft w:val="0"/>
      <w:marRight w:val="0"/>
      <w:marTop w:val="0"/>
      <w:marBottom w:val="0"/>
      <w:divBdr>
        <w:top w:val="none" w:sz="0" w:space="0" w:color="auto"/>
        <w:left w:val="none" w:sz="0" w:space="0" w:color="auto"/>
        <w:bottom w:val="none" w:sz="0" w:space="0" w:color="auto"/>
        <w:right w:val="none" w:sz="0" w:space="0" w:color="auto"/>
      </w:divBdr>
    </w:div>
    <w:div w:id="705256596">
      <w:bodyDiv w:val="1"/>
      <w:marLeft w:val="0"/>
      <w:marRight w:val="0"/>
      <w:marTop w:val="0"/>
      <w:marBottom w:val="0"/>
      <w:divBdr>
        <w:top w:val="none" w:sz="0" w:space="0" w:color="auto"/>
        <w:left w:val="none" w:sz="0" w:space="0" w:color="auto"/>
        <w:bottom w:val="none" w:sz="0" w:space="0" w:color="auto"/>
        <w:right w:val="none" w:sz="0" w:space="0" w:color="auto"/>
      </w:divBdr>
    </w:div>
    <w:div w:id="726075064">
      <w:bodyDiv w:val="1"/>
      <w:marLeft w:val="0"/>
      <w:marRight w:val="0"/>
      <w:marTop w:val="0"/>
      <w:marBottom w:val="0"/>
      <w:divBdr>
        <w:top w:val="none" w:sz="0" w:space="0" w:color="auto"/>
        <w:left w:val="none" w:sz="0" w:space="0" w:color="auto"/>
        <w:bottom w:val="none" w:sz="0" w:space="0" w:color="auto"/>
        <w:right w:val="none" w:sz="0" w:space="0" w:color="auto"/>
      </w:divBdr>
    </w:div>
    <w:div w:id="756827208">
      <w:bodyDiv w:val="1"/>
      <w:marLeft w:val="0"/>
      <w:marRight w:val="0"/>
      <w:marTop w:val="0"/>
      <w:marBottom w:val="0"/>
      <w:divBdr>
        <w:top w:val="none" w:sz="0" w:space="0" w:color="auto"/>
        <w:left w:val="none" w:sz="0" w:space="0" w:color="auto"/>
        <w:bottom w:val="none" w:sz="0" w:space="0" w:color="auto"/>
        <w:right w:val="none" w:sz="0" w:space="0" w:color="auto"/>
      </w:divBdr>
    </w:div>
    <w:div w:id="793518092">
      <w:bodyDiv w:val="1"/>
      <w:marLeft w:val="0"/>
      <w:marRight w:val="0"/>
      <w:marTop w:val="0"/>
      <w:marBottom w:val="0"/>
      <w:divBdr>
        <w:top w:val="none" w:sz="0" w:space="0" w:color="auto"/>
        <w:left w:val="none" w:sz="0" w:space="0" w:color="auto"/>
        <w:bottom w:val="none" w:sz="0" w:space="0" w:color="auto"/>
        <w:right w:val="none" w:sz="0" w:space="0" w:color="auto"/>
      </w:divBdr>
    </w:div>
    <w:div w:id="832913411">
      <w:bodyDiv w:val="1"/>
      <w:marLeft w:val="0"/>
      <w:marRight w:val="0"/>
      <w:marTop w:val="0"/>
      <w:marBottom w:val="0"/>
      <w:divBdr>
        <w:top w:val="none" w:sz="0" w:space="0" w:color="auto"/>
        <w:left w:val="none" w:sz="0" w:space="0" w:color="auto"/>
        <w:bottom w:val="none" w:sz="0" w:space="0" w:color="auto"/>
        <w:right w:val="none" w:sz="0" w:space="0" w:color="auto"/>
      </w:divBdr>
    </w:div>
    <w:div w:id="862980522">
      <w:bodyDiv w:val="1"/>
      <w:marLeft w:val="0"/>
      <w:marRight w:val="0"/>
      <w:marTop w:val="0"/>
      <w:marBottom w:val="0"/>
      <w:divBdr>
        <w:top w:val="none" w:sz="0" w:space="0" w:color="auto"/>
        <w:left w:val="none" w:sz="0" w:space="0" w:color="auto"/>
        <w:bottom w:val="none" w:sz="0" w:space="0" w:color="auto"/>
        <w:right w:val="none" w:sz="0" w:space="0" w:color="auto"/>
      </w:divBdr>
    </w:div>
    <w:div w:id="882601378">
      <w:bodyDiv w:val="1"/>
      <w:marLeft w:val="0"/>
      <w:marRight w:val="0"/>
      <w:marTop w:val="0"/>
      <w:marBottom w:val="0"/>
      <w:divBdr>
        <w:top w:val="none" w:sz="0" w:space="0" w:color="auto"/>
        <w:left w:val="none" w:sz="0" w:space="0" w:color="auto"/>
        <w:bottom w:val="none" w:sz="0" w:space="0" w:color="auto"/>
        <w:right w:val="none" w:sz="0" w:space="0" w:color="auto"/>
      </w:divBdr>
    </w:div>
    <w:div w:id="1087459048">
      <w:bodyDiv w:val="1"/>
      <w:marLeft w:val="0"/>
      <w:marRight w:val="0"/>
      <w:marTop w:val="0"/>
      <w:marBottom w:val="0"/>
      <w:divBdr>
        <w:top w:val="none" w:sz="0" w:space="0" w:color="auto"/>
        <w:left w:val="none" w:sz="0" w:space="0" w:color="auto"/>
        <w:bottom w:val="none" w:sz="0" w:space="0" w:color="auto"/>
        <w:right w:val="none" w:sz="0" w:space="0" w:color="auto"/>
      </w:divBdr>
    </w:div>
    <w:div w:id="1087649280">
      <w:bodyDiv w:val="1"/>
      <w:marLeft w:val="0"/>
      <w:marRight w:val="0"/>
      <w:marTop w:val="0"/>
      <w:marBottom w:val="0"/>
      <w:divBdr>
        <w:top w:val="none" w:sz="0" w:space="0" w:color="auto"/>
        <w:left w:val="none" w:sz="0" w:space="0" w:color="auto"/>
        <w:bottom w:val="none" w:sz="0" w:space="0" w:color="auto"/>
        <w:right w:val="none" w:sz="0" w:space="0" w:color="auto"/>
      </w:divBdr>
    </w:div>
    <w:div w:id="1148322791">
      <w:bodyDiv w:val="1"/>
      <w:marLeft w:val="0"/>
      <w:marRight w:val="0"/>
      <w:marTop w:val="0"/>
      <w:marBottom w:val="0"/>
      <w:divBdr>
        <w:top w:val="none" w:sz="0" w:space="0" w:color="auto"/>
        <w:left w:val="none" w:sz="0" w:space="0" w:color="auto"/>
        <w:bottom w:val="none" w:sz="0" w:space="0" w:color="auto"/>
        <w:right w:val="none" w:sz="0" w:space="0" w:color="auto"/>
      </w:divBdr>
    </w:div>
    <w:div w:id="1149513699">
      <w:bodyDiv w:val="1"/>
      <w:marLeft w:val="0"/>
      <w:marRight w:val="0"/>
      <w:marTop w:val="0"/>
      <w:marBottom w:val="0"/>
      <w:divBdr>
        <w:top w:val="none" w:sz="0" w:space="0" w:color="auto"/>
        <w:left w:val="none" w:sz="0" w:space="0" w:color="auto"/>
        <w:bottom w:val="none" w:sz="0" w:space="0" w:color="auto"/>
        <w:right w:val="none" w:sz="0" w:space="0" w:color="auto"/>
      </w:divBdr>
    </w:div>
    <w:div w:id="1238514313">
      <w:bodyDiv w:val="1"/>
      <w:marLeft w:val="0"/>
      <w:marRight w:val="0"/>
      <w:marTop w:val="0"/>
      <w:marBottom w:val="0"/>
      <w:divBdr>
        <w:top w:val="none" w:sz="0" w:space="0" w:color="auto"/>
        <w:left w:val="none" w:sz="0" w:space="0" w:color="auto"/>
        <w:bottom w:val="none" w:sz="0" w:space="0" w:color="auto"/>
        <w:right w:val="none" w:sz="0" w:space="0" w:color="auto"/>
      </w:divBdr>
    </w:div>
    <w:div w:id="1279293138">
      <w:bodyDiv w:val="1"/>
      <w:marLeft w:val="0"/>
      <w:marRight w:val="0"/>
      <w:marTop w:val="0"/>
      <w:marBottom w:val="0"/>
      <w:divBdr>
        <w:top w:val="none" w:sz="0" w:space="0" w:color="auto"/>
        <w:left w:val="none" w:sz="0" w:space="0" w:color="auto"/>
        <w:bottom w:val="none" w:sz="0" w:space="0" w:color="auto"/>
        <w:right w:val="none" w:sz="0" w:space="0" w:color="auto"/>
      </w:divBdr>
    </w:div>
    <w:div w:id="1306163100">
      <w:bodyDiv w:val="1"/>
      <w:marLeft w:val="0"/>
      <w:marRight w:val="0"/>
      <w:marTop w:val="0"/>
      <w:marBottom w:val="0"/>
      <w:divBdr>
        <w:top w:val="none" w:sz="0" w:space="0" w:color="auto"/>
        <w:left w:val="none" w:sz="0" w:space="0" w:color="auto"/>
        <w:bottom w:val="none" w:sz="0" w:space="0" w:color="auto"/>
        <w:right w:val="none" w:sz="0" w:space="0" w:color="auto"/>
      </w:divBdr>
    </w:div>
    <w:div w:id="1361121897">
      <w:bodyDiv w:val="1"/>
      <w:marLeft w:val="0"/>
      <w:marRight w:val="0"/>
      <w:marTop w:val="0"/>
      <w:marBottom w:val="0"/>
      <w:divBdr>
        <w:top w:val="none" w:sz="0" w:space="0" w:color="auto"/>
        <w:left w:val="none" w:sz="0" w:space="0" w:color="auto"/>
        <w:bottom w:val="none" w:sz="0" w:space="0" w:color="auto"/>
        <w:right w:val="none" w:sz="0" w:space="0" w:color="auto"/>
      </w:divBdr>
      <w:divsChild>
        <w:div w:id="1558931348">
          <w:marLeft w:val="547"/>
          <w:marRight w:val="0"/>
          <w:marTop w:val="154"/>
          <w:marBottom w:val="0"/>
          <w:divBdr>
            <w:top w:val="none" w:sz="0" w:space="0" w:color="auto"/>
            <w:left w:val="none" w:sz="0" w:space="0" w:color="auto"/>
            <w:bottom w:val="none" w:sz="0" w:space="0" w:color="auto"/>
            <w:right w:val="none" w:sz="0" w:space="0" w:color="auto"/>
          </w:divBdr>
        </w:div>
        <w:div w:id="977763249">
          <w:marLeft w:val="1166"/>
          <w:marRight w:val="0"/>
          <w:marTop w:val="134"/>
          <w:marBottom w:val="0"/>
          <w:divBdr>
            <w:top w:val="none" w:sz="0" w:space="0" w:color="auto"/>
            <w:left w:val="none" w:sz="0" w:space="0" w:color="auto"/>
            <w:bottom w:val="none" w:sz="0" w:space="0" w:color="auto"/>
            <w:right w:val="none" w:sz="0" w:space="0" w:color="auto"/>
          </w:divBdr>
        </w:div>
      </w:divsChild>
    </w:div>
    <w:div w:id="1364745439">
      <w:bodyDiv w:val="1"/>
      <w:marLeft w:val="0"/>
      <w:marRight w:val="0"/>
      <w:marTop w:val="0"/>
      <w:marBottom w:val="0"/>
      <w:divBdr>
        <w:top w:val="none" w:sz="0" w:space="0" w:color="auto"/>
        <w:left w:val="none" w:sz="0" w:space="0" w:color="auto"/>
        <w:bottom w:val="none" w:sz="0" w:space="0" w:color="auto"/>
        <w:right w:val="none" w:sz="0" w:space="0" w:color="auto"/>
      </w:divBdr>
    </w:div>
    <w:div w:id="1365399666">
      <w:bodyDiv w:val="1"/>
      <w:marLeft w:val="0"/>
      <w:marRight w:val="0"/>
      <w:marTop w:val="0"/>
      <w:marBottom w:val="0"/>
      <w:divBdr>
        <w:top w:val="none" w:sz="0" w:space="0" w:color="auto"/>
        <w:left w:val="none" w:sz="0" w:space="0" w:color="auto"/>
        <w:bottom w:val="none" w:sz="0" w:space="0" w:color="auto"/>
        <w:right w:val="none" w:sz="0" w:space="0" w:color="auto"/>
      </w:divBdr>
    </w:div>
    <w:div w:id="1414474322">
      <w:bodyDiv w:val="1"/>
      <w:marLeft w:val="0"/>
      <w:marRight w:val="0"/>
      <w:marTop w:val="0"/>
      <w:marBottom w:val="0"/>
      <w:divBdr>
        <w:top w:val="none" w:sz="0" w:space="0" w:color="auto"/>
        <w:left w:val="none" w:sz="0" w:space="0" w:color="auto"/>
        <w:bottom w:val="none" w:sz="0" w:space="0" w:color="auto"/>
        <w:right w:val="none" w:sz="0" w:space="0" w:color="auto"/>
      </w:divBdr>
    </w:div>
    <w:div w:id="1486438013">
      <w:bodyDiv w:val="1"/>
      <w:marLeft w:val="0"/>
      <w:marRight w:val="0"/>
      <w:marTop w:val="0"/>
      <w:marBottom w:val="0"/>
      <w:divBdr>
        <w:top w:val="none" w:sz="0" w:space="0" w:color="auto"/>
        <w:left w:val="none" w:sz="0" w:space="0" w:color="auto"/>
        <w:bottom w:val="none" w:sz="0" w:space="0" w:color="auto"/>
        <w:right w:val="none" w:sz="0" w:space="0" w:color="auto"/>
      </w:divBdr>
    </w:div>
    <w:div w:id="1632250323">
      <w:bodyDiv w:val="1"/>
      <w:marLeft w:val="0"/>
      <w:marRight w:val="0"/>
      <w:marTop w:val="0"/>
      <w:marBottom w:val="0"/>
      <w:divBdr>
        <w:top w:val="none" w:sz="0" w:space="0" w:color="auto"/>
        <w:left w:val="none" w:sz="0" w:space="0" w:color="auto"/>
        <w:bottom w:val="none" w:sz="0" w:space="0" w:color="auto"/>
        <w:right w:val="none" w:sz="0" w:space="0" w:color="auto"/>
      </w:divBdr>
    </w:div>
    <w:div w:id="1722703636">
      <w:bodyDiv w:val="1"/>
      <w:marLeft w:val="0"/>
      <w:marRight w:val="0"/>
      <w:marTop w:val="0"/>
      <w:marBottom w:val="0"/>
      <w:divBdr>
        <w:top w:val="none" w:sz="0" w:space="0" w:color="auto"/>
        <w:left w:val="none" w:sz="0" w:space="0" w:color="auto"/>
        <w:bottom w:val="none" w:sz="0" w:space="0" w:color="auto"/>
        <w:right w:val="none" w:sz="0" w:space="0" w:color="auto"/>
      </w:divBdr>
    </w:div>
    <w:div w:id="1808547713">
      <w:bodyDiv w:val="1"/>
      <w:marLeft w:val="0"/>
      <w:marRight w:val="0"/>
      <w:marTop w:val="0"/>
      <w:marBottom w:val="0"/>
      <w:divBdr>
        <w:top w:val="none" w:sz="0" w:space="0" w:color="auto"/>
        <w:left w:val="none" w:sz="0" w:space="0" w:color="auto"/>
        <w:bottom w:val="none" w:sz="0" w:space="0" w:color="auto"/>
        <w:right w:val="none" w:sz="0" w:space="0" w:color="auto"/>
      </w:divBdr>
    </w:div>
    <w:div w:id="1865897511">
      <w:bodyDiv w:val="1"/>
      <w:marLeft w:val="0"/>
      <w:marRight w:val="0"/>
      <w:marTop w:val="0"/>
      <w:marBottom w:val="0"/>
      <w:divBdr>
        <w:top w:val="none" w:sz="0" w:space="0" w:color="auto"/>
        <w:left w:val="none" w:sz="0" w:space="0" w:color="auto"/>
        <w:bottom w:val="none" w:sz="0" w:space="0" w:color="auto"/>
        <w:right w:val="none" w:sz="0" w:space="0" w:color="auto"/>
      </w:divBdr>
    </w:div>
    <w:div w:id="1908688624">
      <w:bodyDiv w:val="1"/>
      <w:marLeft w:val="0"/>
      <w:marRight w:val="0"/>
      <w:marTop w:val="0"/>
      <w:marBottom w:val="0"/>
      <w:divBdr>
        <w:top w:val="none" w:sz="0" w:space="0" w:color="auto"/>
        <w:left w:val="none" w:sz="0" w:space="0" w:color="auto"/>
        <w:bottom w:val="none" w:sz="0" w:space="0" w:color="auto"/>
        <w:right w:val="none" w:sz="0" w:space="0" w:color="auto"/>
      </w:divBdr>
    </w:div>
    <w:div w:id="2064253341">
      <w:bodyDiv w:val="1"/>
      <w:marLeft w:val="0"/>
      <w:marRight w:val="0"/>
      <w:marTop w:val="0"/>
      <w:marBottom w:val="0"/>
      <w:divBdr>
        <w:top w:val="none" w:sz="0" w:space="0" w:color="auto"/>
        <w:left w:val="none" w:sz="0" w:space="0" w:color="auto"/>
        <w:bottom w:val="none" w:sz="0" w:space="0" w:color="auto"/>
        <w:right w:val="none" w:sz="0" w:space="0" w:color="auto"/>
      </w:divBdr>
    </w:div>
    <w:div w:id="212660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D241E-010E-41D5-A7D3-78D0E5044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12958</Words>
  <Characters>71273</Characters>
  <Application>Microsoft Office Word</Application>
  <DocSecurity>0</DocSecurity>
  <Lines>593</Lines>
  <Paragraphs>168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mariela ossaba</dc:creator>
  <cp:lastModifiedBy>usuario</cp:lastModifiedBy>
  <cp:revision>2</cp:revision>
  <cp:lastPrinted>2016-02-17T16:51:00Z</cp:lastPrinted>
  <dcterms:created xsi:type="dcterms:W3CDTF">2016-02-26T16:36:00Z</dcterms:created>
  <dcterms:modified xsi:type="dcterms:W3CDTF">2016-02-26T16:36:00Z</dcterms:modified>
</cp:coreProperties>
</file>