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AA" w:rsidRPr="00863F8C" w:rsidRDefault="00863F8C">
      <w:pPr>
        <w:spacing w:line="240" w:lineRule="auto"/>
        <w:jc w:val="center"/>
        <w:rPr>
          <w:b/>
        </w:rPr>
      </w:pPr>
      <w:r w:rsidRPr="00863F8C">
        <w:rPr>
          <w:b/>
        </w:rPr>
        <w:t>FACULTAD DE MEDICINA</w:t>
      </w:r>
    </w:p>
    <w:p w:rsidR="00C748AA" w:rsidRPr="00863F8C" w:rsidRDefault="00863F8C">
      <w:pPr>
        <w:spacing w:line="240" w:lineRule="auto"/>
        <w:jc w:val="center"/>
        <w:rPr>
          <w:b/>
        </w:rPr>
      </w:pPr>
      <w:r w:rsidRPr="00863F8C">
        <w:rPr>
          <w:b/>
        </w:rPr>
        <w:t>COMITÉ DE PROGRAMA POSTGRADO EN MEDICINA FISICA Y REHABILITACION</w:t>
      </w:r>
    </w:p>
    <w:p w:rsidR="00C748AA" w:rsidRPr="00863F8C" w:rsidRDefault="00C748AA">
      <w:pPr>
        <w:spacing w:line="240" w:lineRule="auto"/>
        <w:jc w:val="center"/>
        <w:rPr>
          <w:b/>
        </w:rPr>
      </w:pPr>
    </w:p>
    <w:p w:rsidR="00C748AA" w:rsidRDefault="00265D51">
      <w:pPr>
        <w:spacing w:line="240" w:lineRule="auto"/>
        <w:jc w:val="center"/>
      </w:pPr>
      <w:r>
        <w:rPr>
          <w:b/>
        </w:rPr>
        <w:t xml:space="preserve">ACTA </w:t>
      </w:r>
      <w:r w:rsidR="00DA4B4A">
        <w:rPr>
          <w:b/>
        </w:rPr>
        <w:t>MAYO</w:t>
      </w:r>
      <w:r w:rsidR="00863F8C">
        <w:rPr>
          <w:b/>
        </w:rPr>
        <w:t xml:space="preserve"> DE 2015</w:t>
      </w:r>
    </w:p>
    <w:p w:rsidR="00C748AA" w:rsidRDefault="00C748AA">
      <w:pPr>
        <w:spacing w:line="240" w:lineRule="auto"/>
      </w:pPr>
    </w:p>
    <w:p w:rsidR="00C748AA" w:rsidRDefault="00863F8C">
      <w:pPr>
        <w:spacing w:line="240" w:lineRule="auto"/>
      </w:pPr>
      <w:r>
        <w:t>Carácter:</w:t>
      </w:r>
      <w:r>
        <w:tab/>
        <w:t>ORDINARIO</w:t>
      </w:r>
    </w:p>
    <w:p w:rsidR="00C748AA" w:rsidRDefault="00265D51">
      <w:pPr>
        <w:spacing w:line="240" w:lineRule="auto"/>
      </w:pPr>
      <w:r>
        <w:t xml:space="preserve">Fecha: </w:t>
      </w:r>
      <w:r>
        <w:tab/>
      </w:r>
      <w:r w:rsidR="00B80BD7">
        <w:t>20/05</w:t>
      </w:r>
      <w:r w:rsidR="00863F8C">
        <w:t>/2015</w:t>
      </w:r>
    </w:p>
    <w:p w:rsidR="00C748AA" w:rsidRDefault="00265D51">
      <w:pPr>
        <w:spacing w:line="240" w:lineRule="auto"/>
      </w:pPr>
      <w:r>
        <w:t xml:space="preserve">Lugar: </w:t>
      </w:r>
      <w:r>
        <w:tab/>
      </w:r>
      <w:r>
        <w:tab/>
      </w:r>
      <w:r w:rsidR="00843462">
        <w:t>BIBLIOTECA DEPARTAMENTO, SOTANO BLOQUE 5 HUSVF</w:t>
      </w:r>
    </w:p>
    <w:p w:rsidR="00C748AA" w:rsidRDefault="00265D51">
      <w:pPr>
        <w:spacing w:line="240" w:lineRule="auto"/>
      </w:pPr>
      <w:r>
        <w:t xml:space="preserve">Hora: </w:t>
      </w:r>
      <w:r>
        <w:tab/>
      </w:r>
      <w:r>
        <w:tab/>
      </w:r>
      <w:r>
        <w:t>0</w:t>
      </w:r>
      <w:r w:rsidR="00843462">
        <w:t>7</w:t>
      </w:r>
      <w:r>
        <w:t xml:space="preserve">:00 </w:t>
      </w:r>
      <w:r w:rsidR="00843462">
        <w:t>AM</w:t>
      </w:r>
    </w:p>
    <w:p w:rsidR="00C748AA" w:rsidRDefault="00C748AA">
      <w:pPr>
        <w:spacing w:line="240" w:lineRule="auto"/>
      </w:pPr>
    </w:p>
    <w:p w:rsidR="00C748AA" w:rsidRDefault="00C748AA">
      <w:pPr>
        <w:spacing w:line="240" w:lineRule="auto"/>
      </w:pPr>
    </w:p>
    <w:p w:rsidR="00C748AA" w:rsidRDefault="00C748AA">
      <w:pPr>
        <w:spacing w:line="240" w:lineRule="auto"/>
      </w:pPr>
    </w:p>
    <w:tbl>
      <w:tblPr>
        <w:tblStyle w:val="a"/>
        <w:tblW w:w="8925" w:type="dxa"/>
        <w:tblInd w:w="80" w:type="dxa"/>
        <w:tblBorders>
          <w:top w:val="nil"/>
          <w:left w:val="nil"/>
          <w:bottom w:val="nil"/>
          <w:right w:val="nil"/>
          <w:insideH w:val="nil"/>
          <w:insideV w:val="nil"/>
        </w:tblBorders>
        <w:tblLayout w:type="fixed"/>
        <w:tblCellMar>
          <w:top w:w="0" w:type="dxa"/>
          <w:left w:w="0" w:type="dxa"/>
          <w:bottom w:w="0" w:type="dxa"/>
          <w:right w:w="0" w:type="dxa"/>
        </w:tblCellMar>
        <w:tblLook w:val="0600" w:firstRow="0" w:lastRow="0" w:firstColumn="0" w:lastColumn="0" w:noHBand="1" w:noVBand="1"/>
      </w:tblPr>
      <w:tblGrid>
        <w:gridCol w:w="2745"/>
        <w:gridCol w:w="3255"/>
        <w:gridCol w:w="555"/>
        <w:gridCol w:w="480"/>
        <w:gridCol w:w="1890"/>
      </w:tblGrid>
      <w:tr w:rsidR="00C748AA">
        <w:tblPrEx>
          <w:tblCellMar>
            <w:top w:w="0" w:type="dxa"/>
            <w:left w:w="0" w:type="dxa"/>
            <w:bottom w:w="0" w:type="dxa"/>
            <w:right w:w="0" w:type="dxa"/>
          </w:tblCellMar>
        </w:tblPrEx>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265D51">
            <w:pPr>
              <w:spacing w:line="240" w:lineRule="auto"/>
              <w:jc w:val="both"/>
              <w:rPr>
                <w:b/>
              </w:rPr>
            </w:pPr>
            <w:r>
              <w:rPr>
                <w:b/>
              </w:rPr>
              <w:t></w:t>
            </w:r>
            <w:r>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C748AA" w:rsidRDefault="00265D51">
            <w:pPr>
              <w:spacing w:line="240" w:lineRule="auto"/>
            </w:pPr>
            <w:r>
              <w:t xml:space="preserve"> </w:t>
            </w:r>
          </w:p>
        </w:tc>
      </w:tr>
      <w:tr w:rsidR="00C748AA">
        <w:tblPrEx>
          <w:tblCellMar>
            <w:top w:w="0" w:type="dxa"/>
            <w:left w:w="0" w:type="dxa"/>
            <w:bottom w:w="0" w:type="dxa"/>
            <w:right w:w="0" w:type="dxa"/>
          </w:tblCellMar>
        </w:tblPrEx>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C748AA" w:rsidRDefault="00265D51">
            <w:pPr>
              <w:spacing w:line="240" w:lineRule="auto"/>
              <w:jc w:val="both"/>
              <w:rPr>
                <w:b/>
              </w:rPr>
            </w:pPr>
            <w:r>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265D51">
            <w:pPr>
              <w:spacing w:line="240" w:lineRule="auto"/>
              <w:jc w:val="both"/>
              <w:rPr>
                <w:b/>
              </w:rPr>
            </w:pPr>
            <w:r>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C748AA" w:rsidRDefault="00265D51">
            <w:pPr>
              <w:spacing w:line="240" w:lineRule="auto"/>
              <w:jc w:val="both"/>
              <w:rPr>
                <w:b/>
              </w:rPr>
            </w:pPr>
            <w:r>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C748AA" w:rsidRDefault="00265D51">
            <w:pPr>
              <w:spacing w:line="240" w:lineRule="auto"/>
              <w:jc w:val="both"/>
              <w:rPr>
                <w:b/>
              </w:rPr>
            </w:pPr>
            <w:r>
              <w:rPr>
                <w:b/>
              </w:rPr>
              <w:t>Observación</w:t>
            </w:r>
          </w:p>
        </w:tc>
      </w:tr>
      <w:tr w:rsidR="00C748AA">
        <w:tblPrEx>
          <w:tblCellMar>
            <w:top w:w="0" w:type="dxa"/>
            <w:left w:w="0" w:type="dxa"/>
            <w:bottom w:w="0" w:type="dxa"/>
            <w:right w:w="0" w:type="dxa"/>
          </w:tblCellMar>
        </w:tblPrEx>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C748AA" w:rsidRDefault="00265D51">
            <w:pPr>
              <w:spacing w:line="240" w:lineRule="auto"/>
              <w:jc w:val="both"/>
              <w:rPr>
                <w:b/>
              </w:rPr>
            </w:pPr>
            <w:r>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265D51">
            <w:pPr>
              <w:spacing w:line="240" w:lineRule="auto"/>
              <w:jc w:val="both"/>
              <w:rPr>
                <w:b/>
              </w:rPr>
            </w:pPr>
            <w:r>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C748AA" w:rsidRDefault="00C748AA">
            <w:pPr>
              <w:spacing w:line="240" w:lineRule="auto"/>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Pr>
                <w:rFonts w:ascii="Arial" w:hAnsi="Arial" w:cs="Arial"/>
                <w:sz w:val="24"/>
                <w:szCs w:val="24"/>
              </w:rPr>
              <w:t xml:space="preserve">Jesús Alberto Plata Contreras </w:t>
            </w:r>
          </w:p>
          <w:p w:rsidR="00C748AA" w:rsidRPr="00843462" w:rsidRDefault="00C748AA" w:rsidP="00843462">
            <w:pPr>
              <w:jc w:val="both"/>
              <w:rPr>
                <w:b/>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Pr>
                <w:sz w:val="24"/>
                <w:szCs w:val="24"/>
              </w:rPr>
              <w:t>Profesor del departamento</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843462" w:rsidRPr="009E7981" w:rsidRDefault="00843462" w:rsidP="00843462">
            <w:pPr>
              <w:pStyle w:val="Prrafodelista"/>
              <w:numPr>
                <w:ilvl w:val="0"/>
                <w:numId w:val="1"/>
              </w:numPr>
              <w:jc w:val="both"/>
              <w:rPr>
                <w:rFonts w:ascii="Arial" w:hAnsi="Arial" w:cs="Arial"/>
                <w:sz w:val="24"/>
                <w:szCs w:val="24"/>
              </w:rPr>
            </w:pPr>
            <w:r w:rsidRPr="009E7981">
              <w:rPr>
                <w:rFonts w:ascii="Arial" w:hAnsi="Arial" w:cs="Arial"/>
                <w:sz w:val="24"/>
                <w:szCs w:val="24"/>
              </w:rPr>
              <w:t xml:space="preserve">Kelly Payares – </w:t>
            </w:r>
          </w:p>
          <w:p w:rsidR="00C748AA" w:rsidRPr="00843462" w:rsidRDefault="00C748AA">
            <w:pPr>
              <w:spacing w:line="240" w:lineRule="auto"/>
              <w:jc w:val="both"/>
              <w:rPr>
                <w:lang w:val="es-CO"/>
              </w:rPr>
            </w:pP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9E7981">
              <w:rPr>
                <w:sz w:val="24"/>
                <w:szCs w:val="24"/>
              </w:rPr>
              <w:t>Representante de los profesores –</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r>
      <w:tr w:rsidR="00C748AA">
        <w:tblPrEx>
          <w:tblCellMar>
            <w:top w:w="0" w:type="dxa"/>
            <w:left w:w="0" w:type="dxa"/>
            <w:bottom w:w="0" w:type="dxa"/>
            <w:right w:w="0" w:type="dxa"/>
          </w:tblCellMar>
        </w:tblPrEx>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C748AA" w:rsidRDefault="00843462" w:rsidP="00843462">
            <w:pPr>
              <w:spacing w:line="240" w:lineRule="auto"/>
              <w:jc w:val="both"/>
            </w:pPr>
            <w:r>
              <w:rPr>
                <w:sz w:val="24"/>
                <w:szCs w:val="24"/>
              </w:rPr>
              <w:t>Ana  María Posada Borrero</w:t>
            </w:r>
            <w:r w:rsidRPr="001579F1">
              <w:rPr>
                <w:sz w:val="24"/>
                <w:szCs w:val="24"/>
              </w:rPr>
              <w:t xml:space="preserve"> – </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pPr>
            <w:r w:rsidRPr="001579F1">
              <w:rPr>
                <w:sz w:val="24"/>
                <w:szCs w:val="24"/>
              </w:rPr>
              <w:t>Representante de los estudiantes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843462">
            <w:pPr>
              <w:spacing w:line="240" w:lineRule="auto"/>
              <w:jc w:val="both"/>
              <w:rPr>
                <w:b/>
              </w:rPr>
            </w:pPr>
            <w:r>
              <w:rPr>
                <w:b/>
              </w:rPr>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rPr>
                <w:b/>
              </w:rPr>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C748AA" w:rsidRDefault="00C748AA">
            <w:pPr>
              <w:spacing w:line="240" w:lineRule="auto"/>
              <w:jc w:val="both"/>
            </w:pPr>
          </w:p>
        </w:tc>
      </w:tr>
    </w:tbl>
    <w:p w:rsidR="00C748AA" w:rsidRDefault="00C748AA">
      <w:pPr>
        <w:spacing w:line="240" w:lineRule="auto"/>
      </w:pPr>
    </w:p>
    <w:p w:rsidR="00C748AA" w:rsidRDefault="00C748AA">
      <w:pPr>
        <w:spacing w:line="240" w:lineRule="auto"/>
      </w:pPr>
    </w:p>
    <w:p w:rsidR="00C748AA" w:rsidRDefault="00265D51">
      <w:pPr>
        <w:spacing w:line="240" w:lineRule="auto"/>
      </w:pPr>
      <w:r>
        <w:rPr>
          <w:b/>
        </w:rPr>
        <w:t xml:space="preserve">Orden del día: </w:t>
      </w:r>
    </w:p>
    <w:p w:rsidR="0082571D" w:rsidRDefault="00DA4B4A" w:rsidP="0082571D">
      <w:pPr>
        <w:pStyle w:val="Prrafodelista"/>
        <w:numPr>
          <w:ilvl w:val="0"/>
          <w:numId w:val="2"/>
        </w:numPr>
        <w:spacing w:line="240" w:lineRule="auto"/>
      </w:pPr>
      <w:r>
        <w:t xml:space="preserve">Programación sustentación </w:t>
      </w:r>
      <w:r w:rsidR="0082571D">
        <w:t xml:space="preserve"> de trabajo de grado de los residentes de tercer año</w:t>
      </w:r>
    </w:p>
    <w:p w:rsidR="0082571D" w:rsidRDefault="0082571D" w:rsidP="0082571D">
      <w:pPr>
        <w:pStyle w:val="Prrafodelista"/>
        <w:numPr>
          <w:ilvl w:val="0"/>
          <w:numId w:val="2"/>
        </w:numPr>
        <w:spacing w:line="240" w:lineRule="auto"/>
      </w:pPr>
      <w:r>
        <w:t>Solicitudes de los estudiantes</w:t>
      </w:r>
    </w:p>
    <w:p w:rsidR="0082571D" w:rsidRDefault="0082571D" w:rsidP="0082571D">
      <w:pPr>
        <w:pStyle w:val="Prrafodelista"/>
        <w:numPr>
          <w:ilvl w:val="0"/>
          <w:numId w:val="2"/>
        </w:numPr>
        <w:spacing w:line="240" w:lineRule="auto"/>
      </w:pPr>
      <w:r>
        <w:t>Propuestas</w:t>
      </w:r>
    </w:p>
    <w:p w:rsidR="00E02C9A" w:rsidRDefault="00E02C9A" w:rsidP="0082571D">
      <w:pPr>
        <w:pStyle w:val="Prrafodelista"/>
        <w:numPr>
          <w:ilvl w:val="0"/>
          <w:numId w:val="2"/>
        </w:numPr>
        <w:spacing w:line="240" w:lineRule="auto"/>
      </w:pPr>
      <w:r>
        <w:t>Fecha próximo comité</w:t>
      </w:r>
    </w:p>
    <w:p w:rsidR="00C748AA" w:rsidRDefault="00C748AA">
      <w:pPr>
        <w:spacing w:line="240" w:lineRule="auto"/>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009"/>
        <w:gridCol w:w="3010"/>
        <w:gridCol w:w="3010"/>
      </w:tblGrid>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265D51">
            <w:pPr>
              <w:spacing w:line="240" w:lineRule="auto"/>
              <w:jc w:val="both"/>
              <w:rPr>
                <w:b/>
                <w:shd w:val="clear" w:color="auto" w:fill="E2EFD9"/>
              </w:rPr>
            </w:pPr>
            <w:r>
              <w:rPr>
                <w:b/>
              </w:rPr>
              <w:t>Nombre del solicitante o proponente</w:t>
            </w:r>
          </w:p>
        </w:tc>
        <w:tc>
          <w:tcPr>
            <w:tcW w:w="3009" w:type="dxa"/>
            <w:tcMar>
              <w:top w:w="100" w:type="dxa"/>
              <w:left w:w="100" w:type="dxa"/>
              <w:bottom w:w="100" w:type="dxa"/>
              <w:right w:w="100" w:type="dxa"/>
            </w:tcMar>
          </w:tcPr>
          <w:p w:rsidR="00C748AA" w:rsidRDefault="00265D51">
            <w:pPr>
              <w:spacing w:line="240" w:lineRule="auto"/>
              <w:jc w:val="both"/>
              <w:rPr>
                <w:b/>
                <w:shd w:val="clear" w:color="auto" w:fill="E2EFD9"/>
              </w:rPr>
            </w:pPr>
            <w:r>
              <w:rPr>
                <w:b/>
              </w:rPr>
              <w:t>Asunto de la solicitud</w:t>
            </w:r>
          </w:p>
        </w:tc>
        <w:tc>
          <w:tcPr>
            <w:tcW w:w="3009" w:type="dxa"/>
            <w:tcMar>
              <w:top w:w="100" w:type="dxa"/>
              <w:left w:w="100" w:type="dxa"/>
              <w:bottom w:w="100" w:type="dxa"/>
              <w:right w:w="100" w:type="dxa"/>
            </w:tcMar>
          </w:tcPr>
          <w:p w:rsidR="00C748AA" w:rsidRDefault="00265D51">
            <w:pPr>
              <w:spacing w:line="240" w:lineRule="auto"/>
              <w:jc w:val="both"/>
              <w:rPr>
                <w:b/>
                <w:shd w:val="clear" w:color="auto" w:fill="E2EFD9"/>
              </w:rPr>
            </w:pPr>
            <w:r>
              <w:rPr>
                <w:b/>
              </w:rPr>
              <w:t>Decisión</w:t>
            </w:r>
          </w:p>
        </w:tc>
      </w:tr>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4E7F69">
            <w:pPr>
              <w:widowControl w:val="0"/>
              <w:spacing w:line="240" w:lineRule="auto"/>
            </w:pPr>
            <w:r>
              <w:rPr>
                <w:sz w:val="24"/>
                <w:szCs w:val="24"/>
              </w:rPr>
              <w:t>Dr. Juan Manuel López</w:t>
            </w:r>
          </w:p>
        </w:tc>
        <w:tc>
          <w:tcPr>
            <w:tcW w:w="3009" w:type="dxa"/>
            <w:tcMar>
              <w:top w:w="100" w:type="dxa"/>
              <w:left w:w="100" w:type="dxa"/>
              <w:bottom w:w="100" w:type="dxa"/>
              <w:right w:w="100" w:type="dxa"/>
            </w:tcMar>
          </w:tcPr>
          <w:p w:rsidR="00C748AA" w:rsidRDefault="0082571D" w:rsidP="004E7F69">
            <w:pPr>
              <w:widowControl w:val="0"/>
              <w:spacing w:line="240" w:lineRule="auto"/>
            </w:pPr>
            <w:r>
              <w:t xml:space="preserve">Solicita </w:t>
            </w:r>
            <w:r w:rsidR="004E7F69">
              <w:t xml:space="preserve">un día de vacaciones para solicitar la visa en el consulado de los Países Bajos. El estudiante además tiene una beca para viaja a </w:t>
            </w:r>
            <w:proofErr w:type="spellStart"/>
            <w:r w:rsidR="004E7F69">
              <w:t>Groningen</w:t>
            </w:r>
            <w:proofErr w:type="spellEnd"/>
            <w:r w:rsidR="004E7F69">
              <w:t xml:space="preserve"> entre los días 27 de junio y 11 de julio</w:t>
            </w:r>
          </w:p>
        </w:tc>
        <w:tc>
          <w:tcPr>
            <w:tcW w:w="3009" w:type="dxa"/>
            <w:tcMar>
              <w:top w:w="100" w:type="dxa"/>
              <w:left w:w="100" w:type="dxa"/>
              <w:bottom w:w="100" w:type="dxa"/>
              <w:right w:w="100" w:type="dxa"/>
            </w:tcMar>
          </w:tcPr>
          <w:p w:rsidR="00C748AA" w:rsidRDefault="004E7F69" w:rsidP="004E7F69">
            <w:pPr>
              <w:widowControl w:val="0"/>
              <w:spacing w:line="240" w:lineRule="auto"/>
            </w:pPr>
            <w:r>
              <w:t>Se acepta.</w:t>
            </w:r>
          </w:p>
        </w:tc>
      </w:tr>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AC7853" w:rsidP="00AC7853">
            <w:pPr>
              <w:widowControl w:val="0"/>
              <w:spacing w:line="240" w:lineRule="auto"/>
            </w:pPr>
            <w:r w:rsidRPr="00706C80">
              <w:rPr>
                <w:sz w:val="24"/>
                <w:szCs w:val="24"/>
              </w:rPr>
              <w:t xml:space="preserve">El Dr. Alonso Castaño, </w:t>
            </w:r>
          </w:p>
        </w:tc>
        <w:tc>
          <w:tcPr>
            <w:tcW w:w="3009" w:type="dxa"/>
            <w:tcMar>
              <w:top w:w="100" w:type="dxa"/>
              <w:left w:w="100" w:type="dxa"/>
              <w:bottom w:w="100" w:type="dxa"/>
              <w:right w:w="100" w:type="dxa"/>
            </w:tcMar>
          </w:tcPr>
          <w:p w:rsidR="00C748AA" w:rsidRDefault="00AC7853">
            <w:pPr>
              <w:widowControl w:val="0"/>
              <w:spacing w:line="240" w:lineRule="auto"/>
            </w:pPr>
            <w:r w:rsidRPr="00706C80">
              <w:rPr>
                <w:sz w:val="24"/>
                <w:szCs w:val="24"/>
              </w:rPr>
              <w:t xml:space="preserve">solicita permiso durante la rotación de Neurología Clínica para asistir a una </w:t>
            </w:r>
            <w:r w:rsidRPr="00706C80">
              <w:rPr>
                <w:sz w:val="24"/>
                <w:szCs w:val="24"/>
              </w:rPr>
              <w:lastRenderedPageBreak/>
              <w:t>Capacitación en la “Evaluación de Movimiento</w:t>
            </w:r>
            <w:r>
              <w:rPr>
                <w:sz w:val="24"/>
                <w:szCs w:val="24"/>
              </w:rPr>
              <w:t>s</w:t>
            </w:r>
            <w:r w:rsidRPr="00706C80">
              <w:rPr>
                <w:sz w:val="24"/>
                <w:szCs w:val="24"/>
              </w:rPr>
              <w:t xml:space="preserve"> Generales de PRECHTL”, entre los días 22 a 28 de Junio</w:t>
            </w:r>
          </w:p>
        </w:tc>
        <w:tc>
          <w:tcPr>
            <w:tcW w:w="3009" w:type="dxa"/>
            <w:tcMar>
              <w:top w:w="100" w:type="dxa"/>
              <w:left w:w="100" w:type="dxa"/>
              <w:bottom w:w="100" w:type="dxa"/>
              <w:right w:w="100" w:type="dxa"/>
            </w:tcMar>
          </w:tcPr>
          <w:p w:rsidR="00C748AA" w:rsidRDefault="00E02C9A" w:rsidP="00AC7853">
            <w:pPr>
              <w:widowControl w:val="0"/>
              <w:spacing w:line="240" w:lineRule="auto"/>
            </w:pPr>
            <w:r>
              <w:lastRenderedPageBreak/>
              <w:t xml:space="preserve">Se </w:t>
            </w:r>
            <w:r w:rsidR="00AC7853">
              <w:t>acepta</w:t>
            </w:r>
          </w:p>
        </w:tc>
      </w:tr>
      <w:tr w:rsidR="00C748AA">
        <w:tblPrEx>
          <w:tblCellMar>
            <w:top w:w="0" w:type="dxa"/>
            <w:left w:w="0" w:type="dxa"/>
            <w:bottom w:w="0" w:type="dxa"/>
            <w:right w:w="0" w:type="dxa"/>
          </w:tblCellMar>
        </w:tblPrEx>
        <w:tc>
          <w:tcPr>
            <w:tcW w:w="3009" w:type="dxa"/>
            <w:tcMar>
              <w:top w:w="100" w:type="dxa"/>
              <w:left w:w="100" w:type="dxa"/>
              <w:bottom w:w="100" w:type="dxa"/>
              <w:right w:w="100" w:type="dxa"/>
            </w:tcMar>
          </w:tcPr>
          <w:p w:rsidR="00C748AA" w:rsidRDefault="00265D51" w:rsidP="00265D51">
            <w:pPr>
              <w:spacing w:line="240" w:lineRule="auto"/>
              <w:jc w:val="both"/>
            </w:pPr>
            <w:r w:rsidRPr="00265D51">
              <w:rPr>
                <w:sz w:val="24"/>
                <w:szCs w:val="24"/>
              </w:rPr>
              <w:lastRenderedPageBreak/>
              <w:t xml:space="preserve">Dra. Vanessa </w:t>
            </w:r>
            <w:proofErr w:type="spellStart"/>
            <w:r w:rsidRPr="00265D51">
              <w:rPr>
                <w:sz w:val="24"/>
                <w:szCs w:val="24"/>
              </w:rPr>
              <w:t>Seijas</w:t>
            </w:r>
            <w:proofErr w:type="spellEnd"/>
            <w:r w:rsidRPr="00265D51">
              <w:rPr>
                <w:sz w:val="24"/>
                <w:szCs w:val="24"/>
              </w:rPr>
              <w:t xml:space="preserve"> </w:t>
            </w:r>
          </w:p>
        </w:tc>
        <w:tc>
          <w:tcPr>
            <w:tcW w:w="3009" w:type="dxa"/>
            <w:tcMar>
              <w:top w:w="100" w:type="dxa"/>
              <w:left w:w="100" w:type="dxa"/>
              <w:bottom w:w="100" w:type="dxa"/>
              <w:right w:w="100" w:type="dxa"/>
            </w:tcMar>
          </w:tcPr>
          <w:p w:rsidR="00265D51" w:rsidRPr="00265D51" w:rsidRDefault="00265D51" w:rsidP="00265D51">
            <w:pPr>
              <w:spacing w:line="240" w:lineRule="auto"/>
              <w:ind w:left="360"/>
              <w:jc w:val="both"/>
              <w:rPr>
                <w:sz w:val="24"/>
                <w:szCs w:val="24"/>
              </w:rPr>
            </w:pPr>
            <w:r>
              <w:rPr>
                <w:sz w:val="24"/>
                <w:szCs w:val="24"/>
              </w:rPr>
              <w:t>S</w:t>
            </w:r>
            <w:r w:rsidRPr="00265D51">
              <w:rPr>
                <w:sz w:val="24"/>
                <w:szCs w:val="24"/>
              </w:rPr>
              <w:t>olicita:</w:t>
            </w:r>
          </w:p>
          <w:p w:rsidR="00265D51" w:rsidRPr="00706C80" w:rsidRDefault="00265D51" w:rsidP="00265D51">
            <w:pPr>
              <w:pStyle w:val="Prrafodelista"/>
              <w:numPr>
                <w:ilvl w:val="1"/>
                <w:numId w:val="3"/>
              </w:numPr>
              <w:spacing w:after="160" w:line="259" w:lineRule="auto"/>
              <w:jc w:val="both"/>
              <w:rPr>
                <w:rFonts w:ascii="Arial" w:hAnsi="Arial" w:cs="Arial"/>
                <w:sz w:val="24"/>
                <w:szCs w:val="24"/>
              </w:rPr>
            </w:pPr>
            <w:r w:rsidRPr="00706C80">
              <w:rPr>
                <w:rFonts w:ascii="Arial" w:hAnsi="Arial" w:cs="Arial"/>
                <w:sz w:val="24"/>
                <w:szCs w:val="24"/>
              </w:rPr>
              <w:t xml:space="preserve">Cambio del orden de rotaciones de los meses de junio, julio y agosto, de la siguiente manera: Realizar en los meses de junio y julio la rotación de Rehabilitación Infantil I. Realizar en el mes de agosto la rotación de Ortopedia Infantil. </w:t>
            </w:r>
            <w:r>
              <w:rPr>
                <w:rFonts w:ascii="Arial" w:hAnsi="Arial" w:cs="Arial"/>
                <w:sz w:val="24"/>
                <w:szCs w:val="24"/>
              </w:rPr>
              <w:t>SE APRUEBA</w:t>
            </w:r>
          </w:p>
          <w:p w:rsidR="00265D51" w:rsidRPr="00706C80" w:rsidRDefault="00265D51" w:rsidP="00265D51">
            <w:pPr>
              <w:pStyle w:val="Prrafodelista"/>
              <w:numPr>
                <w:ilvl w:val="1"/>
                <w:numId w:val="3"/>
              </w:numPr>
              <w:spacing w:after="160" w:line="259" w:lineRule="auto"/>
              <w:jc w:val="both"/>
              <w:rPr>
                <w:rFonts w:ascii="Arial" w:hAnsi="Arial" w:cs="Arial"/>
                <w:sz w:val="24"/>
                <w:szCs w:val="24"/>
              </w:rPr>
            </w:pPr>
            <w:r w:rsidRPr="00706C80">
              <w:rPr>
                <w:rFonts w:ascii="Arial" w:hAnsi="Arial" w:cs="Arial"/>
                <w:sz w:val="24"/>
                <w:szCs w:val="24"/>
              </w:rPr>
              <w:t xml:space="preserve">Solicitar permiso académico para asistir al congreso mundial de la ISPRM en Berlín, Alemania del 18 al 22 de junio del 2015 (El congreso comienza el 19 pero el 18 son las </w:t>
            </w:r>
            <w:r w:rsidRPr="00706C80">
              <w:rPr>
                <w:rFonts w:ascii="Arial" w:hAnsi="Arial" w:cs="Arial"/>
                <w:sz w:val="24"/>
                <w:szCs w:val="24"/>
              </w:rPr>
              <w:lastRenderedPageBreak/>
              <w:t>reuniones administrativas de los comités de enlace de la ISPRM con la OMS, yo debo asistir en representación de la Dra. Lugo, al subcomité de enlace de Rehabilitación Basada en la Comunidad</w:t>
            </w:r>
            <w:proofErr w:type="gramStart"/>
            <w:r w:rsidRPr="00706C80">
              <w:rPr>
                <w:rFonts w:ascii="Arial" w:hAnsi="Arial" w:cs="Arial"/>
                <w:sz w:val="24"/>
                <w:szCs w:val="24"/>
              </w:rPr>
              <w:t xml:space="preserve">) </w:t>
            </w:r>
            <w:r>
              <w:rPr>
                <w:rFonts w:ascii="Arial" w:hAnsi="Arial" w:cs="Arial"/>
                <w:sz w:val="24"/>
                <w:szCs w:val="24"/>
              </w:rPr>
              <w:t>,</w:t>
            </w:r>
            <w:proofErr w:type="gramEnd"/>
            <w:r>
              <w:rPr>
                <w:rFonts w:ascii="Arial" w:hAnsi="Arial" w:cs="Arial"/>
                <w:sz w:val="24"/>
                <w:szCs w:val="24"/>
              </w:rPr>
              <w:t xml:space="preserve">en este evento la Dra. presentará los resultados del trabajo de investigación en accidente de tránsito </w:t>
            </w:r>
            <w:r w:rsidRPr="00706C80">
              <w:rPr>
                <w:rFonts w:ascii="Arial" w:hAnsi="Arial" w:cs="Arial"/>
                <w:sz w:val="24"/>
                <w:szCs w:val="24"/>
              </w:rPr>
              <w:t xml:space="preserve">y del 23 al 25 de junio del 2015 para asistir al congreso de la ISPO en Lyon, Francia. </w:t>
            </w:r>
            <w:r>
              <w:rPr>
                <w:rFonts w:ascii="Arial" w:hAnsi="Arial" w:cs="Arial"/>
                <w:sz w:val="24"/>
                <w:szCs w:val="24"/>
              </w:rPr>
              <w:t>SE APRUEBA</w:t>
            </w:r>
          </w:p>
          <w:p w:rsidR="00265D51" w:rsidRDefault="00265D51" w:rsidP="00265D51">
            <w:pPr>
              <w:pStyle w:val="Prrafodelista"/>
              <w:numPr>
                <w:ilvl w:val="1"/>
                <w:numId w:val="3"/>
              </w:numPr>
              <w:spacing w:after="160" w:line="259" w:lineRule="auto"/>
              <w:jc w:val="both"/>
              <w:rPr>
                <w:rFonts w:ascii="Arial" w:hAnsi="Arial" w:cs="Arial"/>
                <w:sz w:val="24"/>
                <w:szCs w:val="24"/>
              </w:rPr>
            </w:pPr>
            <w:r w:rsidRPr="00706C80">
              <w:rPr>
                <w:rFonts w:ascii="Arial" w:hAnsi="Arial" w:cs="Arial"/>
                <w:sz w:val="24"/>
                <w:szCs w:val="24"/>
              </w:rPr>
              <w:t xml:space="preserve">Además solicitar adelantar 5 días de mis vacaciones de mi </w:t>
            </w:r>
            <w:r w:rsidRPr="00706C80">
              <w:rPr>
                <w:rFonts w:ascii="Arial" w:hAnsi="Arial" w:cs="Arial"/>
                <w:sz w:val="24"/>
                <w:szCs w:val="24"/>
              </w:rPr>
              <w:lastRenderedPageBreak/>
              <w:t xml:space="preserve">segundo año de residencia, los días. 16, 17, 26, 27 y 30 de junio. Regresaría a mis actividades el miércoles 1ro de julio. </w:t>
            </w:r>
            <w:r>
              <w:rPr>
                <w:rFonts w:ascii="Arial" w:hAnsi="Arial" w:cs="Arial"/>
                <w:sz w:val="24"/>
                <w:szCs w:val="24"/>
              </w:rPr>
              <w:t>SE APRUEBA.</w:t>
            </w:r>
          </w:p>
          <w:p w:rsidR="00C748AA" w:rsidRDefault="00C748AA">
            <w:pPr>
              <w:widowControl w:val="0"/>
              <w:spacing w:line="240" w:lineRule="auto"/>
            </w:pPr>
          </w:p>
        </w:tc>
        <w:tc>
          <w:tcPr>
            <w:tcW w:w="3009" w:type="dxa"/>
            <w:tcMar>
              <w:top w:w="100" w:type="dxa"/>
              <w:left w:w="100" w:type="dxa"/>
              <w:bottom w:w="100" w:type="dxa"/>
              <w:right w:w="100" w:type="dxa"/>
            </w:tcMar>
          </w:tcPr>
          <w:p w:rsidR="00C748AA" w:rsidRDefault="00265D51">
            <w:pPr>
              <w:widowControl w:val="0"/>
              <w:spacing w:line="240" w:lineRule="auto"/>
            </w:pPr>
            <w:r>
              <w:lastRenderedPageBreak/>
              <w:t>Se acepta</w:t>
            </w:r>
          </w:p>
        </w:tc>
      </w:tr>
      <w:tr w:rsidR="00265D51">
        <w:tblPrEx>
          <w:tblCellMar>
            <w:top w:w="0" w:type="dxa"/>
            <w:left w:w="0" w:type="dxa"/>
            <w:bottom w:w="0" w:type="dxa"/>
            <w:right w:w="0" w:type="dxa"/>
          </w:tblCellMar>
        </w:tblPrEx>
        <w:tc>
          <w:tcPr>
            <w:tcW w:w="3009" w:type="dxa"/>
            <w:tcMar>
              <w:top w:w="100" w:type="dxa"/>
              <w:left w:w="100" w:type="dxa"/>
              <w:bottom w:w="100" w:type="dxa"/>
              <w:right w:w="100" w:type="dxa"/>
            </w:tcMar>
          </w:tcPr>
          <w:p w:rsidR="00265D51" w:rsidRPr="00265D51" w:rsidRDefault="00265D51" w:rsidP="00265D51">
            <w:pPr>
              <w:spacing w:after="160" w:line="360" w:lineRule="auto"/>
              <w:jc w:val="both"/>
              <w:rPr>
                <w:sz w:val="24"/>
                <w:szCs w:val="24"/>
              </w:rPr>
            </w:pPr>
            <w:r w:rsidRPr="00265D51">
              <w:rPr>
                <w:sz w:val="24"/>
                <w:szCs w:val="24"/>
              </w:rPr>
              <w:lastRenderedPageBreak/>
              <w:t xml:space="preserve">La Dra. Ana Posada </w:t>
            </w:r>
          </w:p>
        </w:tc>
        <w:tc>
          <w:tcPr>
            <w:tcW w:w="3009" w:type="dxa"/>
            <w:tcMar>
              <w:top w:w="100" w:type="dxa"/>
              <w:left w:w="100" w:type="dxa"/>
              <w:bottom w:w="100" w:type="dxa"/>
              <w:right w:w="100" w:type="dxa"/>
            </w:tcMar>
          </w:tcPr>
          <w:p w:rsidR="00265D51" w:rsidRPr="00265D51" w:rsidRDefault="00265D51" w:rsidP="00265D51">
            <w:pPr>
              <w:spacing w:after="160" w:line="360" w:lineRule="auto"/>
              <w:jc w:val="both"/>
              <w:rPr>
                <w:sz w:val="24"/>
                <w:szCs w:val="24"/>
              </w:rPr>
            </w:pPr>
            <w:r w:rsidRPr="00265D51">
              <w:rPr>
                <w:sz w:val="24"/>
                <w:szCs w:val="24"/>
              </w:rPr>
              <w:t>solicita:</w:t>
            </w:r>
          </w:p>
          <w:p w:rsidR="00265D51" w:rsidRPr="002D0B8E" w:rsidRDefault="00265D51" w:rsidP="00265D51">
            <w:pPr>
              <w:pStyle w:val="Prrafodelista"/>
              <w:numPr>
                <w:ilvl w:val="0"/>
                <w:numId w:val="4"/>
              </w:numPr>
              <w:spacing w:after="160" w:line="360" w:lineRule="auto"/>
              <w:ind w:left="1440"/>
              <w:jc w:val="both"/>
              <w:rPr>
                <w:rFonts w:ascii="Arial" w:hAnsi="Arial" w:cs="Arial"/>
                <w:sz w:val="24"/>
                <w:szCs w:val="24"/>
              </w:rPr>
            </w:pPr>
            <w:r w:rsidRPr="002D0B8E">
              <w:rPr>
                <w:rFonts w:ascii="Arial" w:hAnsi="Arial" w:cs="Arial"/>
                <w:sz w:val="24"/>
                <w:szCs w:val="24"/>
              </w:rPr>
              <w:t>Cambio del periodo de vacaciones, que están asignadas del 06 al 13 de junio de 2015 (6 días), por el periodo del 12 al 19 de junio de 2015 (6 días).</w:t>
            </w:r>
            <w:r>
              <w:rPr>
                <w:rFonts w:ascii="Arial" w:hAnsi="Arial" w:cs="Arial"/>
                <w:sz w:val="24"/>
                <w:szCs w:val="24"/>
              </w:rPr>
              <w:t xml:space="preserve"> Se APRUEBA</w:t>
            </w:r>
          </w:p>
          <w:p w:rsidR="00265D51" w:rsidRPr="002D0B8E" w:rsidRDefault="00265D51" w:rsidP="00265D51">
            <w:pPr>
              <w:pStyle w:val="Prrafodelista"/>
              <w:spacing w:line="360" w:lineRule="auto"/>
              <w:ind w:left="2160"/>
              <w:jc w:val="both"/>
              <w:rPr>
                <w:rFonts w:ascii="Arial" w:hAnsi="Arial" w:cs="Arial"/>
                <w:sz w:val="24"/>
                <w:szCs w:val="24"/>
              </w:rPr>
            </w:pPr>
          </w:p>
          <w:p w:rsidR="00265D51" w:rsidRDefault="00265D51" w:rsidP="00265D51">
            <w:pPr>
              <w:pStyle w:val="Prrafodelista"/>
              <w:numPr>
                <w:ilvl w:val="0"/>
                <w:numId w:val="4"/>
              </w:numPr>
              <w:spacing w:after="160" w:line="360" w:lineRule="auto"/>
              <w:ind w:left="1440"/>
              <w:jc w:val="both"/>
              <w:rPr>
                <w:rFonts w:ascii="Arial" w:hAnsi="Arial" w:cs="Arial"/>
                <w:sz w:val="24"/>
                <w:szCs w:val="24"/>
              </w:rPr>
            </w:pPr>
            <w:r w:rsidRPr="002D0B8E">
              <w:rPr>
                <w:rFonts w:ascii="Arial" w:hAnsi="Arial" w:cs="Arial"/>
                <w:sz w:val="24"/>
                <w:szCs w:val="24"/>
              </w:rPr>
              <w:t xml:space="preserve">Permiso académico para asistir al congreso </w:t>
            </w:r>
            <w:r w:rsidRPr="002D0B8E">
              <w:rPr>
                <w:rFonts w:ascii="Arial" w:hAnsi="Arial" w:cs="Arial"/>
                <w:sz w:val="24"/>
                <w:szCs w:val="24"/>
              </w:rPr>
              <w:lastRenderedPageBreak/>
              <w:t>mundial de la ISPRM en Berlín, Alemania, del 19 al 22 de junio de 2015 y al congreso mundial de la ISPO en Lyon, Francia, del 23 al 25 de junio de 2015. Con retorno a mis actividades académicas el miércoles 01 de julio de 2015.</w:t>
            </w:r>
            <w:r>
              <w:rPr>
                <w:rFonts w:ascii="Arial" w:hAnsi="Arial" w:cs="Arial"/>
                <w:sz w:val="24"/>
                <w:szCs w:val="24"/>
              </w:rPr>
              <w:t xml:space="preserve"> En estos eventos la Dra. presentará los resultados de cada uno de los encuentros de pacientes que se </w:t>
            </w:r>
            <w:r>
              <w:rPr>
                <w:rFonts w:ascii="Arial" w:hAnsi="Arial" w:cs="Arial"/>
                <w:sz w:val="24"/>
                <w:szCs w:val="24"/>
              </w:rPr>
              <w:lastRenderedPageBreak/>
              <w:t xml:space="preserve">desarrollaron en el proyecto de Guías de </w:t>
            </w:r>
            <w:proofErr w:type="spellStart"/>
            <w:r>
              <w:rPr>
                <w:rFonts w:ascii="Arial" w:hAnsi="Arial" w:cs="Arial"/>
                <w:sz w:val="24"/>
                <w:szCs w:val="24"/>
              </w:rPr>
              <w:t>Practica</w:t>
            </w:r>
            <w:proofErr w:type="spellEnd"/>
            <w:r>
              <w:rPr>
                <w:rFonts w:ascii="Arial" w:hAnsi="Arial" w:cs="Arial"/>
                <w:sz w:val="24"/>
                <w:szCs w:val="24"/>
              </w:rPr>
              <w:t xml:space="preserve"> Clínica de las personas con amputación. Se APRUEBA</w:t>
            </w:r>
          </w:p>
          <w:p w:rsidR="00265D51" w:rsidRDefault="00265D51" w:rsidP="00265D51">
            <w:pPr>
              <w:spacing w:line="240" w:lineRule="auto"/>
              <w:ind w:left="360"/>
              <w:jc w:val="both"/>
              <w:rPr>
                <w:sz w:val="24"/>
                <w:szCs w:val="24"/>
              </w:rPr>
            </w:pPr>
          </w:p>
        </w:tc>
        <w:tc>
          <w:tcPr>
            <w:tcW w:w="3009" w:type="dxa"/>
            <w:tcMar>
              <w:top w:w="100" w:type="dxa"/>
              <w:left w:w="100" w:type="dxa"/>
              <w:bottom w:w="100" w:type="dxa"/>
              <w:right w:w="100" w:type="dxa"/>
            </w:tcMar>
          </w:tcPr>
          <w:p w:rsidR="00265D51" w:rsidRDefault="00265D51">
            <w:pPr>
              <w:widowControl w:val="0"/>
              <w:spacing w:line="240" w:lineRule="auto"/>
            </w:pPr>
            <w:r>
              <w:lastRenderedPageBreak/>
              <w:t>Se aprueba</w:t>
            </w:r>
            <w:bookmarkStart w:id="0" w:name="_GoBack"/>
            <w:bookmarkEnd w:id="0"/>
          </w:p>
        </w:tc>
      </w:tr>
    </w:tbl>
    <w:p w:rsidR="00C748AA" w:rsidRDefault="00C748AA">
      <w:pPr>
        <w:spacing w:line="240" w:lineRule="auto"/>
      </w:pPr>
    </w:p>
    <w:p w:rsidR="00C748AA" w:rsidRDefault="00C748AA">
      <w:pPr>
        <w:spacing w:line="240" w:lineRule="auto"/>
      </w:pPr>
    </w:p>
    <w:p w:rsidR="00C748AA" w:rsidRDefault="00C748AA">
      <w:pPr>
        <w:spacing w:line="240" w:lineRule="auto"/>
      </w:pPr>
    </w:p>
    <w:sectPr w:rsidR="00C748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3772"/>
    <w:multiLevelType w:val="hybridMultilevel"/>
    <w:tmpl w:val="545828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613461C7"/>
    <w:multiLevelType w:val="hybridMultilevel"/>
    <w:tmpl w:val="6AA4717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7475D65"/>
    <w:multiLevelType w:val="hybridMultilevel"/>
    <w:tmpl w:val="BB30C4B8"/>
    <w:lvl w:ilvl="0" w:tplc="6130F4CC">
      <w:start w:val="1"/>
      <w:numFmt w:val="decimal"/>
      <w:lvlText w:val="%1."/>
      <w:lvlJc w:val="left"/>
      <w:pPr>
        <w:ind w:left="360"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nsid w:val="6D52277A"/>
    <w:multiLevelType w:val="hybridMultilevel"/>
    <w:tmpl w:val="42029AC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C748AA"/>
    <w:rsid w:val="00265D51"/>
    <w:rsid w:val="004E7F69"/>
    <w:rsid w:val="0082571D"/>
    <w:rsid w:val="00843462"/>
    <w:rsid w:val="00863F8C"/>
    <w:rsid w:val="00AC7853"/>
    <w:rsid w:val="00B80BD7"/>
    <w:rsid w:val="00C748AA"/>
    <w:rsid w:val="00DA4B4A"/>
    <w:rsid w:val="00DD3512"/>
    <w:rsid w:val="00E02C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 w:eastAsia="es-CO"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Prrafodelista">
    <w:name w:val="List Paragraph"/>
    <w:basedOn w:val="Normal"/>
    <w:uiPriority w:val="34"/>
    <w:qFormat/>
    <w:rsid w:val="00843462"/>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EastAsia" w:hAnsiTheme="minorHAnsi" w:cstheme="minorBidi"/>
      <w:color w:val="auto"/>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Rehabilitacion</dc:creator>
  <cp:lastModifiedBy>informatica</cp:lastModifiedBy>
  <cp:revision>6</cp:revision>
  <dcterms:created xsi:type="dcterms:W3CDTF">2017-08-24T18:53:00Z</dcterms:created>
  <dcterms:modified xsi:type="dcterms:W3CDTF">2017-08-24T19:03:00Z</dcterms:modified>
</cp:coreProperties>
</file>