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2C" w:rsidRDefault="00781329" w:rsidP="00706C6C">
      <w:pPr>
        <w:spacing w:line="240" w:lineRule="auto"/>
        <w:jc w:val="center"/>
      </w:pPr>
      <w:r>
        <w:rPr>
          <w:b/>
        </w:rPr>
        <w:t>ESCUELA</w:t>
      </w:r>
      <w:r w:rsidR="00706C6C">
        <w:rPr>
          <w:b/>
        </w:rPr>
        <w:t xml:space="preserve"> DE IDIOMAS</w:t>
      </w:r>
    </w:p>
    <w:p w:rsidR="00EC0D2C" w:rsidRDefault="00781329" w:rsidP="00706C6C">
      <w:pPr>
        <w:spacing w:line="240" w:lineRule="auto"/>
        <w:jc w:val="center"/>
      </w:pPr>
      <w:r>
        <w:rPr>
          <w:b/>
        </w:rPr>
        <w:t>CO</w:t>
      </w:r>
      <w:r w:rsidR="00706C6C">
        <w:rPr>
          <w:b/>
        </w:rPr>
        <w:t>MITÉ DE CARRERA</w:t>
      </w:r>
      <w:r>
        <w:rPr>
          <w:b/>
        </w:rPr>
        <w:t xml:space="preserve"> DE </w:t>
      </w:r>
      <w:r w:rsidR="00706C6C">
        <w:rPr>
          <w:b/>
        </w:rPr>
        <w:t>LICENCIATURA EN LENGUAS EXTRANJERAS</w:t>
      </w:r>
    </w:p>
    <w:p w:rsidR="00EC0D2C" w:rsidRDefault="00EC0D2C" w:rsidP="00706C6C">
      <w:pPr>
        <w:spacing w:line="240" w:lineRule="auto"/>
        <w:jc w:val="center"/>
      </w:pPr>
    </w:p>
    <w:p w:rsidR="00EC0D2C" w:rsidRDefault="00781329" w:rsidP="00706C6C">
      <w:pPr>
        <w:spacing w:line="240" w:lineRule="auto"/>
        <w:jc w:val="center"/>
        <w:rPr>
          <w:b/>
        </w:rPr>
      </w:pPr>
      <w:r>
        <w:rPr>
          <w:b/>
        </w:rPr>
        <w:t xml:space="preserve">ACTA </w:t>
      </w:r>
      <w:r w:rsidR="00706C6C">
        <w:rPr>
          <w:b/>
        </w:rPr>
        <w:t>51</w:t>
      </w:r>
      <w:r w:rsidR="00097D04">
        <w:rPr>
          <w:b/>
        </w:rPr>
        <w:t>7</w:t>
      </w:r>
      <w:r w:rsidR="0065475C">
        <w:rPr>
          <w:b/>
        </w:rPr>
        <w:t xml:space="preserve"> DE 2018</w:t>
      </w:r>
    </w:p>
    <w:p w:rsidR="00706C6C" w:rsidRDefault="00706C6C" w:rsidP="00706C6C">
      <w:pPr>
        <w:spacing w:line="240" w:lineRule="auto"/>
        <w:jc w:val="center"/>
      </w:pPr>
    </w:p>
    <w:p w:rsidR="00093F2E" w:rsidRDefault="00093F2E" w:rsidP="00706C6C">
      <w:pPr>
        <w:spacing w:line="240" w:lineRule="auto"/>
        <w:jc w:val="center"/>
      </w:pPr>
    </w:p>
    <w:p w:rsidR="00EC0D2C" w:rsidRDefault="00EC0D2C" w:rsidP="00706C6C">
      <w:pPr>
        <w:spacing w:line="240" w:lineRule="auto"/>
      </w:pPr>
    </w:p>
    <w:p w:rsidR="00EC0D2C" w:rsidRDefault="00781329" w:rsidP="00706C6C">
      <w:pPr>
        <w:spacing w:line="240" w:lineRule="auto"/>
      </w:pPr>
      <w:r>
        <w:t>Carácter:</w:t>
      </w:r>
      <w:r>
        <w:tab/>
      </w:r>
      <w:r w:rsidR="00706C6C">
        <w:t>O</w:t>
      </w:r>
      <w:r>
        <w:t>rdinario</w:t>
      </w:r>
    </w:p>
    <w:p w:rsidR="00EC0D2C" w:rsidRDefault="00781329" w:rsidP="00706C6C">
      <w:pPr>
        <w:spacing w:line="240" w:lineRule="auto"/>
      </w:pPr>
      <w:r>
        <w:t xml:space="preserve">Fecha: </w:t>
      </w:r>
      <w:r>
        <w:tab/>
      </w:r>
      <w:r w:rsidR="008923A4">
        <w:t>3 de abril</w:t>
      </w:r>
      <w:r w:rsidR="008B3F20">
        <w:t xml:space="preserve"> de 2018</w:t>
      </w:r>
    </w:p>
    <w:p w:rsidR="00EC0D2C" w:rsidRDefault="00706C6C" w:rsidP="00706C6C">
      <w:pPr>
        <w:spacing w:line="240" w:lineRule="auto"/>
      </w:pPr>
      <w:r>
        <w:t xml:space="preserve">Lugar: </w:t>
      </w:r>
      <w:r>
        <w:tab/>
      </w:r>
      <w:r>
        <w:tab/>
        <w:t xml:space="preserve">Biblioteca Jhon Adams 11-103 </w:t>
      </w:r>
    </w:p>
    <w:p w:rsidR="00EC0D2C" w:rsidRDefault="00781329" w:rsidP="00706C6C">
      <w:pPr>
        <w:spacing w:line="240" w:lineRule="auto"/>
      </w:pPr>
      <w:r>
        <w:t xml:space="preserve">Hora: </w:t>
      </w:r>
      <w:r>
        <w:tab/>
      </w:r>
      <w:r>
        <w:tab/>
      </w:r>
      <w:r w:rsidR="00706C6C">
        <w:t>02</w:t>
      </w:r>
      <w:r>
        <w:t>:00 p.m.</w:t>
      </w:r>
    </w:p>
    <w:p w:rsidR="00EC0D2C" w:rsidRDefault="00EC0D2C" w:rsidP="00706C6C">
      <w:pPr>
        <w:spacing w:line="240" w:lineRule="auto"/>
      </w:pPr>
    </w:p>
    <w:p w:rsidR="00BA0533" w:rsidRDefault="00BA0533" w:rsidP="00706C6C">
      <w:pPr>
        <w:spacing w:line="240" w:lineRule="auto"/>
      </w:pPr>
    </w:p>
    <w:tbl>
      <w:tblPr>
        <w:tblStyle w:val="a"/>
        <w:tblW w:w="5200" w:type="pct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33"/>
        <w:gridCol w:w="3059"/>
        <w:gridCol w:w="565"/>
        <w:gridCol w:w="569"/>
        <w:gridCol w:w="2551"/>
      </w:tblGrid>
      <w:tr w:rsidR="00706C6C" w:rsidTr="00706C6C">
        <w:trPr>
          <w:trHeight w:val="400"/>
          <w:jc w:val="center"/>
        </w:trPr>
        <w:tc>
          <w:tcPr>
            <w:tcW w:w="14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3521" w:type="pct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 </w:t>
            </w:r>
          </w:p>
        </w:tc>
      </w:tr>
      <w:tr w:rsidR="00706C6C" w:rsidTr="00706C6C">
        <w:trPr>
          <w:trHeight w:val="253"/>
          <w:jc w:val="center"/>
        </w:trPr>
        <w:tc>
          <w:tcPr>
            <w:tcW w:w="1479" w:type="pct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1597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332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706C6C" w:rsidTr="00706C6C">
        <w:trPr>
          <w:trHeight w:val="20"/>
          <w:jc w:val="center"/>
        </w:trPr>
        <w:tc>
          <w:tcPr>
            <w:tcW w:w="1479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</w:p>
        </w:tc>
        <w:tc>
          <w:tcPr>
            <w:tcW w:w="1597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widowControl w:val="0"/>
            </w:pPr>
          </w:p>
        </w:tc>
        <w:tc>
          <w:tcPr>
            <w:tcW w:w="295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32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</w:p>
        </w:tc>
      </w:tr>
      <w:tr w:rsidR="00706C6C" w:rsidTr="00706C6C">
        <w:trPr>
          <w:trHeight w:val="450"/>
          <w:jc w:val="center"/>
        </w:trPr>
        <w:tc>
          <w:tcPr>
            <w:tcW w:w="1479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7B27DD" w:rsidRDefault="00706C6C" w:rsidP="00D5382D">
            <w:pPr>
              <w:spacing w:line="240" w:lineRule="auto"/>
            </w:pPr>
            <w:r>
              <w:t>Ana Elsy Díaz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Coordinadora Autoevaluación, docente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C2218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C41B05" w:rsidRDefault="00C41B05" w:rsidP="00D5382D">
            <w:pPr>
              <w:spacing w:line="240" w:lineRule="auto"/>
            </w:pPr>
            <w:r>
              <w:rPr>
                <w:b/>
              </w:rPr>
              <w:t xml:space="preserve"> </w:t>
            </w: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Ana María Sierra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Jefe Formación Académica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8923A4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8923A4" w:rsidRDefault="008923A4" w:rsidP="00D5382D">
            <w:pPr>
              <w:spacing w:line="240" w:lineRule="auto"/>
            </w:pPr>
            <w:r w:rsidRPr="008923A4">
              <w:t>Reunión</w:t>
            </w: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Claudia Díaz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8923A4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8923A4" w:rsidRDefault="008923A4" w:rsidP="00D5382D">
            <w:pPr>
              <w:spacing w:line="240" w:lineRule="auto"/>
            </w:pPr>
            <w:r w:rsidRPr="008923A4">
              <w:t>Excusa médica</w:t>
            </w: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Claudia Gutiérrez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8923A4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8923A4" w:rsidRDefault="008923A4" w:rsidP="00D5382D">
            <w:pPr>
              <w:spacing w:line="240" w:lineRule="auto"/>
            </w:pPr>
            <w:r w:rsidRPr="008923A4">
              <w:t>Sin contrato</w:t>
            </w:r>
          </w:p>
        </w:tc>
      </w:tr>
      <w:tr w:rsidR="00706C6C" w:rsidTr="00706C6C">
        <w:trPr>
          <w:trHeight w:val="351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Claudia Mesa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Coordinadora Seccional Oriente, docente.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Doris Colorado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Iván Darío Flórez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448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Juan </w:t>
            </w:r>
            <w:r w:rsidR="00C41B05">
              <w:t>Rodrigo</w:t>
            </w:r>
            <w:r>
              <w:t xml:space="preserve"> Bedoya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 Reforma Curricular, 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b/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Luz Mery </w:t>
            </w:r>
            <w:r w:rsidR="00C41B05">
              <w:t>Orrego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b/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C41B05" w:rsidP="00D5382D">
            <w:pPr>
              <w:spacing w:line="240" w:lineRule="auto"/>
            </w:pPr>
            <w:r>
              <w:t>María</w:t>
            </w:r>
            <w:r w:rsidR="00706C6C">
              <w:t xml:space="preserve"> Elena Ardila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450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María McNulty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Coordinadora Licenciatura en Lenguas Extranjeras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8B3F20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446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Miguel Betancourt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 de Prácticas, 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6B7CFB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Sandra Echeverri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8923A4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C2218C" w:rsidTr="00706C6C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218C" w:rsidRDefault="008923A4" w:rsidP="00D5382D">
            <w:pPr>
              <w:spacing w:line="240" w:lineRule="auto"/>
            </w:pPr>
            <w:r>
              <w:t>Tamara Rojas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218C" w:rsidRDefault="008923A4" w:rsidP="00D5382D">
            <w:pPr>
              <w:spacing w:line="240" w:lineRule="auto"/>
            </w:pPr>
            <w:r>
              <w:t>Auxiliar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218C" w:rsidRDefault="00C2218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218C" w:rsidRDefault="00C2218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218C" w:rsidRPr="00BA0533" w:rsidRDefault="00C2218C" w:rsidP="00D5382D">
            <w:pPr>
              <w:spacing w:line="240" w:lineRule="auto"/>
              <w:rPr>
                <w:sz w:val="20"/>
              </w:rPr>
            </w:pPr>
          </w:p>
        </w:tc>
      </w:tr>
    </w:tbl>
    <w:p w:rsidR="006B7CFB" w:rsidRDefault="006B7CFB">
      <w:pPr>
        <w:spacing w:line="240" w:lineRule="auto"/>
        <w:rPr>
          <w:b/>
        </w:rPr>
      </w:pPr>
    </w:p>
    <w:p w:rsidR="006B7CFB" w:rsidRDefault="006B7CFB">
      <w:pPr>
        <w:spacing w:line="240" w:lineRule="auto"/>
        <w:rPr>
          <w:b/>
        </w:rPr>
      </w:pPr>
    </w:p>
    <w:p w:rsidR="00C41B05" w:rsidRDefault="00C41B05">
      <w:pPr>
        <w:spacing w:line="240" w:lineRule="auto"/>
        <w:rPr>
          <w:b/>
        </w:rPr>
      </w:pPr>
    </w:p>
    <w:p w:rsidR="008923A4" w:rsidRDefault="008923A4">
      <w:pPr>
        <w:spacing w:line="240" w:lineRule="auto"/>
        <w:rPr>
          <w:b/>
        </w:rPr>
      </w:pPr>
    </w:p>
    <w:p w:rsidR="00EC0D2C" w:rsidRDefault="00706C6C">
      <w:pPr>
        <w:spacing w:line="240" w:lineRule="auto"/>
        <w:rPr>
          <w:b/>
        </w:rPr>
      </w:pPr>
      <w:r>
        <w:rPr>
          <w:b/>
        </w:rPr>
        <w:lastRenderedPageBreak/>
        <w:t>Orden del día</w:t>
      </w:r>
    </w:p>
    <w:p w:rsidR="00706C6C" w:rsidRDefault="00706C6C">
      <w:pPr>
        <w:spacing w:line="240" w:lineRule="auto"/>
        <w:rPr>
          <w:b/>
        </w:rPr>
      </w:pPr>
    </w:p>
    <w:p w:rsidR="00334052" w:rsidRDefault="00334052">
      <w:pPr>
        <w:spacing w:line="240" w:lineRule="auto"/>
        <w:rPr>
          <w:b/>
        </w:rPr>
      </w:pPr>
    </w:p>
    <w:p w:rsidR="00706C6C" w:rsidRDefault="00A05ED4" w:rsidP="003A52F1">
      <w:pPr>
        <w:spacing w:line="312" w:lineRule="auto"/>
        <w:rPr>
          <w:b/>
        </w:rPr>
      </w:pPr>
      <w:r>
        <w:rPr>
          <w:b/>
        </w:rPr>
        <w:t>Varios</w:t>
      </w:r>
      <w:r w:rsidR="00706C6C" w:rsidRPr="00706C6C">
        <w:rPr>
          <w:b/>
        </w:rPr>
        <w:t>:</w:t>
      </w:r>
    </w:p>
    <w:p w:rsidR="006B7CFB" w:rsidRPr="00706C6C" w:rsidRDefault="006B7CFB" w:rsidP="003A52F1">
      <w:pPr>
        <w:spacing w:line="312" w:lineRule="auto"/>
        <w:rPr>
          <w:b/>
        </w:rPr>
      </w:pPr>
    </w:p>
    <w:p w:rsidR="008037E8" w:rsidRDefault="008923A4" w:rsidP="003A52F1">
      <w:pPr>
        <w:numPr>
          <w:ilvl w:val="0"/>
          <w:numId w:val="1"/>
        </w:numPr>
        <w:spacing w:line="312" w:lineRule="auto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</w:rPr>
        <w:t>Reunión con estudiantes</w:t>
      </w:r>
      <w:r w:rsidR="00EA43C9">
        <w:rPr>
          <w:rFonts w:eastAsia="Times New Roman"/>
          <w:szCs w:val="24"/>
        </w:rPr>
        <w:t xml:space="preserve"> para compartir información sobre cambios del programa</w:t>
      </w:r>
    </w:p>
    <w:p w:rsidR="00A05ED4" w:rsidRDefault="00A05ED4" w:rsidP="003A52F1">
      <w:pPr>
        <w:numPr>
          <w:ilvl w:val="0"/>
          <w:numId w:val="1"/>
        </w:numPr>
        <w:spacing w:line="312" w:lineRule="auto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</w:rPr>
        <w:t>Reingresos al programa – Versión 3</w:t>
      </w:r>
    </w:p>
    <w:p w:rsidR="00EA43C9" w:rsidRPr="00EA43C9" w:rsidRDefault="00EA43C9" w:rsidP="003A52F1">
      <w:pPr>
        <w:numPr>
          <w:ilvl w:val="0"/>
          <w:numId w:val="1"/>
        </w:numPr>
        <w:spacing w:line="312" w:lineRule="auto"/>
        <w:contextualSpacing/>
        <w:rPr>
          <w:rFonts w:eastAsia="Times New Roman"/>
          <w:szCs w:val="24"/>
        </w:rPr>
      </w:pPr>
      <w:r>
        <w:t>Requisito de Grado – Nivel de Lengua C1 en inglés y francés</w:t>
      </w:r>
    </w:p>
    <w:p w:rsidR="00EA43C9" w:rsidRPr="00E21813" w:rsidRDefault="00EA43C9" w:rsidP="003A52F1">
      <w:pPr>
        <w:numPr>
          <w:ilvl w:val="0"/>
          <w:numId w:val="1"/>
        </w:numPr>
        <w:spacing w:line="312" w:lineRule="auto"/>
        <w:contextualSpacing/>
        <w:rPr>
          <w:rFonts w:eastAsia="Times New Roman"/>
          <w:szCs w:val="24"/>
        </w:rPr>
      </w:pPr>
      <w:r>
        <w:t>Nueva Electiva: Curso de Preparación para el Examen DALF C1</w:t>
      </w:r>
    </w:p>
    <w:p w:rsidR="00E21813" w:rsidRPr="00A05ED4" w:rsidRDefault="00E21813" w:rsidP="003A52F1">
      <w:pPr>
        <w:numPr>
          <w:ilvl w:val="0"/>
          <w:numId w:val="1"/>
        </w:numPr>
        <w:spacing w:line="312" w:lineRule="auto"/>
        <w:contextualSpacing/>
        <w:rPr>
          <w:rFonts w:eastAsia="Times New Roman"/>
          <w:szCs w:val="24"/>
        </w:rPr>
      </w:pPr>
      <w:r>
        <w:t>Estrategias relacionadas con el desempeño de las lenguas extranjeras</w:t>
      </w:r>
    </w:p>
    <w:p w:rsidR="00A05ED4" w:rsidRDefault="00A05ED4" w:rsidP="003A52F1">
      <w:pPr>
        <w:numPr>
          <w:ilvl w:val="0"/>
          <w:numId w:val="1"/>
        </w:numPr>
        <w:spacing w:line="312" w:lineRule="auto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</w:rPr>
        <w:t>Difusión de información</w:t>
      </w:r>
    </w:p>
    <w:p w:rsidR="00A05ED4" w:rsidRPr="00A05ED4" w:rsidRDefault="00A05ED4" w:rsidP="003A52F1">
      <w:pPr>
        <w:numPr>
          <w:ilvl w:val="0"/>
          <w:numId w:val="1"/>
        </w:numPr>
        <w:spacing w:line="312" w:lineRule="auto"/>
        <w:contextualSpacing/>
        <w:rPr>
          <w:rFonts w:eastAsia="Times New Roman"/>
          <w:szCs w:val="24"/>
        </w:rPr>
      </w:pPr>
      <w:r>
        <w:t>Ofrecer examen diagnóstico B2 en 2018-2 para 7º y 8º</w:t>
      </w:r>
    </w:p>
    <w:p w:rsidR="00A05ED4" w:rsidRDefault="00A05ED4" w:rsidP="003A52F1">
      <w:pPr>
        <w:numPr>
          <w:ilvl w:val="0"/>
          <w:numId w:val="1"/>
        </w:numPr>
        <w:spacing w:line="312" w:lineRule="auto"/>
        <w:contextualSpacing/>
        <w:rPr>
          <w:rFonts w:eastAsia="Times New Roman"/>
          <w:szCs w:val="24"/>
        </w:rPr>
      </w:pPr>
      <w:r>
        <w:t>Aval para proyecto de investigación  en la Licenciatura en Oriente</w:t>
      </w:r>
      <w:r>
        <w:t xml:space="preserve"> – Prof. Leonardo Rodas Páez. </w:t>
      </w:r>
    </w:p>
    <w:p w:rsidR="00A05ED4" w:rsidRDefault="00A05ED4" w:rsidP="00A05ED4">
      <w:pPr>
        <w:spacing w:line="312" w:lineRule="auto"/>
        <w:ind w:left="720"/>
        <w:contextualSpacing/>
        <w:rPr>
          <w:rFonts w:eastAsia="Times New Roman"/>
          <w:szCs w:val="24"/>
        </w:rPr>
      </w:pPr>
    </w:p>
    <w:p w:rsidR="003A52F1" w:rsidRDefault="00A05ED4" w:rsidP="00A05ED4">
      <w:pPr>
        <w:spacing w:line="312" w:lineRule="auto"/>
        <w:contextualSpacing/>
        <w:rPr>
          <w:rFonts w:eastAsia="Times New Roman"/>
          <w:b/>
          <w:szCs w:val="24"/>
        </w:rPr>
      </w:pPr>
      <w:r w:rsidRPr="00A05ED4">
        <w:rPr>
          <w:rFonts w:eastAsia="Times New Roman"/>
          <w:b/>
          <w:szCs w:val="24"/>
        </w:rPr>
        <w:t>Tema Principal</w:t>
      </w:r>
      <w:r>
        <w:rPr>
          <w:rFonts w:eastAsia="Times New Roman"/>
          <w:b/>
          <w:szCs w:val="24"/>
        </w:rPr>
        <w:t>:</w:t>
      </w:r>
    </w:p>
    <w:p w:rsidR="00A05ED4" w:rsidRDefault="00A05ED4" w:rsidP="00A05ED4">
      <w:pPr>
        <w:spacing w:line="312" w:lineRule="auto"/>
        <w:contextualSpacing/>
        <w:rPr>
          <w:rFonts w:eastAsia="Times New Roman"/>
          <w:b/>
          <w:szCs w:val="24"/>
        </w:rPr>
      </w:pPr>
    </w:p>
    <w:p w:rsidR="00A05ED4" w:rsidRDefault="00A05ED4" w:rsidP="00A05ED4">
      <w:pPr>
        <w:spacing w:line="312" w:lineRule="auto"/>
        <w:ind w:left="426"/>
        <w:contextualSpacing/>
      </w:pPr>
      <w:r>
        <w:t>Cambio en Cronograma – Corrección de Programas de Curso Versión 3</w:t>
      </w:r>
    </w:p>
    <w:p w:rsidR="00093F2E" w:rsidRDefault="00093F2E" w:rsidP="00A05ED4">
      <w:pPr>
        <w:spacing w:line="312" w:lineRule="auto"/>
        <w:ind w:left="426"/>
        <w:contextualSpacing/>
      </w:pPr>
    </w:p>
    <w:p w:rsidR="00093F2E" w:rsidRDefault="00093F2E" w:rsidP="00A05ED4">
      <w:pPr>
        <w:spacing w:line="312" w:lineRule="auto"/>
        <w:ind w:left="426"/>
        <w:contextualSpacing/>
      </w:pPr>
    </w:p>
    <w:p w:rsidR="00093F2E" w:rsidRDefault="00093F2E" w:rsidP="00A05ED4">
      <w:pPr>
        <w:spacing w:line="312" w:lineRule="auto"/>
        <w:ind w:left="426"/>
        <w:contextualSpacing/>
      </w:pPr>
    </w:p>
    <w:p w:rsidR="00093F2E" w:rsidRDefault="00093F2E" w:rsidP="00A05ED4">
      <w:pPr>
        <w:spacing w:line="312" w:lineRule="auto"/>
        <w:ind w:left="426"/>
        <w:contextualSpacing/>
      </w:pPr>
    </w:p>
    <w:p w:rsidR="00093F2E" w:rsidRDefault="00093F2E" w:rsidP="00A05ED4">
      <w:pPr>
        <w:spacing w:line="312" w:lineRule="auto"/>
        <w:ind w:left="426"/>
        <w:contextualSpacing/>
      </w:pPr>
    </w:p>
    <w:p w:rsidR="00093F2E" w:rsidRDefault="00093F2E" w:rsidP="00A05ED4">
      <w:pPr>
        <w:spacing w:line="312" w:lineRule="auto"/>
        <w:ind w:left="426"/>
        <w:contextualSpacing/>
      </w:pPr>
    </w:p>
    <w:p w:rsidR="00093F2E" w:rsidRDefault="00093F2E" w:rsidP="00A05ED4">
      <w:pPr>
        <w:spacing w:line="312" w:lineRule="auto"/>
        <w:ind w:left="426"/>
        <w:contextualSpacing/>
      </w:pPr>
    </w:p>
    <w:p w:rsidR="00093F2E" w:rsidRDefault="00093F2E" w:rsidP="00A05ED4">
      <w:pPr>
        <w:spacing w:line="312" w:lineRule="auto"/>
        <w:ind w:left="426"/>
        <w:contextualSpacing/>
      </w:pPr>
    </w:p>
    <w:p w:rsidR="00093F2E" w:rsidRDefault="00093F2E" w:rsidP="00A05ED4">
      <w:pPr>
        <w:spacing w:line="312" w:lineRule="auto"/>
        <w:ind w:left="426"/>
        <w:contextualSpacing/>
      </w:pPr>
    </w:p>
    <w:p w:rsidR="00093F2E" w:rsidRDefault="00093F2E" w:rsidP="00A05ED4">
      <w:pPr>
        <w:spacing w:line="312" w:lineRule="auto"/>
        <w:ind w:left="426"/>
        <w:contextualSpacing/>
      </w:pPr>
    </w:p>
    <w:p w:rsidR="00093F2E" w:rsidRDefault="00093F2E" w:rsidP="00A05ED4">
      <w:pPr>
        <w:spacing w:line="312" w:lineRule="auto"/>
        <w:ind w:left="426"/>
        <w:contextualSpacing/>
      </w:pPr>
    </w:p>
    <w:p w:rsidR="00093F2E" w:rsidRDefault="00093F2E" w:rsidP="00A05ED4">
      <w:pPr>
        <w:spacing w:line="312" w:lineRule="auto"/>
        <w:ind w:left="426"/>
        <w:contextualSpacing/>
      </w:pPr>
    </w:p>
    <w:p w:rsidR="00093F2E" w:rsidRDefault="00093F2E" w:rsidP="00A05ED4">
      <w:pPr>
        <w:spacing w:line="312" w:lineRule="auto"/>
        <w:ind w:left="426"/>
        <w:contextualSpacing/>
      </w:pPr>
    </w:p>
    <w:p w:rsidR="00093F2E" w:rsidRDefault="00093F2E" w:rsidP="00A05ED4">
      <w:pPr>
        <w:spacing w:line="312" w:lineRule="auto"/>
        <w:ind w:left="426"/>
        <w:contextualSpacing/>
      </w:pPr>
    </w:p>
    <w:p w:rsidR="00093F2E" w:rsidRDefault="00093F2E" w:rsidP="00A05ED4">
      <w:pPr>
        <w:spacing w:line="312" w:lineRule="auto"/>
        <w:ind w:left="426"/>
        <w:contextualSpacing/>
      </w:pPr>
    </w:p>
    <w:p w:rsidR="00093F2E" w:rsidRDefault="00093F2E" w:rsidP="00A05ED4">
      <w:pPr>
        <w:spacing w:line="312" w:lineRule="auto"/>
        <w:ind w:left="426"/>
        <w:contextualSpacing/>
      </w:pPr>
    </w:p>
    <w:p w:rsidR="00093F2E" w:rsidRDefault="00093F2E" w:rsidP="00A05ED4">
      <w:pPr>
        <w:spacing w:line="312" w:lineRule="auto"/>
        <w:ind w:left="426"/>
        <w:contextualSpacing/>
      </w:pPr>
    </w:p>
    <w:p w:rsidR="00093F2E" w:rsidRDefault="00093F2E" w:rsidP="00A05ED4">
      <w:pPr>
        <w:spacing w:line="312" w:lineRule="auto"/>
        <w:ind w:left="426"/>
        <w:contextualSpacing/>
      </w:pPr>
    </w:p>
    <w:p w:rsidR="00093F2E" w:rsidRDefault="00093F2E" w:rsidP="00A05ED4">
      <w:pPr>
        <w:spacing w:line="312" w:lineRule="auto"/>
        <w:ind w:left="426"/>
        <w:contextualSpacing/>
      </w:pPr>
    </w:p>
    <w:p w:rsidR="00093F2E" w:rsidRDefault="00093F2E" w:rsidP="00A05ED4">
      <w:pPr>
        <w:spacing w:line="312" w:lineRule="auto"/>
        <w:ind w:left="426"/>
        <w:contextualSpacing/>
      </w:pPr>
    </w:p>
    <w:p w:rsidR="00093F2E" w:rsidRDefault="00093F2E" w:rsidP="00A05ED4">
      <w:pPr>
        <w:spacing w:line="312" w:lineRule="auto"/>
        <w:ind w:left="426"/>
        <w:contextualSpacing/>
      </w:pPr>
    </w:p>
    <w:p w:rsidR="00093F2E" w:rsidRDefault="00093F2E" w:rsidP="00A05ED4">
      <w:pPr>
        <w:spacing w:line="312" w:lineRule="auto"/>
        <w:ind w:left="426"/>
        <w:contextualSpacing/>
      </w:pPr>
    </w:p>
    <w:p w:rsidR="00093F2E" w:rsidRDefault="00093F2E" w:rsidP="00A05ED4">
      <w:pPr>
        <w:spacing w:line="312" w:lineRule="auto"/>
        <w:ind w:left="426"/>
        <w:contextualSpacing/>
      </w:pPr>
    </w:p>
    <w:p w:rsidR="00093F2E" w:rsidRPr="00A05ED4" w:rsidRDefault="00093F2E" w:rsidP="00A05ED4">
      <w:pPr>
        <w:spacing w:line="312" w:lineRule="auto"/>
        <w:ind w:left="426"/>
        <w:contextualSpacing/>
        <w:rPr>
          <w:rFonts w:eastAsia="Times New Roman"/>
          <w:b/>
          <w:szCs w:val="24"/>
        </w:rPr>
      </w:pPr>
      <w:bookmarkStart w:id="0" w:name="_GoBack"/>
      <w:bookmarkEnd w:id="0"/>
    </w:p>
    <w:p w:rsidR="003A52F1" w:rsidRDefault="003A52F1" w:rsidP="00C41B05">
      <w:pPr>
        <w:spacing w:line="240" w:lineRule="auto"/>
        <w:rPr>
          <w:sz w:val="20"/>
        </w:rPr>
      </w:pPr>
    </w:p>
    <w:tbl>
      <w:tblPr>
        <w:tblStyle w:val="a0"/>
        <w:tblW w:w="9670" w:type="dxa"/>
        <w:jc w:val="center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8"/>
        <w:gridCol w:w="2835"/>
        <w:gridCol w:w="4387"/>
      </w:tblGrid>
      <w:tr w:rsidR="00EC0D2C" w:rsidTr="008923A4">
        <w:trPr>
          <w:jc w:val="center"/>
        </w:trPr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334052">
            <w:pPr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lastRenderedPageBreak/>
              <w:t>Nombre del solicitante o proponente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334052">
            <w:pPr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3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334052">
            <w:pPr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532EEA" w:rsidTr="008923A4">
        <w:trPr>
          <w:jc w:val="center"/>
        </w:trPr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EEA" w:rsidRDefault="008923A4" w:rsidP="00334052">
            <w:pPr>
              <w:widowControl w:val="0"/>
            </w:pPr>
            <w:r>
              <w:t>María McNulty</w:t>
            </w:r>
          </w:p>
          <w:p w:rsidR="008B3F20" w:rsidRDefault="008B3F20" w:rsidP="00334052">
            <w:pPr>
              <w:widowControl w:val="0"/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EEA" w:rsidRDefault="008923A4" w:rsidP="008B3F20">
            <w:pPr>
              <w:spacing w:line="312" w:lineRule="auto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Reunión con estudiantes</w:t>
            </w:r>
          </w:p>
          <w:p w:rsidR="008B3F20" w:rsidRPr="00532EEA" w:rsidRDefault="008B3F20" w:rsidP="008B3F20">
            <w:pPr>
              <w:spacing w:line="312" w:lineRule="auto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4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F20" w:rsidRDefault="00532EEA" w:rsidP="008923A4">
            <w:pPr>
              <w:widowControl w:val="0"/>
              <w:ind w:left="184" w:hanging="184"/>
            </w:pPr>
            <w:r>
              <w:t xml:space="preserve">1. </w:t>
            </w:r>
            <w:r w:rsidR="008923A4">
              <w:t>El objetivo de la reunión es compartir con los estudiantes, información sobre Renovación de Registro Calificado; Reingresos; Requisitos de Grado (C1 en inglés y francés); y estrategias.</w:t>
            </w:r>
          </w:p>
          <w:p w:rsidR="008923A4" w:rsidRDefault="008923A4" w:rsidP="008923A4">
            <w:pPr>
              <w:widowControl w:val="0"/>
              <w:ind w:left="184" w:hanging="184"/>
            </w:pPr>
            <w:r>
              <w:t>2. La reunión se realizará después de que se realice la Jornada Académica.</w:t>
            </w:r>
          </w:p>
          <w:p w:rsidR="004728B5" w:rsidRDefault="00097D04" w:rsidP="00097D04">
            <w:pPr>
              <w:widowControl w:val="0"/>
              <w:ind w:left="184" w:hanging="184"/>
            </w:pPr>
            <w:r>
              <w:t>3. La programación de la reunión es:</w:t>
            </w:r>
            <w:r>
              <w:br/>
              <w:t>Grupo 1: Lunes 30 de Abril de 10-12 m</w:t>
            </w:r>
            <w:r>
              <w:br/>
              <w:t>Grupo 2: Miércoles 2 de Mayo de 2-4 pm</w:t>
            </w:r>
          </w:p>
        </w:tc>
      </w:tr>
      <w:tr w:rsidR="00097D04" w:rsidTr="008923A4">
        <w:trPr>
          <w:jc w:val="center"/>
        </w:trPr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D04" w:rsidRDefault="00097D04" w:rsidP="00334052">
            <w:pPr>
              <w:widowControl w:val="0"/>
            </w:pPr>
            <w:r>
              <w:t>María McNulty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D04" w:rsidRDefault="00097D04" w:rsidP="008B3F20">
            <w:pPr>
              <w:spacing w:line="312" w:lineRule="auto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Reingresos al programa</w:t>
            </w:r>
            <w:r w:rsidR="00A05ED4">
              <w:rPr>
                <w:rFonts w:eastAsia="Times New Roman"/>
                <w:szCs w:val="24"/>
              </w:rPr>
              <w:t xml:space="preserve"> – Versión 3</w:t>
            </w:r>
          </w:p>
        </w:tc>
        <w:tc>
          <w:tcPr>
            <w:tcW w:w="4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D04" w:rsidRDefault="00097D04" w:rsidP="00097D04">
            <w:pPr>
              <w:widowControl w:val="0"/>
              <w:ind w:left="184" w:hanging="184"/>
            </w:pPr>
            <w:r>
              <w:t>1. Si un estudiante Versión 2 sale podrá regresar a la misma versión siempre y cuando haya oferta de materias, en caso contrario deberá entrar a Versión 3.</w:t>
            </w:r>
          </w:p>
          <w:p w:rsidR="00097D04" w:rsidRDefault="00097D04" w:rsidP="00097D04">
            <w:pPr>
              <w:widowControl w:val="0"/>
              <w:ind w:left="184" w:hanging="184"/>
            </w:pPr>
            <w:r>
              <w:t>2. Si un estudiante de I semestre (Versión 2) sale, deberá regresar por Versión 3 a I semestre iniciando 2018-2</w:t>
            </w:r>
          </w:p>
          <w:p w:rsidR="00097D04" w:rsidRDefault="00097D04" w:rsidP="00097D04">
            <w:pPr>
              <w:widowControl w:val="0"/>
              <w:ind w:left="184" w:hanging="184"/>
            </w:pPr>
            <w:r>
              <w:t>3. La Comisión de Asuntos Estudiantiles discutirá la situación de estudiantes que soliciten reingreso y cumplan 3 años de haber salido.</w:t>
            </w:r>
          </w:p>
          <w:p w:rsidR="00097D04" w:rsidRDefault="00097D04" w:rsidP="00097D04">
            <w:pPr>
              <w:widowControl w:val="0"/>
              <w:ind w:left="184" w:hanging="184"/>
            </w:pPr>
            <w:r>
              <w:t>4. Estas decisiones se legislarán para claridad y transparencia en los procesos.</w:t>
            </w:r>
          </w:p>
        </w:tc>
      </w:tr>
      <w:tr w:rsidR="00C34F20" w:rsidTr="008923A4">
        <w:trPr>
          <w:jc w:val="center"/>
        </w:trPr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F20" w:rsidRDefault="00EA43C9" w:rsidP="00334052">
            <w:pPr>
              <w:widowControl w:val="0"/>
            </w:pPr>
            <w:r>
              <w:t>María McNulty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F20" w:rsidRPr="00C2218C" w:rsidRDefault="00EA43C9" w:rsidP="00C2218C">
            <w:pPr>
              <w:spacing w:line="312" w:lineRule="auto"/>
            </w:pPr>
            <w:r>
              <w:t>Requisito de Grado – Nivel de Lengua C1 en inglés y francés</w:t>
            </w:r>
          </w:p>
        </w:tc>
        <w:tc>
          <w:tcPr>
            <w:tcW w:w="4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8A4" w:rsidRDefault="00EA43C9" w:rsidP="00C778A4">
            <w:pPr>
              <w:widowControl w:val="0"/>
              <w:ind w:left="184" w:hanging="184"/>
            </w:pPr>
            <w:r>
              <w:t>1. Se espera respuesta de derecho de petición hecha al MEN donde se solicita aclaración sobre fechas de vigencia de este requisito</w:t>
            </w:r>
            <w:r w:rsidR="00097D04">
              <w:t>.</w:t>
            </w:r>
          </w:p>
          <w:p w:rsidR="00EA43C9" w:rsidRPr="00214A8F" w:rsidRDefault="00097D04" w:rsidP="00FB1B1E">
            <w:pPr>
              <w:widowControl w:val="0"/>
              <w:ind w:left="184" w:hanging="184"/>
            </w:pPr>
            <w:r>
              <w:t xml:space="preserve">2. Se analizarán los resultados que obtengas los estudiantes que presenten DALF C1 en 2018-2 para fortalecer </w:t>
            </w:r>
            <w:r w:rsidR="00FB1B1E">
              <w:t>estrategias y crear nuevas.</w:t>
            </w:r>
          </w:p>
        </w:tc>
      </w:tr>
      <w:tr w:rsidR="00EA43C9" w:rsidTr="008923A4">
        <w:trPr>
          <w:jc w:val="center"/>
        </w:trPr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3C9" w:rsidRDefault="00EA43C9" w:rsidP="00334052">
            <w:pPr>
              <w:widowControl w:val="0"/>
            </w:pPr>
            <w:r>
              <w:t>María McNulty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3C9" w:rsidRPr="00093F2E" w:rsidRDefault="00EA43C9" w:rsidP="00C2218C">
            <w:pPr>
              <w:spacing w:line="312" w:lineRule="auto"/>
              <w:contextualSpacing/>
              <w:rPr>
                <w:rFonts w:eastAsia="Times New Roman"/>
                <w:szCs w:val="24"/>
              </w:rPr>
            </w:pPr>
            <w:r>
              <w:t>Nueva Electiva: Curso de Preparación para el Examen DALF C1</w:t>
            </w:r>
          </w:p>
        </w:tc>
        <w:tc>
          <w:tcPr>
            <w:tcW w:w="4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3C9" w:rsidRDefault="00EA43C9" w:rsidP="00EA43C9">
            <w:pPr>
              <w:widowControl w:val="0"/>
              <w:ind w:left="41"/>
            </w:pPr>
            <w:r>
              <w:t>El Comité de Carrera aprueba la última versión que presentó el Profesor Fabio Villa</w:t>
            </w:r>
          </w:p>
        </w:tc>
      </w:tr>
      <w:tr w:rsidR="00EA43C9" w:rsidTr="008923A4">
        <w:trPr>
          <w:jc w:val="center"/>
        </w:trPr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3C9" w:rsidRDefault="00EA43C9" w:rsidP="00334052">
            <w:pPr>
              <w:widowControl w:val="0"/>
            </w:pPr>
            <w:r>
              <w:t>María McNulty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3C9" w:rsidRDefault="00EA43C9" w:rsidP="00EA43C9">
            <w:pPr>
              <w:spacing w:line="312" w:lineRule="auto"/>
              <w:contextualSpacing/>
            </w:pPr>
            <w:r>
              <w:t xml:space="preserve">Estrategias </w:t>
            </w:r>
            <w:r w:rsidR="00E21813">
              <w:t>relacionadas</w:t>
            </w:r>
            <w:r>
              <w:t xml:space="preserve"> con el desempeño de las lenguas extranjeras</w:t>
            </w:r>
          </w:p>
        </w:tc>
        <w:tc>
          <w:tcPr>
            <w:tcW w:w="4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3C9" w:rsidRDefault="00EA43C9" w:rsidP="00EA43C9">
            <w:pPr>
              <w:pStyle w:val="Prrafodelista"/>
              <w:widowControl w:val="0"/>
              <w:numPr>
                <w:ilvl w:val="0"/>
                <w:numId w:val="27"/>
              </w:numPr>
            </w:pPr>
            <w:r>
              <w:t>Se aprueba Club de Conversación enfocado en nivel C1 de inglés y francés.</w:t>
            </w:r>
          </w:p>
          <w:p w:rsidR="00FB1B1E" w:rsidRDefault="00FB1B1E" w:rsidP="00EA43C9">
            <w:pPr>
              <w:pStyle w:val="Prrafodelista"/>
              <w:widowControl w:val="0"/>
              <w:numPr>
                <w:ilvl w:val="0"/>
                <w:numId w:val="27"/>
              </w:numPr>
            </w:pPr>
            <w:r>
              <w:t xml:space="preserve">Se aprueba Talleres de Escritura enfocados en DALF C1 y MET C1 </w:t>
            </w:r>
            <w:r>
              <w:lastRenderedPageBreak/>
              <w:t>para iniciar en 2018-2</w:t>
            </w:r>
          </w:p>
          <w:p w:rsidR="00EA43C9" w:rsidRDefault="00EA43C9" w:rsidP="00EA43C9">
            <w:pPr>
              <w:pStyle w:val="Prrafodelista"/>
              <w:widowControl w:val="0"/>
              <w:numPr>
                <w:ilvl w:val="0"/>
                <w:numId w:val="27"/>
              </w:numPr>
            </w:pPr>
            <w:r>
              <w:t>Se aprueba Talleres de preparación MET y C-Oral para 2018-2</w:t>
            </w:r>
          </w:p>
          <w:p w:rsidR="00E21813" w:rsidRDefault="00E21813" w:rsidP="00EA43C9">
            <w:pPr>
              <w:pStyle w:val="Prrafodelista"/>
              <w:widowControl w:val="0"/>
              <w:numPr>
                <w:ilvl w:val="0"/>
                <w:numId w:val="27"/>
              </w:numPr>
            </w:pPr>
            <w:r>
              <w:t>Se aprueba ofrecer cursos intensivos de lenguas orientados a nivel C1 (periodo de vacaciones</w:t>
            </w:r>
            <w:r w:rsidR="00FB1B1E">
              <w:t xml:space="preserve"> de fin de año</w:t>
            </w:r>
            <w:r>
              <w:t>). En estos cursos se buscará desarrollar habilidades necesarias para la toma de los exámenes de suficiencia</w:t>
            </w:r>
          </w:p>
          <w:p w:rsidR="00E21813" w:rsidRDefault="00E21813" w:rsidP="00EA43C9">
            <w:pPr>
              <w:pStyle w:val="Prrafodelista"/>
              <w:widowControl w:val="0"/>
              <w:numPr>
                <w:ilvl w:val="0"/>
                <w:numId w:val="27"/>
              </w:numPr>
            </w:pPr>
            <w:r>
              <w:t>No hay opción de adelantar los grados para quienes terminen clases antes de 16 de diciembre de 2018</w:t>
            </w:r>
          </w:p>
        </w:tc>
      </w:tr>
      <w:tr w:rsidR="00FB1B1E" w:rsidTr="008923A4">
        <w:trPr>
          <w:jc w:val="center"/>
        </w:trPr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B1E" w:rsidRDefault="00FB1B1E" w:rsidP="00334052">
            <w:pPr>
              <w:widowControl w:val="0"/>
            </w:pPr>
            <w:r>
              <w:lastRenderedPageBreak/>
              <w:t>María McNulty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B1E" w:rsidRDefault="00FB1B1E" w:rsidP="00EA43C9">
            <w:pPr>
              <w:spacing w:line="312" w:lineRule="auto"/>
              <w:contextualSpacing/>
            </w:pPr>
            <w:r>
              <w:t>Difusión de información</w:t>
            </w:r>
          </w:p>
        </w:tc>
        <w:tc>
          <w:tcPr>
            <w:tcW w:w="4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B1E" w:rsidRDefault="00F0739F" w:rsidP="00093F2E">
            <w:pPr>
              <w:widowControl w:val="0"/>
              <w:ind w:left="183" w:hanging="183"/>
            </w:pPr>
            <w:r>
              <w:t xml:space="preserve">1. </w:t>
            </w:r>
            <w:r>
              <w:rPr>
                <w:u w:val="single"/>
              </w:rPr>
              <w:t xml:space="preserve">A </w:t>
            </w:r>
            <w:r w:rsidRPr="00F0739F">
              <w:rPr>
                <w:u w:val="single"/>
              </w:rPr>
              <w:t xml:space="preserve">estudiantes: </w:t>
            </w:r>
            <w:r w:rsidR="00FB1B1E">
              <w:t>Se hará uso de múltiples espacios para ha</w:t>
            </w:r>
            <w:r>
              <w:t xml:space="preserve">cer llegar la información </w:t>
            </w:r>
            <w:r w:rsidR="00FB1B1E">
              <w:t>(Cartelera, posters en la Escuela, correos masivos, portal institucional, etc</w:t>
            </w:r>
            <w:r>
              <w:t>.</w:t>
            </w:r>
            <w:r w:rsidR="00FB1B1E">
              <w:t>)</w:t>
            </w:r>
          </w:p>
          <w:p w:rsidR="00F0739F" w:rsidRPr="00F0739F" w:rsidRDefault="00F0739F" w:rsidP="00093F2E">
            <w:pPr>
              <w:widowControl w:val="0"/>
              <w:ind w:left="183" w:hanging="183"/>
            </w:pPr>
            <w:r>
              <w:t xml:space="preserve">2. </w:t>
            </w:r>
            <w:r>
              <w:rPr>
                <w:u w:val="single"/>
              </w:rPr>
              <w:t xml:space="preserve">A profesores: </w:t>
            </w:r>
            <w:r>
              <w:t>Ofrecer, en 2018-2, talleres a lo largo de un mes aproximadamente donde se desarrolle un objetivo específico en torno a la escritura de géneros de texto.</w:t>
            </w:r>
          </w:p>
        </w:tc>
      </w:tr>
      <w:tr w:rsidR="00F0739F" w:rsidTr="008923A4">
        <w:trPr>
          <w:jc w:val="center"/>
        </w:trPr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9F" w:rsidRDefault="00F0739F" w:rsidP="00334052">
            <w:pPr>
              <w:widowControl w:val="0"/>
            </w:pPr>
            <w:r>
              <w:t>McNulty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9F" w:rsidRDefault="00F0739F" w:rsidP="00EA43C9">
            <w:pPr>
              <w:spacing w:line="312" w:lineRule="auto"/>
              <w:contextualSpacing/>
            </w:pPr>
            <w:r>
              <w:t>Ofrecer examen diagnóstico B2 en 2018-2 para 7º y 8º</w:t>
            </w:r>
          </w:p>
        </w:tc>
        <w:tc>
          <w:tcPr>
            <w:tcW w:w="4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9F" w:rsidRDefault="00F0739F" w:rsidP="00093F2E">
            <w:pPr>
              <w:widowControl w:val="0"/>
              <w:ind w:left="325" w:hanging="325"/>
            </w:pPr>
            <w:r>
              <w:t>1. Se mantiene la decisión de continuar con el examen diagnóstico solo para 4º semestre.</w:t>
            </w:r>
          </w:p>
          <w:p w:rsidR="00F0739F" w:rsidRDefault="00F0739F" w:rsidP="00093F2E">
            <w:pPr>
              <w:widowControl w:val="0"/>
              <w:ind w:left="325" w:hanging="325"/>
            </w:pPr>
            <w:r>
              <w:t xml:space="preserve">2. Se recomendará a los estudiantes tomar las pruebas de suficiencia desde 8º semestre </w:t>
            </w:r>
          </w:p>
        </w:tc>
      </w:tr>
      <w:tr w:rsidR="00F0739F" w:rsidTr="008923A4">
        <w:trPr>
          <w:jc w:val="center"/>
        </w:trPr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9F" w:rsidRDefault="00F0739F" w:rsidP="00334052">
            <w:pPr>
              <w:widowControl w:val="0"/>
            </w:pPr>
            <w:r>
              <w:t>Leonardo Páez Rodas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9F" w:rsidRDefault="00A05ED4" w:rsidP="00EA43C9">
            <w:pPr>
              <w:spacing w:line="312" w:lineRule="auto"/>
              <w:contextualSpacing/>
            </w:pPr>
            <w:r>
              <w:t>Aval</w:t>
            </w:r>
            <w:r w:rsidR="00F0739F">
              <w:t xml:space="preserve"> para proyecto de investigación  en la Licenciatura en Oriente</w:t>
            </w:r>
          </w:p>
        </w:tc>
        <w:tc>
          <w:tcPr>
            <w:tcW w:w="4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9F" w:rsidRDefault="00F0739F" w:rsidP="00F0739F">
            <w:pPr>
              <w:widowControl w:val="0"/>
            </w:pPr>
            <w:r>
              <w:t xml:space="preserve">Los miembros leerán de manera individual la propuesta y enviarán por correo electrónico sus </w:t>
            </w:r>
            <w:r w:rsidR="00A05ED4">
              <w:t>apreciaciones</w:t>
            </w:r>
            <w:r>
              <w:t>.</w:t>
            </w:r>
          </w:p>
        </w:tc>
      </w:tr>
      <w:tr w:rsidR="00F0739F" w:rsidTr="008923A4">
        <w:trPr>
          <w:jc w:val="center"/>
        </w:trPr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9F" w:rsidRDefault="00F0739F" w:rsidP="00334052">
            <w:pPr>
              <w:widowControl w:val="0"/>
            </w:pPr>
            <w:r>
              <w:t>María Elena Ardila</w:t>
            </w:r>
            <w:r>
              <w:br/>
              <w:t>Claudia Gutiérrez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9F" w:rsidRDefault="008564EB" w:rsidP="008564EB">
            <w:pPr>
              <w:spacing w:line="312" w:lineRule="auto"/>
              <w:contextualSpacing/>
            </w:pPr>
            <w:r>
              <w:t>Cambio en Cronograma – Corrección de Programas de Curso Versión 3</w:t>
            </w:r>
          </w:p>
        </w:tc>
        <w:tc>
          <w:tcPr>
            <w:tcW w:w="4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39F" w:rsidRDefault="008564EB" w:rsidP="000809BD">
            <w:pPr>
              <w:pStyle w:val="Prrafodelista"/>
              <w:widowControl w:val="0"/>
              <w:numPr>
                <w:ilvl w:val="0"/>
                <w:numId w:val="29"/>
              </w:numPr>
              <w:ind w:left="325" w:hanging="249"/>
            </w:pPr>
            <w:r w:rsidRPr="000809BD">
              <w:rPr>
                <w:u w:val="single"/>
              </w:rPr>
              <w:t>Componentes de fundamentos generales o transversales:</w:t>
            </w:r>
            <w:r>
              <w:t xml:space="preserve"> Las competencias matemáticas y de razonamiento cuantitativo y las competencias científicas se pueden abordar desde los cursos de Investigación.</w:t>
            </w:r>
            <w:r w:rsidR="000809BD">
              <w:br/>
            </w:r>
          </w:p>
          <w:p w:rsidR="002B3582" w:rsidRDefault="002B3582" w:rsidP="000809BD">
            <w:pPr>
              <w:pStyle w:val="Prrafodelista"/>
              <w:widowControl w:val="0"/>
              <w:numPr>
                <w:ilvl w:val="0"/>
                <w:numId w:val="29"/>
              </w:numPr>
              <w:ind w:left="325" w:hanging="249"/>
            </w:pPr>
            <w:r w:rsidRPr="000809BD">
              <w:rPr>
                <w:u w:val="single"/>
              </w:rPr>
              <w:t xml:space="preserve">Competencias Ciudadanas: </w:t>
            </w:r>
            <w:r>
              <w:t xml:space="preserve">Se hará envío de la Cartilla de Competencias Ciudadanas que elaboró MEN para </w:t>
            </w:r>
            <w:r>
              <w:lastRenderedPageBreak/>
              <w:t xml:space="preserve">educación básica y media. Cultura y ciudadanía no es lo mismo, se debe profundizar en </w:t>
            </w:r>
            <w:proofErr w:type="spellStart"/>
            <w:r>
              <w:t>lo</w:t>
            </w:r>
            <w:proofErr w:type="spellEnd"/>
            <w:r>
              <w:t xml:space="preserve"> ciudadanos pues es lo que solicita MEN.</w:t>
            </w:r>
            <w:r w:rsidR="000809BD">
              <w:br/>
            </w:r>
          </w:p>
          <w:p w:rsidR="002B3582" w:rsidRDefault="002B3582" w:rsidP="000809BD">
            <w:pPr>
              <w:pStyle w:val="Prrafodelista"/>
              <w:widowControl w:val="0"/>
              <w:numPr>
                <w:ilvl w:val="0"/>
                <w:numId w:val="29"/>
              </w:numPr>
              <w:ind w:left="325" w:hanging="249"/>
            </w:pPr>
            <w:r w:rsidRPr="000809BD">
              <w:rPr>
                <w:u w:val="single"/>
              </w:rPr>
              <w:t>Prácticas:</w:t>
            </w:r>
            <w:r>
              <w:t xml:space="preserve"> Las faltas al centro de práctica y al seminario serán sumatorias. </w:t>
            </w:r>
            <w:r w:rsidRPr="000809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3582">
              <w:t>Esta decisión debe ser aprobada por el Consejo de Escuela y aparecer en el programa y en el Reglamento de Prácticas de la Licenciatura</w:t>
            </w:r>
            <w:r w:rsidR="000809BD">
              <w:br/>
            </w:r>
          </w:p>
          <w:p w:rsidR="002B3582" w:rsidRDefault="002B3582" w:rsidP="000809BD">
            <w:pPr>
              <w:pStyle w:val="Prrafodelista"/>
              <w:widowControl w:val="0"/>
              <w:numPr>
                <w:ilvl w:val="0"/>
                <w:numId w:val="29"/>
              </w:numPr>
              <w:ind w:left="325" w:hanging="249"/>
            </w:pPr>
            <w:r w:rsidRPr="000809BD">
              <w:rPr>
                <w:u w:val="single"/>
              </w:rPr>
              <w:t>Cursos de Español:</w:t>
            </w:r>
            <w:r>
              <w:t xml:space="preserve"> Estarán listos entre el 4 y el 9 de Abril.</w:t>
            </w:r>
            <w:r w:rsidR="000809BD">
              <w:br/>
            </w:r>
          </w:p>
          <w:p w:rsidR="000809BD" w:rsidRPr="000809BD" w:rsidRDefault="002B3582" w:rsidP="000809BD">
            <w:pPr>
              <w:pStyle w:val="Prrafodelista"/>
              <w:widowControl w:val="0"/>
              <w:numPr>
                <w:ilvl w:val="0"/>
                <w:numId w:val="29"/>
              </w:numPr>
              <w:ind w:left="325" w:hanging="249"/>
              <w:rPr>
                <w:szCs w:val="28"/>
              </w:rPr>
            </w:pPr>
            <w:r w:rsidRPr="000809BD">
              <w:rPr>
                <w:u w:val="single"/>
              </w:rPr>
              <w:t>Revisión y Cronograma:</w:t>
            </w:r>
            <w:r>
              <w:t xml:space="preserve"> </w:t>
            </w:r>
            <w:r w:rsidR="004E1D08">
              <w:t xml:space="preserve">Componente de Práctica e </w:t>
            </w:r>
            <w:r w:rsidR="004E1D08" w:rsidRPr="004E1D08">
              <w:t>Investigación hará la lectura de los cursos de Semestre 1;</w:t>
            </w:r>
            <w:r w:rsidR="004E1D08" w:rsidRPr="004E1D08">
              <w:t xml:space="preserve"> los miembros del componente de Pedagogía harán lectura de los cursos de Semestre 2; y los miembros del componente Lingüístico harán lectura de los cursos de Semestre 3.</w:t>
            </w:r>
            <w:r w:rsidR="000809BD">
              <w:br/>
            </w:r>
            <w:r w:rsidR="000809BD" w:rsidRPr="000809BD">
              <w:rPr>
                <w:szCs w:val="28"/>
              </w:rPr>
              <w:t>Se enviará la última versión de los cursos, sin comentarios; el grupo hará la revisión y hará sus comentarios en caso de haberlos.</w:t>
            </w:r>
          </w:p>
          <w:p w:rsidR="000809BD" w:rsidRPr="002B3582" w:rsidRDefault="000809BD" w:rsidP="000809BD">
            <w:pPr>
              <w:pStyle w:val="Prrafodelista"/>
              <w:widowControl w:val="0"/>
              <w:ind w:left="325"/>
            </w:pPr>
            <w:r w:rsidRPr="000809BD">
              <w:rPr>
                <w:szCs w:val="28"/>
              </w:rPr>
              <w:t>Cada componente organiza su trabajo de jueves y martes. El jueves 12  se iniciará la puesta en común</w:t>
            </w:r>
          </w:p>
        </w:tc>
      </w:tr>
    </w:tbl>
    <w:p w:rsidR="00EC0D2C" w:rsidRDefault="00EC0D2C" w:rsidP="00D8190A">
      <w:pPr>
        <w:spacing w:line="240" w:lineRule="auto"/>
      </w:pPr>
    </w:p>
    <w:sectPr w:rsidR="00EC0D2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274"/>
    <w:multiLevelType w:val="hybridMultilevel"/>
    <w:tmpl w:val="8898BF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4AED"/>
    <w:multiLevelType w:val="hybridMultilevel"/>
    <w:tmpl w:val="6D5850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84D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0927"/>
    <w:multiLevelType w:val="hybridMultilevel"/>
    <w:tmpl w:val="80EEA7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6199A"/>
    <w:multiLevelType w:val="multilevel"/>
    <w:tmpl w:val="C958B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D42C7"/>
    <w:multiLevelType w:val="multilevel"/>
    <w:tmpl w:val="2C32D1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937C0"/>
    <w:multiLevelType w:val="multilevel"/>
    <w:tmpl w:val="DA4AC2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7E12675"/>
    <w:multiLevelType w:val="hybridMultilevel"/>
    <w:tmpl w:val="AA6A47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53DF1"/>
    <w:multiLevelType w:val="hybridMultilevel"/>
    <w:tmpl w:val="EE3C0CBE"/>
    <w:lvl w:ilvl="0" w:tplc="DD522E3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1" w:hanging="360"/>
      </w:pPr>
    </w:lvl>
    <w:lvl w:ilvl="2" w:tplc="240A001B" w:tentative="1">
      <w:start w:val="1"/>
      <w:numFmt w:val="lowerRoman"/>
      <w:lvlText w:val="%3."/>
      <w:lvlJc w:val="right"/>
      <w:pPr>
        <w:ind w:left="1841" w:hanging="180"/>
      </w:pPr>
    </w:lvl>
    <w:lvl w:ilvl="3" w:tplc="240A000F" w:tentative="1">
      <w:start w:val="1"/>
      <w:numFmt w:val="decimal"/>
      <w:lvlText w:val="%4."/>
      <w:lvlJc w:val="left"/>
      <w:pPr>
        <w:ind w:left="2561" w:hanging="360"/>
      </w:pPr>
    </w:lvl>
    <w:lvl w:ilvl="4" w:tplc="240A0019" w:tentative="1">
      <w:start w:val="1"/>
      <w:numFmt w:val="lowerLetter"/>
      <w:lvlText w:val="%5."/>
      <w:lvlJc w:val="left"/>
      <w:pPr>
        <w:ind w:left="3281" w:hanging="360"/>
      </w:pPr>
    </w:lvl>
    <w:lvl w:ilvl="5" w:tplc="240A001B" w:tentative="1">
      <w:start w:val="1"/>
      <w:numFmt w:val="lowerRoman"/>
      <w:lvlText w:val="%6."/>
      <w:lvlJc w:val="right"/>
      <w:pPr>
        <w:ind w:left="4001" w:hanging="180"/>
      </w:pPr>
    </w:lvl>
    <w:lvl w:ilvl="6" w:tplc="240A000F" w:tentative="1">
      <w:start w:val="1"/>
      <w:numFmt w:val="decimal"/>
      <w:lvlText w:val="%7."/>
      <w:lvlJc w:val="left"/>
      <w:pPr>
        <w:ind w:left="4721" w:hanging="360"/>
      </w:pPr>
    </w:lvl>
    <w:lvl w:ilvl="7" w:tplc="240A0019" w:tentative="1">
      <w:start w:val="1"/>
      <w:numFmt w:val="lowerLetter"/>
      <w:lvlText w:val="%8."/>
      <w:lvlJc w:val="left"/>
      <w:pPr>
        <w:ind w:left="5441" w:hanging="360"/>
      </w:pPr>
    </w:lvl>
    <w:lvl w:ilvl="8" w:tplc="240A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8">
    <w:nsid w:val="2CB96BEB"/>
    <w:multiLevelType w:val="hybridMultilevel"/>
    <w:tmpl w:val="DAFEE018"/>
    <w:lvl w:ilvl="0" w:tplc="B0506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C5D42"/>
    <w:multiLevelType w:val="hybridMultilevel"/>
    <w:tmpl w:val="DD92AE4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36FB5"/>
    <w:multiLevelType w:val="hybridMultilevel"/>
    <w:tmpl w:val="6D5850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84D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854C0"/>
    <w:multiLevelType w:val="hybridMultilevel"/>
    <w:tmpl w:val="C9DA6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51AE8"/>
    <w:multiLevelType w:val="hybridMultilevel"/>
    <w:tmpl w:val="6D5850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84D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940D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8AA6EBE"/>
    <w:multiLevelType w:val="hybridMultilevel"/>
    <w:tmpl w:val="372CFD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D6AB2"/>
    <w:multiLevelType w:val="hybridMultilevel"/>
    <w:tmpl w:val="8898BF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F3612"/>
    <w:multiLevelType w:val="hybridMultilevel"/>
    <w:tmpl w:val="6D5850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84D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C18EC"/>
    <w:multiLevelType w:val="hybridMultilevel"/>
    <w:tmpl w:val="83CCAF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40FD"/>
    <w:multiLevelType w:val="hybridMultilevel"/>
    <w:tmpl w:val="C9DA6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8222D"/>
    <w:multiLevelType w:val="hybridMultilevel"/>
    <w:tmpl w:val="C19C1C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03A7F"/>
    <w:multiLevelType w:val="hybridMultilevel"/>
    <w:tmpl w:val="372CFD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B2CA9"/>
    <w:multiLevelType w:val="hybridMultilevel"/>
    <w:tmpl w:val="589020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D0313"/>
    <w:multiLevelType w:val="hybridMultilevel"/>
    <w:tmpl w:val="EAC87E30"/>
    <w:lvl w:ilvl="0" w:tplc="CE82E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05ECF"/>
    <w:multiLevelType w:val="hybridMultilevel"/>
    <w:tmpl w:val="4D44943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34444"/>
    <w:multiLevelType w:val="hybridMultilevel"/>
    <w:tmpl w:val="AA6A47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52A14"/>
    <w:multiLevelType w:val="hybridMultilevel"/>
    <w:tmpl w:val="C9DA6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A4E4B"/>
    <w:multiLevelType w:val="hybridMultilevel"/>
    <w:tmpl w:val="C1DE01E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405F6"/>
    <w:multiLevelType w:val="hybridMultilevel"/>
    <w:tmpl w:val="6D5850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84D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90C0F"/>
    <w:multiLevelType w:val="multilevel"/>
    <w:tmpl w:val="B8B47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9">
    <w:nsid w:val="7B8D145F"/>
    <w:multiLevelType w:val="hybridMultilevel"/>
    <w:tmpl w:val="C9DA6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3"/>
  </w:num>
  <w:num w:numId="4">
    <w:abstractNumId w:val="26"/>
  </w:num>
  <w:num w:numId="5">
    <w:abstractNumId w:val="8"/>
  </w:num>
  <w:num w:numId="6">
    <w:abstractNumId w:val="6"/>
  </w:num>
  <w:num w:numId="7">
    <w:abstractNumId w:val="18"/>
  </w:num>
  <w:num w:numId="8">
    <w:abstractNumId w:val="20"/>
  </w:num>
  <w:num w:numId="9">
    <w:abstractNumId w:val="14"/>
  </w:num>
  <w:num w:numId="10">
    <w:abstractNumId w:val="11"/>
  </w:num>
  <w:num w:numId="11">
    <w:abstractNumId w:val="19"/>
  </w:num>
  <w:num w:numId="12">
    <w:abstractNumId w:val="25"/>
  </w:num>
  <w:num w:numId="13">
    <w:abstractNumId w:val="29"/>
  </w:num>
  <w:num w:numId="14">
    <w:abstractNumId w:val="22"/>
  </w:num>
  <w:num w:numId="15">
    <w:abstractNumId w:val="0"/>
  </w:num>
  <w:num w:numId="16">
    <w:abstractNumId w:val="9"/>
  </w:num>
  <w:num w:numId="17">
    <w:abstractNumId w:val="4"/>
  </w:num>
  <w:num w:numId="18">
    <w:abstractNumId w:val="5"/>
  </w:num>
  <w:num w:numId="19">
    <w:abstractNumId w:val="13"/>
  </w:num>
  <w:num w:numId="20">
    <w:abstractNumId w:val="28"/>
  </w:num>
  <w:num w:numId="21">
    <w:abstractNumId w:val="16"/>
  </w:num>
  <w:num w:numId="22">
    <w:abstractNumId w:val="3"/>
  </w:num>
  <w:num w:numId="23">
    <w:abstractNumId w:val="15"/>
  </w:num>
  <w:num w:numId="24">
    <w:abstractNumId w:val="10"/>
  </w:num>
  <w:num w:numId="25">
    <w:abstractNumId w:val="1"/>
  </w:num>
  <w:num w:numId="26">
    <w:abstractNumId w:val="12"/>
  </w:num>
  <w:num w:numId="27">
    <w:abstractNumId w:val="7"/>
  </w:num>
  <w:num w:numId="28">
    <w:abstractNumId w:val="21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0D2C"/>
    <w:rsid w:val="000809BD"/>
    <w:rsid w:val="00093F2E"/>
    <w:rsid w:val="00097D04"/>
    <w:rsid w:val="00214A8F"/>
    <w:rsid w:val="002B3582"/>
    <w:rsid w:val="00334052"/>
    <w:rsid w:val="003A52F1"/>
    <w:rsid w:val="004728B5"/>
    <w:rsid w:val="004E1D08"/>
    <w:rsid w:val="00532EEA"/>
    <w:rsid w:val="00615F76"/>
    <w:rsid w:val="0065475C"/>
    <w:rsid w:val="006B7CFB"/>
    <w:rsid w:val="00706C6C"/>
    <w:rsid w:val="00781329"/>
    <w:rsid w:val="008037E8"/>
    <w:rsid w:val="008564EB"/>
    <w:rsid w:val="008923A4"/>
    <w:rsid w:val="008B3F20"/>
    <w:rsid w:val="00973D92"/>
    <w:rsid w:val="00A05ED4"/>
    <w:rsid w:val="00A93577"/>
    <w:rsid w:val="00B1190D"/>
    <w:rsid w:val="00BA0533"/>
    <w:rsid w:val="00C2218C"/>
    <w:rsid w:val="00C34F20"/>
    <w:rsid w:val="00C41B05"/>
    <w:rsid w:val="00C778A4"/>
    <w:rsid w:val="00D51CC1"/>
    <w:rsid w:val="00D8190A"/>
    <w:rsid w:val="00E21813"/>
    <w:rsid w:val="00EA43C9"/>
    <w:rsid w:val="00EC0D2C"/>
    <w:rsid w:val="00EE0072"/>
    <w:rsid w:val="00EE27EE"/>
    <w:rsid w:val="00F0739F"/>
    <w:rsid w:val="00FB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06C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1B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06C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1B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889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Usuario</cp:lastModifiedBy>
  <cp:revision>23</cp:revision>
  <dcterms:created xsi:type="dcterms:W3CDTF">2017-07-13T21:56:00Z</dcterms:created>
  <dcterms:modified xsi:type="dcterms:W3CDTF">2018-05-11T16:36:00Z</dcterms:modified>
</cp:coreProperties>
</file>