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4034" w:type="dxa"/>
        <w:tblInd w:w="-176" w:type="dxa"/>
        <w:tblLook w:val="04A0"/>
      </w:tblPr>
      <w:tblGrid>
        <w:gridCol w:w="3119"/>
        <w:gridCol w:w="2456"/>
        <w:gridCol w:w="1409"/>
        <w:gridCol w:w="164"/>
        <w:gridCol w:w="1246"/>
        <w:gridCol w:w="112"/>
        <w:gridCol w:w="1134"/>
        <w:gridCol w:w="164"/>
        <w:gridCol w:w="1395"/>
        <w:gridCol w:w="709"/>
        <w:gridCol w:w="716"/>
        <w:gridCol w:w="1410"/>
      </w:tblGrid>
      <w:tr w:rsidR="00FB235F" w:rsidTr="00FB235F">
        <w:tc>
          <w:tcPr>
            <w:tcW w:w="14034" w:type="dxa"/>
            <w:gridSpan w:val="12"/>
            <w:shd w:val="clear" w:color="auto" w:fill="8DB3E2" w:themeFill="text2" w:themeFillTint="66"/>
            <w:vAlign w:val="center"/>
          </w:tcPr>
          <w:p w:rsidR="00FB235F" w:rsidRPr="00FB235F" w:rsidRDefault="00FB235F" w:rsidP="00FB235F">
            <w:pPr>
              <w:spacing w:line="276" w:lineRule="auto"/>
              <w:jc w:val="center"/>
              <w:rPr>
                <w:rFonts w:ascii="Arial" w:hAnsi="Arial" w:cs="Arial"/>
                <w:b/>
                <w:sz w:val="20"/>
                <w:szCs w:val="20"/>
              </w:rPr>
            </w:pPr>
            <w:r w:rsidRPr="00FB235F">
              <w:rPr>
                <w:rFonts w:ascii="Arial" w:hAnsi="Arial" w:cs="Arial"/>
                <w:b/>
                <w:sz w:val="20"/>
                <w:szCs w:val="20"/>
              </w:rPr>
              <w:t>IDENTIFICACIÓN</w:t>
            </w:r>
          </w:p>
        </w:tc>
      </w:tr>
      <w:tr w:rsidR="001C22DC" w:rsidTr="00D45028">
        <w:tc>
          <w:tcPr>
            <w:tcW w:w="3119" w:type="dxa"/>
            <w:vAlign w:val="center"/>
          </w:tcPr>
          <w:p w:rsidR="001C22DC" w:rsidRDefault="001C22DC" w:rsidP="00AE1CFC">
            <w:pPr>
              <w:spacing w:line="360" w:lineRule="auto"/>
              <w:rPr>
                <w:rFonts w:ascii="Arial" w:hAnsi="Arial" w:cs="Arial"/>
                <w:b/>
                <w:sz w:val="20"/>
                <w:szCs w:val="20"/>
              </w:rPr>
            </w:pPr>
            <w:r>
              <w:rPr>
                <w:rFonts w:ascii="Arial" w:hAnsi="Arial" w:cs="Arial"/>
                <w:b/>
                <w:sz w:val="20"/>
                <w:szCs w:val="20"/>
              </w:rPr>
              <w:t>Programa</w:t>
            </w:r>
          </w:p>
        </w:tc>
        <w:tc>
          <w:tcPr>
            <w:tcW w:w="6521" w:type="dxa"/>
            <w:gridSpan w:val="6"/>
            <w:vAlign w:val="center"/>
          </w:tcPr>
          <w:p w:rsidR="001C22DC" w:rsidRPr="00D45028" w:rsidRDefault="00D45028" w:rsidP="00FB235F">
            <w:pPr>
              <w:spacing w:line="276" w:lineRule="auto"/>
              <w:rPr>
                <w:rFonts w:ascii="Arial" w:hAnsi="Arial" w:cs="Arial"/>
                <w:sz w:val="20"/>
                <w:szCs w:val="20"/>
              </w:rPr>
            </w:pPr>
            <w:r w:rsidRPr="00D45028">
              <w:rPr>
                <w:rFonts w:ascii="Arial" w:hAnsi="Arial" w:cs="Arial"/>
                <w:sz w:val="20"/>
                <w:szCs w:val="20"/>
              </w:rPr>
              <w:t xml:space="preserve">Licenciatura en Lenguas Extranjeras </w:t>
            </w:r>
          </w:p>
        </w:tc>
        <w:tc>
          <w:tcPr>
            <w:tcW w:w="2268" w:type="dxa"/>
            <w:gridSpan w:val="3"/>
            <w:vAlign w:val="center"/>
          </w:tcPr>
          <w:p w:rsidR="001C22DC" w:rsidRDefault="001C22DC" w:rsidP="00FB235F">
            <w:pPr>
              <w:spacing w:line="276" w:lineRule="auto"/>
              <w:rPr>
                <w:rFonts w:ascii="Arial" w:hAnsi="Arial" w:cs="Arial"/>
                <w:b/>
                <w:sz w:val="20"/>
                <w:szCs w:val="20"/>
              </w:rPr>
            </w:pPr>
            <w:r>
              <w:rPr>
                <w:rFonts w:ascii="Arial" w:hAnsi="Arial" w:cs="Arial"/>
                <w:b/>
                <w:sz w:val="20"/>
                <w:szCs w:val="20"/>
              </w:rPr>
              <w:t>Código del programa</w:t>
            </w:r>
          </w:p>
        </w:tc>
        <w:tc>
          <w:tcPr>
            <w:tcW w:w="2126" w:type="dxa"/>
            <w:gridSpan w:val="2"/>
            <w:vAlign w:val="center"/>
          </w:tcPr>
          <w:p w:rsidR="001C22DC" w:rsidRPr="00D45028" w:rsidRDefault="00D45028" w:rsidP="00FB235F">
            <w:pPr>
              <w:spacing w:line="276" w:lineRule="auto"/>
              <w:rPr>
                <w:rFonts w:ascii="Arial" w:hAnsi="Arial" w:cs="Arial"/>
                <w:sz w:val="20"/>
                <w:szCs w:val="20"/>
              </w:rPr>
            </w:pPr>
            <w:r w:rsidRPr="00D45028">
              <w:rPr>
                <w:rFonts w:ascii="Arial" w:hAnsi="Arial" w:cs="Arial"/>
                <w:sz w:val="20"/>
                <w:szCs w:val="20"/>
              </w:rPr>
              <w:t>1475</w:t>
            </w:r>
          </w:p>
        </w:tc>
      </w:tr>
      <w:tr w:rsidR="007C169D" w:rsidTr="00D45028">
        <w:trPr>
          <w:trHeight w:val="283"/>
        </w:trPr>
        <w:tc>
          <w:tcPr>
            <w:tcW w:w="3119" w:type="dxa"/>
            <w:vAlign w:val="center"/>
          </w:tcPr>
          <w:p w:rsidR="007C169D" w:rsidRDefault="007C169D" w:rsidP="00AE1CFC">
            <w:pPr>
              <w:spacing w:line="360" w:lineRule="auto"/>
              <w:rPr>
                <w:rFonts w:ascii="Arial" w:hAnsi="Arial" w:cs="Arial"/>
                <w:b/>
                <w:sz w:val="20"/>
                <w:szCs w:val="20"/>
              </w:rPr>
            </w:pPr>
            <w:r>
              <w:rPr>
                <w:rFonts w:ascii="Arial" w:hAnsi="Arial" w:cs="Arial"/>
                <w:b/>
                <w:sz w:val="20"/>
                <w:szCs w:val="20"/>
              </w:rPr>
              <w:t xml:space="preserve">Nombre de la materia </w:t>
            </w:r>
          </w:p>
        </w:tc>
        <w:tc>
          <w:tcPr>
            <w:tcW w:w="6521" w:type="dxa"/>
            <w:gridSpan w:val="6"/>
            <w:vAlign w:val="center"/>
          </w:tcPr>
          <w:p w:rsidR="007C169D" w:rsidRPr="00D45028" w:rsidRDefault="00D45028" w:rsidP="00FB235F">
            <w:pPr>
              <w:spacing w:line="276" w:lineRule="auto"/>
              <w:rPr>
                <w:rFonts w:ascii="Arial" w:hAnsi="Arial" w:cs="Arial"/>
                <w:sz w:val="20"/>
                <w:szCs w:val="20"/>
              </w:rPr>
            </w:pPr>
            <w:r w:rsidRPr="00D45028">
              <w:rPr>
                <w:rFonts w:ascii="Arial" w:hAnsi="Arial" w:cs="Arial"/>
                <w:sz w:val="20"/>
                <w:szCs w:val="20"/>
              </w:rPr>
              <w:t>Comunicación Escrita I L2</w:t>
            </w:r>
          </w:p>
        </w:tc>
        <w:tc>
          <w:tcPr>
            <w:tcW w:w="2268" w:type="dxa"/>
            <w:gridSpan w:val="3"/>
            <w:vAlign w:val="center"/>
          </w:tcPr>
          <w:p w:rsidR="007C169D" w:rsidRDefault="007C169D" w:rsidP="00FB235F">
            <w:pPr>
              <w:spacing w:line="276" w:lineRule="auto"/>
              <w:rPr>
                <w:rFonts w:ascii="Arial" w:hAnsi="Arial" w:cs="Arial"/>
                <w:b/>
                <w:sz w:val="20"/>
                <w:szCs w:val="20"/>
              </w:rPr>
            </w:pPr>
            <w:r>
              <w:rPr>
                <w:rFonts w:ascii="Arial" w:hAnsi="Arial" w:cs="Arial"/>
                <w:b/>
                <w:sz w:val="20"/>
                <w:szCs w:val="20"/>
              </w:rPr>
              <w:t>Código materia</w:t>
            </w:r>
          </w:p>
        </w:tc>
        <w:tc>
          <w:tcPr>
            <w:tcW w:w="2126" w:type="dxa"/>
            <w:gridSpan w:val="2"/>
            <w:vAlign w:val="center"/>
          </w:tcPr>
          <w:p w:rsidR="007C169D" w:rsidRPr="00D45028" w:rsidRDefault="009D1890" w:rsidP="00FB235F">
            <w:pPr>
              <w:spacing w:line="276" w:lineRule="auto"/>
              <w:rPr>
                <w:rFonts w:ascii="Arial" w:hAnsi="Arial" w:cs="Arial"/>
                <w:sz w:val="20"/>
                <w:szCs w:val="20"/>
              </w:rPr>
            </w:pPr>
            <w:r>
              <w:rPr>
                <w:rFonts w:ascii="Arial" w:hAnsi="Arial" w:cs="Arial"/>
                <w:b/>
                <w:sz w:val="20"/>
                <w:szCs w:val="20"/>
              </w:rPr>
              <w:t>Versión</w:t>
            </w:r>
            <w:r w:rsidR="00D45028" w:rsidRPr="00D45028">
              <w:rPr>
                <w:rFonts w:ascii="Arial" w:hAnsi="Arial" w:cs="Arial"/>
                <w:b/>
                <w:sz w:val="20"/>
                <w:szCs w:val="20"/>
              </w:rPr>
              <w:t xml:space="preserve"> 1</w:t>
            </w:r>
            <w:r w:rsidR="00D45028" w:rsidRPr="00D45028">
              <w:rPr>
                <w:rFonts w:ascii="Arial" w:hAnsi="Arial" w:cs="Arial"/>
                <w:sz w:val="20"/>
                <w:szCs w:val="20"/>
              </w:rPr>
              <w:t>: EID 241</w:t>
            </w:r>
          </w:p>
          <w:p w:rsidR="00D45028" w:rsidRPr="00D45028" w:rsidRDefault="009D1890" w:rsidP="00FB235F">
            <w:pPr>
              <w:spacing w:line="276" w:lineRule="auto"/>
              <w:rPr>
                <w:rFonts w:ascii="Arial" w:hAnsi="Arial" w:cs="Arial"/>
                <w:sz w:val="20"/>
                <w:szCs w:val="20"/>
              </w:rPr>
            </w:pPr>
            <w:r>
              <w:rPr>
                <w:rFonts w:ascii="Arial" w:hAnsi="Arial" w:cs="Arial"/>
                <w:b/>
                <w:sz w:val="20"/>
                <w:szCs w:val="20"/>
              </w:rPr>
              <w:t>Versión</w:t>
            </w:r>
            <w:r w:rsidR="00D45028" w:rsidRPr="00D45028">
              <w:rPr>
                <w:rFonts w:ascii="Arial" w:hAnsi="Arial" w:cs="Arial"/>
                <w:b/>
                <w:sz w:val="20"/>
                <w:szCs w:val="20"/>
              </w:rPr>
              <w:t xml:space="preserve"> 2</w:t>
            </w:r>
            <w:r w:rsidR="00D45028" w:rsidRPr="00D45028">
              <w:rPr>
                <w:rFonts w:ascii="Arial" w:hAnsi="Arial" w:cs="Arial"/>
                <w:sz w:val="20"/>
                <w:szCs w:val="20"/>
              </w:rPr>
              <w:t>: EID 102</w:t>
            </w:r>
          </w:p>
        </w:tc>
      </w:tr>
      <w:tr w:rsidR="007A3BF0" w:rsidTr="003F5DF6">
        <w:tc>
          <w:tcPr>
            <w:tcW w:w="3119" w:type="dxa"/>
            <w:vAlign w:val="center"/>
          </w:tcPr>
          <w:p w:rsidR="007A3BF0" w:rsidRDefault="007A3BF0" w:rsidP="00AE1CFC">
            <w:pPr>
              <w:spacing w:line="360" w:lineRule="auto"/>
              <w:rPr>
                <w:rFonts w:ascii="Arial" w:hAnsi="Arial" w:cs="Arial"/>
                <w:b/>
                <w:sz w:val="20"/>
                <w:szCs w:val="20"/>
              </w:rPr>
            </w:pPr>
            <w:r>
              <w:rPr>
                <w:rFonts w:ascii="Arial" w:hAnsi="Arial" w:cs="Arial"/>
                <w:b/>
                <w:sz w:val="20"/>
                <w:szCs w:val="20"/>
              </w:rPr>
              <w:t>Nivel</w:t>
            </w:r>
          </w:p>
        </w:tc>
        <w:tc>
          <w:tcPr>
            <w:tcW w:w="2456" w:type="dxa"/>
            <w:vAlign w:val="center"/>
          </w:tcPr>
          <w:p w:rsidR="007A3BF0" w:rsidRPr="009D1890" w:rsidRDefault="00D45028" w:rsidP="00FB235F">
            <w:pPr>
              <w:spacing w:line="276" w:lineRule="auto"/>
              <w:rPr>
                <w:rFonts w:ascii="Arial" w:hAnsi="Arial" w:cs="Arial"/>
                <w:sz w:val="20"/>
                <w:szCs w:val="20"/>
              </w:rPr>
            </w:pPr>
            <w:r w:rsidRPr="009D1890">
              <w:rPr>
                <w:rFonts w:ascii="Arial" w:hAnsi="Arial" w:cs="Arial"/>
                <w:sz w:val="20"/>
                <w:szCs w:val="20"/>
              </w:rPr>
              <w:t>I</w:t>
            </w:r>
          </w:p>
        </w:tc>
        <w:tc>
          <w:tcPr>
            <w:tcW w:w="1573" w:type="dxa"/>
            <w:gridSpan w:val="2"/>
            <w:vAlign w:val="center"/>
          </w:tcPr>
          <w:p w:rsidR="003F5DF6" w:rsidRDefault="007A3BF0" w:rsidP="003F5DF6">
            <w:pPr>
              <w:spacing w:line="276" w:lineRule="auto"/>
              <w:rPr>
                <w:rFonts w:ascii="Arial" w:hAnsi="Arial" w:cs="Arial"/>
                <w:b/>
                <w:sz w:val="20"/>
                <w:szCs w:val="20"/>
              </w:rPr>
            </w:pPr>
            <w:r>
              <w:rPr>
                <w:rFonts w:ascii="Arial" w:hAnsi="Arial" w:cs="Arial"/>
                <w:b/>
                <w:sz w:val="20"/>
                <w:szCs w:val="20"/>
              </w:rPr>
              <w:t xml:space="preserve">Créditos </w:t>
            </w:r>
          </w:p>
          <w:p w:rsidR="009D1890" w:rsidRDefault="009D1890" w:rsidP="00FB235F">
            <w:pPr>
              <w:spacing w:line="276" w:lineRule="auto"/>
              <w:rPr>
                <w:rFonts w:ascii="Arial" w:hAnsi="Arial" w:cs="Arial"/>
                <w:b/>
                <w:sz w:val="20"/>
                <w:szCs w:val="20"/>
              </w:rPr>
            </w:pPr>
          </w:p>
        </w:tc>
        <w:tc>
          <w:tcPr>
            <w:tcW w:w="1358" w:type="dxa"/>
            <w:gridSpan w:val="2"/>
            <w:vAlign w:val="center"/>
          </w:tcPr>
          <w:p w:rsidR="003F5DF6" w:rsidRPr="001B5D94" w:rsidRDefault="003F5DF6" w:rsidP="003F5DF6">
            <w:pPr>
              <w:spacing w:line="276" w:lineRule="auto"/>
              <w:rPr>
                <w:rFonts w:ascii="Arial" w:hAnsi="Arial" w:cs="Arial"/>
                <w:sz w:val="20"/>
                <w:szCs w:val="20"/>
              </w:rPr>
            </w:pPr>
            <w:r w:rsidRPr="001B5D94">
              <w:rPr>
                <w:rFonts w:ascii="Arial" w:hAnsi="Arial" w:cs="Arial"/>
                <w:b/>
                <w:sz w:val="20"/>
                <w:szCs w:val="20"/>
              </w:rPr>
              <w:t>Versión 1</w:t>
            </w:r>
            <w:r w:rsidRPr="001B5D94">
              <w:rPr>
                <w:rFonts w:ascii="Arial" w:hAnsi="Arial" w:cs="Arial"/>
                <w:sz w:val="20"/>
                <w:szCs w:val="20"/>
              </w:rPr>
              <w:t>:</w:t>
            </w:r>
            <w:r>
              <w:rPr>
                <w:rFonts w:ascii="Arial" w:hAnsi="Arial" w:cs="Arial"/>
                <w:sz w:val="20"/>
                <w:szCs w:val="20"/>
              </w:rPr>
              <w:t xml:space="preserve"> 4</w:t>
            </w:r>
          </w:p>
          <w:p w:rsidR="009D1890" w:rsidRPr="009D1890" w:rsidRDefault="003F5DF6" w:rsidP="002279FD">
            <w:pPr>
              <w:spacing w:line="276" w:lineRule="auto"/>
              <w:rPr>
                <w:rFonts w:ascii="Arial" w:hAnsi="Arial" w:cs="Arial"/>
                <w:sz w:val="20"/>
                <w:szCs w:val="20"/>
              </w:rPr>
            </w:pPr>
            <w:r w:rsidRPr="001B5D94">
              <w:rPr>
                <w:rFonts w:ascii="Arial" w:hAnsi="Arial" w:cs="Arial"/>
                <w:b/>
                <w:sz w:val="20"/>
                <w:szCs w:val="20"/>
              </w:rPr>
              <w:t>Versión 2</w:t>
            </w:r>
            <w:r w:rsidRPr="001B5D94">
              <w:rPr>
                <w:rFonts w:ascii="Arial" w:hAnsi="Arial" w:cs="Arial"/>
                <w:sz w:val="20"/>
                <w:szCs w:val="20"/>
              </w:rPr>
              <w:t>:</w:t>
            </w:r>
            <w:r>
              <w:rPr>
                <w:rFonts w:ascii="Arial" w:hAnsi="Arial" w:cs="Arial"/>
                <w:sz w:val="20"/>
                <w:szCs w:val="20"/>
              </w:rPr>
              <w:t xml:space="preserve"> 3</w:t>
            </w:r>
          </w:p>
        </w:tc>
        <w:tc>
          <w:tcPr>
            <w:tcW w:w="5528" w:type="dxa"/>
            <w:gridSpan w:val="6"/>
            <w:vAlign w:val="center"/>
          </w:tcPr>
          <w:p w:rsidR="007A3BF0" w:rsidRPr="007A3BF0" w:rsidRDefault="008050E4" w:rsidP="008050E4">
            <w:pPr>
              <w:spacing w:line="276" w:lineRule="auto"/>
              <w:rPr>
                <w:rFonts w:ascii="Arial" w:hAnsi="Arial" w:cs="Arial"/>
                <w:sz w:val="16"/>
                <w:szCs w:val="16"/>
              </w:rPr>
            </w:pPr>
            <w:r>
              <w:rPr>
                <w:rFonts w:ascii="Arial" w:hAnsi="Arial" w:cs="Arial"/>
                <w:sz w:val="16"/>
                <w:szCs w:val="16"/>
              </w:rPr>
              <w:t>El curso se c</w:t>
            </w:r>
            <w:r w:rsidR="007A3BF0" w:rsidRPr="007A3BF0">
              <w:rPr>
                <w:rFonts w:ascii="Arial" w:hAnsi="Arial" w:cs="Arial"/>
                <w:sz w:val="16"/>
                <w:szCs w:val="16"/>
              </w:rPr>
              <w:t xml:space="preserve">ancela con el 20% de inasistencia injustificada, en </w:t>
            </w:r>
            <w:r w:rsidR="007A3BF0">
              <w:rPr>
                <w:rFonts w:ascii="Arial" w:hAnsi="Arial" w:cs="Arial"/>
                <w:sz w:val="16"/>
                <w:szCs w:val="16"/>
              </w:rPr>
              <w:t xml:space="preserve">cuyo </w:t>
            </w:r>
            <w:r w:rsidR="007A3BF0" w:rsidRPr="007A3BF0">
              <w:rPr>
                <w:rFonts w:ascii="Arial" w:hAnsi="Arial" w:cs="Arial"/>
                <w:sz w:val="16"/>
                <w:szCs w:val="16"/>
              </w:rPr>
              <w:t>caso no es habilitable</w:t>
            </w:r>
            <w:r w:rsidR="007A3BF0">
              <w:rPr>
                <w:rFonts w:ascii="Arial" w:hAnsi="Arial" w:cs="Arial"/>
                <w:sz w:val="16"/>
                <w:szCs w:val="16"/>
              </w:rPr>
              <w:t xml:space="preserve">  (Articulo 78. Del Reglamento estudiantil).</w:t>
            </w:r>
          </w:p>
        </w:tc>
      </w:tr>
      <w:tr w:rsidR="0072354E" w:rsidTr="003F5DF6">
        <w:tc>
          <w:tcPr>
            <w:tcW w:w="3119" w:type="dxa"/>
            <w:vAlign w:val="center"/>
          </w:tcPr>
          <w:p w:rsidR="0072354E" w:rsidRDefault="00E25A0B" w:rsidP="00E25A0B">
            <w:pPr>
              <w:spacing w:line="360" w:lineRule="auto"/>
              <w:rPr>
                <w:rFonts w:ascii="Arial" w:hAnsi="Arial" w:cs="Arial"/>
                <w:b/>
                <w:sz w:val="20"/>
                <w:szCs w:val="20"/>
              </w:rPr>
            </w:pPr>
            <w:r>
              <w:rPr>
                <w:rFonts w:ascii="Arial" w:hAnsi="Arial" w:cs="Arial"/>
                <w:b/>
                <w:sz w:val="20"/>
                <w:szCs w:val="20"/>
              </w:rPr>
              <w:t>C</w:t>
            </w:r>
            <w:r w:rsidR="0072354E">
              <w:rPr>
                <w:rFonts w:ascii="Arial" w:hAnsi="Arial" w:cs="Arial"/>
                <w:b/>
                <w:sz w:val="20"/>
                <w:szCs w:val="20"/>
              </w:rPr>
              <w:t>omponente</w:t>
            </w:r>
            <w:r>
              <w:rPr>
                <w:rFonts w:ascii="Arial" w:hAnsi="Arial" w:cs="Arial"/>
                <w:b/>
                <w:sz w:val="20"/>
                <w:szCs w:val="20"/>
              </w:rPr>
              <w:t xml:space="preserve"> al </w:t>
            </w:r>
            <w:r w:rsidR="006C71EF">
              <w:rPr>
                <w:rFonts w:ascii="Arial" w:hAnsi="Arial" w:cs="Arial"/>
                <w:b/>
                <w:sz w:val="20"/>
                <w:szCs w:val="20"/>
              </w:rPr>
              <w:t xml:space="preserve">que </w:t>
            </w:r>
            <w:r>
              <w:rPr>
                <w:rFonts w:ascii="Arial" w:hAnsi="Arial" w:cs="Arial"/>
                <w:b/>
                <w:sz w:val="20"/>
                <w:szCs w:val="20"/>
              </w:rPr>
              <w:t>pertenece</w:t>
            </w:r>
          </w:p>
        </w:tc>
        <w:tc>
          <w:tcPr>
            <w:tcW w:w="2456" w:type="dxa"/>
            <w:vAlign w:val="center"/>
          </w:tcPr>
          <w:p w:rsidR="0072354E" w:rsidRPr="00D45028" w:rsidRDefault="00D45028" w:rsidP="00D45028">
            <w:pPr>
              <w:spacing w:line="276" w:lineRule="auto"/>
              <w:rPr>
                <w:rFonts w:ascii="Arial" w:hAnsi="Arial" w:cs="Arial"/>
                <w:sz w:val="20"/>
                <w:szCs w:val="20"/>
              </w:rPr>
            </w:pPr>
            <w:r w:rsidRPr="00D45028">
              <w:rPr>
                <w:rFonts w:ascii="Arial" w:hAnsi="Arial" w:cs="Arial"/>
                <w:sz w:val="20"/>
                <w:szCs w:val="20"/>
              </w:rPr>
              <w:t>Saber Específico</w:t>
            </w:r>
          </w:p>
        </w:tc>
        <w:tc>
          <w:tcPr>
            <w:tcW w:w="1573"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Prerrequisitos</w:t>
            </w:r>
          </w:p>
        </w:tc>
        <w:tc>
          <w:tcPr>
            <w:tcW w:w="2492" w:type="dxa"/>
            <w:gridSpan w:val="3"/>
            <w:vAlign w:val="center"/>
          </w:tcPr>
          <w:p w:rsidR="0072354E" w:rsidRPr="00D45028" w:rsidRDefault="00D45028" w:rsidP="00D45028">
            <w:pPr>
              <w:spacing w:line="276" w:lineRule="auto"/>
              <w:rPr>
                <w:rFonts w:ascii="Arial" w:hAnsi="Arial" w:cs="Arial"/>
                <w:sz w:val="20"/>
                <w:szCs w:val="20"/>
              </w:rPr>
            </w:pPr>
            <w:r w:rsidRPr="00D45028">
              <w:rPr>
                <w:rFonts w:ascii="Arial" w:hAnsi="Arial" w:cs="Arial"/>
                <w:sz w:val="20"/>
                <w:szCs w:val="20"/>
              </w:rPr>
              <w:t>Ninguno</w:t>
            </w:r>
          </w:p>
        </w:tc>
        <w:tc>
          <w:tcPr>
            <w:tcW w:w="1559"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Correquisitos</w:t>
            </w:r>
          </w:p>
        </w:tc>
        <w:tc>
          <w:tcPr>
            <w:tcW w:w="2835" w:type="dxa"/>
            <w:gridSpan w:val="3"/>
            <w:vAlign w:val="center"/>
          </w:tcPr>
          <w:p w:rsidR="0072354E" w:rsidRPr="00D45028" w:rsidRDefault="00D45028" w:rsidP="00D45028">
            <w:pPr>
              <w:spacing w:line="276" w:lineRule="auto"/>
              <w:rPr>
                <w:rFonts w:ascii="Arial" w:hAnsi="Arial" w:cs="Arial"/>
                <w:sz w:val="20"/>
                <w:szCs w:val="20"/>
              </w:rPr>
            </w:pPr>
            <w:r w:rsidRPr="00D45028">
              <w:rPr>
                <w:rFonts w:ascii="Arial" w:hAnsi="Arial" w:cs="Arial"/>
                <w:sz w:val="20"/>
                <w:szCs w:val="20"/>
              </w:rPr>
              <w:t>Ninguno</w:t>
            </w:r>
          </w:p>
        </w:tc>
      </w:tr>
      <w:tr w:rsidR="00BF0442" w:rsidTr="006C71EF">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 xml:space="preserve">Horas </w:t>
            </w:r>
            <w:r w:rsidR="00321528">
              <w:rPr>
                <w:rFonts w:ascii="Arial" w:hAnsi="Arial" w:cs="Arial"/>
                <w:b/>
                <w:sz w:val="20"/>
                <w:szCs w:val="20"/>
              </w:rPr>
              <w:t>presenciales</w:t>
            </w:r>
          </w:p>
        </w:tc>
        <w:tc>
          <w:tcPr>
            <w:tcW w:w="2456" w:type="dxa"/>
            <w:vAlign w:val="center"/>
          </w:tcPr>
          <w:p w:rsidR="00BF0442" w:rsidRPr="00D45028" w:rsidRDefault="00D45028" w:rsidP="00D45028">
            <w:pPr>
              <w:spacing w:line="276" w:lineRule="auto"/>
              <w:rPr>
                <w:rFonts w:ascii="Arial" w:hAnsi="Arial" w:cs="Arial"/>
                <w:sz w:val="20"/>
                <w:szCs w:val="20"/>
              </w:rPr>
            </w:pPr>
            <w:r w:rsidRPr="00D45028">
              <w:rPr>
                <w:rFonts w:ascii="Arial" w:hAnsi="Arial" w:cs="Arial"/>
                <w:sz w:val="20"/>
                <w:szCs w:val="20"/>
              </w:rPr>
              <w:t>4</w:t>
            </w:r>
          </w:p>
        </w:tc>
        <w:tc>
          <w:tcPr>
            <w:tcW w:w="8459" w:type="dxa"/>
            <w:gridSpan w:val="10"/>
            <w:shd w:val="clear" w:color="auto" w:fill="8DB3E2" w:themeFill="text2" w:themeFillTint="66"/>
            <w:vAlign w:val="center"/>
          </w:tcPr>
          <w:p w:rsidR="00BF0442" w:rsidRDefault="00BF0442" w:rsidP="00BF0442">
            <w:pPr>
              <w:spacing w:line="276" w:lineRule="auto"/>
              <w:jc w:val="center"/>
              <w:rPr>
                <w:rFonts w:ascii="Arial" w:hAnsi="Arial" w:cs="Arial"/>
                <w:b/>
                <w:sz w:val="20"/>
                <w:szCs w:val="20"/>
              </w:rPr>
            </w:pPr>
            <w:r>
              <w:rPr>
                <w:rFonts w:ascii="Arial" w:hAnsi="Arial" w:cs="Arial"/>
                <w:b/>
                <w:sz w:val="20"/>
                <w:szCs w:val="20"/>
              </w:rPr>
              <w:t xml:space="preserve">Características </w:t>
            </w:r>
          </w:p>
        </w:tc>
      </w:tr>
      <w:tr w:rsidR="00BF0442" w:rsidTr="00782A7E">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Horas independientes</w:t>
            </w:r>
          </w:p>
        </w:tc>
        <w:tc>
          <w:tcPr>
            <w:tcW w:w="2456" w:type="dxa"/>
            <w:vAlign w:val="center"/>
          </w:tcPr>
          <w:p w:rsidR="00BF0442" w:rsidRPr="00D45028" w:rsidRDefault="00D45028" w:rsidP="00D45028">
            <w:pPr>
              <w:spacing w:line="276" w:lineRule="auto"/>
              <w:rPr>
                <w:rFonts w:ascii="Arial" w:hAnsi="Arial" w:cs="Arial"/>
                <w:sz w:val="20"/>
                <w:szCs w:val="20"/>
              </w:rPr>
            </w:pPr>
            <w:r w:rsidRPr="00D45028">
              <w:rPr>
                <w:rFonts w:ascii="Arial" w:hAnsi="Arial" w:cs="Arial"/>
                <w:sz w:val="20"/>
                <w:szCs w:val="20"/>
              </w:rPr>
              <w:t>5</w:t>
            </w:r>
          </w:p>
        </w:tc>
        <w:tc>
          <w:tcPr>
            <w:tcW w:w="1409" w:type="dxa"/>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Habilitable </w:t>
            </w:r>
          </w:p>
        </w:tc>
        <w:tc>
          <w:tcPr>
            <w:tcW w:w="1410" w:type="dxa"/>
            <w:gridSpan w:val="2"/>
            <w:vAlign w:val="center"/>
          </w:tcPr>
          <w:p w:rsidR="00BF0442" w:rsidRPr="009D1890" w:rsidRDefault="00D45028" w:rsidP="0072354E">
            <w:pPr>
              <w:spacing w:line="276" w:lineRule="auto"/>
              <w:rPr>
                <w:rFonts w:ascii="Arial" w:hAnsi="Arial" w:cs="Arial"/>
                <w:sz w:val="20"/>
                <w:szCs w:val="20"/>
              </w:rPr>
            </w:pPr>
            <w:r w:rsidRPr="009D1890">
              <w:rPr>
                <w:rFonts w:ascii="Arial" w:hAnsi="Arial" w:cs="Arial"/>
                <w:sz w:val="20"/>
                <w:szCs w:val="20"/>
              </w:rPr>
              <w:t>No</w:t>
            </w:r>
          </w:p>
        </w:tc>
        <w:tc>
          <w:tcPr>
            <w:tcW w:w="1410" w:type="dxa"/>
            <w:gridSpan w:val="3"/>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Clasificable </w:t>
            </w:r>
          </w:p>
        </w:tc>
        <w:tc>
          <w:tcPr>
            <w:tcW w:w="1395" w:type="dxa"/>
            <w:vAlign w:val="center"/>
          </w:tcPr>
          <w:p w:rsidR="00BF0442" w:rsidRPr="00D45028" w:rsidRDefault="00D45028" w:rsidP="0072354E">
            <w:pPr>
              <w:spacing w:line="276" w:lineRule="auto"/>
              <w:rPr>
                <w:rFonts w:ascii="Arial" w:hAnsi="Arial" w:cs="Arial"/>
                <w:sz w:val="20"/>
                <w:szCs w:val="20"/>
              </w:rPr>
            </w:pPr>
            <w:r w:rsidRPr="00D45028">
              <w:rPr>
                <w:rFonts w:ascii="Arial" w:hAnsi="Arial" w:cs="Arial"/>
                <w:sz w:val="20"/>
                <w:szCs w:val="20"/>
              </w:rPr>
              <w:t>Si</w:t>
            </w:r>
          </w:p>
        </w:tc>
        <w:tc>
          <w:tcPr>
            <w:tcW w:w="1425" w:type="dxa"/>
            <w:gridSpan w:val="2"/>
            <w:vAlign w:val="center"/>
          </w:tcPr>
          <w:p w:rsidR="00BF0442" w:rsidRDefault="00B82E8E" w:rsidP="0072354E">
            <w:pPr>
              <w:spacing w:line="276" w:lineRule="auto"/>
              <w:rPr>
                <w:rFonts w:ascii="Arial" w:hAnsi="Arial" w:cs="Arial"/>
                <w:b/>
                <w:sz w:val="20"/>
                <w:szCs w:val="20"/>
              </w:rPr>
            </w:pPr>
            <w:r>
              <w:rPr>
                <w:rFonts w:ascii="Arial" w:hAnsi="Arial" w:cs="Arial"/>
                <w:b/>
                <w:sz w:val="20"/>
                <w:szCs w:val="20"/>
              </w:rPr>
              <w:t>Validable</w:t>
            </w:r>
          </w:p>
        </w:tc>
        <w:tc>
          <w:tcPr>
            <w:tcW w:w="1410" w:type="dxa"/>
            <w:vAlign w:val="center"/>
          </w:tcPr>
          <w:p w:rsidR="00BF0442" w:rsidRPr="00D45028" w:rsidRDefault="00D45028" w:rsidP="0072354E">
            <w:pPr>
              <w:spacing w:line="276" w:lineRule="auto"/>
              <w:rPr>
                <w:rFonts w:ascii="Arial" w:hAnsi="Arial" w:cs="Arial"/>
                <w:sz w:val="20"/>
                <w:szCs w:val="20"/>
              </w:rPr>
            </w:pPr>
            <w:r w:rsidRPr="00D45028">
              <w:rPr>
                <w:rFonts w:ascii="Arial" w:hAnsi="Arial" w:cs="Arial"/>
                <w:sz w:val="20"/>
                <w:szCs w:val="20"/>
              </w:rPr>
              <w:t>Si</w:t>
            </w:r>
          </w:p>
        </w:tc>
      </w:tr>
      <w:tr w:rsidR="00782A7E" w:rsidTr="0021571C">
        <w:tc>
          <w:tcPr>
            <w:tcW w:w="3119" w:type="dxa"/>
            <w:vAlign w:val="center"/>
          </w:tcPr>
          <w:p w:rsidR="00782A7E" w:rsidRDefault="00782A7E" w:rsidP="00AE1CFC">
            <w:pPr>
              <w:spacing w:line="360" w:lineRule="auto"/>
              <w:rPr>
                <w:rFonts w:ascii="Arial" w:hAnsi="Arial" w:cs="Arial"/>
                <w:b/>
                <w:sz w:val="20"/>
                <w:szCs w:val="20"/>
              </w:rPr>
            </w:pPr>
            <w:r>
              <w:rPr>
                <w:rFonts w:ascii="Arial" w:hAnsi="Arial" w:cs="Arial"/>
                <w:b/>
                <w:sz w:val="20"/>
                <w:szCs w:val="20"/>
              </w:rPr>
              <w:t xml:space="preserve">Acta y fecha de aprobación </w:t>
            </w:r>
          </w:p>
        </w:tc>
        <w:tc>
          <w:tcPr>
            <w:tcW w:w="5275" w:type="dxa"/>
            <w:gridSpan w:val="4"/>
            <w:vAlign w:val="center"/>
          </w:tcPr>
          <w:p w:rsidR="00782A7E" w:rsidRPr="00D45028" w:rsidRDefault="00D45028" w:rsidP="0072354E">
            <w:pPr>
              <w:spacing w:line="276" w:lineRule="auto"/>
              <w:rPr>
                <w:rFonts w:ascii="Arial" w:hAnsi="Arial" w:cs="Arial"/>
                <w:sz w:val="20"/>
                <w:szCs w:val="20"/>
              </w:rPr>
            </w:pPr>
            <w:r w:rsidRPr="00D45028">
              <w:rPr>
                <w:rFonts w:ascii="Arial" w:hAnsi="Arial" w:cs="Arial"/>
                <w:sz w:val="20"/>
                <w:szCs w:val="20"/>
              </w:rPr>
              <w:t>110 de marzo 15 de 2007</w:t>
            </w:r>
          </w:p>
        </w:tc>
        <w:tc>
          <w:tcPr>
            <w:tcW w:w="1410" w:type="dxa"/>
            <w:gridSpan w:val="3"/>
            <w:vAlign w:val="center"/>
          </w:tcPr>
          <w:p w:rsidR="00782A7E" w:rsidRDefault="00782A7E" w:rsidP="0036640C">
            <w:pPr>
              <w:spacing w:line="276" w:lineRule="auto"/>
              <w:rPr>
                <w:rFonts w:ascii="Arial" w:hAnsi="Arial" w:cs="Arial"/>
                <w:b/>
                <w:sz w:val="20"/>
                <w:szCs w:val="20"/>
              </w:rPr>
            </w:pPr>
            <w:r>
              <w:rPr>
                <w:rFonts w:ascii="Arial" w:hAnsi="Arial" w:cs="Arial"/>
                <w:b/>
                <w:sz w:val="20"/>
                <w:szCs w:val="20"/>
              </w:rPr>
              <w:t>Obligatoria</w:t>
            </w:r>
          </w:p>
        </w:tc>
        <w:tc>
          <w:tcPr>
            <w:tcW w:w="1395" w:type="dxa"/>
            <w:vAlign w:val="center"/>
          </w:tcPr>
          <w:p w:rsidR="00782A7E" w:rsidRPr="00D45028" w:rsidRDefault="00D45028" w:rsidP="0072354E">
            <w:pPr>
              <w:spacing w:line="276" w:lineRule="auto"/>
              <w:rPr>
                <w:rFonts w:ascii="Arial" w:hAnsi="Arial" w:cs="Arial"/>
                <w:sz w:val="20"/>
                <w:szCs w:val="20"/>
              </w:rPr>
            </w:pPr>
            <w:r w:rsidRPr="00D45028">
              <w:rPr>
                <w:rFonts w:ascii="Arial" w:hAnsi="Arial" w:cs="Arial"/>
                <w:sz w:val="20"/>
                <w:szCs w:val="20"/>
              </w:rPr>
              <w:t>Si</w:t>
            </w:r>
          </w:p>
        </w:tc>
        <w:tc>
          <w:tcPr>
            <w:tcW w:w="1425" w:type="dxa"/>
            <w:gridSpan w:val="2"/>
            <w:vAlign w:val="center"/>
          </w:tcPr>
          <w:p w:rsidR="00782A7E" w:rsidRDefault="00782A7E" w:rsidP="0072354E">
            <w:pPr>
              <w:spacing w:line="276" w:lineRule="auto"/>
              <w:rPr>
                <w:rFonts w:ascii="Arial" w:hAnsi="Arial" w:cs="Arial"/>
                <w:b/>
                <w:sz w:val="20"/>
                <w:szCs w:val="20"/>
              </w:rPr>
            </w:pPr>
            <w:r>
              <w:rPr>
                <w:rFonts w:ascii="Arial" w:hAnsi="Arial" w:cs="Arial"/>
                <w:b/>
                <w:sz w:val="20"/>
                <w:szCs w:val="20"/>
              </w:rPr>
              <w:t>Electiva</w:t>
            </w:r>
          </w:p>
        </w:tc>
        <w:tc>
          <w:tcPr>
            <w:tcW w:w="1410" w:type="dxa"/>
            <w:vAlign w:val="center"/>
          </w:tcPr>
          <w:p w:rsidR="00782A7E" w:rsidRPr="00D45028" w:rsidRDefault="00D45028" w:rsidP="0072354E">
            <w:pPr>
              <w:spacing w:line="276" w:lineRule="auto"/>
              <w:rPr>
                <w:rFonts w:ascii="Arial" w:hAnsi="Arial" w:cs="Arial"/>
                <w:sz w:val="20"/>
                <w:szCs w:val="20"/>
              </w:rPr>
            </w:pPr>
            <w:r w:rsidRPr="00D45028">
              <w:rPr>
                <w:rFonts w:ascii="Arial" w:hAnsi="Arial" w:cs="Arial"/>
                <w:sz w:val="20"/>
                <w:szCs w:val="20"/>
              </w:rPr>
              <w:t>No</w:t>
            </w:r>
          </w:p>
        </w:tc>
      </w:tr>
    </w:tbl>
    <w:p w:rsidR="00B03C22" w:rsidRDefault="00B03C22"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 GENERAL</w:t>
            </w:r>
          </w:p>
        </w:tc>
      </w:tr>
      <w:tr w:rsidR="00AE1CFC" w:rsidTr="0083254B">
        <w:trPr>
          <w:trHeight w:val="543"/>
        </w:trPr>
        <w:tc>
          <w:tcPr>
            <w:tcW w:w="14034" w:type="dxa"/>
          </w:tcPr>
          <w:p w:rsidR="00D45028" w:rsidRPr="00D45028" w:rsidRDefault="00D45028" w:rsidP="00D45028">
            <w:pPr>
              <w:ind w:left="94"/>
              <w:jc w:val="both"/>
              <w:rPr>
                <w:rFonts w:ascii="Arial" w:hAnsi="Arial" w:cs="Arial"/>
                <w:color w:val="000000"/>
                <w:sz w:val="22"/>
                <w:szCs w:val="22"/>
              </w:rPr>
            </w:pPr>
            <w:r w:rsidRPr="00D45028">
              <w:rPr>
                <w:rFonts w:ascii="Arial" w:hAnsi="Arial" w:cs="Arial"/>
                <w:color w:val="000000"/>
                <w:sz w:val="22"/>
                <w:szCs w:val="22"/>
              </w:rPr>
              <w:t xml:space="preserve">1. Iniciar la construcción de bases sólidas para el desarrollo de habilidades de comprensión y producción escritas de textos  informativos y descriptivos  mediante el uso de estrategias de lectura y escritura. </w:t>
            </w:r>
          </w:p>
          <w:p w:rsidR="00D45028" w:rsidRPr="00D45028" w:rsidRDefault="00D45028" w:rsidP="00D45028">
            <w:pPr>
              <w:ind w:left="94"/>
              <w:jc w:val="both"/>
              <w:rPr>
                <w:rFonts w:ascii="Arial" w:hAnsi="Arial" w:cs="Arial"/>
                <w:color w:val="000000"/>
                <w:sz w:val="22"/>
                <w:szCs w:val="22"/>
              </w:rPr>
            </w:pPr>
          </w:p>
          <w:p w:rsidR="00AE1CFC" w:rsidRPr="00D45028" w:rsidRDefault="00D45028" w:rsidP="00D45028">
            <w:pPr>
              <w:rPr>
                <w:rFonts w:ascii="Arial" w:hAnsi="Arial" w:cs="Arial"/>
                <w:b/>
                <w:sz w:val="20"/>
                <w:szCs w:val="20"/>
              </w:rPr>
            </w:pPr>
            <w:r>
              <w:rPr>
                <w:rFonts w:ascii="Arial" w:hAnsi="Arial" w:cs="Arial"/>
                <w:color w:val="000000"/>
                <w:sz w:val="22"/>
                <w:szCs w:val="22"/>
              </w:rPr>
              <w:t xml:space="preserve">  </w:t>
            </w:r>
            <w:r w:rsidRPr="00D45028">
              <w:rPr>
                <w:rFonts w:ascii="Arial" w:hAnsi="Arial" w:cs="Arial"/>
                <w:color w:val="000000"/>
                <w:sz w:val="22"/>
                <w:szCs w:val="22"/>
              </w:rPr>
              <w:t>2. Propiciar  un espacio para la reflexión crítica acerca de las diferentes representaciones de las culturas y las lenguas extranjeras.</w:t>
            </w: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OBJETIVOS ESPECÍFICOS</w:t>
            </w:r>
          </w:p>
        </w:tc>
      </w:tr>
      <w:tr w:rsidR="00AE1CFC" w:rsidTr="00AE1CFC">
        <w:tc>
          <w:tcPr>
            <w:tcW w:w="14034" w:type="dxa"/>
            <w:vAlign w:val="center"/>
          </w:tcPr>
          <w:p w:rsidR="00AE1CFC" w:rsidRDefault="00AE1CFC" w:rsidP="00AE1CFC">
            <w:pPr>
              <w:jc w:val="center"/>
              <w:rPr>
                <w:rFonts w:ascii="Arial" w:hAnsi="Arial" w:cs="Arial"/>
                <w:b/>
                <w:sz w:val="20"/>
                <w:szCs w:val="20"/>
              </w:rPr>
            </w:pPr>
          </w:p>
          <w:p w:rsidR="00D45028" w:rsidRPr="00D45028" w:rsidRDefault="00D45028" w:rsidP="00D45028">
            <w:pPr>
              <w:pStyle w:val="Textoindependiente"/>
              <w:numPr>
                <w:ilvl w:val="0"/>
                <w:numId w:val="29"/>
              </w:numPr>
              <w:tabs>
                <w:tab w:val="clear" w:pos="720"/>
                <w:tab w:val="num" w:pos="94"/>
              </w:tabs>
              <w:spacing w:after="0"/>
              <w:jc w:val="both"/>
              <w:rPr>
                <w:rFonts w:ascii="Arial" w:hAnsi="Arial" w:cs="Arial"/>
                <w:sz w:val="22"/>
                <w:szCs w:val="22"/>
              </w:rPr>
            </w:pPr>
            <w:r w:rsidRPr="00D45028">
              <w:rPr>
                <w:rFonts w:ascii="Arial" w:hAnsi="Arial" w:cs="Arial"/>
                <w:sz w:val="22"/>
                <w:szCs w:val="22"/>
              </w:rPr>
              <w:t>Al darse una situación de escritura de textos descriptivos e informativos, demostrar conocimiento gramatical (lexical, morfológico, ortográfico y sintáctico) acorde con los contenidos del nivel.</w:t>
            </w:r>
          </w:p>
          <w:p w:rsidR="00D45028" w:rsidRPr="00D45028" w:rsidRDefault="00D45028" w:rsidP="00D45028">
            <w:pPr>
              <w:pStyle w:val="Textoindependiente"/>
              <w:numPr>
                <w:ilvl w:val="0"/>
                <w:numId w:val="29"/>
              </w:numPr>
              <w:spacing w:after="0"/>
              <w:jc w:val="both"/>
              <w:rPr>
                <w:rFonts w:ascii="Arial" w:hAnsi="Arial" w:cs="Arial"/>
                <w:sz w:val="22"/>
                <w:szCs w:val="22"/>
              </w:rPr>
            </w:pPr>
            <w:r w:rsidRPr="00D45028">
              <w:rPr>
                <w:rFonts w:ascii="Arial" w:hAnsi="Arial" w:cs="Arial"/>
                <w:sz w:val="22"/>
                <w:szCs w:val="22"/>
              </w:rPr>
              <w:t>Dada una tarea de escritura, elaborar textos con sentido observando el uso adecuado de la puntuación.</w:t>
            </w:r>
          </w:p>
          <w:p w:rsidR="00D45028" w:rsidRPr="00D45028" w:rsidRDefault="00D45028" w:rsidP="00D45028">
            <w:pPr>
              <w:pStyle w:val="Textoindependiente"/>
              <w:numPr>
                <w:ilvl w:val="0"/>
                <w:numId w:val="29"/>
              </w:numPr>
              <w:spacing w:after="0"/>
              <w:jc w:val="both"/>
              <w:rPr>
                <w:rFonts w:ascii="Arial" w:hAnsi="Arial" w:cs="Arial"/>
                <w:sz w:val="22"/>
                <w:szCs w:val="22"/>
              </w:rPr>
            </w:pPr>
            <w:r w:rsidRPr="00D45028">
              <w:rPr>
                <w:rFonts w:ascii="Arial" w:hAnsi="Arial" w:cs="Arial"/>
                <w:sz w:val="22"/>
                <w:szCs w:val="22"/>
              </w:rPr>
              <w:t xml:space="preserve">Usar efectivamente estrategias de predicción, de lectura global y lectura específica para abordar textos descriptivos e informativos partiendo de su conocimiento previo, su suficiencia en la lengua y sus propósitos de lectura. </w:t>
            </w:r>
          </w:p>
          <w:p w:rsidR="00D45028" w:rsidRPr="00D45028" w:rsidRDefault="00D45028" w:rsidP="00D45028">
            <w:pPr>
              <w:pStyle w:val="Textoindependiente"/>
              <w:numPr>
                <w:ilvl w:val="0"/>
                <w:numId w:val="29"/>
              </w:numPr>
              <w:spacing w:after="0"/>
              <w:jc w:val="both"/>
              <w:rPr>
                <w:rFonts w:ascii="Arial" w:hAnsi="Arial" w:cs="Arial"/>
                <w:sz w:val="22"/>
                <w:szCs w:val="22"/>
              </w:rPr>
            </w:pPr>
            <w:r w:rsidRPr="00D45028">
              <w:rPr>
                <w:rFonts w:ascii="Arial" w:hAnsi="Arial" w:cs="Arial"/>
                <w:sz w:val="22"/>
                <w:szCs w:val="22"/>
              </w:rPr>
              <w:t xml:space="preserve">Desarrollar estrategias de revisión de sus propios  textos con la ayuda de su profesor y de sus compañeros. </w:t>
            </w:r>
          </w:p>
          <w:p w:rsidR="00AE1CFC" w:rsidRPr="00D45028" w:rsidRDefault="00D45028" w:rsidP="00D45028">
            <w:pPr>
              <w:pStyle w:val="Prrafodelista"/>
              <w:numPr>
                <w:ilvl w:val="0"/>
                <w:numId w:val="29"/>
              </w:numPr>
              <w:rPr>
                <w:rFonts w:cs="Arial"/>
                <w:b/>
                <w:sz w:val="20"/>
              </w:rPr>
            </w:pPr>
            <w:r w:rsidRPr="00D45028">
              <w:rPr>
                <w:sz w:val="22"/>
                <w:szCs w:val="22"/>
              </w:rPr>
              <w:t>Producir textos informativos y descriptivos escritos con cohesión y coherencia, que se ajusten a las exigencias discursivas propuestas para el curso.  (Conocimiento  textual).</w:t>
            </w:r>
          </w:p>
          <w:p w:rsidR="00AE1CFC" w:rsidRDefault="00AE1CFC" w:rsidP="00AE1CFC">
            <w:pPr>
              <w:jc w:val="cente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FB1AC2">
        <w:tc>
          <w:tcPr>
            <w:tcW w:w="14034" w:type="dxa"/>
            <w:shd w:val="clear" w:color="auto" w:fill="8DB3E2" w:themeFill="text2" w:themeFillTint="66"/>
            <w:vAlign w:val="center"/>
          </w:tcPr>
          <w:p w:rsidR="00AE1CFC" w:rsidRDefault="00FB1AC2" w:rsidP="00FB1AC2">
            <w:pPr>
              <w:jc w:val="center"/>
              <w:rPr>
                <w:rFonts w:ascii="Arial" w:hAnsi="Arial" w:cs="Arial"/>
                <w:b/>
                <w:sz w:val="20"/>
                <w:szCs w:val="20"/>
              </w:rPr>
            </w:pPr>
            <w:r>
              <w:rPr>
                <w:rFonts w:ascii="Arial" w:hAnsi="Arial" w:cs="Arial"/>
                <w:b/>
                <w:sz w:val="20"/>
                <w:szCs w:val="20"/>
              </w:rPr>
              <w:t>CONTENIDO</w:t>
            </w:r>
            <w:r w:rsidR="00F865E9">
              <w:rPr>
                <w:rFonts w:ascii="Arial" w:hAnsi="Arial" w:cs="Arial"/>
                <w:b/>
                <w:sz w:val="20"/>
                <w:szCs w:val="20"/>
              </w:rPr>
              <w:t xml:space="preserve"> GENERAL</w:t>
            </w:r>
          </w:p>
        </w:tc>
      </w:tr>
      <w:tr w:rsidR="00AE1CFC" w:rsidTr="00AE1CFC">
        <w:tc>
          <w:tcPr>
            <w:tcW w:w="14034" w:type="dxa"/>
          </w:tcPr>
          <w:p w:rsidR="00AE1CFC" w:rsidRDefault="00AE1CFC" w:rsidP="00B34298">
            <w:pPr>
              <w:rPr>
                <w:rFonts w:ascii="Arial" w:hAnsi="Arial" w:cs="Arial"/>
                <w:b/>
                <w:sz w:val="20"/>
                <w:szCs w:val="20"/>
              </w:rPr>
            </w:pPr>
          </w:p>
          <w:p w:rsidR="00FB1AC2" w:rsidRDefault="00D45028" w:rsidP="00B34298">
            <w:pPr>
              <w:rPr>
                <w:rFonts w:ascii="Arial" w:hAnsi="Arial" w:cs="Arial"/>
                <w:bCs/>
                <w:sz w:val="22"/>
                <w:szCs w:val="22"/>
              </w:rPr>
            </w:pPr>
            <w:r w:rsidRPr="00D45028">
              <w:rPr>
                <w:rFonts w:ascii="Arial" w:hAnsi="Arial" w:cs="Arial"/>
                <w:sz w:val="22"/>
                <w:szCs w:val="22"/>
              </w:rPr>
              <w:t xml:space="preserve">El contenido del curso gira en torno a una pregunta general </w:t>
            </w:r>
            <w:r w:rsidRPr="00D45028">
              <w:rPr>
                <w:rFonts w:ascii="Arial" w:hAnsi="Arial" w:cs="Arial"/>
                <w:b/>
                <w:bCs/>
                <w:i/>
                <w:sz w:val="22"/>
                <w:szCs w:val="22"/>
              </w:rPr>
              <w:t>¿Quién soy yo?</w:t>
            </w:r>
            <w:r w:rsidRPr="00D45028">
              <w:rPr>
                <w:rFonts w:ascii="Arial" w:hAnsi="Arial" w:cs="Arial"/>
                <w:bCs/>
                <w:i/>
                <w:sz w:val="22"/>
                <w:szCs w:val="22"/>
              </w:rPr>
              <w:t xml:space="preserve"> </w:t>
            </w:r>
            <w:r w:rsidRPr="00D45028">
              <w:rPr>
                <w:rFonts w:ascii="Arial" w:hAnsi="Arial" w:cs="Arial"/>
                <w:bCs/>
                <w:sz w:val="22"/>
                <w:szCs w:val="22"/>
              </w:rPr>
              <w:t>Cada núcleo temático a su vez, está diseñado a partir de una pregunta específica que busca contribuir a responder la general.</w:t>
            </w:r>
          </w:p>
          <w:p w:rsidR="00D45028" w:rsidRDefault="00D45028" w:rsidP="00B34298">
            <w:pPr>
              <w:rPr>
                <w:rFonts w:ascii="Arial" w:hAnsi="Arial" w:cs="Arial"/>
                <w:bCs/>
                <w:sz w:val="22"/>
                <w:szCs w:val="22"/>
              </w:rPr>
            </w:pPr>
          </w:p>
          <w:p w:rsidR="00D45028" w:rsidRPr="00B25A0B" w:rsidRDefault="00D45028" w:rsidP="00D45028">
            <w:pPr>
              <w:jc w:val="center"/>
              <w:rPr>
                <w:rFonts w:ascii="Arial" w:hAnsi="Arial" w:cs="Arial"/>
                <w:b/>
                <w:i/>
                <w:sz w:val="22"/>
                <w:szCs w:val="22"/>
              </w:rPr>
            </w:pPr>
            <w:r w:rsidRPr="00B25A0B">
              <w:rPr>
                <w:rFonts w:ascii="Arial" w:hAnsi="Arial" w:cs="Arial"/>
                <w:b/>
                <w:i/>
                <w:sz w:val="22"/>
                <w:szCs w:val="22"/>
              </w:rPr>
              <w:t>¿Cómo describo y descubro mi mundo?</w:t>
            </w:r>
          </w:p>
          <w:p w:rsidR="00D45028" w:rsidRPr="00B25A0B" w:rsidRDefault="00D45028" w:rsidP="00D45028">
            <w:pPr>
              <w:jc w:val="center"/>
              <w:rPr>
                <w:rFonts w:ascii="Arial" w:hAnsi="Arial" w:cs="Arial"/>
                <w:b/>
                <w:i/>
                <w:sz w:val="22"/>
                <w:szCs w:val="22"/>
              </w:rPr>
            </w:pPr>
          </w:p>
          <w:tbl>
            <w:tblPr>
              <w:tblStyle w:val="Tablaconcuadrcula"/>
              <w:tblW w:w="5000" w:type="pct"/>
              <w:tblLook w:val="01E0"/>
            </w:tblPr>
            <w:tblGrid>
              <w:gridCol w:w="4692"/>
              <w:gridCol w:w="5225"/>
              <w:gridCol w:w="3891"/>
            </w:tblGrid>
            <w:tr w:rsidR="00D45028" w:rsidRPr="00B25A0B" w:rsidTr="00B25A0B">
              <w:tc>
                <w:tcPr>
                  <w:tcW w:w="1699" w:type="pct"/>
                </w:tcPr>
                <w:p w:rsidR="00D45028" w:rsidRPr="00B25A0B" w:rsidRDefault="00D45028" w:rsidP="009A7FBE">
                  <w:pPr>
                    <w:jc w:val="center"/>
                    <w:rPr>
                      <w:rFonts w:ascii="Arial" w:hAnsi="Arial" w:cs="Arial"/>
                      <w:b/>
                      <w:sz w:val="22"/>
                      <w:szCs w:val="22"/>
                    </w:rPr>
                  </w:pPr>
                  <w:r w:rsidRPr="00B25A0B">
                    <w:rPr>
                      <w:rFonts w:ascii="Arial" w:hAnsi="Arial" w:cs="Arial"/>
                      <w:b/>
                      <w:sz w:val="22"/>
                      <w:szCs w:val="22"/>
                    </w:rPr>
                    <w:t>Comprensión Lectora</w:t>
                  </w:r>
                </w:p>
              </w:tc>
              <w:tc>
                <w:tcPr>
                  <w:tcW w:w="1892" w:type="pct"/>
                </w:tcPr>
                <w:p w:rsidR="00D45028" w:rsidRPr="00B25A0B" w:rsidRDefault="00D45028" w:rsidP="009A7FBE">
                  <w:pPr>
                    <w:jc w:val="center"/>
                    <w:rPr>
                      <w:rFonts w:ascii="Arial" w:hAnsi="Arial" w:cs="Arial"/>
                      <w:b/>
                      <w:sz w:val="22"/>
                      <w:szCs w:val="22"/>
                    </w:rPr>
                  </w:pPr>
                  <w:r w:rsidRPr="00B25A0B">
                    <w:rPr>
                      <w:rFonts w:ascii="Arial" w:hAnsi="Arial" w:cs="Arial"/>
                      <w:b/>
                      <w:sz w:val="22"/>
                      <w:szCs w:val="22"/>
                    </w:rPr>
                    <w:t>Producción Escrita</w:t>
                  </w:r>
                </w:p>
              </w:tc>
              <w:tc>
                <w:tcPr>
                  <w:tcW w:w="1409" w:type="pct"/>
                </w:tcPr>
                <w:p w:rsidR="00D45028" w:rsidRPr="00B25A0B" w:rsidRDefault="00D45028" w:rsidP="009A7FBE">
                  <w:pPr>
                    <w:jc w:val="both"/>
                    <w:rPr>
                      <w:rFonts w:ascii="Arial" w:hAnsi="Arial" w:cs="Arial"/>
                      <w:b/>
                      <w:sz w:val="22"/>
                      <w:szCs w:val="22"/>
                    </w:rPr>
                  </w:pPr>
                  <w:r w:rsidRPr="00B25A0B">
                    <w:rPr>
                      <w:rFonts w:ascii="Arial" w:hAnsi="Arial" w:cs="Arial"/>
                      <w:b/>
                      <w:sz w:val="22"/>
                      <w:szCs w:val="22"/>
                    </w:rPr>
                    <w:t>Contenido detallado</w:t>
                  </w:r>
                </w:p>
              </w:tc>
            </w:tr>
            <w:tr w:rsidR="00D45028" w:rsidRPr="00B25A0B" w:rsidTr="00B25A0B">
              <w:tc>
                <w:tcPr>
                  <w:tcW w:w="1699" w:type="pct"/>
                </w:tcPr>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Identifica palabras y expresiones familiares en anuncios publicitarios, empaques de productos, títulos de películas, títulos de canciones, plegables y volantes entre otros.</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 xml:space="preserve">Demuestra comprensión global de titulares de revistas, periódicos, historietas y cuentos ilustrados. </w:t>
                  </w:r>
                </w:p>
                <w:p w:rsidR="00B25A0B" w:rsidRPr="00B25A0B" w:rsidRDefault="00B25A0B" w:rsidP="00B25A0B">
                  <w:pPr>
                    <w:ind w:left="170"/>
                    <w:jc w:val="both"/>
                    <w:rPr>
                      <w:rFonts w:ascii="Arial" w:hAnsi="Arial" w:cs="Arial"/>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Demuestra comprensión de formularios simples que presentan información personal (por ejemplo, nombre, nacionalidad, edad, profesión, dirección y fecha de nacimiento).</w:t>
                  </w:r>
                </w:p>
              </w:tc>
              <w:tc>
                <w:tcPr>
                  <w:tcW w:w="1892" w:type="pct"/>
                </w:tcPr>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 xml:space="preserve"> Completa un formulario o un cuestionario sencillo con datos personales (por ejemplo, fecha de nacimiento, nombre, apellido, nacionalidad…).</w:t>
                  </w:r>
                </w:p>
                <w:p w:rsidR="00B25A0B" w:rsidRPr="00B25A0B" w:rsidRDefault="00B25A0B" w:rsidP="00B25A0B">
                  <w:pPr>
                    <w:ind w:left="170"/>
                    <w:jc w:val="both"/>
                    <w:rPr>
                      <w:rFonts w:ascii="Arial" w:hAnsi="Arial" w:cs="Arial"/>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Elabora una hoja de vida con información personal básica.</w:t>
                  </w:r>
                </w:p>
                <w:p w:rsidR="00D45028" w:rsidRPr="00B25A0B" w:rsidRDefault="00D45028" w:rsidP="009A7FBE">
                  <w:pPr>
                    <w:jc w:val="both"/>
                    <w:rPr>
                      <w:rFonts w:ascii="Arial" w:hAnsi="Arial" w:cs="Arial"/>
                      <w:bCs/>
                      <w:sz w:val="22"/>
                      <w:szCs w:val="22"/>
                    </w:rPr>
                  </w:pPr>
                </w:p>
              </w:tc>
              <w:tc>
                <w:tcPr>
                  <w:tcW w:w="1409" w:type="pct"/>
                  <w:vMerge w:val="restart"/>
                </w:tcPr>
                <w:p w:rsidR="00D45028" w:rsidRDefault="00B25A0B" w:rsidP="009A7FBE">
                  <w:pPr>
                    <w:jc w:val="both"/>
                    <w:rPr>
                      <w:rFonts w:ascii="Arial" w:hAnsi="Arial" w:cs="Arial"/>
                      <w:b/>
                      <w:sz w:val="22"/>
                      <w:szCs w:val="22"/>
                      <w:lang w:val="en-US"/>
                    </w:rPr>
                  </w:pPr>
                  <w:r>
                    <w:rPr>
                      <w:rFonts w:ascii="Arial" w:hAnsi="Arial" w:cs="Arial"/>
                      <w:b/>
                      <w:sz w:val="22"/>
                      <w:szCs w:val="22"/>
                      <w:lang w:val="en-US"/>
                    </w:rPr>
                    <w:t>Functions</w:t>
                  </w:r>
                </w:p>
                <w:p w:rsidR="00B25A0B" w:rsidRPr="00B25A0B" w:rsidRDefault="00B25A0B" w:rsidP="009A7FBE">
                  <w:pPr>
                    <w:jc w:val="both"/>
                    <w:rPr>
                      <w:rFonts w:ascii="Arial" w:hAnsi="Arial" w:cs="Arial"/>
                      <w:b/>
                      <w:sz w:val="22"/>
                      <w:szCs w:val="22"/>
                      <w:lang w:val="en-US"/>
                    </w:rPr>
                  </w:pP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t>Introduce oneself in a written form, describe oneself and others, compare oneself to others, write about time and locations.</w:t>
                  </w:r>
                </w:p>
                <w:p w:rsidR="00B25A0B" w:rsidRPr="00B25A0B" w:rsidRDefault="00B25A0B" w:rsidP="00B25A0B">
                  <w:pPr>
                    <w:ind w:left="170"/>
                    <w:jc w:val="both"/>
                    <w:rPr>
                      <w:rFonts w:ascii="Arial" w:hAnsi="Arial" w:cs="Arial"/>
                      <w:bCs/>
                      <w:sz w:val="22"/>
                      <w:szCs w:val="22"/>
                      <w:lang w:val="en-US"/>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 xml:space="preserve">Dictionary use </w:t>
                  </w:r>
                </w:p>
                <w:p w:rsidR="00D45028" w:rsidRPr="00B25A0B" w:rsidRDefault="00D45028" w:rsidP="009A7FBE">
                  <w:pPr>
                    <w:ind w:left="360"/>
                    <w:jc w:val="both"/>
                    <w:rPr>
                      <w:rFonts w:ascii="Arial" w:hAnsi="Arial" w:cs="Arial"/>
                      <w:sz w:val="22"/>
                      <w:szCs w:val="22"/>
                      <w:highlight w:val="yellow"/>
                      <w:lang w:val="en-US"/>
                    </w:rPr>
                  </w:pPr>
                </w:p>
                <w:p w:rsidR="00D45028" w:rsidRDefault="00D45028" w:rsidP="009A7FBE">
                  <w:pPr>
                    <w:jc w:val="both"/>
                    <w:rPr>
                      <w:rFonts w:ascii="Arial" w:hAnsi="Arial" w:cs="Arial"/>
                      <w:b/>
                      <w:sz w:val="22"/>
                      <w:szCs w:val="22"/>
                      <w:lang w:val="en-US"/>
                    </w:rPr>
                  </w:pPr>
                  <w:r w:rsidRPr="00B25A0B">
                    <w:rPr>
                      <w:rFonts w:ascii="Arial" w:hAnsi="Arial" w:cs="Arial"/>
                      <w:b/>
                      <w:sz w:val="22"/>
                      <w:szCs w:val="22"/>
                      <w:lang w:val="en-US"/>
                    </w:rPr>
                    <w:t>Vocabulary</w:t>
                  </w:r>
                </w:p>
                <w:p w:rsidR="00B25A0B" w:rsidRPr="00B25A0B" w:rsidRDefault="00B25A0B" w:rsidP="009A7FBE">
                  <w:pPr>
                    <w:jc w:val="both"/>
                    <w:rPr>
                      <w:rFonts w:ascii="Arial" w:hAnsi="Arial" w:cs="Arial"/>
                      <w:b/>
                      <w:sz w:val="22"/>
                      <w:szCs w:val="22"/>
                      <w:lang w:val="en-US"/>
                    </w:rPr>
                  </w:pPr>
                </w:p>
                <w:p w:rsidR="00D45028" w:rsidRPr="00B25A0B" w:rsidRDefault="00D45028" w:rsidP="00D45028">
                  <w:pPr>
                    <w:numPr>
                      <w:ilvl w:val="0"/>
                      <w:numId w:val="32"/>
                    </w:numPr>
                    <w:jc w:val="both"/>
                    <w:rPr>
                      <w:rFonts w:ascii="Arial" w:hAnsi="Arial" w:cs="Arial"/>
                      <w:sz w:val="22"/>
                      <w:szCs w:val="22"/>
                      <w:lang w:val="en-US"/>
                    </w:rPr>
                  </w:pPr>
                  <w:r w:rsidRPr="00B25A0B">
                    <w:rPr>
                      <w:rFonts w:ascii="Arial" w:hAnsi="Arial" w:cs="Arial"/>
                      <w:bCs/>
                      <w:sz w:val="22"/>
                      <w:szCs w:val="22"/>
                      <w:lang w:val="en-US"/>
                    </w:rPr>
                    <w:t>Nationalities, dates, days of the week,  months of the year, numbers (age, dates, telephone numbers), jobs and occupations, parts of the body, clothing, personality traits, seasons, the classroom, the city, parts of the house, family members, colors.</w:t>
                  </w:r>
                </w:p>
                <w:p w:rsidR="00B25A0B" w:rsidRPr="00B25A0B" w:rsidRDefault="00B25A0B" w:rsidP="00B25A0B">
                  <w:pPr>
                    <w:ind w:left="170"/>
                    <w:jc w:val="both"/>
                    <w:rPr>
                      <w:rFonts w:ascii="Arial" w:hAnsi="Arial" w:cs="Arial"/>
                      <w:sz w:val="22"/>
                      <w:szCs w:val="22"/>
                      <w:lang w:val="en-US"/>
                    </w:rPr>
                  </w:pPr>
                </w:p>
                <w:p w:rsidR="00D45028" w:rsidRDefault="00D45028" w:rsidP="009A7FBE">
                  <w:pPr>
                    <w:jc w:val="both"/>
                    <w:rPr>
                      <w:rFonts w:ascii="Arial" w:hAnsi="Arial" w:cs="Arial"/>
                      <w:b/>
                      <w:bCs/>
                      <w:sz w:val="22"/>
                      <w:szCs w:val="22"/>
                      <w:lang w:val="en-US"/>
                    </w:rPr>
                  </w:pPr>
                  <w:r w:rsidRPr="00B25A0B">
                    <w:rPr>
                      <w:rFonts w:ascii="Arial" w:hAnsi="Arial" w:cs="Arial"/>
                      <w:b/>
                      <w:bCs/>
                      <w:sz w:val="22"/>
                      <w:szCs w:val="22"/>
                      <w:lang w:val="en-US"/>
                    </w:rPr>
                    <w:t>Syntax</w:t>
                  </w:r>
                </w:p>
                <w:p w:rsidR="00B25A0B" w:rsidRPr="00B25A0B" w:rsidRDefault="00B25A0B" w:rsidP="009A7FBE">
                  <w:pPr>
                    <w:jc w:val="both"/>
                    <w:rPr>
                      <w:rFonts w:ascii="Arial" w:hAnsi="Arial" w:cs="Arial"/>
                      <w:b/>
                      <w:bCs/>
                      <w:sz w:val="22"/>
                      <w:szCs w:val="22"/>
                      <w:lang w:val="en-US"/>
                    </w:rPr>
                  </w:pP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t>Definite and indefinite articles. A, AN, THE.</w:t>
                  </w:r>
                </w:p>
                <w:p w:rsidR="00B25A0B" w:rsidRPr="00B25A0B" w:rsidRDefault="00B25A0B" w:rsidP="00B25A0B">
                  <w:pPr>
                    <w:ind w:left="170"/>
                    <w:jc w:val="both"/>
                    <w:rPr>
                      <w:rFonts w:ascii="Arial" w:hAnsi="Arial" w:cs="Arial"/>
                      <w:bCs/>
                      <w:sz w:val="22"/>
                      <w:szCs w:val="22"/>
                      <w:lang w:val="en-US"/>
                    </w:rPr>
                  </w:pPr>
                </w:p>
                <w:p w:rsidR="00D45028" w:rsidRPr="00B25A0B" w:rsidRDefault="00D45028" w:rsidP="00D45028">
                  <w:pPr>
                    <w:numPr>
                      <w:ilvl w:val="0"/>
                      <w:numId w:val="33"/>
                    </w:numPr>
                    <w:jc w:val="both"/>
                    <w:rPr>
                      <w:rFonts w:ascii="Arial" w:hAnsi="Arial" w:cs="Arial"/>
                      <w:bCs/>
                      <w:sz w:val="22"/>
                      <w:szCs w:val="22"/>
                    </w:rPr>
                  </w:pPr>
                  <w:r w:rsidRPr="00B25A0B">
                    <w:rPr>
                      <w:rFonts w:ascii="Arial" w:hAnsi="Arial" w:cs="Arial"/>
                      <w:bCs/>
                      <w:sz w:val="22"/>
                      <w:szCs w:val="22"/>
                    </w:rPr>
                    <w:t>Subject pronouns.</w:t>
                  </w: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lastRenderedPageBreak/>
                    <w:t>Simple present and present continuous (interrogative, affirmative, negative).</w:t>
                  </w:r>
                </w:p>
                <w:p w:rsidR="00B25A0B" w:rsidRPr="00B25A0B" w:rsidRDefault="00B25A0B" w:rsidP="00B25A0B">
                  <w:pPr>
                    <w:ind w:left="170"/>
                    <w:jc w:val="both"/>
                    <w:rPr>
                      <w:rFonts w:ascii="Arial" w:hAnsi="Arial" w:cs="Arial"/>
                      <w:bCs/>
                      <w:sz w:val="22"/>
                      <w:szCs w:val="22"/>
                      <w:lang w:val="en-US"/>
                    </w:rPr>
                  </w:pP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t>Prepositions and adverbs of place.</w:t>
                  </w:r>
                </w:p>
                <w:p w:rsidR="00B25A0B" w:rsidRPr="00B25A0B" w:rsidRDefault="00B25A0B" w:rsidP="00B25A0B">
                  <w:pPr>
                    <w:ind w:left="170"/>
                    <w:jc w:val="both"/>
                    <w:rPr>
                      <w:rFonts w:ascii="Arial" w:hAnsi="Arial" w:cs="Arial"/>
                      <w:bCs/>
                      <w:sz w:val="22"/>
                      <w:szCs w:val="22"/>
                      <w:lang w:val="en-US"/>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Possessive adjectives.</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t xml:space="preserve">Future aspect: will and be going to </w:t>
                  </w:r>
                </w:p>
                <w:p w:rsidR="00B25A0B" w:rsidRPr="00B25A0B" w:rsidRDefault="00B25A0B" w:rsidP="00B25A0B">
                  <w:pPr>
                    <w:ind w:left="170"/>
                    <w:jc w:val="both"/>
                    <w:rPr>
                      <w:rFonts w:ascii="Arial" w:hAnsi="Arial" w:cs="Arial"/>
                      <w:bCs/>
                      <w:sz w:val="22"/>
                      <w:szCs w:val="22"/>
                      <w:lang w:val="en-US"/>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 xml:space="preserve">Place of adjectives </w:t>
                  </w:r>
                </w:p>
                <w:p w:rsidR="00D45028" w:rsidRPr="00B25A0B" w:rsidRDefault="00D45028" w:rsidP="009A7FBE">
                  <w:pPr>
                    <w:jc w:val="both"/>
                    <w:rPr>
                      <w:rFonts w:ascii="Arial" w:hAnsi="Arial" w:cs="Arial"/>
                      <w:bCs/>
                      <w:sz w:val="22"/>
                      <w:szCs w:val="22"/>
                    </w:rPr>
                  </w:pPr>
                </w:p>
                <w:p w:rsidR="00D45028" w:rsidRDefault="00D45028" w:rsidP="009A7FBE">
                  <w:pPr>
                    <w:jc w:val="both"/>
                    <w:rPr>
                      <w:rFonts w:ascii="Arial" w:hAnsi="Arial" w:cs="Arial"/>
                      <w:b/>
                      <w:bCs/>
                      <w:sz w:val="22"/>
                      <w:szCs w:val="22"/>
                    </w:rPr>
                  </w:pPr>
                  <w:r w:rsidRPr="00B25A0B">
                    <w:rPr>
                      <w:rFonts w:ascii="Arial" w:hAnsi="Arial" w:cs="Arial"/>
                      <w:b/>
                      <w:bCs/>
                      <w:sz w:val="22"/>
                      <w:szCs w:val="22"/>
                    </w:rPr>
                    <w:t>Cultural Topics</w:t>
                  </w:r>
                </w:p>
                <w:p w:rsidR="00B25A0B" w:rsidRPr="00B25A0B" w:rsidRDefault="00B25A0B" w:rsidP="009A7FBE">
                  <w:pPr>
                    <w:jc w:val="both"/>
                    <w:rPr>
                      <w:rFonts w:ascii="Arial" w:hAnsi="Arial" w:cs="Arial"/>
                      <w:b/>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Family relationships.</w:t>
                  </w:r>
                </w:p>
                <w:p w:rsid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Vacation.</w:t>
                  </w:r>
                </w:p>
                <w:p w:rsidR="00B25A0B" w:rsidRPr="00B25A0B" w:rsidRDefault="00B25A0B" w:rsidP="00B25A0B">
                  <w:pPr>
                    <w:ind w:left="170"/>
                    <w:jc w:val="both"/>
                    <w:rPr>
                      <w:rFonts w:ascii="Arial" w:hAnsi="Arial" w:cs="Arial"/>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Learning strategies</w:t>
                  </w:r>
                </w:p>
                <w:p w:rsidR="00D45028" w:rsidRPr="00B25A0B" w:rsidRDefault="00D45028" w:rsidP="009A7FBE">
                  <w:pPr>
                    <w:ind w:left="360"/>
                    <w:rPr>
                      <w:rFonts w:ascii="Arial" w:hAnsi="Arial" w:cs="Arial"/>
                      <w:sz w:val="22"/>
                      <w:szCs w:val="22"/>
                    </w:rPr>
                  </w:pPr>
                </w:p>
              </w:tc>
            </w:tr>
            <w:tr w:rsidR="00D45028" w:rsidRPr="00B25A0B" w:rsidTr="00B25A0B">
              <w:tc>
                <w:tcPr>
                  <w:tcW w:w="1699" w:type="pct"/>
                </w:tcPr>
                <w:p w:rsidR="00D45028" w:rsidRPr="00B25A0B" w:rsidRDefault="00D45028" w:rsidP="00D45028">
                  <w:pPr>
                    <w:numPr>
                      <w:ilvl w:val="0"/>
                      <w:numId w:val="32"/>
                    </w:numPr>
                    <w:jc w:val="both"/>
                    <w:rPr>
                      <w:rFonts w:ascii="Arial" w:hAnsi="Arial" w:cs="Arial"/>
                      <w:sz w:val="22"/>
                      <w:szCs w:val="22"/>
                    </w:rPr>
                  </w:pPr>
                  <w:r w:rsidRPr="00B25A0B">
                    <w:rPr>
                      <w:rFonts w:ascii="Arial" w:hAnsi="Arial" w:cs="Arial"/>
                      <w:bCs/>
                      <w:sz w:val="22"/>
                      <w:szCs w:val="22"/>
                    </w:rPr>
                    <w:t>Demuestra comprensión de información específica en textos descriptivos acerca de personas, objetos, lugares y situaciones de su entorno.</w:t>
                  </w:r>
                </w:p>
              </w:tc>
              <w:tc>
                <w:tcPr>
                  <w:tcW w:w="1892" w:type="pct"/>
                </w:tcPr>
                <w:p w:rsidR="00D45028" w:rsidRDefault="00D45028" w:rsidP="009A7FBE">
                  <w:pPr>
                    <w:jc w:val="both"/>
                    <w:rPr>
                      <w:rFonts w:ascii="Arial" w:hAnsi="Arial" w:cs="Arial"/>
                      <w:bCs/>
                      <w:sz w:val="22"/>
                      <w:szCs w:val="22"/>
                    </w:rPr>
                  </w:pPr>
                  <w:r w:rsidRPr="00B25A0B">
                    <w:rPr>
                      <w:rFonts w:ascii="Arial" w:hAnsi="Arial" w:cs="Arial"/>
                      <w:bCs/>
                      <w:sz w:val="22"/>
                      <w:szCs w:val="22"/>
                    </w:rPr>
                    <w:t>Elabora textos descriptivos en forma coherente acerca de personas, objetos, lugares y situaciones de su entorno:</w:t>
                  </w:r>
                </w:p>
                <w:p w:rsidR="00B25A0B" w:rsidRPr="00B25A0B" w:rsidRDefault="00B25A0B" w:rsidP="009A7FBE">
                  <w:pPr>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Describe personas en su aspecto físico (cuerpo, rostro, forma de vestir…), y en su personalidad.</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Describe objetos y lugares.</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Compara personas en su aspecto físico y en su personalidad.</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lastRenderedPageBreak/>
                    <w:t>Compara objetos y lugares.</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Describe situaciones y eventos actuales. (noticias de su entorno).</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Describe lugares de su entorno (salón de clase, su casa, su ciudad, la universidad).</w:t>
                  </w:r>
                </w:p>
                <w:p w:rsidR="00B25A0B" w:rsidRPr="00B25A0B" w:rsidRDefault="00B25A0B" w:rsidP="00B25A0B">
                  <w:pPr>
                    <w:ind w:left="170"/>
                    <w:jc w:val="both"/>
                    <w:rPr>
                      <w:rFonts w:ascii="Arial" w:hAnsi="Arial" w:cs="Arial"/>
                      <w:bCs/>
                      <w:sz w:val="22"/>
                      <w:szCs w:val="22"/>
                    </w:rPr>
                  </w:pPr>
                </w:p>
                <w:p w:rsidR="00D45028" w:rsidRPr="00B25A0B" w:rsidRDefault="00D45028" w:rsidP="00D45028">
                  <w:pPr>
                    <w:numPr>
                      <w:ilvl w:val="0"/>
                      <w:numId w:val="32"/>
                    </w:numPr>
                    <w:jc w:val="both"/>
                    <w:rPr>
                      <w:rFonts w:ascii="Arial" w:hAnsi="Arial" w:cs="Arial"/>
                      <w:sz w:val="22"/>
                      <w:szCs w:val="22"/>
                    </w:rPr>
                  </w:pPr>
                  <w:r w:rsidRPr="00B25A0B">
                    <w:rPr>
                      <w:rFonts w:ascii="Arial" w:hAnsi="Arial" w:cs="Arial"/>
                      <w:bCs/>
                      <w:sz w:val="22"/>
                      <w:szCs w:val="22"/>
                    </w:rPr>
                    <w:t>Describe sus planes y proyectos hacia el futuro inmediato.</w:t>
                  </w:r>
                </w:p>
              </w:tc>
              <w:tc>
                <w:tcPr>
                  <w:tcW w:w="1409" w:type="pct"/>
                  <w:vMerge/>
                </w:tcPr>
                <w:p w:rsidR="00D45028" w:rsidRPr="00B25A0B" w:rsidRDefault="00D45028" w:rsidP="009A7FBE">
                  <w:pPr>
                    <w:rPr>
                      <w:rFonts w:ascii="Arial" w:hAnsi="Arial" w:cs="Arial"/>
                      <w:sz w:val="22"/>
                      <w:szCs w:val="22"/>
                    </w:rPr>
                  </w:pPr>
                </w:p>
              </w:tc>
            </w:tr>
            <w:tr w:rsidR="00D45028" w:rsidRPr="00B25A0B" w:rsidTr="00B25A0B">
              <w:tc>
                <w:tcPr>
                  <w:tcW w:w="1699" w:type="pct"/>
                </w:tcPr>
                <w:p w:rsidR="00D45028" w:rsidRDefault="00D45028" w:rsidP="00D45028">
                  <w:pPr>
                    <w:numPr>
                      <w:ilvl w:val="0"/>
                      <w:numId w:val="31"/>
                    </w:numPr>
                    <w:jc w:val="both"/>
                    <w:rPr>
                      <w:rFonts w:ascii="Arial" w:hAnsi="Arial" w:cs="Arial"/>
                      <w:sz w:val="22"/>
                      <w:szCs w:val="22"/>
                    </w:rPr>
                  </w:pPr>
                  <w:r w:rsidRPr="00B25A0B">
                    <w:rPr>
                      <w:rFonts w:ascii="Arial" w:hAnsi="Arial" w:cs="Arial"/>
                      <w:sz w:val="22"/>
                      <w:szCs w:val="22"/>
                    </w:rPr>
                    <w:lastRenderedPageBreak/>
                    <w:t>Demuestra comprensión de la idea general de crónicas de viaje, guías turísticas, pasajes descriptivos de novelas, cuentos, diarios y biografías.</w:t>
                  </w:r>
                </w:p>
                <w:p w:rsidR="00B25A0B" w:rsidRPr="00B25A0B" w:rsidRDefault="00B25A0B" w:rsidP="00B25A0B">
                  <w:pPr>
                    <w:ind w:left="360"/>
                    <w:jc w:val="both"/>
                    <w:rPr>
                      <w:rFonts w:ascii="Arial" w:hAnsi="Arial" w:cs="Arial"/>
                      <w:sz w:val="22"/>
                      <w:szCs w:val="22"/>
                    </w:rPr>
                  </w:pPr>
                </w:p>
                <w:p w:rsidR="00D45028" w:rsidRPr="00B25A0B" w:rsidRDefault="00D45028" w:rsidP="00D45028">
                  <w:pPr>
                    <w:numPr>
                      <w:ilvl w:val="0"/>
                      <w:numId w:val="31"/>
                    </w:numPr>
                    <w:jc w:val="both"/>
                    <w:rPr>
                      <w:rFonts w:ascii="Arial" w:hAnsi="Arial" w:cs="Arial"/>
                      <w:sz w:val="22"/>
                      <w:szCs w:val="22"/>
                    </w:rPr>
                  </w:pPr>
                  <w:r w:rsidRPr="00B25A0B">
                    <w:rPr>
                      <w:rFonts w:ascii="Arial" w:hAnsi="Arial" w:cs="Arial"/>
                      <w:sz w:val="22"/>
                      <w:szCs w:val="22"/>
                    </w:rPr>
                    <w:t>Demuestra comprensión de información específica de cartas informales, folletos y artículos breves de periódico o revista que describan acontecimientos.</w:t>
                  </w:r>
                </w:p>
                <w:p w:rsidR="00D45028" w:rsidRPr="00B25A0B" w:rsidRDefault="00D45028" w:rsidP="009A7FBE">
                  <w:pPr>
                    <w:ind w:left="360"/>
                    <w:jc w:val="both"/>
                    <w:rPr>
                      <w:rFonts w:ascii="Arial" w:hAnsi="Arial" w:cs="Arial"/>
                      <w:bCs/>
                      <w:sz w:val="22"/>
                      <w:szCs w:val="22"/>
                    </w:rPr>
                  </w:pPr>
                  <w:r w:rsidRPr="00B25A0B">
                    <w:rPr>
                      <w:rFonts w:ascii="Arial" w:hAnsi="Arial" w:cs="Arial"/>
                      <w:sz w:val="22"/>
                      <w:szCs w:val="22"/>
                    </w:rPr>
                    <w:t>Identifica información específica en anuncios publicitarios, folletos, menús y horarios.</w:t>
                  </w:r>
                </w:p>
              </w:tc>
              <w:tc>
                <w:tcPr>
                  <w:tcW w:w="1892" w:type="pct"/>
                </w:tcPr>
                <w:p w:rsidR="00D45028" w:rsidRPr="00B25A0B" w:rsidRDefault="00D45028" w:rsidP="00D45028">
                  <w:pPr>
                    <w:numPr>
                      <w:ilvl w:val="0"/>
                      <w:numId w:val="31"/>
                    </w:numPr>
                    <w:jc w:val="both"/>
                    <w:rPr>
                      <w:rFonts w:ascii="Arial" w:hAnsi="Arial" w:cs="Arial"/>
                      <w:b/>
                      <w:bCs/>
                      <w:sz w:val="22"/>
                      <w:szCs w:val="22"/>
                    </w:rPr>
                  </w:pPr>
                  <w:r w:rsidRPr="00B25A0B">
                    <w:rPr>
                      <w:rFonts w:ascii="Arial" w:hAnsi="Arial" w:cs="Arial"/>
                      <w:bCs/>
                      <w:sz w:val="22"/>
                      <w:szCs w:val="22"/>
                    </w:rPr>
                    <w:t>Describe en un pasaje corto (entradas de diario personal, agenda)</w:t>
                  </w:r>
                  <w:r w:rsidRPr="00B25A0B">
                    <w:rPr>
                      <w:rFonts w:ascii="Arial" w:hAnsi="Arial" w:cs="Arial"/>
                      <w:b/>
                      <w:bCs/>
                      <w:sz w:val="22"/>
                      <w:szCs w:val="22"/>
                    </w:rPr>
                    <w:t xml:space="preserve"> </w:t>
                  </w:r>
                  <w:r w:rsidRPr="00B25A0B">
                    <w:rPr>
                      <w:rFonts w:ascii="Arial" w:hAnsi="Arial" w:cs="Arial"/>
                      <w:bCs/>
                      <w:sz w:val="22"/>
                      <w:szCs w:val="22"/>
                    </w:rPr>
                    <w:t>sobre aspectos de la vida cotidiana (por ejemplo, sobre su familia, la vida en la universidad, las vacaciones, su experiencia profesional, la rutina de un estudiante o un profesional).</w:t>
                  </w:r>
                </w:p>
                <w:p w:rsidR="00B25A0B" w:rsidRPr="00B25A0B" w:rsidRDefault="00B25A0B" w:rsidP="00B25A0B">
                  <w:pPr>
                    <w:ind w:left="360"/>
                    <w:jc w:val="both"/>
                    <w:rPr>
                      <w:rFonts w:ascii="Arial" w:hAnsi="Arial" w:cs="Arial"/>
                      <w:b/>
                      <w:bCs/>
                      <w:sz w:val="22"/>
                      <w:szCs w:val="22"/>
                    </w:rPr>
                  </w:pPr>
                </w:p>
                <w:p w:rsidR="00D45028" w:rsidRPr="00B25A0B" w:rsidRDefault="00D45028" w:rsidP="00D45028">
                  <w:pPr>
                    <w:numPr>
                      <w:ilvl w:val="0"/>
                      <w:numId w:val="31"/>
                    </w:numPr>
                    <w:jc w:val="both"/>
                    <w:rPr>
                      <w:rFonts w:ascii="Arial" w:hAnsi="Arial" w:cs="Arial"/>
                      <w:bCs/>
                      <w:sz w:val="22"/>
                      <w:szCs w:val="22"/>
                    </w:rPr>
                  </w:pPr>
                  <w:r w:rsidRPr="00B25A0B">
                    <w:rPr>
                      <w:rFonts w:ascii="Arial" w:hAnsi="Arial" w:cs="Arial"/>
                      <w:bCs/>
                      <w:sz w:val="22"/>
                      <w:szCs w:val="22"/>
                    </w:rPr>
                    <w:t>Redacta una tarjeta postal.</w:t>
                  </w:r>
                </w:p>
                <w:p w:rsidR="00D45028" w:rsidRPr="00B25A0B" w:rsidRDefault="00D45028" w:rsidP="009A7FBE">
                  <w:pPr>
                    <w:jc w:val="both"/>
                    <w:rPr>
                      <w:rFonts w:ascii="Arial" w:hAnsi="Arial" w:cs="Arial"/>
                      <w:b/>
                      <w:bCs/>
                      <w:sz w:val="22"/>
                      <w:szCs w:val="22"/>
                    </w:rPr>
                  </w:pPr>
                </w:p>
                <w:p w:rsidR="00D45028" w:rsidRPr="00B25A0B" w:rsidRDefault="00D45028" w:rsidP="009A7FBE">
                  <w:pPr>
                    <w:jc w:val="both"/>
                    <w:rPr>
                      <w:rFonts w:ascii="Arial" w:hAnsi="Arial" w:cs="Arial"/>
                      <w:bCs/>
                      <w:sz w:val="22"/>
                      <w:szCs w:val="22"/>
                    </w:rPr>
                  </w:pPr>
                </w:p>
              </w:tc>
              <w:tc>
                <w:tcPr>
                  <w:tcW w:w="1409" w:type="pct"/>
                  <w:vMerge/>
                </w:tcPr>
                <w:p w:rsidR="00D45028" w:rsidRPr="00B25A0B" w:rsidRDefault="00D45028" w:rsidP="009A7FBE">
                  <w:pPr>
                    <w:ind w:left="360"/>
                    <w:rPr>
                      <w:rFonts w:ascii="Arial" w:hAnsi="Arial" w:cs="Arial"/>
                      <w:sz w:val="22"/>
                      <w:szCs w:val="22"/>
                    </w:rPr>
                  </w:pPr>
                </w:p>
              </w:tc>
            </w:tr>
          </w:tbl>
          <w:p w:rsidR="00D45028" w:rsidRPr="00B25A0B" w:rsidRDefault="00D45028" w:rsidP="00B34298">
            <w:pPr>
              <w:rPr>
                <w:rFonts w:ascii="Arial" w:hAnsi="Arial" w:cs="Arial"/>
                <w:b/>
                <w:sz w:val="22"/>
                <w:szCs w:val="22"/>
              </w:rPr>
            </w:pPr>
          </w:p>
          <w:p w:rsidR="00D45028" w:rsidRPr="00B25A0B" w:rsidRDefault="00D45028" w:rsidP="00D45028">
            <w:pPr>
              <w:pStyle w:val="Ttulo2"/>
              <w:jc w:val="center"/>
              <w:rPr>
                <w:i w:val="0"/>
                <w:sz w:val="22"/>
                <w:szCs w:val="22"/>
              </w:rPr>
            </w:pPr>
            <w:r w:rsidRPr="00B25A0B">
              <w:rPr>
                <w:i w:val="0"/>
                <w:sz w:val="22"/>
                <w:szCs w:val="22"/>
              </w:rPr>
              <w:t>¿Cómo me comunico con los demás en mi entorno?</w:t>
            </w:r>
          </w:p>
          <w:p w:rsidR="00D45028" w:rsidRPr="00B25A0B" w:rsidRDefault="00D45028" w:rsidP="00B34298">
            <w:pPr>
              <w:rPr>
                <w:rFonts w:ascii="Arial" w:hAnsi="Arial" w:cs="Arial"/>
                <w:b/>
                <w:sz w:val="22"/>
                <w:szCs w:val="22"/>
              </w:rPr>
            </w:pPr>
          </w:p>
          <w:tbl>
            <w:tblPr>
              <w:tblStyle w:val="Tablaconcuadrcula"/>
              <w:tblW w:w="5000" w:type="pct"/>
              <w:tblLook w:val="01E0"/>
            </w:tblPr>
            <w:tblGrid>
              <w:gridCol w:w="4692"/>
              <w:gridCol w:w="5225"/>
              <w:gridCol w:w="3891"/>
            </w:tblGrid>
            <w:tr w:rsidR="00D45028" w:rsidRPr="00B25A0B" w:rsidTr="00B25A0B">
              <w:tc>
                <w:tcPr>
                  <w:tcW w:w="1699" w:type="pct"/>
                </w:tcPr>
                <w:p w:rsidR="00D45028" w:rsidRPr="00B25A0B" w:rsidRDefault="00D45028" w:rsidP="009A7FBE">
                  <w:pPr>
                    <w:jc w:val="center"/>
                    <w:rPr>
                      <w:rFonts w:ascii="Arial" w:hAnsi="Arial" w:cs="Arial"/>
                      <w:b/>
                      <w:bCs/>
                      <w:sz w:val="22"/>
                      <w:szCs w:val="22"/>
                    </w:rPr>
                  </w:pPr>
                  <w:r w:rsidRPr="00B25A0B">
                    <w:rPr>
                      <w:rFonts w:ascii="Arial" w:hAnsi="Arial" w:cs="Arial"/>
                      <w:b/>
                      <w:bCs/>
                      <w:sz w:val="22"/>
                      <w:szCs w:val="22"/>
                    </w:rPr>
                    <w:t>Comprensión Lectora</w:t>
                  </w:r>
                </w:p>
              </w:tc>
              <w:tc>
                <w:tcPr>
                  <w:tcW w:w="1892" w:type="pct"/>
                </w:tcPr>
                <w:p w:rsidR="00D45028" w:rsidRPr="00B25A0B" w:rsidRDefault="00D45028" w:rsidP="009A7FBE">
                  <w:pPr>
                    <w:jc w:val="center"/>
                    <w:rPr>
                      <w:rFonts w:ascii="Arial" w:hAnsi="Arial" w:cs="Arial"/>
                      <w:b/>
                      <w:bCs/>
                      <w:sz w:val="22"/>
                      <w:szCs w:val="22"/>
                    </w:rPr>
                  </w:pPr>
                  <w:r w:rsidRPr="00B25A0B">
                    <w:rPr>
                      <w:rFonts w:ascii="Arial" w:hAnsi="Arial" w:cs="Arial"/>
                      <w:b/>
                      <w:bCs/>
                      <w:sz w:val="22"/>
                      <w:szCs w:val="22"/>
                    </w:rPr>
                    <w:t>Producción Escrita</w:t>
                  </w:r>
                </w:p>
              </w:tc>
              <w:tc>
                <w:tcPr>
                  <w:tcW w:w="1409" w:type="pct"/>
                </w:tcPr>
                <w:p w:rsidR="00D45028" w:rsidRPr="00B25A0B" w:rsidRDefault="00D45028" w:rsidP="009A7FBE">
                  <w:pPr>
                    <w:jc w:val="center"/>
                    <w:rPr>
                      <w:rFonts w:ascii="Arial" w:hAnsi="Arial" w:cs="Arial"/>
                      <w:b/>
                      <w:bCs/>
                      <w:sz w:val="22"/>
                      <w:szCs w:val="22"/>
                    </w:rPr>
                  </w:pPr>
                  <w:r w:rsidRPr="00B25A0B">
                    <w:rPr>
                      <w:rFonts w:ascii="Arial" w:hAnsi="Arial" w:cs="Arial"/>
                      <w:b/>
                      <w:bCs/>
                      <w:sz w:val="22"/>
                      <w:szCs w:val="22"/>
                    </w:rPr>
                    <w:t>Contenido detallado</w:t>
                  </w:r>
                </w:p>
              </w:tc>
            </w:tr>
            <w:tr w:rsidR="00D45028" w:rsidRPr="00B25A0B" w:rsidTr="00B25A0B">
              <w:tc>
                <w:tcPr>
                  <w:tcW w:w="1699" w:type="pct"/>
                </w:tcPr>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Demuestra comprensión de instrucciones escritas en manuales, instrucciones para responder preguntas de un examen, para ir de lugar a otro y para preparar una receta.</w:t>
                  </w:r>
                </w:p>
              </w:tc>
              <w:tc>
                <w:tcPr>
                  <w:tcW w:w="1892" w:type="pct"/>
                </w:tcPr>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Escribe instrucciones simples para orientar a alguien sobre una dirección o un lugar.</w:t>
                  </w:r>
                </w:p>
                <w:p w:rsidR="00D45028" w:rsidRPr="00B25A0B" w:rsidRDefault="00D45028" w:rsidP="009A7FBE">
                  <w:pPr>
                    <w:jc w:val="both"/>
                    <w:rPr>
                      <w:rFonts w:ascii="Arial" w:hAnsi="Arial" w:cs="Arial"/>
                      <w:bCs/>
                      <w:sz w:val="22"/>
                      <w:szCs w:val="22"/>
                    </w:rPr>
                  </w:pPr>
                </w:p>
              </w:tc>
              <w:tc>
                <w:tcPr>
                  <w:tcW w:w="1409" w:type="pct"/>
                  <w:vMerge w:val="restart"/>
                </w:tcPr>
                <w:p w:rsidR="00D45028" w:rsidRDefault="00D45028" w:rsidP="009A7FBE">
                  <w:pPr>
                    <w:jc w:val="both"/>
                    <w:rPr>
                      <w:rFonts w:ascii="Arial" w:hAnsi="Arial" w:cs="Arial"/>
                      <w:b/>
                      <w:bCs/>
                      <w:sz w:val="22"/>
                      <w:szCs w:val="22"/>
                    </w:rPr>
                  </w:pPr>
                  <w:r w:rsidRPr="00B25A0B">
                    <w:rPr>
                      <w:rFonts w:ascii="Arial" w:hAnsi="Arial" w:cs="Arial"/>
                      <w:b/>
                      <w:bCs/>
                      <w:sz w:val="22"/>
                      <w:szCs w:val="22"/>
                    </w:rPr>
                    <w:t>Functions</w:t>
                  </w:r>
                </w:p>
                <w:p w:rsidR="00B25A0B" w:rsidRPr="00B25A0B" w:rsidRDefault="00B25A0B" w:rsidP="009A7FBE">
                  <w:pPr>
                    <w:jc w:val="both"/>
                    <w:rPr>
                      <w:rFonts w:ascii="Arial" w:hAnsi="Arial" w:cs="Arial"/>
                      <w:b/>
                      <w:bCs/>
                      <w:sz w:val="22"/>
                      <w:szCs w:val="22"/>
                    </w:rPr>
                  </w:pP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t xml:space="preserve">To give and ask for directions, to write short messages, postcards, and informal letters, to take part in </w:t>
                  </w:r>
                  <w:r w:rsidRPr="00B25A0B">
                    <w:rPr>
                      <w:rFonts w:ascii="Arial" w:hAnsi="Arial" w:cs="Arial"/>
                      <w:bCs/>
                      <w:sz w:val="22"/>
                      <w:szCs w:val="22"/>
                      <w:lang w:val="en-US"/>
                    </w:rPr>
                    <w:lastRenderedPageBreak/>
                    <w:t>chat rooms, to write about daily routines and schedules, to make, accept and decline invitations, to give and follow instructions, pieces of advice.</w:t>
                  </w:r>
                </w:p>
                <w:p w:rsidR="00B25A0B" w:rsidRPr="00B25A0B" w:rsidRDefault="00B25A0B" w:rsidP="00B25A0B">
                  <w:pPr>
                    <w:ind w:left="170"/>
                    <w:jc w:val="both"/>
                    <w:rPr>
                      <w:rFonts w:ascii="Arial" w:hAnsi="Arial" w:cs="Arial"/>
                      <w:bCs/>
                      <w:sz w:val="22"/>
                      <w:szCs w:val="22"/>
                      <w:lang w:val="en-US"/>
                    </w:rPr>
                  </w:pPr>
                </w:p>
                <w:p w:rsidR="00D45028" w:rsidRDefault="00D45028" w:rsidP="00D45028">
                  <w:pPr>
                    <w:numPr>
                      <w:ilvl w:val="0"/>
                      <w:numId w:val="32"/>
                    </w:numPr>
                    <w:jc w:val="both"/>
                    <w:rPr>
                      <w:rFonts w:ascii="Arial" w:hAnsi="Arial" w:cs="Arial"/>
                      <w:bCs/>
                      <w:sz w:val="22"/>
                      <w:szCs w:val="22"/>
                      <w:lang w:val="en-US"/>
                    </w:rPr>
                  </w:pPr>
                  <w:r w:rsidRPr="00B25A0B">
                    <w:rPr>
                      <w:rFonts w:ascii="Arial" w:hAnsi="Arial" w:cs="Arial"/>
                      <w:bCs/>
                      <w:sz w:val="22"/>
                      <w:szCs w:val="22"/>
                      <w:lang w:val="en-US"/>
                    </w:rPr>
                    <w:t xml:space="preserve">Capitalization, use of comma and periods </w:t>
                  </w:r>
                </w:p>
                <w:p w:rsidR="00B25A0B" w:rsidRPr="00B25A0B" w:rsidRDefault="00B25A0B" w:rsidP="00B25A0B">
                  <w:pPr>
                    <w:ind w:left="170"/>
                    <w:jc w:val="both"/>
                    <w:rPr>
                      <w:rFonts w:ascii="Arial" w:hAnsi="Arial" w:cs="Arial"/>
                      <w:bCs/>
                      <w:sz w:val="22"/>
                      <w:szCs w:val="22"/>
                      <w:lang w:val="en-US"/>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Parts of speech</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Basic paragraph structure</w:t>
                  </w:r>
                </w:p>
                <w:p w:rsidR="00B25A0B" w:rsidRPr="00B25A0B" w:rsidRDefault="00B25A0B" w:rsidP="00B25A0B">
                  <w:pPr>
                    <w:ind w:left="170"/>
                    <w:jc w:val="both"/>
                    <w:rPr>
                      <w:rFonts w:ascii="Arial" w:hAnsi="Arial" w:cs="Arial"/>
                      <w:bCs/>
                      <w:sz w:val="22"/>
                      <w:szCs w:val="22"/>
                    </w:rPr>
                  </w:pPr>
                </w:p>
                <w:p w:rsidR="00D45028" w:rsidRDefault="00D45028" w:rsidP="009A7FBE">
                  <w:pPr>
                    <w:jc w:val="both"/>
                    <w:rPr>
                      <w:rFonts w:ascii="Arial" w:hAnsi="Arial" w:cs="Arial"/>
                      <w:b/>
                      <w:bCs/>
                      <w:sz w:val="22"/>
                      <w:szCs w:val="22"/>
                    </w:rPr>
                  </w:pPr>
                  <w:r w:rsidRPr="00B25A0B">
                    <w:rPr>
                      <w:rFonts w:ascii="Arial" w:hAnsi="Arial" w:cs="Arial"/>
                      <w:b/>
                      <w:bCs/>
                      <w:sz w:val="22"/>
                      <w:szCs w:val="22"/>
                    </w:rPr>
                    <w:t>Vocabulary</w:t>
                  </w:r>
                </w:p>
                <w:p w:rsidR="00B25A0B" w:rsidRPr="00B25A0B" w:rsidRDefault="00B25A0B" w:rsidP="009A7FBE">
                  <w:pPr>
                    <w:jc w:val="both"/>
                    <w:rPr>
                      <w:rFonts w:ascii="Arial" w:hAnsi="Arial" w:cs="Arial"/>
                      <w:b/>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Time expressions</w:t>
                  </w:r>
                </w:p>
                <w:p w:rsidR="00B25A0B" w:rsidRPr="00B25A0B" w:rsidRDefault="00B25A0B" w:rsidP="00B25A0B">
                  <w:pPr>
                    <w:ind w:left="170"/>
                    <w:jc w:val="both"/>
                    <w:rPr>
                      <w:rFonts w:ascii="Arial" w:hAnsi="Arial" w:cs="Arial"/>
                      <w:bCs/>
                      <w:sz w:val="22"/>
                      <w:szCs w:val="22"/>
                    </w:rPr>
                  </w:pPr>
                </w:p>
                <w:p w:rsidR="00D45028" w:rsidRDefault="00D45028" w:rsidP="009A7FBE">
                  <w:pPr>
                    <w:jc w:val="both"/>
                    <w:rPr>
                      <w:rFonts w:ascii="Arial" w:hAnsi="Arial" w:cs="Arial"/>
                      <w:b/>
                      <w:bCs/>
                      <w:sz w:val="22"/>
                      <w:szCs w:val="22"/>
                    </w:rPr>
                  </w:pPr>
                  <w:r w:rsidRPr="00B25A0B">
                    <w:rPr>
                      <w:rFonts w:ascii="Arial" w:hAnsi="Arial" w:cs="Arial"/>
                      <w:b/>
                      <w:bCs/>
                      <w:sz w:val="22"/>
                      <w:szCs w:val="22"/>
                    </w:rPr>
                    <w:t>Syntax</w:t>
                  </w:r>
                </w:p>
                <w:p w:rsidR="00B25A0B" w:rsidRPr="00B25A0B" w:rsidRDefault="00B25A0B" w:rsidP="009A7FBE">
                  <w:pPr>
                    <w:jc w:val="both"/>
                    <w:rPr>
                      <w:rFonts w:ascii="Arial" w:hAnsi="Arial" w:cs="Arial"/>
                      <w:b/>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The imperative form.</w:t>
                  </w: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Frequency adverbs.</w:t>
                  </w: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Simple present third person.</w:t>
                  </w: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Quantifiers</w:t>
                  </w: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Connectors</w:t>
                  </w:r>
                </w:p>
                <w:p w:rsidR="00B25A0B" w:rsidRPr="00B25A0B" w:rsidRDefault="00B25A0B" w:rsidP="00B25A0B">
                  <w:pPr>
                    <w:ind w:left="170"/>
                    <w:jc w:val="both"/>
                    <w:rPr>
                      <w:rFonts w:ascii="Arial" w:hAnsi="Arial" w:cs="Arial"/>
                      <w:bCs/>
                      <w:sz w:val="22"/>
                      <w:szCs w:val="22"/>
                    </w:rPr>
                  </w:pPr>
                </w:p>
                <w:p w:rsidR="00D45028" w:rsidRDefault="00D45028" w:rsidP="009A7FBE">
                  <w:pPr>
                    <w:jc w:val="both"/>
                    <w:rPr>
                      <w:rFonts w:ascii="Arial" w:hAnsi="Arial" w:cs="Arial"/>
                      <w:b/>
                      <w:bCs/>
                      <w:sz w:val="22"/>
                      <w:szCs w:val="22"/>
                    </w:rPr>
                  </w:pPr>
                  <w:r w:rsidRPr="00B25A0B">
                    <w:rPr>
                      <w:rFonts w:ascii="Arial" w:hAnsi="Arial" w:cs="Arial"/>
                      <w:b/>
                      <w:bCs/>
                      <w:sz w:val="22"/>
                      <w:szCs w:val="22"/>
                    </w:rPr>
                    <w:t>Cultural Topics</w:t>
                  </w:r>
                </w:p>
                <w:p w:rsidR="00B25A0B" w:rsidRPr="00B25A0B" w:rsidRDefault="00B25A0B" w:rsidP="009A7FBE">
                  <w:pPr>
                    <w:jc w:val="both"/>
                    <w:rPr>
                      <w:rFonts w:ascii="Arial" w:hAnsi="Arial" w:cs="Arial"/>
                      <w:b/>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Punctuality</w:t>
                  </w: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Daily activities</w:t>
                  </w: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Leisure activities</w:t>
                  </w:r>
                </w:p>
              </w:tc>
            </w:tr>
            <w:tr w:rsidR="00D45028" w:rsidRPr="00240FFD" w:rsidTr="00B25A0B">
              <w:tc>
                <w:tcPr>
                  <w:tcW w:w="1699" w:type="pct"/>
                </w:tcPr>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 xml:space="preserve">Demuestra comprensión de una carta breve </w:t>
                  </w:r>
                  <w:r w:rsidRPr="00B25A0B">
                    <w:rPr>
                      <w:rFonts w:ascii="Arial" w:hAnsi="Arial" w:cs="Arial"/>
                      <w:bCs/>
                      <w:sz w:val="22"/>
                      <w:szCs w:val="22"/>
                    </w:rPr>
                    <w:lastRenderedPageBreak/>
                    <w:t>personal en la cual se da o se pide informaciones de la vida cotidiana o se hace una invitación:</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Demuestra comprensión de informaciones claves de artículos de periódicos o revistas sobre narraciones o eventos.</w:t>
                  </w:r>
                </w:p>
                <w:p w:rsidR="00B25A0B" w:rsidRPr="00B25A0B" w:rsidRDefault="00B25A0B" w:rsidP="00B25A0B">
                  <w:pPr>
                    <w:ind w:left="170"/>
                    <w:jc w:val="both"/>
                    <w:rPr>
                      <w:rFonts w:ascii="Arial" w:hAnsi="Arial" w:cs="Arial"/>
                      <w:bCs/>
                      <w:sz w:val="22"/>
                      <w:szCs w:val="22"/>
                    </w:rPr>
                  </w:pPr>
                </w:p>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Utiliza diferentes técnicas de lectura: lectura global y lectura de pesquisa (skimming/survol; scanning/balayage).</w:t>
                  </w:r>
                </w:p>
                <w:p w:rsidR="00B25A0B" w:rsidRPr="00B25A0B" w:rsidRDefault="00B25A0B" w:rsidP="00B25A0B">
                  <w:pPr>
                    <w:ind w:left="170"/>
                    <w:jc w:val="both"/>
                    <w:rPr>
                      <w:rFonts w:ascii="Arial" w:hAnsi="Arial" w:cs="Arial"/>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Reconoce la naturaleza o el tema de un texto periodístico: articulo sobre la vida política, cultural o económica, noticia policial, anuncio, informe metereológico. Identifica la idea principal de un texto relacionado con la vida cotidiana.</w:t>
                  </w:r>
                </w:p>
                <w:p w:rsidR="00D45028" w:rsidRPr="00240FFD" w:rsidRDefault="00D45028" w:rsidP="009A7FBE">
                  <w:pPr>
                    <w:jc w:val="both"/>
                    <w:rPr>
                      <w:bCs/>
                      <w:sz w:val="22"/>
                      <w:szCs w:val="22"/>
                    </w:rPr>
                  </w:pPr>
                </w:p>
              </w:tc>
              <w:tc>
                <w:tcPr>
                  <w:tcW w:w="1892" w:type="pct"/>
                </w:tcPr>
                <w:p w:rsidR="00D45028"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lastRenderedPageBreak/>
                    <w:t xml:space="preserve">Encabeza y concluye una carta personal </w:t>
                  </w:r>
                  <w:r w:rsidRPr="00B25A0B">
                    <w:rPr>
                      <w:rFonts w:ascii="Arial" w:hAnsi="Arial" w:cs="Arial"/>
                      <w:bCs/>
                      <w:sz w:val="22"/>
                      <w:szCs w:val="22"/>
                    </w:rPr>
                    <w:lastRenderedPageBreak/>
                    <w:t xml:space="preserve">utilizando expresiones y formulas de cortesía pertinentes. </w:t>
                  </w:r>
                </w:p>
                <w:p w:rsidR="00B25A0B" w:rsidRPr="00B25A0B" w:rsidRDefault="00B25A0B" w:rsidP="00B25A0B">
                  <w:pPr>
                    <w:ind w:left="170"/>
                    <w:jc w:val="both"/>
                    <w:rPr>
                      <w:rFonts w:ascii="Arial" w:hAnsi="Arial" w:cs="Arial"/>
                      <w:bCs/>
                      <w:sz w:val="22"/>
                      <w:szCs w:val="22"/>
                    </w:rPr>
                  </w:pPr>
                </w:p>
                <w:p w:rsidR="00D45028" w:rsidRPr="00B25A0B" w:rsidRDefault="00D45028" w:rsidP="00D45028">
                  <w:pPr>
                    <w:numPr>
                      <w:ilvl w:val="0"/>
                      <w:numId w:val="32"/>
                    </w:numPr>
                    <w:jc w:val="both"/>
                    <w:rPr>
                      <w:rFonts w:ascii="Arial" w:hAnsi="Arial" w:cs="Arial"/>
                      <w:bCs/>
                      <w:sz w:val="22"/>
                      <w:szCs w:val="22"/>
                    </w:rPr>
                  </w:pPr>
                  <w:r w:rsidRPr="00B25A0B">
                    <w:rPr>
                      <w:rFonts w:ascii="Arial" w:hAnsi="Arial" w:cs="Arial"/>
                      <w:bCs/>
                      <w:sz w:val="22"/>
                      <w:szCs w:val="22"/>
                    </w:rPr>
                    <w:t xml:space="preserve">Expresa una apreciación u opinión personal simple sobre el tema tratado. (gustos y preferencias). </w:t>
                  </w:r>
                </w:p>
                <w:p w:rsidR="00D45028" w:rsidRPr="00240FFD" w:rsidRDefault="00D45028" w:rsidP="009A7FBE">
                  <w:pPr>
                    <w:jc w:val="both"/>
                    <w:rPr>
                      <w:bCs/>
                      <w:sz w:val="22"/>
                      <w:szCs w:val="22"/>
                    </w:rPr>
                  </w:pPr>
                </w:p>
              </w:tc>
              <w:tc>
                <w:tcPr>
                  <w:tcW w:w="1409" w:type="pct"/>
                  <w:vMerge/>
                </w:tcPr>
                <w:p w:rsidR="00D45028" w:rsidRPr="00240FFD" w:rsidRDefault="00D45028" w:rsidP="00D45028">
                  <w:pPr>
                    <w:numPr>
                      <w:ilvl w:val="0"/>
                      <w:numId w:val="32"/>
                    </w:numPr>
                    <w:jc w:val="both"/>
                    <w:rPr>
                      <w:bCs/>
                      <w:sz w:val="22"/>
                      <w:szCs w:val="22"/>
                    </w:rPr>
                  </w:pPr>
                </w:p>
              </w:tc>
            </w:tr>
          </w:tbl>
          <w:p w:rsidR="00D45028" w:rsidRPr="00D45028" w:rsidRDefault="00D45028" w:rsidP="00B34298">
            <w:pPr>
              <w:rPr>
                <w:rFonts w:ascii="Arial" w:hAnsi="Arial" w:cs="Arial"/>
                <w:b/>
                <w:sz w:val="20"/>
                <w:szCs w:val="20"/>
              </w:rPr>
            </w:pPr>
          </w:p>
          <w:p w:rsidR="00FB1AC2" w:rsidRDefault="00FB1AC2"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Default="00FB1AC2" w:rsidP="00FB1AC2">
            <w:pPr>
              <w:jc w:val="center"/>
              <w:rPr>
                <w:rFonts w:ascii="Arial" w:hAnsi="Arial" w:cs="Arial"/>
                <w:b/>
                <w:sz w:val="20"/>
                <w:szCs w:val="20"/>
              </w:rPr>
            </w:pPr>
            <w:r w:rsidRPr="00AE1CFC">
              <w:rPr>
                <w:rFonts w:ascii="Arial" w:hAnsi="Arial" w:cs="Arial"/>
                <w:b/>
                <w:sz w:val="20"/>
                <w:szCs w:val="20"/>
              </w:rPr>
              <w:lastRenderedPageBreak/>
              <w:t>METODOLOGÍA</w:t>
            </w:r>
          </w:p>
        </w:tc>
      </w:tr>
      <w:tr w:rsidR="00B25A0B" w:rsidTr="00792D28">
        <w:tc>
          <w:tcPr>
            <w:tcW w:w="14034" w:type="dxa"/>
          </w:tcPr>
          <w:p w:rsidR="00B25A0B" w:rsidRPr="00B25A0B" w:rsidRDefault="00B25A0B" w:rsidP="009A7FBE">
            <w:pPr>
              <w:spacing w:line="240" w:lineRule="exact"/>
              <w:jc w:val="both"/>
              <w:rPr>
                <w:rFonts w:ascii="Arial" w:hAnsi="Arial" w:cs="Arial"/>
                <w:sz w:val="22"/>
                <w:szCs w:val="22"/>
              </w:rPr>
            </w:pPr>
            <w:r w:rsidRPr="00B25A0B">
              <w:rPr>
                <w:rFonts w:ascii="Arial" w:hAnsi="Arial" w:cs="Arial"/>
                <w:sz w:val="22"/>
                <w:szCs w:val="22"/>
              </w:rPr>
              <w:t xml:space="preserve">Según el Modelo Pedagógico de </w:t>
            </w:r>
            <w:smartTag w:uri="urn:schemas-microsoft-com:office:smarttags" w:element="PersonName">
              <w:smartTagPr>
                <w:attr w:name="ProductID" w:val="la Escuela"/>
              </w:smartTagPr>
              <w:r w:rsidRPr="00B25A0B">
                <w:rPr>
                  <w:rFonts w:ascii="Arial" w:hAnsi="Arial" w:cs="Arial"/>
                  <w:sz w:val="22"/>
                  <w:szCs w:val="22"/>
                </w:rPr>
                <w:t>la Escuela</w:t>
              </w:r>
            </w:smartTag>
            <w:r w:rsidRPr="00B25A0B">
              <w:rPr>
                <w:rFonts w:ascii="Arial" w:hAnsi="Arial" w:cs="Arial"/>
                <w:sz w:val="22"/>
                <w:szCs w:val="22"/>
              </w:rPr>
              <w:t xml:space="preserve"> de Idiomas (González, Pulido &amp; Díaz, 2005), la didáctica de las áreas académicas pertinentes se caracteriza por estar basada en contenidos, interactiva, centrada en el estudiante, cooperativa y fundada en tareas y en procesos. </w:t>
            </w:r>
          </w:p>
          <w:p w:rsidR="00B25A0B" w:rsidRPr="00B25A0B" w:rsidRDefault="00B25A0B" w:rsidP="009A7FBE">
            <w:pPr>
              <w:spacing w:line="240" w:lineRule="exact"/>
              <w:ind w:left="567" w:right="567"/>
              <w:jc w:val="both"/>
              <w:rPr>
                <w:rFonts w:ascii="Arial" w:hAnsi="Arial" w:cs="Arial"/>
                <w:sz w:val="22"/>
                <w:szCs w:val="22"/>
              </w:rPr>
            </w:pPr>
          </w:p>
          <w:p w:rsidR="00B25A0B" w:rsidRPr="00B25A0B" w:rsidRDefault="00B25A0B" w:rsidP="009A7FBE">
            <w:pPr>
              <w:spacing w:line="240" w:lineRule="exact"/>
              <w:jc w:val="both"/>
              <w:rPr>
                <w:rFonts w:ascii="Arial" w:hAnsi="Arial" w:cs="Arial"/>
                <w:sz w:val="22"/>
                <w:szCs w:val="22"/>
              </w:rPr>
            </w:pPr>
            <w:r w:rsidRPr="00B25A0B">
              <w:rPr>
                <w:rFonts w:ascii="Arial" w:hAnsi="Arial" w:cs="Arial"/>
                <w:sz w:val="22"/>
                <w:szCs w:val="22"/>
              </w:rPr>
              <w:t xml:space="preserve">El profesor promoverá, además del desarrollo de habilidades de comunicación escrita en la lengua extranjera, el uso de estrategias metacognitivas de aprendizaje, las nuevas tecnologías, la reflexión permanente entre los estudiantes acerca de su desempeño como futuros docentes, el desarrollo de habilidades de investigación, la evaluación formativa, incluyendo la auto y la co-evaluación, y el trabajo colaborativo. De igual manera buscará el desarrollo de la autonomía de los estudiantes por medio del trabajo independiente, la retroalimentación continua y oportuna, la auto y co-evaluación y el trabajo en equipo. </w:t>
            </w:r>
          </w:p>
          <w:p w:rsidR="00B25A0B" w:rsidRPr="00B25A0B" w:rsidRDefault="00B25A0B" w:rsidP="009A7FBE">
            <w:pPr>
              <w:spacing w:line="240" w:lineRule="exact"/>
              <w:jc w:val="both"/>
              <w:rPr>
                <w:rFonts w:ascii="Arial" w:hAnsi="Arial" w:cs="Arial"/>
                <w:sz w:val="22"/>
                <w:szCs w:val="22"/>
              </w:rPr>
            </w:pPr>
          </w:p>
          <w:p w:rsidR="00B25A0B" w:rsidRPr="00B25A0B" w:rsidRDefault="00B25A0B" w:rsidP="009A7FBE">
            <w:pPr>
              <w:spacing w:line="240" w:lineRule="exact"/>
              <w:jc w:val="both"/>
              <w:rPr>
                <w:rFonts w:ascii="Arial" w:hAnsi="Arial" w:cs="Arial"/>
                <w:sz w:val="22"/>
                <w:szCs w:val="22"/>
              </w:rPr>
            </w:pPr>
            <w:r w:rsidRPr="00B25A0B">
              <w:rPr>
                <w:rFonts w:ascii="Arial" w:hAnsi="Arial" w:cs="Arial"/>
                <w:sz w:val="22"/>
                <w:szCs w:val="22"/>
              </w:rPr>
              <w:t xml:space="preserve">De acuerdo con lo anterior, los estudiantes vivenciarán el proceso de escritura de textos coherentes y cohesivos, partiendo del pasaje progresivo de la frase al párrafo. Para ello, harán uso de lluvias de ideas y mapas mentales al inicio del proceso y, posteriormente, elaborarán varios borradores de un mismo texto. La auto- y co-revisión, tanto de forma como de fondo de los textos elaborados, será fundamental en este proceso; se llevarán a cabo a partir de formatos que el profesor, en compañía de los estudiantes, diseñarán de acuerdo con su circunstancias particulares. La auto -y co-revisión de textos se enmarcarán dentro de una perspectiva objetiva y ética. Por último, los estudiantes, en compañía del profesor y de sus compañeros, realizarán trabajos de edición de los textos elaborados, en los cuales tendrán en cuenta las convenciones del texto, la puntuación, la presentación global, conectores, entre otros aspectos. </w:t>
            </w:r>
          </w:p>
          <w:p w:rsidR="00B25A0B" w:rsidRPr="00B25A0B" w:rsidRDefault="00B25A0B" w:rsidP="009A7FBE">
            <w:pPr>
              <w:spacing w:line="240" w:lineRule="exact"/>
              <w:jc w:val="both"/>
              <w:rPr>
                <w:rFonts w:ascii="Arial" w:hAnsi="Arial" w:cs="Arial"/>
                <w:sz w:val="22"/>
                <w:szCs w:val="22"/>
              </w:rPr>
            </w:pPr>
          </w:p>
          <w:p w:rsidR="00B25A0B" w:rsidRPr="00B25A0B" w:rsidRDefault="00B25A0B" w:rsidP="009A7FBE">
            <w:pPr>
              <w:spacing w:line="240" w:lineRule="exact"/>
              <w:jc w:val="both"/>
              <w:rPr>
                <w:rFonts w:ascii="Arial" w:hAnsi="Arial" w:cs="Arial"/>
                <w:sz w:val="22"/>
                <w:szCs w:val="22"/>
              </w:rPr>
            </w:pPr>
            <w:r w:rsidRPr="00B25A0B">
              <w:rPr>
                <w:rFonts w:ascii="Arial" w:hAnsi="Arial" w:cs="Arial"/>
                <w:sz w:val="22"/>
                <w:szCs w:val="22"/>
              </w:rPr>
              <w:t xml:space="preserve">Así mismo, el profesor estará atento al desarrollo de estrategias de lectura de los estudiantes. En este nivel el objetivo primordial no es la comprensión inmediata del texto sino el desarrollo de estrategias de lectura, las cuales ayudarán a los estudiantes a comprender diferentes tipos de textos. </w:t>
            </w:r>
          </w:p>
          <w:p w:rsidR="00B25A0B" w:rsidRPr="00B25A0B" w:rsidRDefault="00B25A0B" w:rsidP="009A7FBE">
            <w:pPr>
              <w:spacing w:line="240" w:lineRule="exact"/>
              <w:jc w:val="both"/>
              <w:rPr>
                <w:rFonts w:ascii="Arial" w:hAnsi="Arial" w:cs="Arial"/>
                <w:sz w:val="22"/>
                <w:szCs w:val="22"/>
              </w:rPr>
            </w:pPr>
          </w:p>
          <w:p w:rsidR="00B25A0B" w:rsidRPr="00B25A0B" w:rsidRDefault="00B25A0B" w:rsidP="009A7FBE">
            <w:pPr>
              <w:spacing w:line="240" w:lineRule="exact"/>
              <w:jc w:val="both"/>
              <w:rPr>
                <w:rFonts w:ascii="Arial" w:hAnsi="Arial" w:cs="Arial"/>
                <w:sz w:val="22"/>
                <w:szCs w:val="22"/>
              </w:rPr>
            </w:pPr>
            <w:r w:rsidRPr="00B25A0B">
              <w:rPr>
                <w:rFonts w:ascii="Arial" w:hAnsi="Arial" w:cs="Arial"/>
                <w:sz w:val="22"/>
                <w:szCs w:val="22"/>
              </w:rPr>
              <w:t xml:space="preserve">El profesor podrá utilizar como la guía los estándares de contenido propuestos al inicio de este programa de curso para planear su enseñanza y buscar los materiales apropiados para el logro de los mismos, los cuales serán, preferiblemente, auténticos. </w:t>
            </w:r>
          </w:p>
          <w:p w:rsidR="00B25A0B" w:rsidRPr="00B25A0B" w:rsidRDefault="00B25A0B" w:rsidP="009A7FBE">
            <w:pPr>
              <w:spacing w:line="240" w:lineRule="exact"/>
              <w:jc w:val="both"/>
              <w:rPr>
                <w:rFonts w:ascii="Arial" w:hAnsi="Arial" w:cs="Arial"/>
                <w:sz w:val="22"/>
                <w:szCs w:val="22"/>
              </w:rPr>
            </w:pPr>
          </w:p>
          <w:p w:rsidR="00B25A0B" w:rsidRPr="00B25A0B" w:rsidRDefault="00B25A0B" w:rsidP="009A7FBE">
            <w:pPr>
              <w:spacing w:line="240" w:lineRule="exact"/>
              <w:jc w:val="both"/>
              <w:rPr>
                <w:rFonts w:ascii="Arial" w:hAnsi="Arial" w:cs="Arial"/>
                <w:i/>
                <w:sz w:val="22"/>
                <w:szCs w:val="22"/>
              </w:rPr>
            </w:pPr>
            <w:r w:rsidRPr="00B25A0B">
              <w:rPr>
                <w:rFonts w:ascii="Arial" w:hAnsi="Arial" w:cs="Arial"/>
                <w:sz w:val="22"/>
                <w:szCs w:val="22"/>
              </w:rPr>
              <w:t xml:space="preserve">En cuanto a la forma de abordar los temas culturales, se sugiere a los profesores la adopción de una perspectiva intercultural ya que contribuye a la creación en los estudiante de una “conciencia intercultural” definida en el Marco común europeo de referencia como </w:t>
            </w:r>
            <w:r w:rsidRPr="00B25A0B">
              <w:rPr>
                <w:rFonts w:ascii="Arial" w:hAnsi="Arial" w:cs="Arial"/>
                <w:i/>
                <w:sz w:val="22"/>
                <w:szCs w:val="22"/>
              </w:rPr>
              <w:t xml:space="preserve">“El conocimiento, la percepción y la comprensión de la relación entre el “mundo de origen” y el “mundo de la comunidad objeto de estudio” (similitudes y diferencias distintivas) producen una conciencia intercultural, que incluye, naturalmente, la conciencia de la diversidad regional y social en ambos mundos, que se enriquece con la conciencia de una serie de culturas más amplia de la que conlleva la lengua materna y la segunda lengua, lo cual contribuye a ubicar ambas en su contexto.” . (p.10).   </w:t>
            </w:r>
          </w:p>
          <w:p w:rsidR="00B25A0B" w:rsidRPr="00B25A0B" w:rsidRDefault="00B25A0B" w:rsidP="009A7FBE">
            <w:pPr>
              <w:spacing w:line="240" w:lineRule="exact"/>
              <w:jc w:val="both"/>
              <w:rPr>
                <w:rFonts w:ascii="Arial" w:hAnsi="Arial" w:cs="Arial"/>
                <w:sz w:val="22"/>
                <w:szCs w:val="22"/>
              </w:rPr>
            </w:pPr>
            <w:r w:rsidRPr="00B25A0B">
              <w:rPr>
                <w:rFonts w:ascii="Arial" w:hAnsi="Arial" w:cs="Arial"/>
                <w:sz w:val="22"/>
                <w:szCs w:val="22"/>
              </w:rPr>
              <w:t xml:space="preserve"> </w:t>
            </w:r>
          </w:p>
          <w:p w:rsidR="00B25A0B" w:rsidRPr="00240FFD" w:rsidRDefault="00B25A0B" w:rsidP="009A7FBE">
            <w:pPr>
              <w:spacing w:line="240" w:lineRule="exact"/>
              <w:jc w:val="both"/>
              <w:rPr>
                <w:sz w:val="22"/>
                <w:szCs w:val="22"/>
              </w:rPr>
            </w:pPr>
          </w:p>
          <w:p w:rsidR="00B25A0B" w:rsidRPr="00240FFD" w:rsidRDefault="00B25A0B" w:rsidP="00B25A0B">
            <w:pPr>
              <w:spacing w:line="240" w:lineRule="exact"/>
              <w:ind w:left="720"/>
              <w:jc w:val="both"/>
              <w:rPr>
                <w:sz w:val="22"/>
                <w:szCs w:val="22"/>
              </w:rPr>
            </w:pPr>
          </w:p>
        </w:tc>
      </w:tr>
    </w:tbl>
    <w:p w:rsidR="00FB1AC2" w:rsidRDefault="00FB1AC2" w:rsidP="00B34298">
      <w:pPr>
        <w:rPr>
          <w:rFonts w:ascii="Arial" w:hAnsi="Arial" w:cs="Arial"/>
          <w:b/>
          <w:sz w:val="20"/>
          <w:szCs w:val="20"/>
        </w:rPr>
      </w:pPr>
    </w:p>
    <w:p w:rsidR="007A3BF0" w:rsidRDefault="007A3BF0" w:rsidP="00B34298">
      <w:pPr>
        <w:rPr>
          <w:rFonts w:ascii="Arial" w:hAnsi="Arial" w:cs="Arial"/>
          <w:b/>
          <w:sz w:val="20"/>
          <w:szCs w:val="20"/>
        </w:rPr>
      </w:pPr>
    </w:p>
    <w:p w:rsidR="007A3BF0" w:rsidRDefault="007A3BF0" w:rsidP="00B34298">
      <w:pPr>
        <w:rPr>
          <w:rFonts w:ascii="Arial" w:hAnsi="Arial" w:cs="Arial"/>
          <w:b/>
          <w:sz w:val="20"/>
          <w:szCs w:val="20"/>
        </w:rPr>
      </w:pPr>
    </w:p>
    <w:p w:rsidR="007A3BF0" w:rsidRDefault="007A3BF0"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FB1AC2">
            <w:pPr>
              <w:jc w:val="center"/>
              <w:rPr>
                <w:rFonts w:ascii="Arial" w:hAnsi="Arial" w:cs="Arial"/>
                <w:b/>
                <w:sz w:val="20"/>
                <w:szCs w:val="20"/>
                <w:lang w:val="es-CO"/>
              </w:rPr>
            </w:pPr>
            <w:r w:rsidRPr="00AE1CFC">
              <w:rPr>
                <w:rFonts w:ascii="Arial" w:hAnsi="Arial" w:cs="Arial"/>
                <w:b/>
                <w:sz w:val="20"/>
                <w:szCs w:val="20"/>
                <w:lang w:val="es-CO"/>
              </w:rPr>
              <w:t>ACTIVIDADES</w:t>
            </w:r>
          </w:p>
        </w:tc>
      </w:tr>
      <w:tr w:rsidR="00FB1AC2" w:rsidTr="00792D28">
        <w:tc>
          <w:tcPr>
            <w:tcW w:w="14034" w:type="dxa"/>
          </w:tcPr>
          <w:p w:rsidR="00FB1AC2" w:rsidRPr="00B25A0B" w:rsidRDefault="00FB1AC2" w:rsidP="00792D28">
            <w:pPr>
              <w:rPr>
                <w:rFonts w:ascii="Arial" w:hAnsi="Arial" w:cs="Arial"/>
                <w:b/>
                <w:sz w:val="20"/>
                <w:szCs w:val="20"/>
              </w:rPr>
            </w:pPr>
          </w:p>
          <w:p w:rsidR="00B25A0B" w:rsidRPr="00B25A0B" w:rsidRDefault="00B25A0B" w:rsidP="00B25A0B">
            <w:pPr>
              <w:spacing w:line="240" w:lineRule="exact"/>
              <w:jc w:val="both"/>
              <w:rPr>
                <w:rFonts w:ascii="Arial" w:hAnsi="Arial" w:cs="Arial"/>
                <w:sz w:val="22"/>
                <w:szCs w:val="22"/>
              </w:rPr>
            </w:pPr>
            <w:r w:rsidRPr="00B25A0B">
              <w:rPr>
                <w:rFonts w:ascii="Arial" w:hAnsi="Arial" w:cs="Arial"/>
                <w:sz w:val="22"/>
                <w:szCs w:val="22"/>
              </w:rPr>
              <w:t xml:space="preserve">Durante el desarrollo del curso, los estudiantes, acompañados por el profesor, podrían desarrollar un proyecto realizado en el marco de las preguntas orientadoras presentadas en el contenido mismo,  que seguiría los pasos detallados a continuación (Legutke y Thomas, 1991 citado en Frodden y Mesa, 2004): </w:t>
            </w:r>
          </w:p>
          <w:p w:rsidR="00B25A0B" w:rsidRPr="00B25A0B" w:rsidRDefault="00B25A0B" w:rsidP="00B25A0B">
            <w:pPr>
              <w:spacing w:line="240" w:lineRule="exact"/>
              <w:jc w:val="both"/>
              <w:rPr>
                <w:rFonts w:ascii="Arial" w:hAnsi="Arial" w:cs="Arial"/>
                <w:sz w:val="22"/>
                <w:szCs w:val="22"/>
              </w:rPr>
            </w:pPr>
          </w:p>
          <w:p w:rsidR="00B25A0B" w:rsidRPr="00B25A0B" w:rsidRDefault="00B25A0B" w:rsidP="00B25A0B">
            <w:pPr>
              <w:numPr>
                <w:ilvl w:val="0"/>
                <w:numId w:val="34"/>
              </w:numPr>
              <w:spacing w:line="240" w:lineRule="exact"/>
              <w:jc w:val="both"/>
              <w:rPr>
                <w:rFonts w:ascii="Arial" w:hAnsi="Arial" w:cs="Arial"/>
                <w:sz w:val="22"/>
                <w:szCs w:val="22"/>
              </w:rPr>
            </w:pPr>
            <w:r w:rsidRPr="00B25A0B">
              <w:rPr>
                <w:rFonts w:ascii="Arial" w:hAnsi="Arial" w:cs="Arial"/>
                <w:sz w:val="22"/>
                <w:szCs w:val="22"/>
              </w:rPr>
              <w:t>Introducción o presentación general</w:t>
            </w:r>
          </w:p>
          <w:p w:rsidR="00B25A0B" w:rsidRPr="00B25A0B" w:rsidRDefault="00B25A0B" w:rsidP="00B25A0B">
            <w:pPr>
              <w:numPr>
                <w:ilvl w:val="0"/>
                <w:numId w:val="34"/>
              </w:numPr>
              <w:spacing w:line="240" w:lineRule="exact"/>
              <w:jc w:val="both"/>
              <w:rPr>
                <w:rFonts w:ascii="Arial" w:hAnsi="Arial" w:cs="Arial"/>
                <w:sz w:val="22"/>
                <w:szCs w:val="22"/>
              </w:rPr>
            </w:pPr>
            <w:r w:rsidRPr="00B25A0B">
              <w:rPr>
                <w:rFonts w:ascii="Arial" w:hAnsi="Arial" w:cs="Arial"/>
                <w:sz w:val="22"/>
                <w:szCs w:val="22"/>
              </w:rPr>
              <w:t>Selección orientada del tema</w:t>
            </w:r>
          </w:p>
          <w:p w:rsidR="00B25A0B" w:rsidRPr="00B25A0B" w:rsidRDefault="00B25A0B" w:rsidP="00B25A0B">
            <w:pPr>
              <w:numPr>
                <w:ilvl w:val="0"/>
                <w:numId w:val="34"/>
              </w:numPr>
              <w:spacing w:line="240" w:lineRule="exact"/>
              <w:jc w:val="both"/>
              <w:rPr>
                <w:rFonts w:ascii="Arial" w:hAnsi="Arial" w:cs="Arial"/>
                <w:sz w:val="22"/>
                <w:szCs w:val="22"/>
              </w:rPr>
            </w:pPr>
            <w:r w:rsidRPr="00B25A0B">
              <w:rPr>
                <w:rFonts w:ascii="Arial" w:hAnsi="Arial" w:cs="Arial"/>
                <w:sz w:val="22"/>
                <w:szCs w:val="22"/>
              </w:rPr>
              <w:t xml:space="preserve">Búsqueda y recolección de información </w:t>
            </w:r>
          </w:p>
          <w:p w:rsidR="00B25A0B" w:rsidRPr="00B25A0B" w:rsidRDefault="00B25A0B" w:rsidP="00B25A0B">
            <w:pPr>
              <w:numPr>
                <w:ilvl w:val="0"/>
                <w:numId w:val="34"/>
              </w:numPr>
              <w:spacing w:line="240" w:lineRule="exact"/>
              <w:jc w:val="both"/>
              <w:rPr>
                <w:rFonts w:ascii="Arial" w:hAnsi="Arial" w:cs="Arial"/>
                <w:sz w:val="22"/>
                <w:szCs w:val="22"/>
              </w:rPr>
            </w:pPr>
            <w:r w:rsidRPr="00B25A0B">
              <w:rPr>
                <w:rFonts w:ascii="Arial" w:hAnsi="Arial" w:cs="Arial"/>
                <w:sz w:val="22"/>
                <w:szCs w:val="22"/>
              </w:rPr>
              <w:t>Análisis y recolección de información.</w:t>
            </w:r>
          </w:p>
          <w:p w:rsidR="00B25A0B" w:rsidRPr="00B25A0B" w:rsidRDefault="00B25A0B" w:rsidP="00B25A0B">
            <w:pPr>
              <w:numPr>
                <w:ilvl w:val="0"/>
                <w:numId w:val="34"/>
              </w:numPr>
              <w:spacing w:line="240" w:lineRule="exact"/>
              <w:jc w:val="both"/>
              <w:rPr>
                <w:rFonts w:ascii="Arial" w:hAnsi="Arial" w:cs="Arial"/>
                <w:sz w:val="22"/>
                <w:szCs w:val="22"/>
              </w:rPr>
            </w:pPr>
            <w:r w:rsidRPr="00B25A0B">
              <w:rPr>
                <w:rFonts w:ascii="Arial" w:hAnsi="Arial" w:cs="Arial"/>
                <w:sz w:val="22"/>
                <w:szCs w:val="22"/>
              </w:rPr>
              <w:t>Preparación para la presentación del proyecto</w:t>
            </w:r>
          </w:p>
          <w:p w:rsidR="00FB1AC2" w:rsidRPr="00B25A0B" w:rsidRDefault="00B25A0B" w:rsidP="00B25A0B">
            <w:pPr>
              <w:pStyle w:val="Prrafodelista"/>
              <w:numPr>
                <w:ilvl w:val="0"/>
                <w:numId w:val="34"/>
              </w:numPr>
              <w:rPr>
                <w:rFonts w:cs="Arial"/>
                <w:b/>
                <w:sz w:val="20"/>
              </w:rPr>
            </w:pPr>
            <w:r w:rsidRPr="00B25A0B">
              <w:rPr>
                <w:rFonts w:cs="Arial"/>
                <w:sz w:val="22"/>
                <w:szCs w:val="22"/>
              </w:rPr>
              <w:t>Evaluación del proceso y del resultado por parte de docentes y alumnos.</w:t>
            </w:r>
          </w:p>
          <w:p w:rsidR="00FB1AC2" w:rsidRPr="00B25A0B" w:rsidRDefault="00FB1AC2"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254E61" w:rsidP="00FB1AC2">
            <w:pPr>
              <w:jc w:val="center"/>
              <w:rPr>
                <w:rFonts w:ascii="Arial" w:hAnsi="Arial" w:cs="Arial"/>
                <w:b/>
                <w:sz w:val="20"/>
                <w:szCs w:val="20"/>
              </w:rPr>
            </w:pPr>
            <w:r>
              <w:rPr>
                <w:rFonts w:ascii="Arial" w:hAnsi="Arial" w:cs="Arial"/>
                <w:b/>
                <w:sz w:val="20"/>
                <w:szCs w:val="20"/>
              </w:rPr>
              <w:t>EVALUACIÓ</w:t>
            </w:r>
            <w:r w:rsidR="00FB1AC2">
              <w:rPr>
                <w:rFonts w:ascii="Arial" w:hAnsi="Arial" w:cs="Arial"/>
                <w:b/>
                <w:sz w:val="20"/>
                <w:szCs w:val="20"/>
              </w:rPr>
              <w:t>N</w:t>
            </w:r>
          </w:p>
        </w:tc>
      </w:tr>
      <w:tr w:rsidR="00FB1AC2" w:rsidTr="00792D28">
        <w:tc>
          <w:tcPr>
            <w:tcW w:w="14034" w:type="dxa"/>
          </w:tcPr>
          <w:p w:rsidR="00FB1AC2" w:rsidRPr="00B25A0B" w:rsidRDefault="00FB1AC2" w:rsidP="00792D28">
            <w:pPr>
              <w:rPr>
                <w:rFonts w:ascii="Arial" w:hAnsi="Arial" w:cs="Arial"/>
                <w:b/>
                <w:sz w:val="20"/>
                <w:szCs w:val="20"/>
              </w:rPr>
            </w:pPr>
          </w:p>
          <w:p w:rsidR="00B25A0B" w:rsidRPr="00B25A0B" w:rsidRDefault="00B25A0B" w:rsidP="00B25A0B">
            <w:pPr>
              <w:rPr>
                <w:rFonts w:ascii="Arial" w:hAnsi="Arial" w:cs="Arial"/>
                <w:sz w:val="22"/>
                <w:szCs w:val="22"/>
              </w:rPr>
            </w:pPr>
            <w:r w:rsidRPr="00B25A0B">
              <w:rPr>
                <w:rFonts w:ascii="Arial" w:hAnsi="Arial" w:cs="Arial"/>
                <w:sz w:val="22"/>
                <w:szCs w:val="22"/>
              </w:rPr>
              <w:t xml:space="preserve">La hetero- evaluación, la auto evaluación, y la co-evaluación se derivarán de la participación y las respuestas en tareas de lectura y escritura. En la apropiación del proceso de escritura se tendrá en cuenta el uso de la lluvia de ideas y construcción de mapas mentales, la elaboración de borradores, la participación en entrevistas de realimentación con pares y con el profesor, así como los procesos de edición donde se ajusten las convenciones del lenguaje y a las exigencias de los lectores potenciales para la posterior publicación. </w:t>
            </w:r>
          </w:p>
          <w:p w:rsidR="00B25A0B" w:rsidRPr="00B25A0B" w:rsidRDefault="00B25A0B" w:rsidP="00B25A0B">
            <w:pPr>
              <w:rPr>
                <w:rFonts w:ascii="Arial" w:hAnsi="Arial" w:cs="Arial"/>
                <w:sz w:val="22"/>
                <w:szCs w:val="22"/>
              </w:rPr>
            </w:pPr>
          </w:p>
          <w:p w:rsidR="00FB1AC2" w:rsidRDefault="00B25A0B" w:rsidP="00B25A0B">
            <w:pPr>
              <w:rPr>
                <w:rFonts w:ascii="Arial" w:hAnsi="Arial" w:cs="Arial"/>
                <w:sz w:val="22"/>
                <w:szCs w:val="22"/>
              </w:rPr>
            </w:pPr>
            <w:r w:rsidRPr="00B25A0B">
              <w:rPr>
                <w:rFonts w:ascii="Arial" w:hAnsi="Arial" w:cs="Arial"/>
                <w:sz w:val="22"/>
                <w:szCs w:val="22"/>
              </w:rPr>
              <w:t>Los siguientes estándares servirán de guía para la evaluación de los logros de cada estudiante con respecto a su desempeño en el curso:</w:t>
            </w:r>
          </w:p>
          <w:p w:rsidR="00B25A0B" w:rsidRDefault="00B25A0B" w:rsidP="00B25A0B">
            <w:pPr>
              <w:rPr>
                <w:rFonts w:ascii="Arial" w:hAnsi="Arial" w:cs="Arial"/>
                <w:sz w:val="22"/>
                <w:szCs w:val="22"/>
              </w:rPr>
            </w:pPr>
          </w:p>
          <w:tbl>
            <w:tblPr>
              <w:tblStyle w:val="Tablaconcuadrcula"/>
              <w:tblW w:w="5000" w:type="pct"/>
              <w:tblLook w:val="01E0"/>
            </w:tblPr>
            <w:tblGrid>
              <w:gridCol w:w="474"/>
              <w:gridCol w:w="6504"/>
              <w:gridCol w:w="163"/>
              <w:gridCol w:w="6667"/>
            </w:tblGrid>
            <w:tr w:rsidR="00B25A0B" w:rsidRPr="003C14B1" w:rsidTr="00B25A0B">
              <w:tc>
                <w:tcPr>
                  <w:tcW w:w="5000" w:type="pct"/>
                  <w:gridSpan w:val="4"/>
                </w:tcPr>
                <w:p w:rsidR="00B25A0B" w:rsidRPr="00B25A0B" w:rsidRDefault="00B25A0B" w:rsidP="009A7FBE">
                  <w:pPr>
                    <w:jc w:val="center"/>
                    <w:rPr>
                      <w:rFonts w:ascii="Arial" w:hAnsi="Arial" w:cs="Arial"/>
                      <w:b/>
                      <w:sz w:val="22"/>
                      <w:szCs w:val="22"/>
                    </w:rPr>
                  </w:pPr>
                  <w:r w:rsidRPr="00B25A0B">
                    <w:rPr>
                      <w:rFonts w:ascii="Arial" w:hAnsi="Arial" w:cs="Arial"/>
                      <w:b/>
                      <w:sz w:val="22"/>
                      <w:szCs w:val="22"/>
                    </w:rPr>
                    <w:t>Estándares de desempeño para el Nivel 1:</w:t>
                  </w:r>
                </w:p>
              </w:tc>
            </w:tr>
            <w:tr w:rsidR="00B25A0B" w:rsidRPr="003C14B1" w:rsidTr="00B25A0B">
              <w:tc>
                <w:tcPr>
                  <w:tcW w:w="172" w:type="pct"/>
                </w:tcPr>
                <w:p w:rsidR="00B25A0B" w:rsidRPr="003C14B1" w:rsidRDefault="00B25A0B" w:rsidP="009A7FBE">
                  <w:pPr>
                    <w:jc w:val="center"/>
                    <w:rPr>
                      <w:b/>
                      <w:sz w:val="22"/>
                      <w:szCs w:val="22"/>
                    </w:rPr>
                  </w:pPr>
                </w:p>
              </w:tc>
              <w:tc>
                <w:tcPr>
                  <w:tcW w:w="2414" w:type="pct"/>
                  <w:gridSpan w:val="2"/>
                </w:tcPr>
                <w:p w:rsidR="00B25A0B" w:rsidRPr="00B25A0B" w:rsidRDefault="00B25A0B" w:rsidP="009A7FBE">
                  <w:pPr>
                    <w:jc w:val="center"/>
                    <w:rPr>
                      <w:rFonts w:ascii="Arial" w:hAnsi="Arial" w:cs="Arial"/>
                      <w:b/>
                      <w:sz w:val="22"/>
                      <w:szCs w:val="22"/>
                    </w:rPr>
                  </w:pPr>
                  <w:r w:rsidRPr="00B25A0B">
                    <w:rPr>
                      <w:rFonts w:ascii="Arial" w:hAnsi="Arial" w:cs="Arial"/>
                      <w:b/>
                      <w:sz w:val="22"/>
                      <w:szCs w:val="22"/>
                    </w:rPr>
                    <w:t>Comprensión Lectora</w:t>
                  </w:r>
                </w:p>
              </w:tc>
              <w:tc>
                <w:tcPr>
                  <w:tcW w:w="2414" w:type="pct"/>
                </w:tcPr>
                <w:p w:rsidR="00B25A0B" w:rsidRPr="00B25A0B" w:rsidRDefault="00B25A0B" w:rsidP="009A7FBE">
                  <w:pPr>
                    <w:jc w:val="center"/>
                    <w:rPr>
                      <w:rFonts w:ascii="Arial" w:hAnsi="Arial" w:cs="Arial"/>
                      <w:b/>
                      <w:sz w:val="22"/>
                      <w:szCs w:val="22"/>
                    </w:rPr>
                  </w:pPr>
                  <w:r w:rsidRPr="00B25A0B">
                    <w:rPr>
                      <w:rFonts w:ascii="Arial" w:hAnsi="Arial" w:cs="Arial"/>
                      <w:b/>
                      <w:sz w:val="22"/>
                      <w:szCs w:val="22"/>
                    </w:rPr>
                    <w:t>Producción Escrita</w:t>
                  </w:r>
                </w:p>
              </w:tc>
            </w:tr>
            <w:tr w:rsidR="00B25A0B" w:rsidRPr="003C14B1" w:rsidTr="00B25A0B">
              <w:tc>
                <w:tcPr>
                  <w:tcW w:w="5000" w:type="pct"/>
                  <w:gridSpan w:val="4"/>
                </w:tcPr>
                <w:p w:rsidR="00B25A0B" w:rsidRPr="00B25A0B" w:rsidRDefault="00B25A0B" w:rsidP="009A7FBE">
                  <w:pPr>
                    <w:jc w:val="both"/>
                    <w:rPr>
                      <w:rFonts w:ascii="Arial" w:hAnsi="Arial" w:cs="Arial"/>
                      <w:sz w:val="22"/>
                      <w:szCs w:val="22"/>
                      <w:lang w:val="es-MX"/>
                    </w:rPr>
                  </w:pPr>
                  <w:r w:rsidRPr="00B25A0B">
                    <w:rPr>
                      <w:rFonts w:ascii="Arial" w:hAnsi="Arial" w:cs="Arial"/>
                      <w:color w:val="000000"/>
                      <w:sz w:val="22"/>
                      <w:szCs w:val="22"/>
                    </w:rPr>
                    <w:t>Se sugieren los siguientes porcentajes de evaluación, que serán negociados entre el profesor y los estudiantes al inicio del curso.</w:t>
                  </w:r>
                </w:p>
              </w:tc>
            </w:tr>
            <w:tr w:rsidR="00B25A0B" w:rsidRPr="003C6867" w:rsidTr="00B25A0B">
              <w:tc>
                <w:tcPr>
                  <w:tcW w:w="2527" w:type="pct"/>
                  <w:gridSpan w:val="2"/>
                </w:tcPr>
                <w:p w:rsidR="00B25A0B" w:rsidRPr="00B25A0B" w:rsidRDefault="00B25A0B" w:rsidP="009A7FBE">
                  <w:pPr>
                    <w:jc w:val="center"/>
                    <w:rPr>
                      <w:rFonts w:ascii="Arial" w:hAnsi="Arial" w:cs="Arial"/>
                      <w:b/>
                      <w:color w:val="000000"/>
                      <w:sz w:val="22"/>
                      <w:szCs w:val="22"/>
                    </w:rPr>
                  </w:pPr>
                  <w:r w:rsidRPr="00B25A0B">
                    <w:rPr>
                      <w:rFonts w:ascii="Arial" w:hAnsi="Arial" w:cs="Arial"/>
                      <w:b/>
                      <w:color w:val="000000"/>
                      <w:sz w:val="22"/>
                      <w:szCs w:val="22"/>
                    </w:rPr>
                    <w:t>Actividad</w:t>
                  </w:r>
                </w:p>
              </w:tc>
              <w:tc>
                <w:tcPr>
                  <w:tcW w:w="2473" w:type="pct"/>
                  <w:gridSpan w:val="2"/>
                </w:tcPr>
                <w:p w:rsidR="00B25A0B" w:rsidRPr="00B25A0B" w:rsidRDefault="00B25A0B" w:rsidP="009A7FBE">
                  <w:pPr>
                    <w:jc w:val="center"/>
                    <w:rPr>
                      <w:rFonts w:ascii="Arial" w:hAnsi="Arial" w:cs="Arial"/>
                      <w:b/>
                      <w:color w:val="000000"/>
                      <w:sz w:val="22"/>
                      <w:szCs w:val="22"/>
                    </w:rPr>
                  </w:pPr>
                  <w:r w:rsidRPr="00B25A0B">
                    <w:rPr>
                      <w:rFonts w:ascii="Arial" w:hAnsi="Arial" w:cs="Arial"/>
                      <w:b/>
                      <w:color w:val="000000"/>
                      <w:sz w:val="22"/>
                      <w:szCs w:val="22"/>
                    </w:rPr>
                    <w:t>Porcentaje</w:t>
                  </w:r>
                </w:p>
              </w:tc>
            </w:tr>
            <w:tr w:rsidR="00B25A0B" w:rsidRPr="006C1F9B" w:rsidTr="00B25A0B">
              <w:tc>
                <w:tcPr>
                  <w:tcW w:w="2527"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Seguimiento</w:t>
                  </w:r>
                </w:p>
              </w:tc>
              <w:tc>
                <w:tcPr>
                  <w:tcW w:w="2473"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30%</w:t>
                  </w:r>
                </w:p>
              </w:tc>
            </w:tr>
            <w:tr w:rsidR="00B25A0B" w:rsidRPr="006C1F9B" w:rsidTr="00B25A0B">
              <w:tc>
                <w:tcPr>
                  <w:tcW w:w="2527"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Proyecto o tareas</w:t>
                  </w:r>
                </w:p>
              </w:tc>
              <w:tc>
                <w:tcPr>
                  <w:tcW w:w="2473"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30%</w:t>
                  </w:r>
                </w:p>
              </w:tc>
            </w:tr>
            <w:tr w:rsidR="00B25A0B" w:rsidRPr="006C1F9B" w:rsidTr="00B25A0B">
              <w:tc>
                <w:tcPr>
                  <w:tcW w:w="2527"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Examen Parcial</w:t>
                  </w:r>
                </w:p>
              </w:tc>
              <w:tc>
                <w:tcPr>
                  <w:tcW w:w="2473"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20%</w:t>
                  </w:r>
                </w:p>
              </w:tc>
            </w:tr>
            <w:tr w:rsidR="00B25A0B" w:rsidRPr="006C1F9B" w:rsidTr="00B25A0B">
              <w:tc>
                <w:tcPr>
                  <w:tcW w:w="2527"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Examen Final</w:t>
                  </w:r>
                </w:p>
              </w:tc>
              <w:tc>
                <w:tcPr>
                  <w:tcW w:w="2473" w:type="pct"/>
                  <w:gridSpan w:val="2"/>
                </w:tcPr>
                <w:p w:rsidR="00B25A0B" w:rsidRPr="00B25A0B" w:rsidRDefault="00B25A0B" w:rsidP="009A7FBE">
                  <w:pPr>
                    <w:jc w:val="center"/>
                    <w:rPr>
                      <w:rFonts w:ascii="Arial" w:hAnsi="Arial" w:cs="Arial"/>
                      <w:color w:val="000000"/>
                      <w:sz w:val="22"/>
                      <w:szCs w:val="22"/>
                    </w:rPr>
                  </w:pPr>
                  <w:r w:rsidRPr="00B25A0B">
                    <w:rPr>
                      <w:rFonts w:ascii="Arial" w:hAnsi="Arial" w:cs="Arial"/>
                      <w:color w:val="000000"/>
                      <w:sz w:val="22"/>
                      <w:szCs w:val="22"/>
                    </w:rPr>
                    <w:t>20%</w:t>
                  </w:r>
                </w:p>
              </w:tc>
            </w:tr>
          </w:tbl>
          <w:p w:rsidR="00B25A0B" w:rsidRPr="00B25A0B" w:rsidRDefault="00B25A0B" w:rsidP="00B25A0B">
            <w:pPr>
              <w:rPr>
                <w:rFonts w:ascii="Arial" w:hAnsi="Arial" w:cs="Arial"/>
                <w:b/>
                <w:sz w:val="20"/>
                <w:szCs w:val="20"/>
              </w:rPr>
            </w:pPr>
          </w:p>
          <w:p w:rsidR="00FB1AC2" w:rsidRPr="00B25A0B" w:rsidRDefault="00FB1AC2"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CD3D9B">
            <w:pPr>
              <w:tabs>
                <w:tab w:val="left" w:pos="360"/>
              </w:tabs>
              <w:jc w:val="center"/>
              <w:rPr>
                <w:rFonts w:ascii="Arial" w:hAnsi="Arial" w:cs="Arial"/>
                <w:b/>
                <w:sz w:val="20"/>
                <w:szCs w:val="20"/>
              </w:rPr>
            </w:pPr>
            <w:r w:rsidRPr="00AE1CFC">
              <w:rPr>
                <w:rFonts w:ascii="Arial" w:hAnsi="Arial" w:cs="Arial"/>
                <w:b/>
                <w:sz w:val="20"/>
                <w:szCs w:val="20"/>
              </w:rPr>
              <w:t>BIBLIOGRAFÍA Y CIBERGRAFÍA SUGERIDAS</w:t>
            </w:r>
            <w:r w:rsidR="00CD3D9B">
              <w:rPr>
                <w:rFonts w:ascii="Arial" w:hAnsi="Arial" w:cs="Arial"/>
                <w:b/>
                <w:sz w:val="20"/>
                <w:szCs w:val="20"/>
              </w:rPr>
              <w:t xml:space="preserve"> (Regirse por las normas APA)</w:t>
            </w:r>
          </w:p>
        </w:tc>
      </w:tr>
      <w:tr w:rsidR="00FB1AC2" w:rsidRPr="002279FD" w:rsidTr="00792D28">
        <w:tc>
          <w:tcPr>
            <w:tcW w:w="14034" w:type="dxa"/>
          </w:tcPr>
          <w:p w:rsidR="00B25A0B" w:rsidRPr="009D1890" w:rsidRDefault="00B25A0B" w:rsidP="00B25A0B">
            <w:pPr>
              <w:pStyle w:val="NormalWeb"/>
              <w:spacing w:before="0" w:beforeAutospacing="0" w:after="0" w:afterAutospacing="0"/>
              <w:rPr>
                <w:sz w:val="22"/>
                <w:szCs w:val="22"/>
              </w:rPr>
            </w:pPr>
            <w:r w:rsidRPr="009D1890">
              <w:rPr>
                <w:sz w:val="22"/>
                <w:szCs w:val="22"/>
              </w:rPr>
              <w:t> </w:t>
            </w:r>
          </w:p>
          <w:p w:rsidR="00B25A0B" w:rsidRPr="00A949F3" w:rsidRDefault="00B25A0B" w:rsidP="00B25A0B">
            <w:pPr>
              <w:pStyle w:val="NormalWeb"/>
              <w:spacing w:before="0" w:beforeAutospacing="0" w:after="0" w:afterAutospacing="0"/>
              <w:jc w:val="both"/>
              <w:rPr>
                <w:rFonts w:ascii="Arial" w:hAnsi="Arial" w:cs="Arial"/>
                <w:sz w:val="22"/>
                <w:szCs w:val="22"/>
                <w:lang w:val="en-US"/>
              </w:rPr>
            </w:pPr>
            <w:r w:rsidRPr="00A949F3">
              <w:rPr>
                <w:rFonts w:ascii="Arial" w:hAnsi="Arial" w:cs="Arial"/>
                <w:b/>
                <w:bCs/>
                <w:sz w:val="22"/>
                <w:szCs w:val="22"/>
                <w:lang w:val="en-GB"/>
              </w:rPr>
              <w:t>Children’s Digest *</w:t>
            </w:r>
          </w:p>
          <w:p w:rsidR="00B25A0B" w:rsidRPr="00A949F3" w:rsidRDefault="00B25A0B" w:rsidP="00B25A0B">
            <w:pPr>
              <w:pStyle w:val="NormalWeb"/>
              <w:spacing w:before="0" w:beforeAutospacing="0" w:after="0" w:afterAutospacing="0"/>
              <w:jc w:val="both"/>
              <w:rPr>
                <w:rFonts w:ascii="Arial" w:hAnsi="Arial" w:cs="Arial"/>
                <w:sz w:val="22"/>
                <w:szCs w:val="22"/>
                <w:lang w:val="en-GB"/>
              </w:rPr>
            </w:pPr>
            <w:r w:rsidRPr="00A949F3">
              <w:rPr>
                <w:rFonts w:ascii="Arial" w:hAnsi="Arial" w:cs="Arial"/>
                <w:sz w:val="22"/>
                <w:szCs w:val="22"/>
                <w:lang w:val="en-GB"/>
              </w:rPr>
              <w:t>Published by Children’s Better Health Institute</w:t>
            </w:r>
          </w:p>
          <w:p w:rsidR="00B25A0B" w:rsidRPr="00A949F3" w:rsidRDefault="00B25A0B" w:rsidP="00B25A0B">
            <w:pPr>
              <w:pStyle w:val="NormalWeb"/>
              <w:spacing w:before="0" w:beforeAutospacing="0" w:after="0" w:afterAutospacing="0"/>
              <w:jc w:val="both"/>
              <w:rPr>
                <w:rFonts w:ascii="Arial" w:hAnsi="Arial" w:cs="Arial"/>
                <w:sz w:val="22"/>
                <w:szCs w:val="22"/>
                <w:lang w:val="en-GB"/>
              </w:rPr>
            </w:pPr>
            <w:smartTag w:uri="urn:schemas-microsoft-com:office:smarttags" w:element="place">
              <w:smartTag w:uri="urn:schemas-microsoft-com:office:smarttags" w:element="City">
                <w:r w:rsidRPr="00A949F3">
                  <w:rPr>
                    <w:rFonts w:ascii="Arial" w:hAnsi="Arial" w:cs="Arial"/>
                    <w:sz w:val="22"/>
                    <w:szCs w:val="22"/>
                    <w:lang w:val="en-GB"/>
                  </w:rPr>
                  <w:t>Indianapolis</w:t>
                </w:r>
              </w:smartTag>
              <w:r w:rsidRPr="00A949F3">
                <w:rPr>
                  <w:rFonts w:ascii="Arial" w:hAnsi="Arial" w:cs="Arial"/>
                  <w:sz w:val="22"/>
                  <w:szCs w:val="22"/>
                  <w:lang w:val="en-GB"/>
                </w:rPr>
                <w:t xml:space="preserve">, </w:t>
              </w:r>
              <w:smartTag w:uri="urn:schemas-microsoft-com:office:smarttags" w:element="country-region">
                <w:r w:rsidRPr="00A949F3">
                  <w:rPr>
                    <w:rFonts w:ascii="Arial" w:hAnsi="Arial" w:cs="Arial"/>
                    <w:sz w:val="22"/>
                    <w:szCs w:val="22"/>
                    <w:lang w:val="en-GB"/>
                  </w:rPr>
                  <w:t>U.S.</w:t>
                </w:r>
              </w:smartTag>
            </w:smartTag>
          </w:p>
          <w:p w:rsidR="00B25A0B" w:rsidRPr="00A949F3" w:rsidRDefault="00B25A0B" w:rsidP="00B25A0B">
            <w:pPr>
              <w:pStyle w:val="NormalWeb"/>
              <w:spacing w:before="0" w:beforeAutospacing="0" w:after="0" w:afterAutospacing="0"/>
              <w:jc w:val="both"/>
              <w:rPr>
                <w:rFonts w:ascii="Arial" w:hAnsi="Arial" w:cs="Arial"/>
                <w:sz w:val="22"/>
                <w:szCs w:val="22"/>
                <w:lang w:val="en-GB"/>
              </w:rPr>
            </w:pPr>
            <w:r w:rsidRPr="00A949F3">
              <w:rPr>
                <w:rFonts w:ascii="Arial" w:hAnsi="Arial" w:cs="Arial"/>
                <w:sz w:val="22"/>
                <w:szCs w:val="22"/>
                <w:lang w:val="en-GB"/>
              </w:rPr>
              <w:t>2003 al 2006</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sz w:val="22"/>
                <w:szCs w:val="22"/>
                <w:lang w:val="en-GB"/>
              </w:rPr>
              <w:t> </w:t>
            </w:r>
          </w:p>
          <w:p w:rsidR="00B25A0B" w:rsidRPr="00A949F3" w:rsidRDefault="00B25A0B" w:rsidP="00B25A0B">
            <w:pPr>
              <w:pStyle w:val="NormalWeb"/>
              <w:spacing w:before="0" w:beforeAutospacing="0" w:after="0" w:afterAutospacing="0"/>
              <w:jc w:val="both"/>
              <w:rPr>
                <w:rFonts w:ascii="Arial" w:hAnsi="Arial" w:cs="Arial"/>
                <w:sz w:val="22"/>
                <w:szCs w:val="22"/>
                <w:lang w:val="en-GB"/>
              </w:rPr>
            </w:pPr>
            <w:r w:rsidRPr="00A949F3">
              <w:rPr>
                <w:rFonts w:ascii="Arial" w:hAnsi="Arial" w:cs="Arial"/>
                <w:b/>
                <w:bCs/>
                <w:sz w:val="22"/>
                <w:szCs w:val="22"/>
                <w:lang w:val="en-GB"/>
              </w:rPr>
              <w:t>Discover the News Magazine of Science</w:t>
            </w:r>
          </w:p>
          <w:p w:rsidR="00B25A0B" w:rsidRPr="00A949F3" w:rsidRDefault="00B25A0B" w:rsidP="00B25A0B">
            <w:pPr>
              <w:pStyle w:val="NormalWeb"/>
              <w:spacing w:before="0" w:beforeAutospacing="0" w:after="0" w:afterAutospacing="0"/>
              <w:jc w:val="both"/>
              <w:rPr>
                <w:rFonts w:ascii="Arial" w:hAnsi="Arial" w:cs="Arial"/>
                <w:sz w:val="22"/>
                <w:szCs w:val="22"/>
                <w:lang w:val="en-GB"/>
              </w:rPr>
            </w:pPr>
            <w:r w:rsidRPr="00A949F3">
              <w:rPr>
                <w:rFonts w:ascii="Arial" w:hAnsi="Arial" w:cs="Arial"/>
                <w:sz w:val="22"/>
                <w:szCs w:val="22"/>
                <w:lang w:val="en-GB"/>
              </w:rPr>
              <w:t>Walt Disney Magazines</w:t>
            </w:r>
          </w:p>
          <w:p w:rsidR="00B25A0B" w:rsidRPr="00A949F3" w:rsidRDefault="00B25A0B" w:rsidP="00B25A0B">
            <w:pPr>
              <w:pStyle w:val="NormalWeb"/>
              <w:spacing w:before="0" w:beforeAutospacing="0" w:after="0" w:afterAutospacing="0"/>
              <w:jc w:val="both"/>
              <w:rPr>
                <w:rFonts w:ascii="Arial" w:hAnsi="Arial" w:cs="Arial"/>
                <w:sz w:val="22"/>
                <w:szCs w:val="22"/>
                <w:lang w:val="en-GB"/>
              </w:rPr>
            </w:pPr>
            <w:smartTag w:uri="urn:schemas-microsoft-com:office:smarttags" w:element="country-region">
              <w:smartTag w:uri="urn:schemas-microsoft-com:office:smarttags" w:element="place">
                <w:r w:rsidRPr="00A949F3">
                  <w:rPr>
                    <w:rFonts w:ascii="Arial" w:hAnsi="Arial" w:cs="Arial"/>
                    <w:sz w:val="22"/>
                    <w:szCs w:val="22"/>
                    <w:lang w:val="en-GB"/>
                  </w:rPr>
                  <w:t>USA</w:t>
                </w:r>
              </w:smartTag>
            </w:smartTag>
          </w:p>
          <w:p w:rsidR="00B25A0B" w:rsidRPr="00A949F3" w:rsidRDefault="00B25A0B" w:rsidP="00B25A0B">
            <w:pPr>
              <w:pStyle w:val="NormalWeb"/>
              <w:spacing w:before="0" w:beforeAutospacing="0" w:after="0" w:afterAutospacing="0"/>
              <w:jc w:val="both"/>
              <w:rPr>
                <w:rFonts w:ascii="Arial" w:hAnsi="Arial" w:cs="Arial"/>
                <w:sz w:val="22"/>
                <w:szCs w:val="22"/>
                <w:lang w:val="en-GB"/>
              </w:rPr>
            </w:pPr>
            <w:smartTag w:uri="urn:schemas-microsoft-com:office:smarttags" w:element="metricconverter">
              <w:smartTagPr>
                <w:attr w:name="ProductID" w:val="1986 a"/>
              </w:smartTagPr>
              <w:r w:rsidRPr="00A949F3">
                <w:rPr>
                  <w:rFonts w:ascii="Arial" w:hAnsi="Arial" w:cs="Arial"/>
                  <w:sz w:val="22"/>
                  <w:szCs w:val="22"/>
                  <w:lang w:val="en-GB"/>
                </w:rPr>
                <w:t>1986 a</w:t>
              </w:r>
            </w:smartTag>
            <w:r w:rsidRPr="00A949F3">
              <w:rPr>
                <w:rFonts w:ascii="Arial" w:hAnsi="Arial" w:cs="Arial"/>
                <w:sz w:val="22"/>
                <w:szCs w:val="22"/>
                <w:lang w:val="en-GB"/>
              </w:rPr>
              <w:t xml:space="preserve"> 1992</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sz w:val="22"/>
                <w:szCs w:val="22"/>
                <w:lang w:val="en-GB"/>
              </w:rPr>
              <w:t>  </w:t>
            </w:r>
          </w:p>
          <w:p w:rsidR="00B25A0B" w:rsidRPr="00A949F3" w:rsidRDefault="00B25A0B" w:rsidP="00B25A0B">
            <w:pPr>
              <w:pStyle w:val="NormalWeb"/>
              <w:spacing w:before="0" w:beforeAutospacing="0" w:after="0" w:afterAutospacing="0"/>
              <w:jc w:val="both"/>
              <w:rPr>
                <w:rFonts w:ascii="Arial" w:hAnsi="Arial" w:cs="Arial"/>
                <w:sz w:val="22"/>
                <w:szCs w:val="22"/>
                <w:lang w:val="en-GB"/>
              </w:rPr>
            </w:pPr>
            <w:r w:rsidRPr="00A949F3">
              <w:rPr>
                <w:rFonts w:ascii="Arial" w:hAnsi="Arial" w:cs="Arial"/>
                <w:b/>
                <w:bCs/>
                <w:sz w:val="22"/>
                <w:szCs w:val="22"/>
                <w:lang w:val="en-GB"/>
              </w:rPr>
              <w:t>National Geographic – Official Journal of the National Geographic Society</w:t>
            </w:r>
          </w:p>
          <w:p w:rsidR="00B25A0B" w:rsidRPr="00A949F3" w:rsidRDefault="00B25A0B" w:rsidP="00B25A0B">
            <w:pPr>
              <w:pStyle w:val="NormalWeb"/>
              <w:spacing w:before="0" w:beforeAutospacing="0" w:after="0" w:afterAutospacing="0"/>
              <w:jc w:val="both"/>
              <w:rPr>
                <w:rFonts w:ascii="Arial" w:hAnsi="Arial" w:cs="Arial"/>
                <w:sz w:val="22"/>
                <w:szCs w:val="22"/>
              </w:rPr>
            </w:pPr>
            <w:r w:rsidRPr="00A949F3">
              <w:rPr>
                <w:rFonts w:ascii="Arial" w:hAnsi="Arial" w:cs="Arial"/>
                <w:sz w:val="22"/>
                <w:szCs w:val="22"/>
              </w:rPr>
              <w:t>Washington, USA</w:t>
            </w:r>
          </w:p>
          <w:p w:rsidR="00B25A0B" w:rsidRPr="00A949F3" w:rsidRDefault="00B25A0B" w:rsidP="00B25A0B">
            <w:pPr>
              <w:pStyle w:val="NormalWeb"/>
              <w:spacing w:before="0" w:beforeAutospacing="0" w:after="0" w:afterAutospacing="0"/>
              <w:jc w:val="both"/>
              <w:rPr>
                <w:rFonts w:ascii="Arial" w:hAnsi="Arial" w:cs="Arial"/>
                <w:sz w:val="22"/>
                <w:szCs w:val="22"/>
              </w:rPr>
            </w:pPr>
            <w:smartTag w:uri="urn:schemas-microsoft-com:office:smarttags" w:element="metricconverter">
              <w:smartTagPr>
                <w:attr w:name="ProductID" w:val="1959 a"/>
              </w:smartTagPr>
              <w:r w:rsidRPr="00A949F3">
                <w:rPr>
                  <w:rFonts w:ascii="Arial" w:hAnsi="Arial" w:cs="Arial"/>
                  <w:sz w:val="22"/>
                  <w:szCs w:val="22"/>
                </w:rPr>
                <w:t>1959 a</w:t>
              </w:r>
            </w:smartTag>
            <w:r w:rsidRPr="00A949F3">
              <w:rPr>
                <w:rFonts w:ascii="Arial" w:hAnsi="Arial" w:cs="Arial"/>
                <w:sz w:val="22"/>
                <w:szCs w:val="22"/>
              </w:rPr>
              <w:t xml:space="preserve"> 1989</w:t>
            </w:r>
          </w:p>
          <w:p w:rsidR="00B25A0B" w:rsidRPr="00A949F3" w:rsidRDefault="00B25A0B" w:rsidP="00B25A0B">
            <w:pPr>
              <w:pStyle w:val="NormalWeb"/>
              <w:spacing w:before="0" w:beforeAutospacing="0" w:after="0" w:afterAutospacing="0"/>
              <w:rPr>
                <w:rFonts w:ascii="Arial" w:hAnsi="Arial" w:cs="Arial"/>
                <w:sz w:val="22"/>
                <w:szCs w:val="22"/>
              </w:rPr>
            </w:pPr>
          </w:p>
          <w:p w:rsidR="00B25A0B" w:rsidRPr="00A949F3" w:rsidRDefault="00B25A0B" w:rsidP="00B25A0B">
            <w:pPr>
              <w:pStyle w:val="NormalWeb"/>
              <w:spacing w:before="0" w:beforeAutospacing="0" w:after="0" w:afterAutospacing="0"/>
              <w:jc w:val="both"/>
              <w:rPr>
                <w:rFonts w:ascii="Arial" w:hAnsi="Arial" w:cs="Arial"/>
                <w:sz w:val="22"/>
                <w:szCs w:val="22"/>
              </w:rPr>
            </w:pPr>
            <w:r w:rsidRPr="00A949F3">
              <w:rPr>
                <w:rFonts w:ascii="Arial" w:hAnsi="Arial" w:cs="Arial"/>
                <w:b/>
                <w:bCs/>
                <w:sz w:val="22"/>
                <w:szCs w:val="22"/>
              </w:rPr>
              <w:t>Speak Up – La revista para aprender inglés</w:t>
            </w:r>
          </w:p>
          <w:p w:rsidR="00B25A0B" w:rsidRPr="00A949F3" w:rsidRDefault="00B25A0B" w:rsidP="00B25A0B">
            <w:pPr>
              <w:pStyle w:val="NormalWeb"/>
              <w:spacing w:before="0" w:beforeAutospacing="0" w:after="0" w:afterAutospacing="0"/>
              <w:jc w:val="both"/>
              <w:rPr>
                <w:rFonts w:ascii="Arial" w:hAnsi="Arial" w:cs="Arial"/>
                <w:sz w:val="22"/>
                <w:szCs w:val="22"/>
              </w:rPr>
            </w:pPr>
            <w:r w:rsidRPr="00A949F3">
              <w:rPr>
                <w:rFonts w:ascii="Arial" w:hAnsi="Arial" w:cs="Arial"/>
                <w:sz w:val="22"/>
                <w:szCs w:val="22"/>
              </w:rPr>
              <w:t>Trae CD o cassette</w:t>
            </w:r>
          </w:p>
          <w:p w:rsidR="00B25A0B" w:rsidRPr="00A949F3" w:rsidRDefault="00B25A0B" w:rsidP="00B25A0B">
            <w:pPr>
              <w:pStyle w:val="NormalWeb"/>
              <w:spacing w:before="0" w:beforeAutospacing="0" w:after="0" w:afterAutospacing="0"/>
              <w:jc w:val="both"/>
              <w:rPr>
                <w:rFonts w:ascii="Arial" w:hAnsi="Arial" w:cs="Arial"/>
                <w:sz w:val="22"/>
                <w:szCs w:val="22"/>
              </w:rPr>
            </w:pPr>
            <w:r w:rsidRPr="00A949F3">
              <w:rPr>
                <w:rFonts w:ascii="Arial" w:hAnsi="Arial" w:cs="Arial"/>
                <w:sz w:val="22"/>
                <w:szCs w:val="22"/>
              </w:rPr>
              <w:t>Impreso en España</w:t>
            </w:r>
          </w:p>
          <w:p w:rsidR="00B25A0B" w:rsidRPr="00A949F3" w:rsidRDefault="00B25A0B" w:rsidP="00B25A0B">
            <w:pPr>
              <w:pStyle w:val="NormalWeb"/>
              <w:spacing w:before="0" w:beforeAutospacing="0" w:after="0" w:afterAutospacing="0"/>
              <w:jc w:val="both"/>
              <w:rPr>
                <w:rFonts w:ascii="Arial" w:hAnsi="Arial" w:cs="Arial"/>
                <w:sz w:val="22"/>
                <w:szCs w:val="22"/>
                <w:lang w:val="en-US"/>
              </w:rPr>
            </w:pPr>
            <w:r w:rsidRPr="00A949F3">
              <w:rPr>
                <w:rFonts w:ascii="Arial" w:hAnsi="Arial" w:cs="Arial"/>
                <w:sz w:val="22"/>
                <w:szCs w:val="22"/>
                <w:lang w:val="en-GB"/>
              </w:rPr>
              <w:t>1991 al 2005</w:t>
            </w:r>
          </w:p>
          <w:p w:rsidR="00B25A0B" w:rsidRPr="00A949F3" w:rsidRDefault="00B25A0B" w:rsidP="00B25A0B">
            <w:pPr>
              <w:pStyle w:val="NormalWeb"/>
              <w:spacing w:before="0" w:beforeAutospacing="0" w:after="0" w:afterAutospacing="0"/>
              <w:rPr>
                <w:rFonts w:ascii="Arial" w:hAnsi="Arial" w:cs="Arial"/>
                <w:color w:val="000000"/>
                <w:sz w:val="22"/>
                <w:szCs w:val="22"/>
                <w:lang w:val="en-US"/>
              </w:rPr>
            </w:pPr>
          </w:p>
          <w:p w:rsidR="00B25A0B" w:rsidRPr="00A949F3" w:rsidRDefault="00B25A0B" w:rsidP="00B25A0B">
            <w:pPr>
              <w:pStyle w:val="NormalWeb"/>
              <w:spacing w:before="0" w:beforeAutospacing="0" w:after="0" w:afterAutospacing="0"/>
              <w:rPr>
                <w:rFonts w:ascii="Arial" w:hAnsi="Arial" w:cs="Arial"/>
                <w:b/>
                <w:sz w:val="22"/>
                <w:szCs w:val="22"/>
                <w:lang w:val="en-GB"/>
              </w:rPr>
            </w:pPr>
            <w:r w:rsidRPr="00A949F3">
              <w:rPr>
                <w:rFonts w:ascii="Arial" w:hAnsi="Arial" w:cs="Arial"/>
                <w:color w:val="000000"/>
                <w:sz w:val="22"/>
                <w:szCs w:val="22"/>
                <w:lang w:val="en-US"/>
              </w:rPr>
              <w:t> </w:t>
            </w:r>
            <w:smartTag w:uri="urn:schemas-microsoft-com:office:smarttags" w:element="City">
              <w:smartTag w:uri="urn:schemas-microsoft-com:office:smarttags" w:element="place">
                <w:r w:rsidRPr="00A949F3">
                  <w:rPr>
                    <w:rFonts w:ascii="Arial" w:hAnsi="Arial" w:cs="Arial"/>
                    <w:b/>
                    <w:color w:val="000000"/>
                    <w:sz w:val="22"/>
                    <w:szCs w:val="22"/>
                    <w:lang w:val="en-US"/>
                  </w:rPr>
                  <w:t>Reading</w:t>
                </w:r>
              </w:smartTag>
            </w:smartTag>
            <w:r w:rsidRPr="00A949F3">
              <w:rPr>
                <w:rFonts w:ascii="Arial" w:hAnsi="Arial" w:cs="Arial"/>
                <w:b/>
                <w:color w:val="000000"/>
                <w:sz w:val="22"/>
                <w:szCs w:val="22"/>
                <w:lang w:val="en-US"/>
              </w:rPr>
              <w:t xml:space="preserve"> and writing</w:t>
            </w:r>
          </w:p>
          <w:p w:rsidR="00B25A0B" w:rsidRPr="00A949F3" w:rsidRDefault="00B25A0B" w:rsidP="00B25A0B">
            <w:pPr>
              <w:pStyle w:val="NormalWeb"/>
              <w:spacing w:before="0" w:beforeAutospacing="0" w:after="0" w:afterAutospacing="0"/>
              <w:rPr>
                <w:rFonts w:ascii="Arial" w:hAnsi="Arial" w:cs="Arial"/>
                <w:sz w:val="22"/>
                <w:szCs w:val="22"/>
                <w:lang w:val="en-US"/>
              </w:rPr>
            </w:pPr>
            <w:r w:rsidRPr="00A949F3">
              <w:rPr>
                <w:rFonts w:ascii="Arial" w:hAnsi="Arial" w:cs="Arial"/>
                <w:color w:val="000000"/>
                <w:sz w:val="22"/>
                <w:szCs w:val="22"/>
                <w:lang w:val="en-US"/>
              </w:rPr>
              <w:t> Taylor Grant, G (c1960). \American english reader : stories for reading and vocabulary development. \Estados Unidos: Saxon</w:t>
            </w:r>
            <w:r w:rsidRPr="00A949F3">
              <w:rPr>
                <w:rFonts w:ascii="Arial" w:hAnsi="Arial" w:cs="Arial"/>
                <w:color w:val="000000"/>
                <w:sz w:val="22"/>
                <w:szCs w:val="22"/>
                <w:lang w:val="en-US"/>
              </w:rPr>
              <w:br/>
              <w:t>Shelf Mark: 428.64 I/T241</w:t>
            </w:r>
          </w:p>
          <w:p w:rsidR="00B25A0B" w:rsidRPr="00A949F3" w:rsidRDefault="00B25A0B" w:rsidP="00B25A0B">
            <w:pPr>
              <w:pStyle w:val="NormalWeb"/>
              <w:spacing w:before="0" w:beforeAutospacing="0" w:after="0" w:afterAutospacing="0"/>
              <w:rPr>
                <w:rFonts w:ascii="Arial" w:hAnsi="Arial" w:cs="Arial"/>
                <w:sz w:val="22"/>
                <w:szCs w:val="22"/>
                <w:lang w:val="en-US"/>
              </w:rPr>
            </w:pPr>
            <w:r w:rsidRPr="00A949F3">
              <w:rPr>
                <w:rFonts w:ascii="Arial" w:hAnsi="Arial" w:cs="Arial"/>
                <w:sz w:val="22"/>
                <w:szCs w:val="22"/>
                <w:lang w:val="en-GB"/>
              </w:rPr>
              <w:t> </w:t>
            </w:r>
          </w:p>
          <w:p w:rsidR="00B25A0B" w:rsidRPr="00A949F3" w:rsidRDefault="00B25A0B" w:rsidP="00B25A0B">
            <w:pPr>
              <w:jc w:val="center"/>
              <w:rPr>
                <w:rFonts w:ascii="Arial" w:hAnsi="Arial" w:cs="Arial"/>
                <w:color w:val="000000"/>
                <w:sz w:val="22"/>
                <w:szCs w:val="22"/>
                <w:lang w:val="en-US"/>
              </w:rPr>
            </w:pP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Grindell, Robert Maclean and Marelli, Leonard R. and others (1964). American readings: selections and exercises for vocabulary development. \Estados</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Unidos: McGraw Hill</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Shelf Mark: 428.64 I/G866</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 </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lastRenderedPageBreak/>
              <w:t>Mikulecky, Beatrice S. and Jeffries, Linda (1997). \Basic reading power. \United States: Longman. ISBN 020184673X</w:t>
            </w:r>
            <w:r w:rsidRPr="00A949F3">
              <w:rPr>
                <w:rFonts w:ascii="Arial" w:hAnsi="Arial" w:cs="Arial"/>
                <w:color w:val="000000"/>
                <w:sz w:val="22"/>
                <w:szCs w:val="22"/>
                <w:lang w:val="en-US"/>
              </w:rPr>
              <w:br/>
              <w:t>Shelf Mark: 428.84 I/M636b</w:t>
            </w:r>
          </w:p>
          <w:p w:rsidR="00B25A0B" w:rsidRPr="00A949F3" w:rsidRDefault="00B25A0B" w:rsidP="00B25A0B">
            <w:pPr>
              <w:pStyle w:val="NormalWeb"/>
              <w:spacing w:before="0" w:beforeAutospacing="0" w:after="0" w:afterAutospacing="0"/>
              <w:rPr>
                <w:rFonts w:ascii="Arial" w:hAnsi="Arial" w:cs="Arial"/>
                <w:sz w:val="22"/>
                <w:szCs w:val="22"/>
                <w:lang w:val="en-GB"/>
              </w:rPr>
            </w:pP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Henshaw, Marjorie (1962). \Colloquium : reading and writing prose. \Estados Unidos: Little</w:t>
            </w:r>
            <w:r w:rsidRPr="00A949F3">
              <w:rPr>
                <w:rFonts w:ascii="Arial" w:hAnsi="Arial" w:cs="Arial"/>
                <w:color w:val="000000"/>
                <w:sz w:val="22"/>
                <w:szCs w:val="22"/>
                <w:lang w:val="en-US"/>
              </w:rPr>
              <w:br/>
              <w:t>Shelf Mark: 418.4 I/H526</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 </w:t>
            </w:r>
          </w:p>
          <w:p w:rsidR="00B25A0B" w:rsidRPr="00A949F3" w:rsidRDefault="00B25A0B" w:rsidP="00B25A0B">
            <w:pPr>
              <w:pStyle w:val="NormalWeb"/>
              <w:spacing w:before="0" w:beforeAutospacing="0" w:after="240" w:afterAutospacing="0"/>
              <w:rPr>
                <w:rFonts w:ascii="Arial" w:hAnsi="Arial" w:cs="Arial"/>
                <w:sz w:val="22"/>
                <w:szCs w:val="22"/>
                <w:lang w:val="en-GB"/>
              </w:rPr>
            </w:pPr>
            <w:r w:rsidRPr="00A949F3">
              <w:rPr>
                <w:rFonts w:ascii="Arial" w:hAnsi="Arial" w:cs="Arial"/>
                <w:color w:val="000000"/>
                <w:sz w:val="22"/>
                <w:szCs w:val="22"/>
                <w:lang w:val="en-US"/>
              </w:rPr>
              <w:t>Grellet, Francoise (1981). \Developing reading skills : a practical guide to reading comprehension exercises. \United Kingdom: Cambridge University. ISBN 0521283647</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Sheeler, Willard de Mont and Dale, Jean N. and others (1977). \Foundations for reading and writing. Workbook 1. \Inglaterra: English Language Services. ISBN 0892850337</w:t>
            </w:r>
            <w:r w:rsidRPr="00A949F3">
              <w:rPr>
                <w:rFonts w:ascii="Arial" w:hAnsi="Arial" w:cs="Arial"/>
                <w:color w:val="000000"/>
                <w:sz w:val="22"/>
                <w:szCs w:val="22"/>
                <w:lang w:val="en-US"/>
              </w:rPr>
              <w:br/>
              <w:t>Shelf Mark: 428.64 I/S541</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US"/>
              </w:rPr>
              <w:t>Shelf Mark: 428.84 I/G825e2</w:t>
            </w:r>
          </w:p>
          <w:p w:rsidR="00B25A0B" w:rsidRPr="00A949F3" w:rsidRDefault="00B25A0B" w:rsidP="00B25A0B">
            <w:pPr>
              <w:pStyle w:val="NormalWeb"/>
              <w:spacing w:before="0" w:beforeAutospacing="0" w:after="0" w:afterAutospacing="0"/>
              <w:rPr>
                <w:rFonts w:ascii="Arial" w:hAnsi="Arial" w:cs="Arial"/>
                <w:sz w:val="22"/>
                <w:szCs w:val="22"/>
                <w:lang w:val="en-GB"/>
              </w:rPr>
            </w:pPr>
            <w:r w:rsidRPr="00A949F3">
              <w:rPr>
                <w:rFonts w:ascii="Arial" w:hAnsi="Arial" w:cs="Arial"/>
                <w:color w:val="000000"/>
                <w:sz w:val="22"/>
                <w:szCs w:val="22"/>
                <w:lang w:val="en-GB"/>
              </w:rPr>
              <w:t> </w:t>
            </w:r>
          </w:p>
          <w:p w:rsidR="00B25A0B" w:rsidRPr="00A949F3" w:rsidRDefault="00B25A0B" w:rsidP="00B25A0B">
            <w:pPr>
              <w:pStyle w:val="NormalWeb"/>
              <w:spacing w:before="0" w:beforeAutospacing="0" w:after="0" w:afterAutospacing="0"/>
              <w:rPr>
                <w:rFonts w:ascii="Arial" w:hAnsi="Arial" w:cs="Arial"/>
                <w:sz w:val="22"/>
                <w:szCs w:val="22"/>
                <w:lang w:val="en-US"/>
              </w:rPr>
            </w:pPr>
            <w:r w:rsidRPr="00A949F3">
              <w:rPr>
                <w:rFonts w:ascii="Arial" w:hAnsi="Arial" w:cs="Arial"/>
                <w:sz w:val="22"/>
                <w:szCs w:val="22"/>
                <w:lang w:val="en-US"/>
              </w:rPr>
              <w:t>Boudoin, Margaret (1970). \Reader's choice : a reading skills textbook for students of english as a second language. \Estados Unidos: University of Michigan</w:t>
            </w:r>
            <w:r w:rsidRPr="00A949F3">
              <w:rPr>
                <w:rFonts w:ascii="Arial" w:hAnsi="Arial" w:cs="Arial"/>
                <w:sz w:val="22"/>
                <w:szCs w:val="22"/>
                <w:lang w:val="en-US"/>
              </w:rPr>
              <w:br/>
              <w:t>Shelf Mark: 428.64 I/R286</w:t>
            </w:r>
          </w:p>
          <w:p w:rsidR="00B25A0B" w:rsidRPr="00A949F3" w:rsidRDefault="00B25A0B" w:rsidP="00B25A0B">
            <w:pPr>
              <w:pStyle w:val="NormalWeb"/>
              <w:spacing w:before="0" w:beforeAutospacing="0" w:after="0" w:afterAutospacing="0"/>
              <w:rPr>
                <w:rFonts w:ascii="Arial" w:hAnsi="Arial" w:cs="Arial"/>
                <w:sz w:val="22"/>
                <w:szCs w:val="22"/>
                <w:lang w:val="en-US"/>
              </w:rPr>
            </w:pPr>
          </w:p>
          <w:p w:rsidR="00A949F3" w:rsidRDefault="002E457F" w:rsidP="00B25A0B">
            <w:pPr>
              <w:rPr>
                <w:rFonts w:ascii="Arial" w:hAnsi="Arial" w:cs="Arial"/>
                <w:sz w:val="22"/>
                <w:szCs w:val="22"/>
                <w:lang w:val="en-US"/>
              </w:rPr>
            </w:pPr>
            <w:hyperlink r:id="rId7" w:history="1">
              <w:r w:rsidR="00B25A0B" w:rsidRPr="00A949F3">
                <w:rPr>
                  <w:rFonts w:ascii="Arial" w:hAnsi="Arial" w:cs="Arial"/>
                  <w:sz w:val="22"/>
                  <w:szCs w:val="22"/>
                  <w:lang w:val="en-US"/>
                </w:rPr>
                <w:t>www</w:t>
              </w:r>
              <w:r w:rsidR="00B25A0B" w:rsidRPr="00A949F3">
                <w:rPr>
                  <w:rStyle w:val="Hipervnculo"/>
                  <w:rFonts w:ascii="Arial" w:hAnsi="Arial" w:cs="Arial"/>
                  <w:color w:val="auto"/>
                  <w:sz w:val="22"/>
                  <w:szCs w:val="22"/>
                  <w:lang w:val="en-US"/>
                </w:rPr>
                <w:t>.eslcafe.com</w:t>
              </w:r>
            </w:hyperlink>
            <w:r w:rsidR="00B25A0B" w:rsidRPr="00A949F3">
              <w:rPr>
                <w:rFonts w:ascii="Arial" w:hAnsi="Arial" w:cs="Arial"/>
                <w:sz w:val="22"/>
                <w:szCs w:val="22"/>
                <w:lang w:val="en-US"/>
              </w:rPr>
              <w:t xml:space="preserve">, </w:t>
            </w:r>
            <w:hyperlink r:id="rId8" w:tgtFrame="_blank" w:history="1">
              <w:r w:rsidR="00B25A0B" w:rsidRPr="00A949F3">
                <w:rPr>
                  <w:rStyle w:val="Hipervnculo"/>
                  <w:rFonts w:ascii="Arial" w:hAnsi="Arial" w:cs="Arial"/>
                  <w:color w:val="auto"/>
                  <w:sz w:val="22"/>
                  <w:szCs w:val="22"/>
                  <w:lang w:val="en-US"/>
                </w:rPr>
                <w:t>www.mansioningles.com</w:t>
              </w:r>
            </w:hyperlink>
          </w:p>
          <w:p w:rsidR="00A949F3" w:rsidRDefault="002E457F" w:rsidP="00B25A0B">
            <w:pPr>
              <w:rPr>
                <w:rFonts w:ascii="Arial" w:hAnsi="Arial" w:cs="Arial"/>
                <w:sz w:val="22"/>
                <w:szCs w:val="22"/>
                <w:lang w:val="en-US"/>
              </w:rPr>
            </w:pPr>
            <w:hyperlink r:id="rId9" w:tgtFrame="_blank" w:history="1">
              <w:r w:rsidR="00B25A0B" w:rsidRPr="00A949F3">
                <w:rPr>
                  <w:rStyle w:val="Hipervnculo"/>
                  <w:rFonts w:ascii="Arial" w:hAnsi="Arial" w:cs="Arial"/>
                  <w:color w:val="auto"/>
                  <w:sz w:val="22"/>
                  <w:szCs w:val="22"/>
                  <w:lang w:val="en-US"/>
                </w:rPr>
                <w:t>http://www.englisch-hilfen.de/en/exercises_list/alle_grammar.htm</w:t>
              </w:r>
            </w:hyperlink>
          </w:p>
          <w:p w:rsidR="00A949F3" w:rsidRDefault="00B25A0B" w:rsidP="00B25A0B">
            <w:pPr>
              <w:rPr>
                <w:rFonts w:ascii="Arial" w:hAnsi="Arial" w:cs="Arial"/>
                <w:sz w:val="22"/>
                <w:szCs w:val="22"/>
                <w:lang w:val="en-GB"/>
              </w:rPr>
            </w:pPr>
            <w:r w:rsidRPr="00A949F3">
              <w:rPr>
                <w:rFonts w:ascii="Arial" w:hAnsi="Arial" w:cs="Arial"/>
                <w:sz w:val="22"/>
                <w:szCs w:val="22"/>
                <w:lang w:val="en-US"/>
              </w:rPr>
              <w:t xml:space="preserve"> </w:t>
            </w:r>
            <w:hyperlink r:id="rId10" w:tgtFrame="_blank" w:history="1">
              <w:r w:rsidRPr="00A949F3">
                <w:rPr>
                  <w:rStyle w:val="Hipervnculo"/>
                  <w:rFonts w:ascii="Arial" w:hAnsi="Arial" w:cs="Arial"/>
                  <w:color w:val="auto"/>
                  <w:sz w:val="22"/>
                  <w:szCs w:val="22"/>
                  <w:lang w:val="en-US"/>
                </w:rPr>
                <w:t>http://www.nonstopenglish.com/Default-024.asp</w:t>
              </w:r>
            </w:hyperlink>
          </w:p>
          <w:p w:rsidR="00A949F3" w:rsidRDefault="00B25A0B" w:rsidP="00B25A0B">
            <w:pPr>
              <w:rPr>
                <w:rFonts w:ascii="Arial" w:hAnsi="Arial" w:cs="Arial"/>
                <w:sz w:val="22"/>
                <w:szCs w:val="22"/>
                <w:lang w:val="en-GB"/>
              </w:rPr>
            </w:pPr>
            <w:r w:rsidRPr="00A949F3">
              <w:rPr>
                <w:rFonts w:ascii="Arial" w:hAnsi="Arial" w:cs="Arial"/>
                <w:sz w:val="22"/>
                <w:szCs w:val="22"/>
                <w:lang w:val="en-GB"/>
              </w:rPr>
              <w:t xml:space="preserve"> </w:t>
            </w:r>
            <w:hyperlink r:id="rId11" w:tgtFrame="_blank" w:history="1">
              <w:r w:rsidRPr="00A949F3">
                <w:rPr>
                  <w:rStyle w:val="Hipervnculo"/>
                  <w:rFonts w:ascii="Arial" w:hAnsi="Arial" w:cs="Arial"/>
                  <w:color w:val="auto"/>
                  <w:sz w:val="22"/>
                  <w:szCs w:val="22"/>
                  <w:lang w:val="en-US"/>
                </w:rPr>
                <w:t>http://web2.uvcs.uvic.ca/elc/studyzone/410/grammar/caus.htm</w:t>
              </w:r>
            </w:hyperlink>
          </w:p>
          <w:p w:rsidR="00A949F3" w:rsidRDefault="00A949F3" w:rsidP="00B25A0B">
            <w:pPr>
              <w:rPr>
                <w:rFonts w:ascii="Arial" w:hAnsi="Arial" w:cs="Arial"/>
                <w:sz w:val="22"/>
                <w:szCs w:val="22"/>
                <w:lang w:val="en-GB"/>
              </w:rPr>
            </w:pPr>
            <w:r>
              <w:rPr>
                <w:rFonts w:ascii="Arial" w:hAnsi="Arial" w:cs="Arial"/>
                <w:sz w:val="22"/>
                <w:szCs w:val="22"/>
                <w:lang w:val="en-GB"/>
              </w:rPr>
              <w:t xml:space="preserve"> </w:t>
            </w:r>
            <w:hyperlink r:id="rId12" w:tgtFrame="_blank" w:history="1">
              <w:r w:rsidR="00B25A0B" w:rsidRPr="00A949F3">
                <w:rPr>
                  <w:rStyle w:val="Hipervnculo"/>
                  <w:rFonts w:ascii="Arial" w:hAnsi="Arial" w:cs="Arial"/>
                  <w:color w:val="auto"/>
                  <w:sz w:val="22"/>
                  <w:szCs w:val="22"/>
                  <w:lang w:val="en-US"/>
                </w:rPr>
                <w:t>http://english.baladre.org/sedaviwebfront/segbat2termsch.htm</w:t>
              </w:r>
            </w:hyperlink>
            <w:r w:rsidR="00B25A0B" w:rsidRPr="00A949F3">
              <w:rPr>
                <w:rFonts w:ascii="Arial" w:hAnsi="Arial" w:cs="Arial"/>
                <w:sz w:val="22"/>
                <w:szCs w:val="22"/>
                <w:lang w:val="en-GB"/>
              </w:rPr>
              <w:t xml:space="preserve">, </w:t>
            </w:r>
            <w:hyperlink r:id="rId13" w:tgtFrame="_blank" w:history="1">
              <w:r w:rsidR="00B25A0B" w:rsidRPr="00A949F3">
                <w:rPr>
                  <w:rStyle w:val="Hipervnculo"/>
                  <w:rFonts w:ascii="Arial" w:hAnsi="Arial" w:cs="Arial"/>
                  <w:color w:val="auto"/>
                  <w:sz w:val="22"/>
                  <w:szCs w:val="22"/>
                  <w:lang w:val="en-US"/>
                </w:rPr>
                <w:t>www.english_zone.com</w:t>
              </w:r>
            </w:hyperlink>
          </w:p>
          <w:p w:rsidR="00FB1AC2" w:rsidRPr="00A949F3" w:rsidRDefault="00B25A0B" w:rsidP="00B25A0B">
            <w:pPr>
              <w:rPr>
                <w:rFonts w:ascii="Arial" w:hAnsi="Arial" w:cs="Arial"/>
                <w:b/>
                <w:sz w:val="22"/>
                <w:szCs w:val="22"/>
                <w:lang w:val="en-US"/>
              </w:rPr>
            </w:pPr>
            <w:r w:rsidRPr="00A949F3">
              <w:rPr>
                <w:rFonts w:ascii="Arial" w:hAnsi="Arial" w:cs="Arial"/>
                <w:sz w:val="22"/>
                <w:szCs w:val="22"/>
                <w:lang w:val="en-GB"/>
              </w:rPr>
              <w:t xml:space="preserve"> </w:t>
            </w:r>
            <w:hyperlink r:id="rId14" w:tgtFrame="_blank" w:history="1">
              <w:r w:rsidRPr="00A949F3">
                <w:rPr>
                  <w:rStyle w:val="Hipervnculo"/>
                  <w:rFonts w:ascii="Arial" w:hAnsi="Arial" w:cs="Arial"/>
                  <w:color w:val="auto"/>
                  <w:sz w:val="22"/>
                  <w:szCs w:val="22"/>
                  <w:lang w:val="en-US"/>
                </w:rPr>
                <w:t>http://owl.english.purdue.edu/</w:t>
              </w:r>
            </w:hyperlink>
          </w:p>
          <w:p w:rsidR="00FB1AC2" w:rsidRPr="00B25A0B" w:rsidRDefault="00FB1AC2" w:rsidP="00792D28">
            <w:pPr>
              <w:rPr>
                <w:rFonts w:ascii="Arial" w:hAnsi="Arial" w:cs="Arial"/>
                <w:b/>
                <w:sz w:val="20"/>
                <w:szCs w:val="20"/>
                <w:lang w:val="en-US"/>
              </w:rPr>
            </w:pPr>
          </w:p>
        </w:tc>
      </w:tr>
    </w:tbl>
    <w:p w:rsidR="00AE1CFC" w:rsidRPr="00B25A0B" w:rsidRDefault="00AE1CFC" w:rsidP="00B34298">
      <w:pPr>
        <w:rPr>
          <w:rFonts w:ascii="Arial" w:hAnsi="Arial" w:cs="Arial"/>
          <w:b/>
          <w:sz w:val="20"/>
          <w:szCs w:val="20"/>
          <w:lang w:val="en-US"/>
        </w:rPr>
      </w:pPr>
    </w:p>
    <w:tbl>
      <w:tblPr>
        <w:tblStyle w:val="Tablaconcuadrcula"/>
        <w:tblW w:w="14034" w:type="dxa"/>
        <w:tblInd w:w="-176" w:type="dxa"/>
        <w:tblLook w:val="04A0"/>
      </w:tblPr>
      <w:tblGrid>
        <w:gridCol w:w="14034"/>
      </w:tblGrid>
      <w:tr w:rsidR="0083254B" w:rsidTr="00BC12BA">
        <w:tc>
          <w:tcPr>
            <w:tcW w:w="14034" w:type="dxa"/>
            <w:shd w:val="clear" w:color="auto" w:fill="8DB3E2" w:themeFill="text2" w:themeFillTint="66"/>
            <w:vAlign w:val="center"/>
          </w:tcPr>
          <w:p w:rsidR="0083254B" w:rsidRPr="00FB1AC2" w:rsidRDefault="0083254B" w:rsidP="00BC12BA">
            <w:pPr>
              <w:tabs>
                <w:tab w:val="left" w:pos="360"/>
              </w:tabs>
              <w:jc w:val="center"/>
              <w:rPr>
                <w:rFonts w:ascii="Arial" w:hAnsi="Arial" w:cs="Arial"/>
                <w:b/>
                <w:sz w:val="20"/>
                <w:szCs w:val="20"/>
              </w:rPr>
            </w:pPr>
            <w:r>
              <w:rPr>
                <w:rFonts w:ascii="Arial" w:hAnsi="Arial" w:cs="Arial"/>
                <w:b/>
                <w:sz w:val="20"/>
                <w:szCs w:val="20"/>
              </w:rPr>
              <w:t>OBSERVACIONES</w:t>
            </w:r>
          </w:p>
        </w:tc>
      </w:tr>
      <w:tr w:rsidR="0083254B" w:rsidTr="00BC12BA">
        <w:tc>
          <w:tcPr>
            <w:tcW w:w="14034" w:type="dxa"/>
          </w:tcPr>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tc>
      </w:tr>
    </w:tbl>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lang w:val="es-CO"/>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P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7B6BE6" w:rsidRDefault="007B6BE6" w:rsidP="00B34298">
      <w:pPr>
        <w:rPr>
          <w:rFonts w:ascii="Arial" w:hAnsi="Arial" w:cs="Arial"/>
          <w:b/>
          <w:sz w:val="20"/>
          <w:szCs w:val="20"/>
        </w:rPr>
      </w:pPr>
    </w:p>
    <w:sectPr w:rsidR="007B6BE6" w:rsidSect="006E6DD1">
      <w:headerReference w:type="even" r:id="rId15"/>
      <w:headerReference w:type="default" r:id="rId16"/>
      <w:footerReference w:type="even" r:id="rId17"/>
      <w:footerReference w:type="default" r:id="rId18"/>
      <w:headerReference w:type="first" r:id="rId19"/>
      <w:footerReference w:type="first" r:id="rId20"/>
      <w:pgSz w:w="15842" w:h="12242" w:orient="landscape"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FAF" w:rsidRDefault="00194FAF" w:rsidP="00B016C6">
      <w:r>
        <w:separator/>
      </w:r>
    </w:p>
  </w:endnote>
  <w:endnote w:type="continuationSeparator" w:id="1">
    <w:p w:rsidR="00194FAF" w:rsidRDefault="00194FAF" w:rsidP="00B016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214" w:type="dxa"/>
      <w:tblBorders>
        <w:top w:val="single" w:sz="4" w:space="0" w:color="auto"/>
        <w:insideH w:val="single" w:sz="4" w:space="0" w:color="auto"/>
      </w:tblBorders>
      <w:tblLayout w:type="fixed"/>
      <w:tblCellMar>
        <w:left w:w="70" w:type="dxa"/>
        <w:right w:w="70" w:type="dxa"/>
      </w:tblCellMar>
      <w:tblLook w:val="0000"/>
    </w:tblPr>
    <w:tblGrid>
      <w:gridCol w:w="10606"/>
      <w:gridCol w:w="3428"/>
    </w:tblGrid>
    <w:tr w:rsidR="005861FE" w:rsidTr="007B6BE6">
      <w:trPr>
        <w:cantSplit/>
        <w:trHeight w:val="286"/>
      </w:trPr>
      <w:tc>
        <w:tcPr>
          <w:tcW w:w="10606" w:type="dxa"/>
          <w:vMerge w:val="restart"/>
        </w:tcPr>
        <w:p w:rsidR="005861FE" w:rsidRDefault="005861FE" w:rsidP="005C6DAE">
          <w:pPr>
            <w:pStyle w:val="Piedepgina"/>
            <w:tabs>
              <w:tab w:val="left" w:pos="214"/>
            </w:tabs>
            <w:rPr>
              <w:rFonts w:ascii="Arial" w:hAnsi="Arial"/>
              <w:snapToGrid w:val="0"/>
              <w:sz w:val="18"/>
            </w:rPr>
          </w:pPr>
        </w:p>
      </w:tc>
      <w:tc>
        <w:tcPr>
          <w:tcW w:w="3428" w:type="dxa"/>
          <w:vAlign w:val="center"/>
        </w:tcPr>
        <w:p w:rsidR="005861FE" w:rsidRDefault="005861FE" w:rsidP="00B07498">
          <w:pPr>
            <w:pStyle w:val="Piedepgina"/>
            <w:jc w:val="right"/>
            <w:rPr>
              <w:rFonts w:ascii="Arial" w:hAnsi="Arial"/>
              <w:snapToGrid w:val="0"/>
              <w:sz w:val="18"/>
            </w:rPr>
          </w:pPr>
          <w:r>
            <w:rPr>
              <w:rFonts w:ascii="Arial" w:hAnsi="Arial"/>
              <w:snapToGrid w:val="0"/>
              <w:sz w:val="18"/>
            </w:rPr>
            <w:t xml:space="preserve">Página </w:t>
          </w:r>
          <w:r w:rsidR="002E457F">
            <w:rPr>
              <w:rFonts w:ascii="Arial" w:hAnsi="Arial"/>
              <w:snapToGrid w:val="0"/>
              <w:sz w:val="18"/>
            </w:rPr>
            <w:fldChar w:fldCharType="begin"/>
          </w:r>
          <w:r>
            <w:rPr>
              <w:rFonts w:ascii="Arial" w:hAnsi="Arial"/>
              <w:snapToGrid w:val="0"/>
              <w:sz w:val="18"/>
            </w:rPr>
            <w:instrText xml:space="preserve"> PAGE </w:instrText>
          </w:r>
          <w:r w:rsidR="002E457F">
            <w:rPr>
              <w:rFonts w:ascii="Arial" w:hAnsi="Arial"/>
              <w:snapToGrid w:val="0"/>
              <w:sz w:val="18"/>
            </w:rPr>
            <w:fldChar w:fldCharType="separate"/>
          </w:r>
          <w:r w:rsidR="002279FD">
            <w:rPr>
              <w:rFonts w:ascii="Arial" w:hAnsi="Arial"/>
              <w:noProof/>
              <w:snapToGrid w:val="0"/>
              <w:sz w:val="18"/>
            </w:rPr>
            <w:t>1</w:t>
          </w:r>
          <w:r w:rsidR="002E457F">
            <w:rPr>
              <w:rFonts w:ascii="Arial" w:hAnsi="Arial"/>
              <w:snapToGrid w:val="0"/>
              <w:sz w:val="18"/>
            </w:rPr>
            <w:fldChar w:fldCharType="end"/>
          </w:r>
          <w:r>
            <w:rPr>
              <w:rFonts w:ascii="Arial" w:hAnsi="Arial"/>
              <w:snapToGrid w:val="0"/>
              <w:sz w:val="18"/>
            </w:rPr>
            <w:t xml:space="preserve"> de </w:t>
          </w:r>
          <w:r w:rsidR="002E457F">
            <w:rPr>
              <w:rFonts w:ascii="Arial" w:hAnsi="Arial"/>
              <w:snapToGrid w:val="0"/>
              <w:sz w:val="18"/>
            </w:rPr>
            <w:fldChar w:fldCharType="begin"/>
          </w:r>
          <w:r>
            <w:rPr>
              <w:rFonts w:ascii="Arial" w:hAnsi="Arial"/>
              <w:snapToGrid w:val="0"/>
              <w:sz w:val="18"/>
            </w:rPr>
            <w:instrText xml:space="preserve"> NUMPAGES </w:instrText>
          </w:r>
          <w:r w:rsidR="002E457F">
            <w:rPr>
              <w:rFonts w:ascii="Arial" w:hAnsi="Arial"/>
              <w:snapToGrid w:val="0"/>
              <w:sz w:val="18"/>
            </w:rPr>
            <w:fldChar w:fldCharType="separate"/>
          </w:r>
          <w:r w:rsidR="002279FD">
            <w:rPr>
              <w:rFonts w:ascii="Arial" w:hAnsi="Arial"/>
              <w:noProof/>
              <w:snapToGrid w:val="0"/>
              <w:sz w:val="18"/>
            </w:rPr>
            <w:t>9</w:t>
          </w:r>
          <w:r w:rsidR="002E457F">
            <w:rPr>
              <w:rFonts w:ascii="Arial" w:hAnsi="Arial"/>
              <w:snapToGrid w:val="0"/>
              <w:sz w:val="18"/>
            </w:rPr>
            <w:fldChar w:fldCharType="end"/>
          </w:r>
        </w:p>
      </w:tc>
    </w:tr>
    <w:tr w:rsidR="005861FE" w:rsidRPr="007F217F" w:rsidTr="007B6BE6">
      <w:trPr>
        <w:cantSplit/>
        <w:trHeight w:val="285"/>
      </w:trPr>
      <w:tc>
        <w:tcPr>
          <w:tcW w:w="10606" w:type="dxa"/>
          <w:vMerge/>
        </w:tcPr>
        <w:p w:rsidR="005861FE" w:rsidRPr="007F217F" w:rsidRDefault="005861FE" w:rsidP="00B07498">
          <w:pPr>
            <w:pStyle w:val="Piedepgina"/>
            <w:jc w:val="right"/>
            <w:rPr>
              <w:rFonts w:ascii="Arial" w:hAnsi="Arial"/>
              <w:color w:val="808080"/>
              <w:sz w:val="18"/>
            </w:rPr>
          </w:pPr>
        </w:p>
      </w:tc>
      <w:tc>
        <w:tcPr>
          <w:tcW w:w="3428" w:type="dxa"/>
          <w:vAlign w:val="center"/>
        </w:tcPr>
        <w:p w:rsidR="005861FE" w:rsidRPr="007F217F" w:rsidRDefault="005861FE" w:rsidP="007F217F">
          <w:pPr>
            <w:pStyle w:val="Piedepgina"/>
            <w:jc w:val="right"/>
            <w:rPr>
              <w:rFonts w:ascii="Arial" w:hAnsi="Arial"/>
              <w:color w:val="808080"/>
              <w:sz w:val="18"/>
            </w:rPr>
          </w:pPr>
          <w:r w:rsidRPr="007F217F">
            <w:rPr>
              <w:rFonts w:ascii="Arial" w:hAnsi="Arial"/>
              <w:color w:val="808080"/>
              <w:sz w:val="18"/>
            </w:rPr>
            <w:t>Copia controlada</w:t>
          </w:r>
        </w:p>
      </w:tc>
    </w:tr>
  </w:tbl>
  <w:p w:rsidR="005861FE" w:rsidRPr="007F217F" w:rsidRDefault="005861FE" w:rsidP="008305D7">
    <w:pPr>
      <w:pStyle w:val="Piedepgina"/>
      <w:rPr>
        <w:color w:val="8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FAF" w:rsidRDefault="00194FAF" w:rsidP="00B016C6">
      <w:r>
        <w:separator/>
      </w:r>
    </w:p>
  </w:footnote>
  <w:footnote w:type="continuationSeparator" w:id="1">
    <w:p w:rsidR="00194FAF" w:rsidRDefault="00194FAF" w:rsidP="00B0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gridCol w:w="3402"/>
    </w:tblGrid>
    <w:tr w:rsidR="00B03C22" w:rsidRPr="004427C9" w:rsidTr="005C6DAE">
      <w:trPr>
        <w:trHeight w:val="355"/>
      </w:trPr>
      <w:tc>
        <w:tcPr>
          <w:tcW w:w="1844" w:type="dxa"/>
          <w:vMerge w:val="restart"/>
          <w:vAlign w:val="center"/>
        </w:tcPr>
        <w:p w:rsidR="00B03C22" w:rsidRDefault="00313367" w:rsidP="00630F6B">
          <w:pPr>
            <w:pStyle w:val="Encabezado"/>
            <w:jc w:val="center"/>
          </w:pPr>
          <w:r>
            <w:rPr>
              <w:noProof/>
            </w:rPr>
            <w:drawing>
              <wp:inline distT="0" distB="0" distL="0" distR="0">
                <wp:extent cx="485775" cy="638175"/>
                <wp:effectExtent l="19050" t="0" r="9525" b="0"/>
                <wp:docPr id="4" name="0 Imagen" descr="Gráfico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ráfico1--n.png"/>
                        <pic:cNvPicPr>
                          <a:picLocks noChangeAspect="1" noChangeArrowheads="1"/>
                        </pic:cNvPicPr>
                      </pic:nvPicPr>
                      <pic:blipFill>
                        <a:blip r:embed="rId1"/>
                        <a:srcRect/>
                        <a:stretch>
                          <a:fillRect/>
                        </a:stretch>
                      </pic:blipFill>
                      <pic:spPr bwMode="auto">
                        <a:xfrm>
                          <a:off x="0" y="0"/>
                          <a:ext cx="485775" cy="638175"/>
                        </a:xfrm>
                        <a:prstGeom prst="rect">
                          <a:avLst/>
                        </a:prstGeom>
                        <a:noFill/>
                        <a:ln w="9525">
                          <a:noFill/>
                          <a:miter lim="800000"/>
                          <a:headEnd/>
                          <a:tailEnd/>
                        </a:ln>
                      </pic:spPr>
                    </pic:pic>
                  </a:graphicData>
                </a:graphic>
              </wp:inline>
            </w:drawing>
          </w:r>
        </w:p>
      </w:tc>
      <w:tc>
        <w:tcPr>
          <w:tcW w:w="8788" w:type="dxa"/>
          <w:vMerge w:val="restart"/>
          <w:vAlign w:val="center"/>
        </w:tcPr>
        <w:p w:rsidR="00B03C22" w:rsidRDefault="00B03C22" w:rsidP="00630F6B">
          <w:pPr>
            <w:pStyle w:val="Encabezado"/>
            <w:jc w:val="center"/>
            <w:rPr>
              <w:rFonts w:ascii="Arial" w:hAnsi="Arial" w:cs="Arial"/>
              <w:b/>
              <w:sz w:val="20"/>
              <w:szCs w:val="20"/>
            </w:rPr>
          </w:pPr>
          <w:r w:rsidRPr="00630F6B">
            <w:rPr>
              <w:rFonts w:ascii="Arial" w:hAnsi="Arial" w:cs="Arial"/>
              <w:b/>
              <w:sz w:val="20"/>
              <w:szCs w:val="20"/>
            </w:rPr>
            <w:t>ESCUELA DE IDIOMAS</w:t>
          </w:r>
        </w:p>
        <w:p w:rsidR="001A4976" w:rsidRDefault="001A4976" w:rsidP="001A4976">
          <w:pPr>
            <w:pStyle w:val="Encabezado"/>
            <w:jc w:val="center"/>
            <w:rPr>
              <w:rFonts w:ascii="Arial" w:hAnsi="Arial" w:cs="Arial"/>
              <w:b/>
              <w:sz w:val="20"/>
              <w:szCs w:val="20"/>
            </w:rPr>
          </w:pPr>
          <w:r>
            <w:rPr>
              <w:rFonts w:ascii="Arial" w:hAnsi="Arial" w:cs="Arial"/>
              <w:b/>
              <w:sz w:val="20"/>
              <w:szCs w:val="20"/>
            </w:rPr>
            <w:t>SISTEMA DE GESTIÓN DE LA CALIDAD</w:t>
          </w:r>
        </w:p>
        <w:p w:rsidR="006C71EF" w:rsidRDefault="006C71EF" w:rsidP="006C71EF">
          <w:pPr>
            <w:pStyle w:val="Encabezado"/>
            <w:jc w:val="center"/>
            <w:rPr>
              <w:rFonts w:ascii="Arial" w:hAnsi="Arial" w:cs="Arial"/>
              <w:b/>
              <w:sz w:val="20"/>
              <w:szCs w:val="20"/>
            </w:rPr>
          </w:pPr>
          <w:r>
            <w:rPr>
              <w:rFonts w:ascii="Arial" w:hAnsi="Arial" w:cs="Arial"/>
              <w:b/>
              <w:sz w:val="20"/>
              <w:szCs w:val="20"/>
            </w:rPr>
            <w:t>DEPARTAMENTO DE FORMACIÓN ACADÉMICA</w:t>
          </w:r>
        </w:p>
        <w:p w:rsidR="003450E2" w:rsidRPr="006C71EF" w:rsidRDefault="000031B3" w:rsidP="006C71EF">
          <w:pPr>
            <w:pStyle w:val="Encabezado"/>
            <w:jc w:val="center"/>
            <w:rPr>
              <w:rFonts w:ascii="Arial" w:hAnsi="Arial" w:cs="Arial"/>
              <w:b/>
              <w:sz w:val="20"/>
              <w:szCs w:val="20"/>
            </w:rPr>
          </w:pPr>
          <w:r>
            <w:rPr>
              <w:rFonts w:ascii="Arial" w:hAnsi="Arial" w:cs="Arial"/>
              <w:b/>
              <w:sz w:val="20"/>
              <w:szCs w:val="20"/>
            </w:rPr>
            <w:t>CONTENIDO DE CURSOS</w:t>
          </w:r>
        </w:p>
      </w:tc>
      <w:tc>
        <w:tcPr>
          <w:tcW w:w="3402" w:type="dxa"/>
          <w:vAlign w:val="center"/>
        </w:tcPr>
        <w:p w:rsidR="00B03C22" w:rsidRPr="00630F6B" w:rsidRDefault="000031B3" w:rsidP="001A4976">
          <w:pPr>
            <w:pStyle w:val="Encabezado"/>
            <w:rPr>
              <w:rFonts w:ascii="Arial" w:hAnsi="Arial" w:cs="Arial"/>
              <w:sz w:val="20"/>
              <w:szCs w:val="20"/>
            </w:rPr>
          </w:pPr>
          <w:r>
            <w:rPr>
              <w:rFonts w:ascii="Arial" w:hAnsi="Arial" w:cs="Arial"/>
              <w:sz w:val="20"/>
              <w:szCs w:val="20"/>
            </w:rPr>
            <w:t>Código: F-EI-0</w:t>
          </w:r>
          <w:r w:rsidR="001A4976">
            <w:rPr>
              <w:rFonts w:ascii="Arial" w:hAnsi="Arial" w:cs="Arial"/>
              <w:sz w:val="20"/>
              <w:szCs w:val="20"/>
            </w:rPr>
            <w:t>3</w:t>
          </w:r>
          <w:r>
            <w:rPr>
              <w:rFonts w:ascii="Arial" w:hAnsi="Arial" w:cs="Arial"/>
              <w:sz w:val="20"/>
              <w:szCs w:val="20"/>
            </w:rPr>
            <w:t>-0</w:t>
          </w:r>
          <w:r w:rsidR="001A4976">
            <w:rPr>
              <w:rFonts w:ascii="Arial" w:hAnsi="Arial" w:cs="Arial"/>
              <w:sz w:val="20"/>
              <w:szCs w:val="20"/>
            </w:rPr>
            <w:t>2</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B03C22" w:rsidP="001A7EB9">
          <w:pPr>
            <w:pStyle w:val="Encabezado"/>
            <w:rPr>
              <w:rFonts w:ascii="Arial" w:hAnsi="Arial" w:cs="Arial"/>
              <w:sz w:val="20"/>
              <w:szCs w:val="20"/>
            </w:rPr>
          </w:pPr>
          <w:r w:rsidRPr="00630F6B">
            <w:rPr>
              <w:rFonts w:ascii="Arial" w:hAnsi="Arial" w:cs="Arial"/>
              <w:sz w:val="20"/>
              <w:szCs w:val="20"/>
            </w:rPr>
            <w:t>Versión: 01</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0031B3" w:rsidP="000F32B3">
          <w:pPr>
            <w:pStyle w:val="Encabezado"/>
            <w:rPr>
              <w:rFonts w:ascii="Arial" w:hAnsi="Arial" w:cs="Arial"/>
              <w:sz w:val="20"/>
              <w:szCs w:val="20"/>
            </w:rPr>
          </w:pPr>
          <w:r>
            <w:rPr>
              <w:rFonts w:ascii="Arial" w:hAnsi="Arial" w:cs="Arial"/>
              <w:sz w:val="20"/>
              <w:szCs w:val="20"/>
            </w:rPr>
            <w:t xml:space="preserve">Fecha: </w:t>
          </w:r>
          <w:r w:rsidR="000A74AB">
            <w:rPr>
              <w:rFonts w:ascii="Arial" w:hAnsi="Arial" w:cs="Arial"/>
              <w:sz w:val="20"/>
              <w:szCs w:val="20"/>
            </w:rPr>
            <w:t>Dic</w:t>
          </w:r>
          <w:r w:rsidR="000F32B3">
            <w:rPr>
              <w:rFonts w:ascii="Arial" w:hAnsi="Arial" w:cs="Arial"/>
              <w:sz w:val="20"/>
              <w:szCs w:val="20"/>
            </w:rPr>
            <w:t xml:space="preserve"> </w:t>
          </w:r>
          <w:r w:rsidR="000A74AB">
            <w:rPr>
              <w:rFonts w:ascii="Arial" w:hAnsi="Arial" w:cs="Arial"/>
              <w:sz w:val="20"/>
              <w:szCs w:val="20"/>
            </w:rPr>
            <w:t>9 del 2010</w:t>
          </w:r>
        </w:p>
      </w:tc>
    </w:tr>
  </w:tbl>
  <w:p w:rsidR="005861FE" w:rsidRPr="008305D7" w:rsidRDefault="005861FE" w:rsidP="008305D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AF1"/>
    <w:multiLevelType w:val="multilevel"/>
    <w:tmpl w:val="1DB8829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A64C3D"/>
    <w:multiLevelType w:val="hybridMultilevel"/>
    <w:tmpl w:val="A988519E"/>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4665A9"/>
    <w:multiLevelType w:val="hybridMultilevel"/>
    <w:tmpl w:val="9F7CC448"/>
    <w:lvl w:ilvl="0" w:tplc="0D5CD7A6">
      <w:start w:val="1"/>
      <w:numFmt w:val="bullet"/>
      <w:lvlText w:val=""/>
      <w:lvlJc w:val="left"/>
      <w:pPr>
        <w:tabs>
          <w:tab w:val="num" w:pos="113"/>
        </w:tabs>
        <w:ind w:left="170" w:hanging="170"/>
      </w:pPr>
      <w:rPr>
        <w:rFonts w:ascii="Symbol" w:hAnsi="Symbol" w:hint="default"/>
        <w:sz w:val="22"/>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
    <w:nsid w:val="0DD6098B"/>
    <w:multiLevelType w:val="multilevel"/>
    <w:tmpl w:val="7D2C654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D834EA"/>
    <w:multiLevelType w:val="hybridMultilevel"/>
    <w:tmpl w:val="6730F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8C7FB8"/>
    <w:multiLevelType w:val="hybridMultilevel"/>
    <w:tmpl w:val="F648A8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D6C702A"/>
    <w:multiLevelType w:val="hybridMultilevel"/>
    <w:tmpl w:val="B8760E4C"/>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7">
    <w:nsid w:val="1DC84AC2"/>
    <w:multiLevelType w:val="hybridMultilevel"/>
    <w:tmpl w:val="7818A81A"/>
    <w:lvl w:ilvl="0" w:tplc="09E272C4">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32E4DA8"/>
    <w:multiLevelType w:val="hybridMultilevel"/>
    <w:tmpl w:val="717E7534"/>
    <w:lvl w:ilvl="0" w:tplc="0C0A0001">
      <w:start w:val="1"/>
      <w:numFmt w:val="bullet"/>
      <w:lvlText w:val=""/>
      <w:lvlJc w:val="left"/>
      <w:pPr>
        <w:tabs>
          <w:tab w:val="num" w:pos="360"/>
        </w:tabs>
        <w:ind w:left="360" w:hanging="360"/>
      </w:pPr>
      <w:rPr>
        <w:rFonts w:ascii="Symbol" w:hAnsi="Symbol" w:hint="default"/>
      </w:rPr>
    </w:lvl>
    <w:lvl w:ilvl="1" w:tplc="43E4F9D6">
      <w:numFmt w:val="bullet"/>
      <w:lvlText w:val="-"/>
      <w:lvlJc w:val="left"/>
      <w:pPr>
        <w:ind w:left="1080" w:hanging="360"/>
      </w:pPr>
      <w:rPr>
        <w:rFonts w:ascii="Arial" w:eastAsia="Times New Roman" w:hAnsi="Arial" w:cs="Aria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3635452"/>
    <w:multiLevelType w:val="hybridMultilevel"/>
    <w:tmpl w:val="9E3CCB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6842B3"/>
    <w:multiLevelType w:val="hybridMultilevel"/>
    <w:tmpl w:val="24A42370"/>
    <w:lvl w:ilvl="0" w:tplc="D22680BC">
      <w:start w:val="1"/>
      <w:numFmt w:val="decimal"/>
      <w:lvlText w:val="%1."/>
      <w:lvlJc w:val="left"/>
      <w:pPr>
        <w:tabs>
          <w:tab w:val="num" w:pos="720"/>
        </w:tabs>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26F70395"/>
    <w:multiLevelType w:val="multilevel"/>
    <w:tmpl w:val="18B09212"/>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F33BC7"/>
    <w:multiLevelType w:val="hybridMultilevel"/>
    <w:tmpl w:val="0B3678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A7869E0"/>
    <w:multiLevelType w:val="multilevel"/>
    <w:tmpl w:val="1CD21DC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2C6D0C"/>
    <w:multiLevelType w:val="hybridMultilevel"/>
    <w:tmpl w:val="72D27D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2802116"/>
    <w:multiLevelType w:val="hybridMultilevel"/>
    <w:tmpl w:val="1DB88296"/>
    <w:lvl w:ilvl="0" w:tplc="77A45C0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67141E2"/>
    <w:multiLevelType w:val="hybridMultilevel"/>
    <w:tmpl w:val="641CE440"/>
    <w:lvl w:ilvl="0" w:tplc="FE362BAE">
      <w:start w:val="1"/>
      <w:numFmt w:val="decimal"/>
      <w:lvlText w:val="%1."/>
      <w:lvlJc w:val="left"/>
      <w:pPr>
        <w:tabs>
          <w:tab w:val="num" w:pos="360"/>
        </w:tabs>
        <w:ind w:left="360" w:hanging="360"/>
      </w:pPr>
      <w:rPr>
        <w:rFonts w:hint="default"/>
        <w:b/>
      </w:rPr>
    </w:lvl>
    <w:lvl w:ilvl="1" w:tplc="7FF68236">
      <w:numFmt w:val="none"/>
      <w:lvlText w:val=""/>
      <w:lvlJc w:val="left"/>
      <w:pPr>
        <w:tabs>
          <w:tab w:val="num" w:pos="360"/>
        </w:tabs>
      </w:pPr>
    </w:lvl>
    <w:lvl w:ilvl="2" w:tplc="E44847CA">
      <w:numFmt w:val="none"/>
      <w:lvlText w:val=""/>
      <w:lvlJc w:val="left"/>
      <w:pPr>
        <w:tabs>
          <w:tab w:val="num" w:pos="360"/>
        </w:tabs>
      </w:pPr>
    </w:lvl>
    <w:lvl w:ilvl="3" w:tplc="70667450">
      <w:numFmt w:val="none"/>
      <w:lvlText w:val=""/>
      <w:lvlJc w:val="left"/>
      <w:pPr>
        <w:tabs>
          <w:tab w:val="num" w:pos="360"/>
        </w:tabs>
      </w:pPr>
    </w:lvl>
    <w:lvl w:ilvl="4" w:tplc="97C60B94">
      <w:numFmt w:val="none"/>
      <w:lvlText w:val=""/>
      <w:lvlJc w:val="left"/>
      <w:pPr>
        <w:tabs>
          <w:tab w:val="num" w:pos="360"/>
        </w:tabs>
      </w:pPr>
    </w:lvl>
    <w:lvl w:ilvl="5" w:tplc="7ED656DA">
      <w:numFmt w:val="none"/>
      <w:lvlText w:val=""/>
      <w:lvlJc w:val="left"/>
      <w:pPr>
        <w:tabs>
          <w:tab w:val="num" w:pos="360"/>
        </w:tabs>
      </w:pPr>
    </w:lvl>
    <w:lvl w:ilvl="6" w:tplc="7812D24E">
      <w:numFmt w:val="none"/>
      <w:lvlText w:val=""/>
      <w:lvlJc w:val="left"/>
      <w:pPr>
        <w:tabs>
          <w:tab w:val="num" w:pos="360"/>
        </w:tabs>
      </w:pPr>
    </w:lvl>
    <w:lvl w:ilvl="7" w:tplc="9378F34A">
      <w:numFmt w:val="none"/>
      <w:lvlText w:val=""/>
      <w:lvlJc w:val="left"/>
      <w:pPr>
        <w:tabs>
          <w:tab w:val="num" w:pos="360"/>
        </w:tabs>
      </w:pPr>
    </w:lvl>
    <w:lvl w:ilvl="8" w:tplc="0F5C9E4E">
      <w:numFmt w:val="none"/>
      <w:lvlText w:val=""/>
      <w:lvlJc w:val="left"/>
      <w:pPr>
        <w:tabs>
          <w:tab w:val="num" w:pos="360"/>
        </w:tabs>
      </w:pPr>
    </w:lvl>
  </w:abstractNum>
  <w:abstractNum w:abstractNumId="17">
    <w:nsid w:val="38334176"/>
    <w:multiLevelType w:val="hybridMultilevel"/>
    <w:tmpl w:val="184A56C6"/>
    <w:lvl w:ilvl="0" w:tplc="87D8FF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E72905"/>
    <w:multiLevelType w:val="hybridMultilevel"/>
    <w:tmpl w:val="B88C72F2"/>
    <w:lvl w:ilvl="0" w:tplc="044E6058">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A0E6582"/>
    <w:multiLevelType w:val="hybridMultilevel"/>
    <w:tmpl w:val="62225112"/>
    <w:lvl w:ilvl="0" w:tplc="4E9AE49A">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E1D1155"/>
    <w:multiLevelType w:val="multilevel"/>
    <w:tmpl w:val="60A65C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3756C"/>
    <w:multiLevelType w:val="multilevel"/>
    <w:tmpl w:val="1C3EE5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288180B"/>
    <w:multiLevelType w:val="hybridMultilevel"/>
    <w:tmpl w:val="18B09212"/>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486E00"/>
    <w:multiLevelType w:val="hybridMultilevel"/>
    <w:tmpl w:val="6532B074"/>
    <w:lvl w:ilvl="0" w:tplc="F844FA9A">
      <w:start w:val="1"/>
      <w:numFmt w:val="decimal"/>
      <w:lvlText w:val="%1."/>
      <w:lvlJc w:val="left"/>
      <w:pPr>
        <w:tabs>
          <w:tab w:val="num" w:pos="720"/>
        </w:tabs>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459825F0"/>
    <w:multiLevelType w:val="hybridMultilevel"/>
    <w:tmpl w:val="62225112"/>
    <w:lvl w:ilvl="0" w:tplc="9E56DA26">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72E7E09"/>
    <w:multiLevelType w:val="hybridMultilevel"/>
    <w:tmpl w:val="C2AE2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1FB5E1E"/>
    <w:multiLevelType w:val="hybridMultilevel"/>
    <w:tmpl w:val="BAE46376"/>
    <w:lvl w:ilvl="0" w:tplc="9D0C72F8">
      <w:start w:val="1"/>
      <w:numFmt w:val="bullet"/>
      <w:lvlText w:val=""/>
      <w:lvlJc w:val="left"/>
      <w:pPr>
        <w:tabs>
          <w:tab w:val="num" w:pos="113"/>
        </w:tabs>
        <w:ind w:left="170" w:hanging="17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7">
    <w:nsid w:val="561B124E"/>
    <w:multiLevelType w:val="hybridMultilevel"/>
    <w:tmpl w:val="DC2C2E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AB6418F"/>
    <w:multiLevelType w:val="hybridMultilevel"/>
    <w:tmpl w:val="7916B4B6"/>
    <w:lvl w:ilvl="0" w:tplc="87D8FF20">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DD3317B"/>
    <w:multiLevelType w:val="hybridMultilevel"/>
    <w:tmpl w:val="77BABA5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74B63CE7"/>
    <w:multiLevelType w:val="multilevel"/>
    <w:tmpl w:val="86642A0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76F56BD9"/>
    <w:multiLevelType w:val="hybridMultilevel"/>
    <w:tmpl w:val="480C8AE6"/>
    <w:lvl w:ilvl="0" w:tplc="9E56DA26">
      <w:start w:val="1"/>
      <w:numFmt w:val="bullet"/>
      <w:lvlText w:val=""/>
      <w:lvlJc w:val="left"/>
      <w:pPr>
        <w:tabs>
          <w:tab w:val="num" w:pos="360"/>
        </w:tabs>
        <w:ind w:left="340" w:hanging="340"/>
      </w:pPr>
      <w:rPr>
        <w:rFonts w:ascii="Wingdings" w:hAnsi="Wingdings" w:hint="default"/>
      </w:rPr>
    </w:lvl>
    <w:lvl w:ilvl="1" w:tplc="F946B2F6">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D9F7F54"/>
    <w:multiLevelType w:val="hybridMultilevel"/>
    <w:tmpl w:val="69401966"/>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7"/>
  </w:num>
  <w:num w:numId="4">
    <w:abstractNumId w:val="24"/>
  </w:num>
  <w:num w:numId="5">
    <w:abstractNumId w:val="31"/>
  </w:num>
  <w:num w:numId="6">
    <w:abstractNumId w:val="32"/>
  </w:num>
  <w:num w:numId="7">
    <w:abstractNumId w:val="1"/>
  </w:num>
  <w:num w:numId="8">
    <w:abstractNumId w:val="22"/>
  </w:num>
  <w:num w:numId="9">
    <w:abstractNumId w:val="11"/>
  </w:num>
  <w:num w:numId="10">
    <w:abstractNumId w:val="16"/>
  </w:num>
  <w:num w:numId="11">
    <w:abstractNumId w:val="29"/>
  </w:num>
  <w:num w:numId="12">
    <w:abstractNumId w:val="8"/>
  </w:num>
  <w:num w:numId="13">
    <w:abstractNumId w:val="9"/>
  </w:num>
  <w:num w:numId="14">
    <w:abstractNumId w:val="15"/>
  </w:num>
  <w:num w:numId="15">
    <w:abstractNumId w:val="4"/>
  </w:num>
  <w:num w:numId="16">
    <w:abstractNumId w:val="0"/>
  </w:num>
  <w:num w:numId="17">
    <w:abstractNumId w:val="5"/>
  </w:num>
  <w:num w:numId="18">
    <w:abstractNumId w:val="3"/>
  </w:num>
  <w:num w:numId="19">
    <w:abstractNumId w:val="30"/>
  </w:num>
  <w:num w:numId="20">
    <w:abstractNumId w:val="20"/>
  </w:num>
  <w:num w:numId="21">
    <w:abstractNumId w:val="21"/>
  </w:num>
  <w:num w:numId="22">
    <w:abstractNumId w:val="12"/>
  </w:num>
  <w:num w:numId="23">
    <w:abstractNumId w:val="14"/>
  </w:num>
  <w:num w:numId="24">
    <w:abstractNumId w:val="27"/>
  </w:num>
  <w:num w:numId="25">
    <w:abstractNumId w:val="28"/>
  </w:num>
  <w:num w:numId="26">
    <w:abstractNumId w:val="25"/>
  </w:num>
  <w:num w:numId="27">
    <w:abstractNumId w:val="17"/>
  </w:num>
  <w:num w:numId="28">
    <w:abstractNumId w:val="13"/>
  </w:num>
  <w:num w:numId="29">
    <w:abstractNumId w:val="10"/>
  </w:num>
  <w:num w:numId="30">
    <w:abstractNumId w:val="10"/>
  </w:num>
  <w:num w:numId="31">
    <w:abstractNumId w:val="6"/>
  </w:num>
  <w:num w:numId="32">
    <w:abstractNumId w:val="26"/>
  </w:num>
  <w:num w:numId="33">
    <w:abstractNumId w:val="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B016C6"/>
    <w:rsid w:val="000031B3"/>
    <w:rsid w:val="00010216"/>
    <w:rsid w:val="0001140F"/>
    <w:rsid w:val="000138E6"/>
    <w:rsid w:val="000162A3"/>
    <w:rsid w:val="00020FE2"/>
    <w:rsid w:val="00022A1C"/>
    <w:rsid w:val="00026B4B"/>
    <w:rsid w:val="00027CBC"/>
    <w:rsid w:val="000348EC"/>
    <w:rsid w:val="00040CEC"/>
    <w:rsid w:val="000426D4"/>
    <w:rsid w:val="000433F3"/>
    <w:rsid w:val="0004411D"/>
    <w:rsid w:val="000545D2"/>
    <w:rsid w:val="00065194"/>
    <w:rsid w:val="000672F9"/>
    <w:rsid w:val="0007640D"/>
    <w:rsid w:val="00083E16"/>
    <w:rsid w:val="0009011C"/>
    <w:rsid w:val="00091036"/>
    <w:rsid w:val="00091811"/>
    <w:rsid w:val="000933E9"/>
    <w:rsid w:val="000A74AB"/>
    <w:rsid w:val="000B3E89"/>
    <w:rsid w:val="000B71A0"/>
    <w:rsid w:val="000C1834"/>
    <w:rsid w:val="000C1EFA"/>
    <w:rsid w:val="000C317F"/>
    <w:rsid w:val="000C39FD"/>
    <w:rsid w:val="000C4DED"/>
    <w:rsid w:val="000C58F8"/>
    <w:rsid w:val="000C7730"/>
    <w:rsid w:val="000D068A"/>
    <w:rsid w:val="000D4598"/>
    <w:rsid w:val="000E08F5"/>
    <w:rsid w:val="000E422B"/>
    <w:rsid w:val="000E473E"/>
    <w:rsid w:val="000F118F"/>
    <w:rsid w:val="000F27A1"/>
    <w:rsid w:val="000F32A8"/>
    <w:rsid w:val="000F32B3"/>
    <w:rsid w:val="001022FD"/>
    <w:rsid w:val="00110C28"/>
    <w:rsid w:val="00111065"/>
    <w:rsid w:val="00113E23"/>
    <w:rsid w:val="0012743F"/>
    <w:rsid w:val="001347FB"/>
    <w:rsid w:val="001356A5"/>
    <w:rsid w:val="00143959"/>
    <w:rsid w:val="00150D37"/>
    <w:rsid w:val="00156A5A"/>
    <w:rsid w:val="001610E4"/>
    <w:rsid w:val="0016131F"/>
    <w:rsid w:val="001817AE"/>
    <w:rsid w:val="00183231"/>
    <w:rsid w:val="00190203"/>
    <w:rsid w:val="00191FAC"/>
    <w:rsid w:val="001920F3"/>
    <w:rsid w:val="0019259D"/>
    <w:rsid w:val="00194FAF"/>
    <w:rsid w:val="001A3F44"/>
    <w:rsid w:val="001A4976"/>
    <w:rsid w:val="001A7BF3"/>
    <w:rsid w:val="001A7EB9"/>
    <w:rsid w:val="001B6BD3"/>
    <w:rsid w:val="001C22DC"/>
    <w:rsid w:val="001C7D1E"/>
    <w:rsid w:val="001D0B7F"/>
    <w:rsid w:val="001D1CDB"/>
    <w:rsid w:val="001D31AB"/>
    <w:rsid w:val="001D6254"/>
    <w:rsid w:val="001E1F05"/>
    <w:rsid w:val="001E6973"/>
    <w:rsid w:val="001F23F8"/>
    <w:rsid w:val="001F4F09"/>
    <w:rsid w:val="001F52F5"/>
    <w:rsid w:val="0020738D"/>
    <w:rsid w:val="00213143"/>
    <w:rsid w:val="002133AE"/>
    <w:rsid w:val="002139C8"/>
    <w:rsid w:val="00217D4E"/>
    <w:rsid w:val="002279FD"/>
    <w:rsid w:val="00234357"/>
    <w:rsid w:val="00236DDE"/>
    <w:rsid w:val="00242219"/>
    <w:rsid w:val="002429DE"/>
    <w:rsid w:val="00243F96"/>
    <w:rsid w:val="00254410"/>
    <w:rsid w:val="00254E61"/>
    <w:rsid w:val="00257245"/>
    <w:rsid w:val="00257A30"/>
    <w:rsid w:val="00261BB6"/>
    <w:rsid w:val="00261CBD"/>
    <w:rsid w:val="00271764"/>
    <w:rsid w:val="0027781E"/>
    <w:rsid w:val="00282116"/>
    <w:rsid w:val="00283F67"/>
    <w:rsid w:val="00283F98"/>
    <w:rsid w:val="00287915"/>
    <w:rsid w:val="00290AF9"/>
    <w:rsid w:val="002A208B"/>
    <w:rsid w:val="002A2118"/>
    <w:rsid w:val="002A3A58"/>
    <w:rsid w:val="002A6430"/>
    <w:rsid w:val="002A75A1"/>
    <w:rsid w:val="002B0730"/>
    <w:rsid w:val="002B44C0"/>
    <w:rsid w:val="002C33B8"/>
    <w:rsid w:val="002D1021"/>
    <w:rsid w:val="002D2697"/>
    <w:rsid w:val="002E457F"/>
    <w:rsid w:val="00302797"/>
    <w:rsid w:val="003043A8"/>
    <w:rsid w:val="003046D1"/>
    <w:rsid w:val="003066A1"/>
    <w:rsid w:val="00310236"/>
    <w:rsid w:val="00311869"/>
    <w:rsid w:val="0031300F"/>
    <w:rsid w:val="00313367"/>
    <w:rsid w:val="00313420"/>
    <w:rsid w:val="00317A86"/>
    <w:rsid w:val="00321528"/>
    <w:rsid w:val="0032765F"/>
    <w:rsid w:val="0033087B"/>
    <w:rsid w:val="00331963"/>
    <w:rsid w:val="00336B17"/>
    <w:rsid w:val="00336F21"/>
    <w:rsid w:val="00341ED4"/>
    <w:rsid w:val="003450E2"/>
    <w:rsid w:val="003467B5"/>
    <w:rsid w:val="0035357E"/>
    <w:rsid w:val="0035456E"/>
    <w:rsid w:val="00354CDB"/>
    <w:rsid w:val="00356A1F"/>
    <w:rsid w:val="00360C83"/>
    <w:rsid w:val="00373735"/>
    <w:rsid w:val="00374999"/>
    <w:rsid w:val="0037727A"/>
    <w:rsid w:val="00382A7C"/>
    <w:rsid w:val="00392348"/>
    <w:rsid w:val="00392E30"/>
    <w:rsid w:val="003A0DBC"/>
    <w:rsid w:val="003A3679"/>
    <w:rsid w:val="003B6BD8"/>
    <w:rsid w:val="003C763B"/>
    <w:rsid w:val="003C7B50"/>
    <w:rsid w:val="003D22B3"/>
    <w:rsid w:val="003D613F"/>
    <w:rsid w:val="003E2A52"/>
    <w:rsid w:val="003E71DE"/>
    <w:rsid w:val="003F3F46"/>
    <w:rsid w:val="003F5DF6"/>
    <w:rsid w:val="003F7678"/>
    <w:rsid w:val="00401E16"/>
    <w:rsid w:val="00404DDB"/>
    <w:rsid w:val="00406F45"/>
    <w:rsid w:val="00416D80"/>
    <w:rsid w:val="00421BB9"/>
    <w:rsid w:val="00424B16"/>
    <w:rsid w:val="0044075C"/>
    <w:rsid w:val="004467EA"/>
    <w:rsid w:val="00455655"/>
    <w:rsid w:val="004637AE"/>
    <w:rsid w:val="00465120"/>
    <w:rsid w:val="00465535"/>
    <w:rsid w:val="0046657E"/>
    <w:rsid w:val="00470F5E"/>
    <w:rsid w:val="00483D17"/>
    <w:rsid w:val="004909DD"/>
    <w:rsid w:val="00491B30"/>
    <w:rsid w:val="004935CA"/>
    <w:rsid w:val="0049583A"/>
    <w:rsid w:val="004A31E7"/>
    <w:rsid w:val="004A4124"/>
    <w:rsid w:val="004B0D3F"/>
    <w:rsid w:val="004B44BE"/>
    <w:rsid w:val="004B6340"/>
    <w:rsid w:val="004C3F62"/>
    <w:rsid w:val="004C6AE2"/>
    <w:rsid w:val="004D4E22"/>
    <w:rsid w:val="004E3184"/>
    <w:rsid w:val="004E5AD2"/>
    <w:rsid w:val="005071E9"/>
    <w:rsid w:val="00513E7F"/>
    <w:rsid w:val="0051479D"/>
    <w:rsid w:val="005300C3"/>
    <w:rsid w:val="0053113A"/>
    <w:rsid w:val="0054095C"/>
    <w:rsid w:val="00543B79"/>
    <w:rsid w:val="00551AE3"/>
    <w:rsid w:val="00554A0B"/>
    <w:rsid w:val="0056473D"/>
    <w:rsid w:val="00570B26"/>
    <w:rsid w:val="00573A9B"/>
    <w:rsid w:val="00574816"/>
    <w:rsid w:val="005759F0"/>
    <w:rsid w:val="00583571"/>
    <w:rsid w:val="005861FE"/>
    <w:rsid w:val="0059527E"/>
    <w:rsid w:val="005A0A20"/>
    <w:rsid w:val="005A3B95"/>
    <w:rsid w:val="005A56AA"/>
    <w:rsid w:val="005A64E1"/>
    <w:rsid w:val="005B21A7"/>
    <w:rsid w:val="005B24FE"/>
    <w:rsid w:val="005B27BF"/>
    <w:rsid w:val="005B7599"/>
    <w:rsid w:val="005C0C6C"/>
    <w:rsid w:val="005C6DAE"/>
    <w:rsid w:val="005C6E16"/>
    <w:rsid w:val="005D04B4"/>
    <w:rsid w:val="005D06BC"/>
    <w:rsid w:val="005D148D"/>
    <w:rsid w:val="005D3ED9"/>
    <w:rsid w:val="005D5FEF"/>
    <w:rsid w:val="005D6599"/>
    <w:rsid w:val="005E0415"/>
    <w:rsid w:val="005E23D7"/>
    <w:rsid w:val="005E2641"/>
    <w:rsid w:val="005E5A84"/>
    <w:rsid w:val="005F0A0F"/>
    <w:rsid w:val="005F1764"/>
    <w:rsid w:val="005F7C31"/>
    <w:rsid w:val="0060378E"/>
    <w:rsid w:val="00617EA8"/>
    <w:rsid w:val="00630F6B"/>
    <w:rsid w:val="006317FC"/>
    <w:rsid w:val="0063257F"/>
    <w:rsid w:val="00634C5F"/>
    <w:rsid w:val="00636757"/>
    <w:rsid w:val="0066414E"/>
    <w:rsid w:val="00673D4B"/>
    <w:rsid w:val="00675F19"/>
    <w:rsid w:val="0068073B"/>
    <w:rsid w:val="00680F14"/>
    <w:rsid w:val="00682F25"/>
    <w:rsid w:val="006842CF"/>
    <w:rsid w:val="00684A59"/>
    <w:rsid w:val="00685E41"/>
    <w:rsid w:val="006871A3"/>
    <w:rsid w:val="006967DF"/>
    <w:rsid w:val="0069741A"/>
    <w:rsid w:val="006A05D4"/>
    <w:rsid w:val="006B113A"/>
    <w:rsid w:val="006B68E6"/>
    <w:rsid w:val="006C3C7C"/>
    <w:rsid w:val="006C50FF"/>
    <w:rsid w:val="006C71EF"/>
    <w:rsid w:val="006D0803"/>
    <w:rsid w:val="006D50E7"/>
    <w:rsid w:val="006E1DCA"/>
    <w:rsid w:val="006E6DD1"/>
    <w:rsid w:val="006F205C"/>
    <w:rsid w:val="006F28FD"/>
    <w:rsid w:val="006F324F"/>
    <w:rsid w:val="006F33F2"/>
    <w:rsid w:val="006F3B2E"/>
    <w:rsid w:val="006F6CF1"/>
    <w:rsid w:val="007107DE"/>
    <w:rsid w:val="00711D49"/>
    <w:rsid w:val="0072354E"/>
    <w:rsid w:val="00733BDC"/>
    <w:rsid w:val="00733BF5"/>
    <w:rsid w:val="00740DD9"/>
    <w:rsid w:val="00745ED0"/>
    <w:rsid w:val="0075261A"/>
    <w:rsid w:val="00752763"/>
    <w:rsid w:val="00756F34"/>
    <w:rsid w:val="007570CF"/>
    <w:rsid w:val="007577D4"/>
    <w:rsid w:val="00763F2B"/>
    <w:rsid w:val="00764A2D"/>
    <w:rsid w:val="00764FDC"/>
    <w:rsid w:val="007709A6"/>
    <w:rsid w:val="00771C5C"/>
    <w:rsid w:val="00775AD1"/>
    <w:rsid w:val="00782790"/>
    <w:rsid w:val="00782A7E"/>
    <w:rsid w:val="00783313"/>
    <w:rsid w:val="0078519F"/>
    <w:rsid w:val="007859DA"/>
    <w:rsid w:val="00787C3D"/>
    <w:rsid w:val="00793AA8"/>
    <w:rsid w:val="007A3BF0"/>
    <w:rsid w:val="007A6B37"/>
    <w:rsid w:val="007B4B65"/>
    <w:rsid w:val="007B5FB9"/>
    <w:rsid w:val="007B6BE6"/>
    <w:rsid w:val="007C0BC4"/>
    <w:rsid w:val="007C169D"/>
    <w:rsid w:val="007C2442"/>
    <w:rsid w:val="007C40AA"/>
    <w:rsid w:val="007D620B"/>
    <w:rsid w:val="007E07B8"/>
    <w:rsid w:val="007E364D"/>
    <w:rsid w:val="007F0F2A"/>
    <w:rsid w:val="007F217F"/>
    <w:rsid w:val="00802E51"/>
    <w:rsid w:val="008050E4"/>
    <w:rsid w:val="008053BA"/>
    <w:rsid w:val="00812FCD"/>
    <w:rsid w:val="00814A0E"/>
    <w:rsid w:val="008169C5"/>
    <w:rsid w:val="00817BB0"/>
    <w:rsid w:val="00821084"/>
    <w:rsid w:val="008214DE"/>
    <w:rsid w:val="00827AB0"/>
    <w:rsid w:val="008305D7"/>
    <w:rsid w:val="0083254B"/>
    <w:rsid w:val="00833CF6"/>
    <w:rsid w:val="00835C95"/>
    <w:rsid w:val="00840B60"/>
    <w:rsid w:val="008464DD"/>
    <w:rsid w:val="008532BB"/>
    <w:rsid w:val="00860806"/>
    <w:rsid w:val="00866E13"/>
    <w:rsid w:val="008744A8"/>
    <w:rsid w:val="00874B51"/>
    <w:rsid w:val="00876D8F"/>
    <w:rsid w:val="008834A7"/>
    <w:rsid w:val="00896251"/>
    <w:rsid w:val="00897669"/>
    <w:rsid w:val="008A226C"/>
    <w:rsid w:val="008A4720"/>
    <w:rsid w:val="008A5779"/>
    <w:rsid w:val="008C0039"/>
    <w:rsid w:val="008C27A0"/>
    <w:rsid w:val="008C4CA0"/>
    <w:rsid w:val="008C5B3D"/>
    <w:rsid w:val="008E2AEC"/>
    <w:rsid w:val="008E5CF2"/>
    <w:rsid w:val="008E7331"/>
    <w:rsid w:val="008E7EB3"/>
    <w:rsid w:val="008F3681"/>
    <w:rsid w:val="008F3D04"/>
    <w:rsid w:val="0090162A"/>
    <w:rsid w:val="00906E76"/>
    <w:rsid w:val="009104C9"/>
    <w:rsid w:val="00911FC0"/>
    <w:rsid w:val="00914091"/>
    <w:rsid w:val="00921A29"/>
    <w:rsid w:val="009243C9"/>
    <w:rsid w:val="00931BB2"/>
    <w:rsid w:val="00931C8B"/>
    <w:rsid w:val="009644A2"/>
    <w:rsid w:val="00965E61"/>
    <w:rsid w:val="009661A3"/>
    <w:rsid w:val="009754E3"/>
    <w:rsid w:val="0098622E"/>
    <w:rsid w:val="0099101B"/>
    <w:rsid w:val="009926B1"/>
    <w:rsid w:val="009A0AF4"/>
    <w:rsid w:val="009A2AF9"/>
    <w:rsid w:val="009A668F"/>
    <w:rsid w:val="009A68BA"/>
    <w:rsid w:val="009B2B2A"/>
    <w:rsid w:val="009C07F8"/>
    <w:rsid w:val="009C2CA8"/>
    <w:rsid w:val="009C312C"/>
    <w:rsid w:val="009C5468"/>
    <w:rsid w:val="009C7A06"/>
    <w:rsid w:val="009D1890"/>
    <w:rsid w:val="009D5C7F"/>
    <w:rsid w:val="009E6CC0"/>
    <w:rsid w:val="009F2DCE"/>
    <w:rsid w:val="009F5CB4"/>
    <w:rsid w:val="00A037FD"/>
    <w:rsid w:val="00A06156"/>
    <w:rsid w:val="00A07148"/>
    <w:rsid w:val="00A076D2"/>
    <w:rsid w:val="00A2262E"/>
    <w:rsid w:val="00A26E8A"/>
    <w:rsid w:val="00A3189E"/>
    <w:rsid w:val="00A334F4"/>
    <w:rsid w:val="00A3549C"/>
    <w:rsid w:val="00A41FD4"/>
    <w:rsid w:val="00A45CF2"/>
    <w:rsid w:val="00A46D8F"/>
    <w:rsid w:val="00A52676"/>
    <w:rsid w:val="00A56DD1"/>
    <w:rsid w:val="00A65591"/>
    <w:rsid w:val="00A74A6E"/>
    <w:rsid w:val="00A764C0"/>
    <w:rsid w:val="00A771B1"/>
    <w:rsid w:val="00A949F3"/>
    <w:rsid w:val="00A959DE"/>
    <w:rsid w:val="00AA15EC"/>
    <w:rsid w:val="00AA6E15"/>
    <w:rsid w:val="00AA7019"/>
    <w:rsid w:val="00AA764D"/>
    <w:rsid w:val="00AB305C"/>
    <w:rsid w:val="00AB4902"/>
    <w:rsid w:val="00AB53EC"/>
    <w:rsid w:val="00AC0F93"/>
    <w:rsid w:val="00AD6AC7"/>
    <w:rsid w:val="00AD7A4D"/>
    <w:rsid w:val="00AE1CFC"/>
    <w:rsid w:val="00AF441E"/>
    <w:rsid w:val="00AF55B8"/>
    <w:rsid w:val="00AF56EF"/>
    <w:rsid w:val="00B006D4"/>
    <w:rsid w:val="00B00F4F"/>
    <w:rsid w:val="00B016C6"/>
    <w:rsid w:val="00B03C22"/>
    <w:rsid w:val="00B07498"/>
    <w:rsid w:val="00B1727A"/>
    <w:rsid w:val="00B22BB6"/>
    <w:rsid w:val="00B24DA5"/>
    <w:rsid w:val="00B2500E"/>
    <w:rsid w:val="00B25A0B"/>
    <w:rsid w:val="00B27C65"/>
    <w:rsid w:val="00B34298"/>
    <w:rsid w:val="00B42B24"/>
    <w:rsid w:val="00B44156"/>
    <w:rsid w:val="00B47699"/>
    <w:rsid w:val="00B47AA0"/>
    <w:rsid w:val="00B50CA6"/>
    <w:rsid w:val="00B51243"/>
    <w:rsid w:val="00B539B1"/>
    <w:rsid w:val="00B547DC"/>
    <w:rsid w:val="00B55381"/>
    <w:rsid w:val="00B5776C"/>
    <w:rsid w:val="00B6265F"/>
    <w:rsid w:val="00B6438D"/>
    <w:rsid w:val="00B65D73"/>
    <w:rsid w:val="00B765CA"/>
    <w:rsid w:val="00B80432"/>
    <w:rsid w:val="00B82731"/>
    <w:rsid w:val="00B82E8E"/>
    <w:rsid w:val="00B8593E"/>
    <w:rsid w:val="00B859C7"/>
    <w:rsid w:val="00B91FD4"/>
    <w:rsid w:val="00B938D4"/>
    <w:rsid w:val="00B969C8"/>
    <w:rsid w:val="00BA18F4"/>
    <w:rsid w:val="00BA327C"/>
    <w:rsid w:val="00BA4E63"/>
    <w:rsid w:val="00BB1FEE"/>
    <w:rsid w:val="00BB5450"/>
    <w:rsid w:val="00BD0AAB"/>
    <w:rsid w:val="00BD3B3B"/>
    <w:rsid w:val="00BD4EF7"/>
    <w:rsid w:val="00BE1996"/>
    <w:rsid w:val="00BE31E5"/>
    <w:rsid w:val="00BE3A19"/>
    <w:rsid w:val="00BE5651"/>
    <w:rsid w:val="00BE5DA2"/>
    <w:rsid w:val="00BF0442"/>
    <w:rsid w:val="00BF316C"/>
    <w:rsid w:val="00BF7160"/>
    <w:rsid w:val="00C010D0"/>
    <w:rsid w:val="00C12E9E"/>
    <w:rsid w:val="00C14899"/>
    <w:rsid w:val="00C14B3B"/>
    <w:rsid w:val="00C14B6C"/>
    <w:rsid w:val="00C24ECF"/>
    <w:rsid w:val="00C25A7F"/>
    <w:rsid w:val="00C33971"/>
    <w:rsid w:val="00C434CE"/>
    <w:rsid w:val="00C44960"/>
    <w:rsid w:val="00C47280"/>
    <w:rsid w:val="00C5198D"/>
    <w:rsid w:val="00C54896"/>
    <w:rsid w:val="00C57939"/>
    <w:rsid w:val="00C61E0B"/>
    <w:rsid w:val="00C64DC7"/>
    <w:rsid w:val="00C679A9"/>
    <w:rsid w:val="00C72E48"/>
    <w:rsid w:val="00C72F70"/>
    <w:rsid w:val="00C77430"/>
    <w:rsid w:val="00C80681"/>
    <w:rsid w:val="00C910BC"/>
    <w:rsid w:val="00C92D79"/>
    <w:rsid w:val="00CA0A1E"/>
    <w:rsid w:val="00CA44BF"/>
    <w:rsid w:val="00CA7B60"/>
    <w:rsid w:val="00CB653F"/>
    <w:rsid w:val="00CB6850"/>
    <w:rsid w:val="00CB75B4"/>
    <w:rsid w:val="00CC00BD"/>
    <w:rsid w:val="00CC096F"/>
    <w:rsid w:val="00CC306A"/>
    <w:rsid w:val="00CC3979"/>
    <w:rsid w:val="00CC79DE"/>
    <w:rsid w:val="00CD01FC"/>
    <w:rsid w:val="00CD0FF5"/>
    <w:rsid w:val="00CD2DAF"/>
    <w:rsid w:val="00CD3D9B"/>
    <w:rsid w:val="00CD4649"/>
    <w:rsid w:val="00CD5594"/>
    <w:rsid w:val="00CE0F9C"/>
    <w:rsid w:val="00CE2A5C"/>
    <w:rsid w:val="00CE4A3B"/>
    <w:rsid w:val="00CF2859"/>
    <w:rsid w:val="00CF2D8E"/>
    <w:rsid w:val="00D0259A"/>
    <w:rsid w:val="00D04047"/>
    <w:rsid w:val="00D0603C"/>
    <w:rsid w:val="00D11BF3"/>
    <w:rsid w:val="00D127AF"/>
    <w:rsid w:val="00D13A54"/>
    <w:rsid w:val="00D14EBA"/>
    <w:rsid w:val="00D17B6C"/>
    <w:rsid w:val="00D25E03"/>
    <w:rsid w:val="00D30760"/>
    <w:rsid w:val="00D32543"/>
    <w:rsid w:val="00D36FB1"/>
    <w:rsid w:val="00D37817"/>
    <w:rsid w:val="00D41DED"/>
    <w:rsid w:val="00D42E95"/>
    <w:rsid w:val="00D45028"/>
    <w:rsid w:val="00D462FB"/>
    <w:rsid w:val="00D46EE3"/>
    <w:rsid w:val="00D51FC0"/>
    <w:rsid w:val="00D54346"/>
    <w:rsid w:val="00D61AFD"/>
    <w:rsid w:val="00D71CCE"/>
    <w:rsid w:val="00D73CB9"/>
    <w:rsid w:val="00D803FB"/>
    <w:rsid w:val="00D80762"/>
    <w:rsid w:val="00D8641D"/>
    <w:rsid w:val="00D95586"/>
    <w:rsid w:val="00DB0562"/>
    <w:rsid w:val="00DB19B1"/>
    <w:rsid w:val="00DB49C3"/>
    <w:rsid w:val="00DC2126"/>
    <w:rsid w:val="00DC2F95"/>
    <w:rsid w:val="00DC5806"/>
    <w:rsid w:val="00DC7BBA"/>
    <w:rsid w:val="00DD2A21"/>
    <w:rsid w:val="00DD36A3"/>
    <w:rsid w:val="00DE09FC"/>
    <w:rsid w:val="00DE17E4"/>
    <w:rsid w:val="00E05E9F"/>
    <w:rsid w:val="00E127E3"/>
    <w:rsid w:val="00E13BC8"/>
    <w:rsid w:val="00E1518C"/>
    <w:rsid w:val="00E21931"/>
    <w:rsid w:val="00E254DB"/>
    <w:rsid w:val="00E25A0B"/>
    <w:rsid w:val="00E33019"/>
    <w:rsid w:val="00E34B49"/>
    <w:rsid w:val="00E37A6F"/>
    <w:rsid w:val="00E42EFC"/>
    <w:rsid w:val="00E4453B"/>
    <w:rsid w:val="00E60E14"/>
    <w:rsid w:val="00E6442D"/>
    <w:rsid w:val="00E64FBB"/>
    <w:rsid w:val="00E72640"/>
    <w:rsid w:val="00E76181"/>
    <w:rsid w:val="00E831F9"/>
    <w:rsid w:val="00E835D6"/>
    <w:rsid w:val="00E8487D"/>
    <w:rsid w:val="00E91FB5"/>
    <w:rsid w:val="00E91FE4"/>
    <w:rsid w:val="00E940F1"/>
    <w:rsid w:val="00E975D1"/>
    <w:rsid w:val="00E97828"/>
    <w:rsid w:val="00ED0E46"/>
    <w:rsid w:val="00ED26D1"/>
    <w:rsid w:val="00EE24EF"/>
    <w:rsid w:val="00EF76D6"/>
    <w:rsid w:val="00F01516"/>
    <w:rsid w:val="00F038C6"/>
    <w:rsid w:val="00F05E3F"/>
    <w:rsid w:val="00F10549"/>
    <w:rsid w:val="00F1403B"/>
    <w:rsid w:val="00F22C17"/>
    <w:rsid w:val="00F249B7"/>
    <w:rsid w:val="00F24FF2"/>
    <w:rsid w:val="00F32744"/>
    <w:rsid w:val="00F4488F"/>
    <w:rsid w:val="00F46B64"/>
    <w:rsid w:val="00F54379"/>
    <w:rsid w:val="00F567B4"/>
    <w:rsid w:val="00F56AE2"/>
    <w:rsid w:val="00F67F9D"/>
    <w:rsid w:val="00F75107"/>
    <w:rsid w:val="00F756AB"/>
    <w:rsid w:val="00F76A64"/>
    <w:rsid w:val="00F77499"/>
    <w:rsid w:val="00F81F31"/>
    <w:rsid w:val="00F84C6D"/>
    <w:rsid w:val="00F865E9"/>
    <w:rsid w:val="00F95E61"/>
    <w:rsid w:val="00FA2ECA"/>
    <w:rsid w:val="00FB1AC2"/>
    <w:rsid w:val="00FB235F"/>
    <w:rsid w:val="00FC0104"/>
    <w:rsid w:val="00FC2D80"/>
    <w:rsid w:val="00FD3BE5"/>
    <w:rsid w:val="00FD3DFB"/>
    <w:rsid w:val="00FD6D49"/>
    <w:rsid w:val="00FD73B2"/>
    <w:rsid w:val="00FE21F2"/>
    <w:rsid w:val="00FF1B5E"/>
    <w:rsid w:val="00FF3A0B"/>
    <w:rsid w:val="00FF4CB1"/>
    <w:rsid w:val="00FF5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6C6"/>
    <w:rPr>
      <w:sz w:val="24"/>
      <w:szCs w:val="24"/>
      <w:lang w:val="es-ES" w:eastAsia="es-ES"/>
    </w:rPr>
  </w:style>
  <w:style w:type="paragraph" w:styleId="Ttulo1">
    <w:name w:val="heading 1"/>
    <w:basedOn w:val="Normal"/>
    <w:next w:val="Normal"/>
    <w:qFormat/>
    <w:rsid w:val="00876D8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C00B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016C6"/>
    <w:pPr>
      <w:keepNext/>
      <w:framePr w:hSpace="141" w:wrap="around" w:vAnchor="page" w:hAnchor="margin" w:x="-290" w:y="2498"/>
      <w:jc w:val="center"/>
      <w:outlineLvl w:val="2"/>
    </w:pPr>
    <w:rPr>
      <w:rFonts w:ascii="Arial Narrow" w:hAnsi="Arial Narrow"/>
      <w:i/>
      <w:iCs/>
    </w:rPr>
  </w:style>
  <w:style w:type="paragraph" w:styleId="Ttulo4">
    <w:name w:val="heading 4"/>
    <w:basedOn w:val="Normal"/>
    <w:next w:val="Normal"/>
    <w:qFormat/>
    <w:rsid w:val="00B016C6"/>
    <w:pPr>
      <w:keepNext/>
      <w:framePr w:hSpace="141" w:wrap="around" w:vAnchor="page" w:hAnchor="margin" w:y="1342"/>
      <w:jc w:val="center"/>
      <w:outlineLvl w:val="3"/>
    </w:pPr>
    <w:rPr>
      <w:rFonts w:ascii="Arial Narrow" w:hAnsi="Arial Narrow"/>
      <w:b/>
      <w:bCs/>
      <w:i/>
      <w:iCs/>
    </w:rPr>
  </w:style>
  <w:style w:type="paragraph" w:styleId="Ttulo6">
    <w:name w:val="heading 6"/>
    <w:basedOn w:val="Normal"/>
    <w:next w:val="Normal"/>
    <w:qFormat/>
    <w:rsid w:val="00CC00B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6C6"/>
    <w:pPr>
      <w:tabs>
        <w:tab w:val="center" w:pos="4252"/>
        <w:tab w:val="right" w:pos="8504"/>
      </w:tabs>
    </w:pPr>
  </w:style>
  <w:style w:type="paragraph" w:styleId="Textoindependiente3">
    <w:name w:val="Body Text 3"/>
    <w:basedOn w:val="Normal"/>
    <w:rsid w:val="00B016C6"/>
    <w:pPr>
      <w:framePr w:hSpace="141" w:wrap="around" w:vAnchor="page" w:hAnchor="margin" w:xAlign="center" w:y="2242"/>
      <w:jc w:val="both"/>
    </w:pPr>
    <w:rPr>
      <w:rFonts w:ascii="Arial" w:hAnsi="Arial" w:cs="Arial"/>
      <w:iCs/>
    </w:rPr>
  </w:style>
  <w:style w:type="table" w:styleId="Tablaconcuadrcula">
    <w:name w:val="Table Grid"/>
    <w:basedOn w:val="Tablanormal"/>
    <w:rsid w:val="00B01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876D8F"/>
    <w:pPr>
      <w:tabs>
        <w:tab w:val="center" w:pos="4252"/>
        <w:tab w:val="right" w:pos="8504"/>
      </w:tabs>
    </w:pPr>
  </w:style>
  <w:style w:type="paragraph" w:styleId="Sangra2detindependiente">
    <w:name w:val="Body Text Indent 2"/>
    <w:basedOn w:val="Normal"/>
    <w:rsid w:val="004935CA"/>
    <w:pPr>
      <w:spacing w:after="120" w:line="480" w:lineRule="auto"/>
      <w:ind w:left="283"/>
    </w:pPr>
  </w:style>
  <w:style w:type="paragraph" w:styleId="Sangradetextonormal">
    <w:name w:val="Body Text Indent"/>
    <w:basedOn w:val="Normal"/>
    <w:rsid w:val="00573A9B"/>
    <w:pPr>
      <w:spacing w:after="120"/>
      <w:ind w:left="283"/>
    </w:pPr>
  </w:style>
  <w:style w:type="paragraph" w:styleId="Textoindependiente">
    <w:name w:val="Body Text"/>
    <w:basedOn w:val="Normal"/>
    <w:rsid w:val="00B80432"/>
    <w:pPr>
      <w:spacing w:after="120"/>
    </w:pPr>
  </w:style>
  <w:style w:type="character" w:styleId="Hipervnculo">
    <w:name w:val="Hyperlink"/>
    <w:basedOn w:val="Fuentedeprrafopredeter"/>
    <w:rsid w:val="004B6340"/>
    <w:rPr>
      <w:strike w:val="0"/>
      <w:dstrike w:val="0"/>
      <w:color w:val="0000FF"/>
      <w:u w:val="none"/>
      <w:effect w:val="none"/>
    </w:rPr>
  </w:style>
  <w:style w:type="paragraph" w:styleId="NormalWeb">
    <w:name w:val="Normal (Web)"/>
    <w:basedOn w:val="Normal"/>
    <w:rsid w:val="004B6340"/>
    <w:pPr>
      <w:spacing w:before="100" w:beforeAutospacing="1" w:after="100" w:afterAutospacing="1"/>
    </w:pPr>
  </w:style>
  <w:style w:type="paragraph" w:styleId="Prrafodelista">
    <w:name w:val="List Paragraph"/>
    <w:basedOn w:val="Normal"/>
    <w:qFormat/>
    <w:rsid w:val="00020FE2"/>
    <w:pPr>
      <w:ind w:left="708"/>
    </w:pPr>
    <w:rPr>
      <w:rFonts w:ascii="Arial" w:hAnsi="Arial"/>
      <w:szCs w:val="20"/>
    </w:rPr>
  </w:style>
  <w:style w:type="character" w:customStyle="1" w:styleId="EncabezadoCar">
    <w:name w:val="Encabezado Car"/>
    <w:basedOn w:val="Fuentedeprrafopredeter"/>
    <w:link w:val="Encabezado"/>
    <w:uiPriority w:val="99"/>
    <w:rsid w:val="005861FE"/>
    <w:rPr>
      <w:sz w:val="24"/>
      <w:szCs w:val="24"/>
      <w:lang w:val="es-ES" w:eastAsia="es-ES"/>
    </w:rPr>
  </w:style>
  <w:style w:type="paragraph" w:styleId="Textodeglobo">
    <w:name w:val="Balloon Text"/>
    <w:basedOn w:val="Normal"/>
    <w:link w:val="TextodegloboCar"/>
    <w:rsid w:val="00E831F9"/>
    <w:rPr>
      <w:rFonts w:ascii="Tahoma" w:hAnsi="Tahoma" w:cs="Tahoma"/>
      <w:sz w:val="16"/>
      <w:szCs w:val="16"/>
    </w:rPr>
  </w:style>
  <w:style w:type="character" w:customStyle="1" w:styleId="TextodegloboCar">
    <w:name w:val="Texto de globo Car"/>
    <w:basedOn w:val="Fuentedeprrafopredeter"/>
    <w:link w:val="Textodeglobo"/>
    <w:rsid w:val="00E831F9"/>
    <w:rPr>
      <w:rFonts w:ascii="Tahoma" w:hAnsi="Tahoma" w:cs="Tahoma"/>
      <w:sz w:val="16"/>
      <w:szCs w:val="16"/>
      <w:lang w:val="es-ES" w:eastAsia="es-ES"/>
    </w:rPr>
  </w:style>
  <w:style w:type="paragraph" w:styleId="Textonotapie">
    <w:name w:val="footnote text"/>
    <w:basedOn w:val="Normal"/>
    <w:link w:val="TextonotapieCar"/>
    <w:rsid w:val="00D45028"/>
    <w:rPr>
      <w:sz w:val="20"/>
      <w:szCs w:val="20"/>
      <w:lang w:val="es-CO"/>
    </w:rPr>
  </w:style>
  <w:style w:type="character" w:customStyle="1" w:styleId="TextonotapieCar">
    <w:name w:val="Texto nota pie Car"/>
    <w:basedOn w:val="Fuentedeprrafopredeter"/>
    <w:link w:val="Textonotapie"/>
    <w:rsid w:val="00D45028"/>
    <w:rPr>
      <w:lang w:eastAsia="es-ES"/>
    </w:rPr>
  </w:style>
  <w:style w:type="character" w:styleId="Refdenotaalpie">
    <w:name w:val="footnote reference"/>
    <w:basedOn w:val="Fuentedeprrafopredeter"/>
    <w:rsid w:val="00D45028"/>
    <w:rPr>
      <w:vertAlign w:val="superscript"/>
    </w:rPr>
  </w:style>
</w:styles>
</file>

<file path=word/webSettings.xml><?xml version="1.0" encoding="utf-8"?>
<w:webSettings xmlns:r="http://schemas.openxmlformats.org/officeDocument/2006/relationships" xmlns:w="http://schemas.openxmlformats.org/wordprocessingml/2006/main">
  <w:divs>
    <w:div w:id="754328827">
      <w:bodyDiv w:val="1"/>
      <w:marLeft w:val="0"/>
      <w:marRight w:val="0"/>
      <w:marTop w:val="0"/>
      <w:marBottom w:val="0"/>
      <w:divBdr>
        <w:top w:val="none" w:sz="0" w:space="0" w:color="auto"/>
        <w:left w:val="none" w:sz="0" w:space="0" w:color="auto"/>
        <w:bottom w:val="none" w:sz="0" w:space="0" w:color="auto"/>
        <w:right w:val="none" w:sz="0" w:space="0" w:color="auto"/>
      </w:divBdr>
      <w:divsChild>
        <w:div w:id="773287174">
          <w:marLeft w:val="0"/>
          <w:marRight w:val="0"/>
          <w:marTop w:val="0"/>
          <w:marBottom w:val="0"/>
          <w:divBdr>
            <w:top w:val="none" w:sz="0" w:space="0" w:color="auto"/>
            <w:left w:val="none" w:sz="0" w:space="0" w:color="auto"/>
            <w:bottom w:val="none" w:sz="0" w:space="0" w:color="auto"/>
            <w:right w:val="none" w:sz="0" w:space="0" w:color="auto"/>
          </w:divBdr>
          <w:divsChild>
            <w:div w:id="505943683">
              <w:marLeft w:val="0"/>
              <w:marRight w:val="0"/>
              <w:marTop w:val="0"/>
              <w:marBottom w:val="0"/>
              <w:divBdr>
                <w:top w:val="none" w:sz="0" w:space="0" w:color="auto"/>
                <w:left w:val="none" w:sz="0" w:space="0" w:color="auto"/>
                <w:bottom w:val="none" w:sz="0" w:space="0" w:color="auto"/>
                <w:right w:val="none" w:sz="0" w:space="0" w:color="auto"/>
              </w:divBdr>
              <w:divsChild>
                <w:div w:id="987977424">
                  <w:marLeft w:val="2928"/>
                  <w:marRight w:val="0"/>
                  <w:marTop w:val="720"/>
                  <w:marBottom w:val="0"/>
                  <w:divBdr>
                    <w:top w:val="none" w:sz="0" w:space="0" w:color="auto"/>
                    <w:left w:val="none" w:sz="0" w:space="0" w:color="auto"/>
                    <w:bottom w:val="none" w:sz="0" w:space="0" w:color="auto"/>
                    <w:right w:val="none" w:sz="0" w:space="0" w:color="auto"/>
                  </w:divBdr>
                  <w:divsChild>
                    <w:div w:id="13502176">
                      <w:marLeft w:val="0"/>
                      <w:marRight w:val="0"/>
                      <w:marTop w:val="0"/>
                      <w:marBottom w:val="0"/>
                      <w:divBdr>
                        <w:top w:val="none" w:sz="0" w:space="0" w:color="auto"/>
                        <w:left w:val="none" w:sz="0" w:space="0" w:color="auto"/>
                        <w:bottom w:val="none" w:sz="0" w:space="0" w:color="auto"/>
                        <w:right w:val="none" w:sz="0" w:space="0" w:color="auto"/>
                      </w:divBdr>
                      <w:divsChild>
                        <w:div w:id="800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sioningles.com/" TargetMode="External"/><Relationship Id="rId13" Type="http://schemas.openxmlformats.org/officeDocument/2006/relationships/hyperlink" Target="http://www.english_zone.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slcafe.com/" TargetMode="External"/><Relationship Id="rId12" Type="http://schemas.openxmlformats.org/officeDocument/2006/relationships/hyperlink" Target="http://english.baladre.org/sedaviwebfront/segbat2termsch.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2.uvcs.uvic.ca/elc/studyzone/410/grammar/cau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onstopenglish.com/Default-024.as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nglisch-hilfen.de/en/exercises_list/alle_grammar.htm" TargetMode="External"/><Relationship Id="rId14" Type="http://schemas.openxmlformats.org/officeDocument/2006/relationships/hyperlink" Target="http://owl.english.purdue.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Formato contenidos de cursos</vt:lpstr>
    </vt:vector>
  </TitlesOfParts>
  <Company>Escuela de Idiomas</Company>
  <LinksUpToDate>false</LinksUpToDate>
  <CharactersWithSpaces>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contenidos de cursos</dc:title>
  <dc:creator>Cristian Carvalho</dc:creator>
  <cp:lastModifiedBy>Usuario</cp:lastModifiedBy>
  <cp:revision>6</cp:revision>
  <cp:lastPrinted>2009-04-03T16:38:00Z</cp:lastPrinted>
  <dcterms:created xsi:type="dcterms:W3CDTF">2012-09-27T15:13:00Z</dcterms:created>
  <dcterms:modified xsi:type="dcterms:W3CDTF">2012-10-03T22:57:00Z</dcterms:modified>
  <cp:version>01</cp:version>
</cp:coreProperties>
</file>