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FACULTAD DE MEDICINA</w:t>
      </w:r>
    </w:p>
    <w:p w:rsidR="00970454" w:rsidRPr="00383879" w:rsidRDefault="00997A6C">
      <w:pPr>
        <w:spacing w:line="240" w:lineRule="auto"/>
        <w:jc w:val="center"/>
        <w:rPr>
          <w:b/>
          <w:sz w:val="24"/>
          <w:szCs w:val="24"/>
        </w:rPr>
      </w:pPr>
      <w:r w:rsidRPr="00383879">
        <w:rPr>
          <w:b/>
          <w:sz w:val="24"/>
          <w:szCs w:val="24"/>
        </w:rPr>
        <w:t xml:space="preserve">COMITÉ DE PROGRAMA </w:t>
      </w:r>
    </w:p>
    <w:p w:rsidR="00C21CCF" w:rsidRPr="00383879" w:rsidRDefault="00997A6C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>MAESTRIA EN EDUCACION SUPERIOR EN SALUD</w:t>
      </w:r>
    </w:p>
    <w:p w:rsidR="00C21CCF" w:rsidRDefault="00C21CCF">
      <w:pPr>
        <w:spacing w:line="240" w:lineRule="auto"/>
        <w:jc w:val="center"/>
        <w:rPr>
          <w:sz w:val="24"/>
          <w:szCs w:val="24"/>
        </w:rPr>
      </w:pPr>
    </w:p>
    <w:p w:rsidR="00C21CCF" w:rsidRPr="00383879" w:rsidRDefault="00970454">
      <w:pPr>
        <w:spacing w:line="240" w:lineRule="auto"/>
        <w:jc w:val="center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ACTA </w:t>
      </w:r>
      <w:r w:rsidR="00F66F96">
        <w:rPr>
          <w:b/>
          <w:sz w:val="24"/>
          <w:szCs w:val="24"/>
        </w:rPr>
        <w:t>2</w:t>
      </w:r>
      <w:r w:rsidR="00467015">
        <w:rPr>
          <w:b/>
          <w:sz w:val="24"/>
          <w:szCs w:val="24"/>
        </w:rPr>
        <w:t>6</w:t>
      </w:r>
      <w:r w:rsidR="00812737">
        <w:rPr>
          <w:b/>
          <w:sz w:val="24"/>
          <w:szCs w:val="24"/>
        </w:rPr>
        <w:t xml:space="preserve"> </w:t>
      </w:r>
      <w:r w:rsidR="00997A6C" w:rsidRPr="00383879">
        <w:rPr>
          <w:b/>
          <w:sz w:val="24"/>
          <w:szCs w:val="24"/>
        </w:rPr>
        <w:t>-</w:t>
      </w:r>
      <w:r w:rsidR="00812737">
        <w:rPr>
          <w:b/>
          <w:sz w:val="24"/>
          <w:szCs w:val="24"/>
        </w:rPr>
        <w:t xml:space="preserve"> 2018</w:t>
      </w:r>
    </w:p>
    <w:p w:rsidR="00C35EB8" w:rsidRPr="00383879" w:rsidRDefault="00C35EB8">
      <w:pPr>
        <w:spacing w:line="240" w:lineRule="auto"/>
        <w:rPr>
          <w:sz w:val="24"/>
          <w:szCs w:val="24"/>
        </w:rPr>
      </w:pP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>Carácter:</w:t>
      </w:r>
      <w:r w:rsidRPr="00383879">
        <w:rPr>
          <w:sz w:val="24"/>
          <w:szCs w:val="24"/>
        </w:rPr>
        <w:tab/>
      </w:r>
      <w:r w:rsidR="00473601">
        <w:rPr>
          <w:sz w:val="24"/>
          <w:szCs w:val="24"/>
        </w:rPr>
        <w:t>O</w:t>
      </w:r>
      <w:r w:rsidRPr="00383879">
        <w:rPr>
          <w:sz w:val="24"/>
          <w:szCs w:val="24"/>
        </w:rPr>
        <w:t>rdinario</w:t>
      </w:r>
    </w:p>
    <w:p w:rsidR="00C21CCF" w:rsidRPr="00383879" w:rsidRDefault="00990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Fecha: </w:t>
      </w:r>
      <w:r>
        <w:rPr>
          <w:sz w:val="24"/>
          <w:szCs w:val="24"/>
        </w:rPr>
        <w:tab/>
      </w:r>
      <w:r w:rsidR="00C52C1D">
        <w:rPr>
          <w:sz w:val="24"/>
          <w:szCs w:val="24"/>
        </w:rPr>
        <w:t xml:space="preserve">Viernes </w:t>
      </w:r>
      <w:r w:rsidR="00467015">
        <w:rPr>
          <w:sz w:val="24"/>
          <w:szCs w:val="24"/>
        </w:rPr>
        <w:t>7 de septiembre</w:t>
      </w:r>
      <w:r w:rsidR="00812737">
        <w:rPr>
          <w:sz w:val="24"/>
          <w:szCs w:val="24"/>
        </w:rPr>
        <w:t xml:space="preserve"> de 2018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Lugar: </w:t>
      </w:r>
      <w:r w:rsidRPr="00383879">
        <w:rPr>
          <w:sz w:val="24"/>
          <w:szCs w:val="24"/>
        </w:rPr>
        <w:tab/>
      </w:r>
      <w:r w:rsidR="00A0644F">
        <w:rPr>
          <w:sz w:val="24"/>
          <w:szCs w:val="24"/>
        </w:rPr>
        <w:t>B</w:t>
      </w:r>
      <w:r w:rsidR="00F66F96">
        <w:rPr>
          <w:sz w:val="24"/>
          <w:szCs w:val="24"/>
        </w:rPr>
        <w:t xml:space="preserve">loque Manuel Uribe </w:t>
      </w:r>
      <w:r w:rsidR="00A0644F">
        <w:rPr>
          <w:sz w:val="24"/>
          <w:szCs w:val="24"/>
        </w:rPr>
        <w:t>Ángel</w:t>
      </w:r>
      <w:r w:rsidRPr="00383879">
        <w:rPr>
          <w:sz w:val="24"/>
          <w:szCs w:val="24"/>
        </w:rPr>
        <w:t xml:space="preserve">, </w:t>
      </w:r>
      <w:r w:rsidR="00315691" w:rsidRPr="00383879">
        <w:rPr>
          <w:sz w:val="24"/>
          <w:szCs w:val="24"/>
        </w:rPr>
        <w:t xml:space="preserve">Sala de reunión </w:t>
      </w:r>
      <w:r w:rsidR="00F66F96">
        <w:rPr>
          <w:sz w:val="24"/>
          <w:szCs w:val="24"/>
        </w:rPr>
        <w:t>segundo piso</w:t>
      </w:r>
    </w:p>
    <w:p w:rsidR="00C21CCF" w:rsidRPr="00383879" w:rsidRDefault="00970454">
      <w:pPr>
        <w:spacing w:line="240" w:lineRule="auto"/>
        <w:rPr>
          <w:sz w:val="24"/>
          <w:szCs w:val="24"/>
        </w:rPr>
      </w:pPr>
      <w:r w:rsidRPr="00383879">
        <w:rPr>
          <w:sz w:val="24"/>
          <w:szCs w:val="24"/>
        </w:rPr>
        <w:t xml:space="preserve">Hora: </w:t>
      </w:r>
      <w:r w:rsidRPr="00383879">
        <w:rPr>
          <w:sz w:val="24"/>
          <w:szCs w:val="24"/>
        </w:rPr>
        <w:tab/>
      </w:r>
      <w:r w:rsidRPr="00383879">
        <w:rPr>
          <w:sz w:val="24"/>
          <w:szCs w:val="24"/>
        </w:rPr>
        <w:tab/>
        <w:t>0</w:t>
      </w:r>
      <w:r w:rsidR="0051153C">
        <w:rPr>
          <w:sz w:val="24"/>
          <w:szCs w:val="24"/>
        </w:rPr>
        <w:t>7</w:t>
      </w:r>
      <w:r w:rsidRPr="00383879">
        <w:rPr>
          <w:sz w:val="24"/>
          <w:szCs w:val="24"/>
        </w:rPr>
        <w:t>:00 a.m.</w:t>
      </w:r>
    </w:p>
    <w:p w:rsidR="00C21CCF" w:rsidRPr="00383879" w:rsidRDefault="00C21CCF">
      <w:pPr>
        <w:spacing w:line="240" w:lineRule="auto"/>
        <w:rPr>
          <w:sz w:val="24"/>
          <w:szCs w:val="24"/>
        </w:rPr>
      </w:pPr>
    </w:p>
    <w:tbl>
      <w:tblPr>
        <w:tblStyle w:val="a"/>
        <w:tblW w:w="9072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119"/>
        <w:gridCol w:w="425"/>
        <w:gridCol w:w="567"/>
        <w:gridCol w:w="1559"/>
      </w:tblGrid>
      <w:tr w:rsidR="00C21CCF" w:rsidRPr="00383879" w:rsidTr="008C7BCB">
        <w:trPr>
          <w:trHeight w:val="113"/>
        </w:trPr>
        <w:tc>
          <w:tcPr>
            <w:tcW w:w="34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ASISTENCIA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CCF" w:rsidRPr="00383879" w:rsidRDefault="00C21CCF" w:rsidP="007B4E89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Nombre Convocado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Cargo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Asistió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1CCF" w:rsidRPr="00383879" w:rsidRDefault="00997A6C" w:rsidP="007B4E89">
            <w:pPr>
              <w:spacing w:line="240" w:lineRule="auto"/>
              <w:jc w:val="center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Observación</w:t>
            </w:r>
          </w:p>
        </w:tc>
      </w:tr>
      <w:tr w:rsidR="00C21CCF" w:rsidRPr="00383879" w:rsidTr="008C7BC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widowControl w:val="0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997A6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No</w:t>
            </w:r>
          </w:p>
        </w:tc>
        <w:tc>
          <w:tcPr>
            <w:tcW w:w="155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1CCF" w:rsidRPr="00383879" w:rsidRDefault="00C21CCF">
            <w:pPr>
              <w:spacing w:line="240" w:lineRule="auto"/>
              <w:rPr>
                <w:szCs w:val="24"/>
              </w:rPr>
            </w:pPr>
          </w:p>
        </w:tc>
      </w:tr>
      <w:tr w:rsidR="00C21CCF" w:rsidRPr="00383879" w:rsidTr="00562614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Luis Guillermo Duque </w:t>
            </w:r>
            <w:r w:rsidR="00171A8B">
              <w:rPr>
                <w:szCs w:val="24"/>
              </w:rPr>
              <w:t>Ramírez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Coordinador</w:t>
            </w:r>
            <w:r w:rsidRPr="00383879">
              <w:rPr>
                <w:szCs w:val="24"/>
              </w:rPr>
              <w:t xml:space="preserve"> 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21CCF" w:rsidRPr="00383879" w:rsidRDefault="00C21CCF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</w:tr>
      <w:tr w:rsidR="00812737" w:rsidRPr="00383879" w:rsidTr="00562614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bCs/>
                <w:szCs w:val="24"/>
              </w:rPr>
              <w:t>Margarita María Gómez Gómez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Docente maestría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 w:rsidP="00147139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562614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 xml:space="preserve">Herney </w:t>
            </w:r>
            <w:r w:rsidR="00171A8B" w:rsidRPr="00383879">
              <w:rPr>
                <w:szCs w:val="24"/>
              </w:rPr>
              <w:t>Rúa</w:t>
            </w:r>
            <w:r w:rsidRPr="00383879">
              <w:rPr>
                <w:szCs w:val="24"/>
              </w:rPr>
              <w:t xml:space="preserve"> Arias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467015" w:rsidP="0046701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Representante de Egresado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467015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46701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467015">
              <w:rPr>
                <w:szCs w:val="24"/>
              </w:rPr>
              <w:t>e excuso</w:t>
            </w:r>
          </w:p>
        </w:tc>
      </w:tr>
      <w:tr w:rsidR="009908D0" w:rsidRPr="00383879" w:rsidTr="00C35EB8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171A8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Julián</w:t>
            </w:r>
            <w:r w:rsidR="009908D0">
              <w:rPr>
                <w:szCs w:val="24"/>
              </w:rPr>
              <w:t xml:space="preserve"> Vargas</w:t>
            </w:r>
            <w:r w:rsidR="00467015">
              <w:rPr>
                <w:szCs w:val="24"/>
              </w:rPr>
              <w:t xml:space="preserve"> Jaramillo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 w:rsidR="00ED2831">
              <w:rPr>
                <w:szCs w:val="24"/>
              </w:rPr>
              <w:t xml:space="preserve"> cohorte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51153C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908D0" w:rsidRPr="00383879" w:rsidRDefault="009908D0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467015" w:rsidRPr="00383879" w:rsidTr="00C35EB8">
        <w:trPr>
          <w:trHeight w:val="283"/>
        </w:trPr>
        <w:tc>
          <w:tcPr>
            <w:tcW w:w="3402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Default="0046701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Liliana Carvajal Laverde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szCs w:val="24"/>
              </w:rPr>
            </w:pPr>
            <w:r w:rsidRPr="00383879">
              <w:rPr>
                <w:szCs w:val="24"/>
              </w:rPr>
              <w:t>Estudiante maestría</w:t>
            </w:r>
            <w:r>
              <w:rPr>
                <w:szCs w:val="24"/>
              </w:rPr>
              <w:t xml:space="preserve"> cohorte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67015" w:rsidRPr="00383879" w:rsidRDefault="00467015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812737" w:rsidRPr="00383879" w:rsidTr="00C35EB8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Cs/>
                <w:szCs w:val="24"/>
              </w:rPr>
            </w:pPr>
            <w:r w:rsidRPr="00383879">
              <w:rPr>
                <w:bCs/>
                <w:szCs w:val="24"/>
              </w:rPr>
              <w:t>Fainory Andrea Rodríguez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5D1FD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Profesional</w:t>
            </w:r>
            <w:r w:rsidR="00812737" w:rsidRPr="00383879">
              <w:rPr>
                <w:szCs w:val="24"/>
              </w:rPr>
              <w:t xml:space="preserve"> maestría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  <w:r w:rsidRPr="00383879">
              <w:rPr>
                <w:b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12737" w:rsidRPr="00383879" w:rsidRDefault="00812737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C21CCF" w:rsidRPr="00383879" w:rsidRDefault="00C21CCF">
      <w:pPr>
        <w:spacing w:line="240" w:lineRule="auto"/>
        <w:rPr>
          <w:sz w:val="24"/>
          <w:szCs w:val="24"/>
        </w:rPr>
      </w:pPr>
    </w:p>
    <w:p w:rsidR="00C21CCF" w:rsidRPr="00383879" w:rsidRDefault="00997A6C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Orden del día: </w:t>
      </w:r>
    </w:p>
    <w:p w:rsidR="00997A6C" w:rsidRPr="00383879" w:rsidRDefault="00997A6C">
      <w:pPr>
        <w:spacing w:line="240" w:lineRule="auto"/>
        <w:rPr>
          <w:sz w:val="24"/>
          <w:szCs w:val="24"/>
        </w:rPr>
      </w:pPr>
    </w:p>
    <w:p w:rsidR="00970454" w:rsidRDefault="00383879" w:rsidP="00970454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Verificación de asistencia</w:t>
      </w:r>
    </w:p>
    <w:p w:rsidR="00812737" w:rsidRDefault="00DE42B2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Asignación de evaluadores </w:t>
      </w:r>
    </w:p>
    <w:p w:rsidR="00DE42B2" w:rsidRDefault="00DE42B2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Aprobación de diseños de investigación</w:t>
      </w:r>
    </w:p>
    <w:p w:rsidR="00DE42B2" w:rsidRDefault="003D658F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I</w:t>
      </w:r>
      <w:r w:rsidR="00DE42B2">
        <w:rPr>
          <w:rFonts w:cs="Arial"/>
        </w:rPr>
        <w:t>nvestigación</w:t>
      </w:r>
    </w:p>
    <w:p w:rsidR="003D658F" w:rsidRDefault="003D658F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Encuentros académicos </w:t>
      </w:r>
    </w:p>
    <w:p w:rsidR="003D658F" w:rsidRDefault="003D658F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Microcurrículos</w:t>
      </w:r>
    </w:p>
    <w:p w:rsidR="003D658F" w:rsidRDefault="003D658F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Reglamento de posgrados</w:t>
      </w:r>
    </w:p>
    <w:p w:rsidR="00193488" w:rsidRPr="00AA1301" w:rsidRDefault="00193488" w:rsidP="00AA1301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Solicitudes de estudiantes</w:t>
      </w:r>
    </w:p>
    <w:p w:rsidR="00C21CCF" w:rsidRPr="008C7BCB" w:rsidRDefault="00383879" w:rsidP="008C7BCB">
      <w:pPr>
        <w:pStyle w:val="Prrafodelista"/>
        <w:numPr>
          <w:ilvl w:val="0"/>
          <w:numId w:val="3"/>
        </w:numPr>
        <w:rPr>
          <w:rFonts w:cs="Arial"/>
        </w:rPr>
      </w:pPr>
      <w:r w:rsidRPr="00383879">
        <w:rPr>
          <w:rFonts w:cs="Arial"/>
        </w:rPr>
        <w:t>Propósitos y v</w:t>
      </w:r>
      <w:r w:rsidR="007C4F81" w:rsidRPr="00383879">
        <w:rPr>
          <w:rFonts w:cs="Arial"/>
        </w:rPr>
        <w:t>arios</w:t>
      </w:r>
    </w:p>
    <w:p w:rsidR="003D21EB" w:rsidRPr="00383879" w:rsidRDefault="003D21EB">
      <w:pPr>
        <w:spacing w:line="240" w:lineRule="auto"/>
        <w:rPr>
          <w:sz w:val="24"/>
          <w:szCs w:val="24"/>
        </w:rPr>
      </w:pPr>
    </w:p>
    <w:p w:rsidR="00970454" w:rsidRPr="00383879" w:rsidRDefault="00970454" w:rsidP="00970454">
      <w:pPr>
        <w:spacing w:line="240" w:lineRule="auto"/>
        <w:rPr>
          <w:sz w:val="24"/>
          <w:szCs w:val="24"/>
        </w:rPr>
      </w:pPr>
      <w:r w:rsidRPr="00383879">
        <w:rPr>
          <w:b/>
          <w:sz w:val="24"/>
          <w:szCs w:val="24"/>
        </w:rPr>
        <w:t xml:space="preserve">Desarrollo: </w:t>
      </w:r>
    </w:p>
    <w:p w:rsidR="00823A21" w:rsidRPr="00383879" w:rsidRDefault="00823A21" w:rsidP="00823A21">
      <w:pPr>
        <w:rPr>
          <w:sz w:val="24"/>
          <w:szCs w:val="24"/>
        </w:rPr>
      </w:pPr>
    </w:p>
    <w:p w:rsidR="00383879" w:rsidRDefault="00383879" w:rsidP="00383879">
      <w:pPr>
        <w:pStyle w:val="Prrafodelista"/>
        <w:numPr>
          <w:ilvl w:val="0"/>
          <w:numId w:val="14"/>
        </w:numPr>
      </w:pPr>
      <w:r w:rsidRPr="00383879">
        <w:t>Verificación de asistencia</w:t>
      </w:r>
    </w:p>
    <w:p w:rsidR="00220179" w:rsidRPr="00383879" w:rsidRDefault="00220179" w:rsidP="00220179">
      <w:pPr>
        <w:pStyle w:val="Prrafodelista"/>
        <w:ind w:left="360"/>
      </w:pPr>
    </w:p>
    <w:p w:rsidR="00383879" w:rsidRDefault="00467015" w:rsidP="00171A8B">
      <w:pPr>
        <w:ind w:left="360"/>
        <w:rPr>
          <w:sz w:val="24"/>
          <w:szCs w:val="24"/>
        </w:rPr>
      </w:pPr>
      <w:r>
        <w:rPr>
          <w:sz w:val="24"/>
          <w:szCs w:val="24"/>
        </w:rPr>
        <w:t>El doctor Herney Rúa se excusó porque</w:t>
      </w:r>
      <w:r w:rsidRPr="00467015">
        <w:rPr>
          <w:sz w:val="24"/>
          <w:szCs w:val="24"/>
        </w:rPr>
        <w:t xml:space="preserve"> está fuera de la ciudad</w:t>
      </w:r>
      <w:r w:rsidR="00171A8B">
        <w:rPr>
          <w:sz w:val="24"/>
          <w:szCs w:val="24"/>
        </w:rPr>
        <w:t>.</w:t>
      </w:r>
    </w:p>
    <w:p w:rsidR="00220179" w:rsidRPr="00E82C91" w:rsidRDefault="00220179" w:rsidP="00E82C91"/>
    <w:p w:rsidR="00776DAE" w:rsidRPr="00776DAE" w:rsidRDefault="00FD0F20" w:rsidP="00776DAE">
      <w:pPr>
        <w:pStyle w:val="Prrafodelista"/>
        <w:numPr>
          <w:ilvl w:val="0"/>
          <w:numId w:val="14"/>
        </w:numPr>
      </w:pPr>
      <w:r>
        <w:t>E</w:t>
      </w:r>
      <w:r w:rsidR="00193488">
        <w:t>valuadores</w:t>
      </w:r>
      <w:r>
        <w:t xml:space="preserve"> de trabajo de investigación</w:t>
      </w:r>
    </w:p>
    <w:p w:rsidR="0051153C" w:rsidRDefault="0051153C" w:rsidP="0051153C">
      <w:pPr>
        <w:pStyle w:val="Prrafodelista"/>
        <w:ind w:left="360"/>
      </w:pPr>
    </w:p>
    <w:p w:rsidR="001A5973" w:rsidRDefault="00FD0F20" w:rsidP="009225F4">
      <w:pPr>
        <w:pStyle w:val="Prrafodelista"/>
        <w:numPr>
          <w:ilvl w:val="0"/>
          <w:numId w:val="31"/>
        </w:numPr>
      </w:pPr>
      <w:r>
        <w:t xml:space="preserve">A la estudiante Adriana María Loaiza Monsalve </w:t>
      </w:r>
      <w:r w:rsidRPr="00FD0F20">
        <w:t xml:space="preserve">se le asignó el profesor Germain Campo Acosta, profesor contratado como ocasional de medio tiempo </w:t>
      </w:r>
      <w:r w:rsidRPr="00FD0F20">
        <w:lastRenderedPageBreak/>
        <w:t xml:space="preserve">(considerado interno) y la Profesora </w:t>
      </w:r>
      <w:proofErr w:type="spellStart"/>
      <w:r w:rsidRPr="00FD0F20">
        <w:t>Amantina</w:t>
      </w:r>
      <w:proofErr w:type="spellEnd"/>
      <w:r w:rsidRPr="00FD0F20">
        <w:t xml:space="preserve"> Osorio (considerada externa), contratada por cátedra para acompañar la Maestría desde su inicio (cito Acuerdo Superior 253 de 2003**), según esta norma, ella se configura como servidora pública de la Universidad y por lo tanto no podríamos tener en este caso, a ambos evaluadores internos</w:t>
      </w:r>
      <w:r>
        <w:t xml:space="preserve">, por lo cual se declina al profesor Germain como evaluador del trabajo de investigación y se decide nombrar a la profesora Erika Ronderos de la </w:t>
      </w:r>
      <w:r w:rsidRPr="00FD0F20">
        <w:t>Universidad de Santander UDES</w:t>
      </w:r>
      <w:r>
        <w:t>.</w:t>
      </w:r>
    </w:p>
    <w:p w:rsidR="00FD0F20" w:rsidRDefault="00FD0F20" w:rsidP="0051153C">
      <w:pPr>
        <w:pStyle w:val="Prrafodelista"/>
        <w:ind w:left="360"/>
      </w:pPr>
    </w:p>
    <w:p w:rsidR="00BE6D3D" w:rsidRDefault="004452DE" w:rsidP="00BE6D3D">
      <w:pPr>
        <w:pStyle w:val="Prrafodelista"/>
      </w:pPr>
      <w:r>
        <w:t>La profesora Silvia Echeverri</w:t>
      </w:r>
      <w:r w:rsidR="00FD0F20">
        <w:t xml:space="preserve"> evaluadora externa del trabajo de investigación de la estudiante Ana María Muñoz</w:t>
      </w:r>
      <w:r w:rsidR="00816C50">
        <w:t xml:space="preserve">, declinó la invitación por lo cual se </w:t>
      </w:r>
      <w:r w:rsidR="00BE6D3D">
        <w:t>nombra</w:t>
      </w:r>
      <w:r w:rsidR="00816C50">
        <w:t xml:space="preserve"> </w:t>
      </w:r>
      <w:r w:rsidR="00BE6D3D">
        <w:t xml:space="preserve">a la profesora </w:t>
      </w:r>
      <w:r w:rsidR="00BE6D3D" w:rsidRPr="00BE6D3D">
        <w:t>Lina María Ortiz Vargas</w:t>
      </w:r>
      <w:r w:rsidR="00BE6D3D">
        <w:t xml:space="preserve">, </w:t>
      </w:r>
      <w:r w:rsidR="00BE6D3D">
        <w:t>Doctorado en Ciencias Básicas Biomédicas (en proceso)</w:t>
      </w:r>
      <w:r w:rsidR="00BE6D3D" w:rsidRPr="00BE6D3D">
        <w:t xml:space="preserve"> </w:t>
      </w:r>
      <w:r w:rsidR="00BE6D3D">
        <w:t>Maestría en Educación</w:t>
      </w:r>
      <w:r w:rsidR="00BE6D3D" w:rsidRPr="00BE6D3D">
        <w:t xml:space="preserve"> </w:t>
      </w:r>
      <w:r w:rsidR="00BE6D3D">
        <w:t>Especialización en Psicología Organizacional</w:t>
      </w:r>
      <w:r w:rsidR="00BE6D3D" w:rsidRPr="00BE6D3D">
        <w:t xml:space="preserve"> </w:t>
      </w:r>
      <w:r w:rsidR="00BE6D3D">
        <w:t>Psicología</w:t>
      </w:r>
      <w:r w:rsidR="00BE6D3D">
        <w:t xml:space="preserve">, </w:t>
      </w:r>
      <w:r w:rsidR="00BE6D3D">
        <w:t>Docente Facultad Ciencias de la Salud</w:t>
      </w:r>
      <w:r w:rsidR="00BE6D3D">
        <w:t xml:space="preserve"> de</w:t>
      </w:r>
      <w:r w:rsidR="00BE6D3D" w:rsidRPr="00BE6D3D">
        <w:t xml:space="preserve"> </w:t>
      </w:r>
      <w:r w:rsidR="00BE6D3D">
        <w:t>UNAC, y líder de la</w:t>
      </w:r>
      <w:r w:rsidR="00BE6D3D">
        <w:t xml:space="preserve"> línea de investigación, </w:t>
      </w:r>
      <w:r w:rsidR="00BE6D3D" w:rsidRPr="00BE6D3D">
        <w:t>Grupo GARSA Proceso de selección candidatos a socorristas</w:t>
      </w:r>
      <w:r w:rsidR="00D71850">
        <w:t>.</w:t>
      </w:r>
    </w:p>
    <w:p w:rsidR="00C35EB8" w:rsidRPr="00C21786" w:rsidRDefault="00C35EB8" w:rsidP="00D50247">
      <w:pPr>
        <w:rPr>
          <w:lang w:val="es-ES"/>
        </w:rPr>
      </w:pPr>
    </w:p>
    <w:p w:rsidR="00345934" w:rsidRDefault="00193488" w:rsidP="00220179">
      <w:pPr>
        <w:pStyle w:val="Prrafodelista"/>
        <w:numPr>
          <w:ilvl w:val="0"/>
          <w:numId w:val="14"/>
        </w:numPr>
      </w:pPr>
      <w:r>
        <w:t>Aprobación de d</w:t>
      </w:r>
      <w:r w:rsidR="00345934">
        <w:t>iseños de investigación</w:t>
      </w:r>
    </w:p>
    <w:p w:rsidR="00345934" w:rsidRDefault="00345934" w:rsidP="00345934">
      <w:pPr>
        <w:pStyle w:val="Prrafodelista"/>
        <w:ind w:left="360"/>
      </w:pPr>
    </w:p>
    <w:p w:rsidR="00345934" w:rsidRDefault="00345934" w:rsidP="00345934">
      <w:pPr>
        <w:pStyle w:val="Prrafodelista"/>
        <w:ind w:left="360"/>
        <w:rPr>
          <w:rFonts w:cs="Arial"/>
        </w:rPr>
      </w:pPr>
      <w:r w:rsidRPr="0074533C">
        <w:rPr>
          <w:rFonts w:cs="Arial"/>
        </w:rPr>
        <w:t xml:space="preserve">Se aprueban los diseños de investigación entregados, y serán enviados al comité de bioética. </w:t>
      </w:r>
    </w:p>
    <w:p w:rsidR="00921BB9" w:rsidRPr="0074533C" w:rsidRDefault="00921BB9" w:rsidP="00345934">
      <w:pPr>
        <w:pStyle w:val="Prrafodelista"/>
        <w:ind w:left="360"/>
        <w:rPr>
          <w:rFonts w:cs="Arial"/>
        </w:rPr>
      </w:pPr>
    </w:p>
    <w:tbl>
      <w:tblPr>
        <w:tblStyle w:val="Tablaconcuadrcula"/>
        <w:tblW w:w="8221" w:type="dxa"/>
        <w:jc w:val="center"/>
        <w:tblLook w:val="04A0" w:firstRow="1" w:lastRow="0" w:firstColumn="1" w:lastColumn="0" w:noHBand="0" w:noVBand="1"/>
      </w:tblPr>
      <w:tblGrid>
        <w:gridCol w:w="2551"/>
        <w:gridCol w:w="5670"/>
      </w:tblGrid>
      <w:tr w:rsidR="00345934" w:rsidRPr="00A17A62" w:rsidTr="00C27969">
        <w:trPr>
          <w:trHeight w:val="340"/>
          <w:jc w:val="center"/>
        </w:trPr>
        <w:tc>
          <w:tcPr>
            <w:tcW w:w="2551" w:type="dxa"/>
            <w:vAlign w:val="center"/>
          </w:tcPr>
          <w:p w:rsidR="00345934" w:rsidRPr="00C27969" w:rsidRDefault="0034593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szCs w:val="24"/>
                <w:lang w:val="es-CO"/>
              </w:rPr>
            </w:pPr>
            <w:r w:rsidRPr="00C27969">
              <w:rPr>
                <w:rFonts w:eastAsia="Times New Roman"/>
                <w:b/>
                <w:szCs w:val="24"/>
                <w:lang w:val="es-CO"/>
              </w:rPr>
              <w:t>Estudiantes</w:t>
            </w:r>
          </w:p>
        </w:tc>
        <w:tc>
          <w:tcPr>
            <w:tcW w:w="5670" w:type="dxa"/>
            <w:vAlign w:val="center"/>
          </w:tcPr>
          <w:p w:rsidR="00345934" w:rsidRPr="00C27969" w:rsidRDefault="0034593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szCs w:val="24"/>
                <w:lang w:val="es-CO"/>
              </w:rPr>
            </w:pPr>
            <w:r w:rsidRPr="00C27969">
              <w:rPr>
                <w:rFonts w:eastAsia="Times New Roman"/>
                <w:b/>
                <w:szCs w:val="24"/>
                <w:lang w:val="es-CO"/>
              </w:rPr>
              <w:t>Nombre de diseño de investigación</w:t>
            </w:r>
          </w:p>
        </w:tc>
      </w:tr>
      <w:tr w:rsidR="00345934" w:rsidRPr="00A17A62" w:rsidTr="00C27969">
        <w:trPr>
          <w:trHeight w:val="600"/>
          <w:jc w:val="center"/>
        </w:trPr>
        <w:tc>
          <w:tcPr>
            <w:tcW w:w="2551" w:type="dxa"/>
            <w:vAlign w:val="center"/>
          </w:tcPr>
          <w:p w:rsidR="00345934" w:rsidRPr="00A17A62" w:rsidRDefault="00714AA9" w:rsidP="00C27969">
            <w:pPr>
              <w:jc w:val="center"/>
              <w:rPr>
                <w:szCs w:val="24"/>
              </w:rPr>
            </w:pPr>
            <w:r>
              <w:t>Stephanie Vanessa Ramos Zapata</w:t>
            </w:r>
          </w:p>
        </w:tc>
        <w:tc>
          <w:tcPr>
            <w:tcW w:w="5670" w:type="dxa"/>
            <w:vAlign w:val="center"/>
          </w:tcPr>
          <w:p w:rsidR="00345934" w:rsidRPr="00A17A62" w:rsidRDefault="007E231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Cs w:val="24"/>
                <w:lang w:val="es-CO"/>
              </w:rPr>
            </w:pPr>
            <w:r w:rsidRPr="007E2314">
              <w:rPr>
                <w:rFonts w:eastAsia="Times New Roman"/>
                <w:szCs w:val="24"/>
                <w:lang w:val="es-CO"/>
              </w:rPr>
              <w:t>Aprendizaje en el proceso dialógico en el aula: Una mirada desde los estudiantes</w:t>
            </w:r>
          </w:p>
        </w:tc>
      </w:tr>
      <w:tr w:rsidR="00345934" w:rsidRPr="00A17A62" w:rsidTr="00714AA9">
        <w:trPr>
          <w:trHeight w:val="600"/>
          <w:jc w:val="center"/>
        </w:trPr>
        <w:tc>
          <w:tcPr>
            <w:tcW w:w="2551" w:type="dxa"/>
            <w:vAlign w:val="center"/>
          </w:tcPr>
          <w:p w:rsidR="00345934" w:rsidRPr="00714AA9" w:rsidRDefault="00714AA9" w:rsidP="00714AA9">
            <w:r w:rsidRPr="00714AA9">
              <w:t>Lina María López Cano</w:t>
            </w:r>
          </w:p>
        </w:tc>
        <w:tc>
          <w:tcPr>
            <w:tcW w:w="5670" w:type="dxa"/>
            <w:vAlign w:val="center"/>
          </w:tcPr>
          <w:p w:rsidR="00345934" w:rsidRPr="00A17A62" w:rsidRDefault="007E2314" w:rsidP="00C279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Cs w:val="24"/>
                <w:lang w:val="es-CO"/>
              </w:rPr>
            </w:pPr>
            <w:r w:rsidRPr="007E2314">
              <w:rPr>
                <w:rFonts w:eastAsia="Times New Roman"/>
                <w:szCs w:val="24"/>
                <w:lang w:val="es-CO"/>
              </w:rPr>
              <w:t>Calidad del Registro en la Historia Clínica: Una mirada desde los internistas</w:t>
            </w:r>
          </w:p>
        </w:tc>
      </w:tr>
    </w:tbl>
    <w:p w:rsidR="00193488" w:rsidRDefault="00193488" w:rsidP="00C27969"/>
    <w:p w:rsidR="00193488" w:rsidRDefault="00193488" w:rsidP="00220179">
      <w:pPr>
        <w:pStyle w:val="Prrafodelista"/>
        <w:numPr>
          <w:ilvl w:val="0"/>
          <w:numId w:val="14"/>
        </w:numPr>
      </w:pPr>
      <w:r>
        <w:t>Investigación</w:t>
      </w:r>
    </w:p>
    <w:p w:rsidR="00193488" w:rsidRDefault="00193488" w:rsidP="00193488">
      <w:pPr>
        <w:pStyle w:val="Prrafodelista"/>
        <w:ind w:left="360"/>
      </w:pPr>
    </w:p>
    <w:p w:rsidR="0099055E" w:rsidRDefault="0099055E" w:rsidP="00921BB9">
      <w:pPr>
        <w:pStyle w:val="Prrafodelista"/>
        <w:numPr>
          <w:ilvl w:val="0"/>
          <w:numId w:val="32"/>
        </w:numPr>
        <w:ind w:left="720"/>
        <w:rPr>
          <w:rFonts w:cs="Arial"/>
        </w:rPr>
      </w:pPr>
      <w:r w:rsidRPr="0099055E">
        <w:rPr>
          <w:rFonts w:cs="Arial"/>
        </w:rPr>
        <w:t>La maestría en educación superior en salud quiere enviar una invitación ampliada a los grupos de investigación a participar activamente</w:t>
      </w:r>
      <w:r w:rsidR="0032765F">
        <w:rPr>
          <w:rFonts w:cs="Arial"/>
        </w:rPr>
        <w:t xml:space="preserve"> en los procesos académicos e investigativos, por lo cual se debe hacer un inventario de grupos de investigación, así mismo un inventario de profesores que podrían ser invitados.</w:t>
      </w:r>
    </w:p>
    <w:p w:rsidR="0032765F" w:rsidRDefault="0032765F" w:rsidP="00921BB9">
      <w:pPr>
        <w:pStyle w:val="Prrafodelista"/>
        <w:ind w:left="0"/>
        <w:rPr>
          <w:rFonts w:cs="Arial"/>
        </w:rPr>
      </w:pPr>
    </w:p>
    <w:p w:rsidR="00921BB9" w:rsidRDefault="00921BB9" w:rsidP="00921BB9">
      <w:pPr>
        <w:pStyle w:val="Prrafodelista"/>
        <w:numPr>
          <w:ilvl w:val="0"/>
          <w:numId w:val="32"/>
        </w:numPr>
        <w:ind w:left="720"/>
        <w:rPr>
          <w:rFonts w:cs="Arial"/>
        </w:rPr>
      </w:pPr>
      <w:r>
        <w:rPr>
          <w:rFonts w:cs="Arial"/>
        </w:rPr>
        <w:t>Realizar instructivos e informes para el proceso de investigación que serán difundidos a los estudiantes en el correo electrónico y por medio de la plataforma Moodle.</w:t>
      </w:r>
    </w:p>
    <w:p w:rsidR="00921BB9" w:rsidRDefault="00921BB9" w:rsidP="00921BB9">
      <w:pPr>
        <w:pStyle w:val="Prrafodelista"/>
        <w:ind w:left="0"/>
        <w:rPr>
          <w:rFonts w:cs="Arial"/>
        </w:rPr>
      </w:pPr>
    </w:p>
    <w:p w:rsidR="0032765F" w:rsidRPr="0099055E" w:rsidRDefault="008F5656" w:rsidP="00921BB9">
      <w:pPr>
        <w:pStyle w:val="Prrafodelista"/>
        <w:numPr>
          <w:ilvl w:val="0"/>
          <w:numId w:val="32"/>
        </w:numPr>
        <w:ind w:left="720"/>
        <w:rPr>
          <w:rFonts w:cs="Arial"/>
        </w:rPr>
      </w:pPr>
      <w:r>
        <w:rPr>
          <w:rFonts w:cs="Arial"/>
        </w:rPr>
        <w:t xml:space="preserve">Es necesario profundizar en las metodologías en los enfoques de investigación cualitativa y cuantitativa, por lo cual se deberá programar como el primer seminario </w:t>
      </w:r>
      <w:r w:rsidR="00BF423E">
        <w:rPr>
          <w:rFonts w:cs="Arial"/>
        </w:rPr>
        <w:t>para el semestre 2019-1.</w:t>
      </w:r>
    </w:p>
    <w:p w:rsidR="0099055E" w:rsidRDefault="0099055E" w:rsidP="00193488">
      <w:pPr>
        <w:pStyle w:val="Prrafodelista"/>
        <w:ind w:left="360"/>
      </w:pPr>
    </w:p>
    <w:p w:rsidR="00193488" w:rsidRDefault="00193488" w:rsidP="00220179">
      <w:pPr>
        <w:pStyle w:val="Prrafodelista"/>
        <w:numPr>
          <w:ilvl w:val="0"/>
          <w:numId w:val="14"/>
        </w:numPr>
      </w:pPr>
      <w:r>
        <w:t>Encuentros académicos</w:t>
      </w:r>
    </w:p>
    <w:p w:rsidR="00193488" w:rsidRDefault="00193488" w:rsidP="00193488">
      <w:pPr>
        <w:pStyle w:val="Prrafodelista"/>
        <w:ind w:left="360"/>
      </w:pPr>
    </w:p>
    <w:p w:rsidR="00262F93" w:rsidRDefault="00973B52" w:rsidP="00193488">
      <w:pPr>
        <w:pStyle w:val="Prrafodelista"/>
        <w:ind w:left="360"/>
      </w:pPr>
      <w:r>
        <w:t>La maestría en educación superior en salud decidió realizar trimestralmente un encuentro académico con invitados expertos nacional e internacionalmente de acuerdo</w:t>
      </w:r>
      <w:r w:rsidR="00D241BD">
        <w:t>.</w:t>
      </w:r>
    </w:p>
    <w:p w:rsidR="00262F93" w:rsidRDefault="00262F93" w:rsidP="00193488">
      <w:pPr>
        <w:pStyle w:val="Prrafodelista"/>
        <w:ind w:left="360"/>
      </w:pPr>
    </w:p>
    <w:p w:rsidR="00193488" w:rsidRPr="0051153C" w:rsidRDefault="00193488" w:rsidP="00193488">
      <w:pPr>
        <w:pStyle w:val="Prrafodelista"/>
        <w:numPr>
          <w:ilvl w:val="0"/>
          <w:numId w:val="14"/>
        </w:numPr>
      </w:pPr>
      <w:r>
        <w:lastRenderedPageBreak/>
        <w:t>Aprobación</w:t>
      </w:r>
      <w:r w:rsidRPr="0051153C">
        <w:t xml:space="preserve"> </w:t>
      </w:r>
      <w:r w:rsidR="00BF423E" w:rsidRPr="0051153C">
        <w:t>micro currículos</w:t>
      </w:r>
    </w:p>
    <w:p w:rsidR="00193488" w:rsidRDefault="00193488" w:rsidP="00193488">
      <w:pPr>
        <w:pStyle w:val="Prrafodelista"/>
        <w:ind w:left="360"/>
      </w:pPr>
    </w:p>
    <w:p w:rsidR="00193488" w:rsidRDefault="00193488" w:rsidP="00193488">
      <w:pPr>
        <w:pStyle w:val="Prrafodelista"/>
        <w:numPr>
          <w:ilvl w:val="0"/>
          <w:numId w:val="27"/>
        </w:numPr>
      </w:pPr>
      <w:r>
        <w:t xml:space="preserve">El comité de programa después de revisar previamente el contenido de los </w:t>
      </w:r>
      <w:r w:rsidR="00BF423E">
        <w:t>micro currículos</w:t>
      </w:r>
      <w:r>
        <w:t xml:space="preserve"> decide aprobar los cursos:</w:t>
      </w:r>
    </w:p>
    <w:p w:rsidR="00193488" w:rsidRDefault="00193488" w:rsidP="00193488">
      <w:pPr>
        <w:pStyle w:val="Prrafodelista"/>
        <w:ind w:left="360"/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4062"/>
      </w:tblGrid>
      <w:tr w:rsidR="00193488" w:rsidTr="00C4776F">
        <w:tc>
          <w:tcPr>
            <w:tcW w:w="4111" w:type="dxa"/>
          </w:tcPr>
          <w:p w:rsidR="00193488" w:rsidRPr="002C1E87" w:rsidRDefault="00193488" w:rsidP="002C1E87">
            <w:pPr>
              <w:pStyle w:val="Prrafodelista"/>
              <w:ind w:left="0"/>
              <w:jc w:val="center"/>
              <w:rPr>
                <w:b/>
              </w:rPr>
            </w:pPr>
            <w:r w:rsidRPr="002C1E87">
              <w:rPr>
                <w:b/>
              </w:rPr>
              <w:t>Semestre I</w:t>
            </w:r>
          </w:p>
        </w:tc>
        <w:tc>
          <w:tcPr>
            <w:tcW w:w="4062" w:type="dxa"/>
          </w:tcPr>
          <w:p w:rsidR="00193488" w:rsidRPr="002C1E87" w:rsidRDefault="00193488" w:rsidP="002C1E87">
            <w:pPr>
              <w:pStyle w:val="Prrafodelista"/>
              <w:ind w:left="0"/>
              <w:jc w:val="center"/>
              <w:rPr>
                <w:b/>
              </w:rPr>
            </w:pPr>
            <w:r w:rsidRPr="002C1E87">
              <w:rPr>
                <w:b/>
              </w:rPr>
              <w:t>Semestre III</w:t>
            </w:r>
          </w:p>
        </w:tc>
      </w:tr>
      <w:tr w:rsidR="00193488" w:rsidTr="00C4776F">
        <w:tc>
          <w:tcPr>
            <w:tcW w:w="4111" w:type="dxa"/>
          </w:tcPr>
          <w:p w:rsidR="00193488" w:rsidRPr="00E445DD" w:rsidRDefault="00193488" w:rsidP="00C4776F">
            <w:r w:rsidRPr="00E445DD">
              <w:t>Pedagogía en salud</w:t>
            </w:r>
          </w:p>
        </w:tc>
        <w:tc>
          <w:tcPr>
            <w:tcW w:w="4062" w:type="dxa"/>
          </w:tcPr>
          <w:p w:rsidR="00193488" w:rsidRPr="00D15B08" w:rsidRDefault="00193488" w:rsidP="00C4776F">
            <w:r w:rsidRPr="00D15B08">
              <w:t>Estrategias didácticas en salud</w:t>
            </w:r>
          </w:p>
        </w:tc>
      </w:tr>
      <w:tr w:rsidR="00193488" w:rsidTr="00C4776F">
        <w:tc>
          <w:tcPr>
            <w:tcW w:w="4111" w:type="dxa"/>
          </w:tcPr>
          <w:p w:rsidR="00193488" w:rsidRPr="00E445DD" w:rsidRDefault="00193488" w:rsidP="00C4776F">
            <w:r w:rsidRPr="00E445DD">
              <w:t>Didáctica y salud</w:t>
            </w:r>
          </w:p>
        </w:tc>
        <w:tc>
          <w:tcPr>
            <w:tcW w:w="4062" w:type="dxa"/>
          </w:tcPr>
          <w:p w:rsidR="00193488" w:rsidRDefault="00193488" w:rsidP="00C4776F">
            <w:r w:rsidRPr="00D15B08">
              <w:t>Bioética y comunidad</w:t>
            </w:r>
          </w:p>
        </w:tc>
      </w:tr>
    </w:tbl>
    <w:p w:rsidR="00921BB9" w:rsidRDefault="00921BB9" w:rsidP="00BF423E">
      <w:pPr>
        <w:ind w:left="360"/>
        <w:rPr>
          <w:sz w:val="24"/>
          <w:lang w:val="es-ES"/>
        </w:rPr>
      </w:pPr>
    </w:p>
    <w:p w:rsidR="00193488" w:rsidRDefault="00BF423E" w:rsidP="00BF423E">
      <w:pPr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Para los próximos semestres se deberá hacer revisión de los </w:t>
      </w:r>
      <w:proofErr w:type="spellStart"/>
      <w:r>
        <w:rPr>
          <w:sz w:val="24"/>
          <w:lang w:val="es-ES"/>
        </w:rPr>
        <w:t>microcurriculos</w:t>
      </w:r>
      <w:proofErr w:type="spellEnd"/>
      <w:r>
        <w:rPr>
          <w:sz w:val="24"/>
          <w:lang w:val="es-ES"/>
        </w:rPr>
        <w:t xml:space="preserve"> mediante un grupo interdisciplinario.</w:t>
      </w:r>
    </w:p>
    <w:p w:rsidR="00BF423E" w:rsidRPr="00BF423E" w:rsidRDefault="00BF423E" w:rsidP="00BF423E">
      <w:pPr>
        <w:ind w:left="360"/>
        <w:rPr>
          <w:sz w:val="24"/>
          <w:lang w:val="es-ES"/>
        </w:rPr>
      </w:pPr>
    </w:p>
    <w:p w:rsidR="00193488" w:rsidRDefault="00193488" w:rsidP="00193488">
      <w:pPr>
        <w:pStyle w:val="Prrafodelista"/>
        <w:numPr>
          <w:ilvl w:val="0"/>
          <w:numId w:val="14"/>
        </w:numPr>
      </w:pPr>
      <w:r>
        <w:t>Reglamento de posgrados</w:t>
      </w:r>
    </w:p>
    <w:p w:rsidR="00193488" w:rsidRDefault="00193488" w:rsidP="00193488">
      <w:pPr>
        <w:rPr>
          <w:lang w:val="es-ES"/>
        </w:rPr>
      </w:pPr>
    </w:p>
    <w:p w:rsidR="00193488" w:rsidRDefault="00921BB9" w:rsidP="00193488">
      <w:pPr>
        <w:pStyle w:val="Prrafodelista"/>
        <w:ind w:left="360"/>
      </w:pPr>
      <w:r>
        <w:t>Se debe hacer una revisión del reglamento presentado ante el Consejo de los puntos correspondientes a la maestría en educación superior en salud, por lo cual se citará a una reunión extraordinaria el próximo viernes de 7:00 – 9:00 am, se invitará a la reunión a los profesores de investigación para asesoría.</w:t>
      </w:r>
    </w:p>
    <w:p w:rsidR="00BF423E" w:rsidRDefault="00BF423E" w:rsidP="00193488">
      <w:pPr>
        <w:pStyle w:val="Prrafodelista"/>
        <w:ind w:left="360"/>
      </w:pPr>
    </w:p>
    <w:p w:rsidR="00193488" w:rsidRDefault="00193488" w:rsidP="00193488">
      <w:pPr>
        <w:pStyle w:val="Prrafodelista"/>
        <w:numPr>
          <w:ilvl w:val="0"/>
          <w:numId w:val="14"/>
        </w:numPr>
      </w:pPr>
      <w:r>
        <w:t>Solicitudes de estudiantes o profesores</w:t>
      </w:r>
    </w:p>
    <w:p w:rsidR="00193488" w:rsidRDefault="00193488" w:rsidP="00193488">
      <w:pPr>
        <w:pStyle w:val="Prrafodelista"/>
        <w:ind w:left="360"/>
        <w:rPr>
          <w:lang w:val="es-CO"/>
        </w:rPr>
      </w:pPr>
    </w:p>
    <w:tbl>
      <w:tblPr>
        <w:tblStyle w:val="Tablaconcuadrcul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0"/>
        <w:gridCol w:w="3827"/>
        <w:gridCol w:w="1294"/>
      </w:tblGrid>
      <w:tr w:rsidR="00193488" w:rsidRPr="008C7BCB" w:rsidTr="00C4776F">
        <w:trPr>
          <w:jc w:val="center"/>
        </w:trPr>
        <w:tc>
          <w:tcPr>
            <w:tcW w:w="3260" w:type="dxa"/>
            <w:vAlign w:val="center"/>
          </w:tcPr>
          <w:p w:rsidR="00193488" w:rsidRPr="008C7BCB" w:rsidRDefault="00193488" w:rsidP="00C4776F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Nombre del solicitante o proponente</w:t>
            </w:r>
          </w:p>
        </w:tc>
        <w:tc>
          <w:tcPr>
            <w:tcW w:w="3827" w:type="dxa"/>
            <w:vAlign w:val="center"/>
          </w:tcPr>
          <w:p w:rsidR="00193488" w:rsidRPr="008C7BCB" w:rsidRDefault="00193488" w:rsidP="00C4776F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Asunto de la solicitud</w:t>
            </w:r>
          </w:p>
        </w:tc>
        <w:tc>
          <w:tcPr>
            <w:tcW w:w="1294" w:type="dxa"/>
            <w:vAlign w:val="center"/>
          </w:tcPr>
          <w:p w:rsidR="00193488" w:rsidRPr="008C7BCB" w:rsidRDefault="00193488" w:rsidP="00C4776F">
            <w:pPr>
              <w:jc w:val="center"/>
              <w:rPr>
                <w:b/>
                <w:szCs w:val="24"/>
                <w:shd w:val="clear" w:color="auto" w:fill="E2EFD9"/>
              </w:rPr>
            </w:pPr>
            <w:r w:rsidRPr="008C7BCB">
              <w:rPr>
                <w:b/>
                <w:szCs w:val="24"/>
              </w:rPr>
              <w:t>Decisión</w:t>
            </w:r>
          </w:p>
        </w:tc>
      </w:tr>
      <w:tr w:rsidR="00193488" w:rsidRPr="008C7BCB" w:rsidTr="00C4776F">
        <w:trPr>
          <w:jc w:val="center"/>
        </w:trPr>
        <w:tc>
          <w:tcPr>
            <w:tcW w:w="3260" w:type="dxa"/>
          </w:tcPr>
          <w:p w:rsidR="00193488" w:rsidRPr="00D85207" w:rsidRDefault="00193488" w:rsidP="00C4776F">
            <w:r w:rsidRPr="00D85207">
              <w:t>María Mercedes Uribe</w:t>
            </w:r>
            <w:r>
              <w:t xml:space="preserve"> Isaza</w:t>
            </w:r>
          </w:p>
        </w:tc>
        <w:tc>
          <w:tcPr>
            <w:tcW w:w="3827" w:type="dxa"/>
            <w:vMerge w:val="restart"/>
            <w:vAlign w:val="center"/>
          </w:tcPr>
          <w:p w:rsidR="00193488" w:rsidRDefault="00193488" w:rsidP="00C4776F">
            <w:pPr>
              <w:widowControl w:val="0"/>
              <w:jc w:val="center"/>
              <w:rPr>
                <w:szCs w:val="24"/>
              </w:rPr>
            </w:pPr>
            <w:r w:rsidRPr="000936B5">
              <w:rPr>
                <w:szCs w:val="24"/>
              </w:rPr>
              <w:t xml:space="preserve">Solicitud autorización matrícula </w:t>
            </w:r>
            <w:r>
              <w:rPr>
                <w:szCs w:val="24"/>
              </w:rPr>
              <w:t>en semestre de evaluación, después de la corrección de nota en el curso de investigación</w:t>
            </w:r>
          </w:p>
        </w:tc>
        <w:tc>
          <w:tcPr>
            <w:tcW w:w="1294" w:type="dxa"/>
            <w:vMerge w:val="restart"/>
            <w:vAlign w:val="center"/>
          </w:tcPr>
          <w:p w:rsidR="00193488" w:rsidRDefault="00193488" w:rsidP="00C4776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Aprobada</w:t>
            </w:r>
          </w:p>
        </w:tc>
      </w:tr>
      <w:tr w:rsidR="00193488" w:rsidRPr="008C7BCB" w:rsidTr="00C4776F">
        <w:trPr>
          <w:jc w:val="center"/>
        </w:trPr>
        <w:tc>
          <w:tcPr>
            <w:tcW w:w="3260" w:type="dxa"/>
          </w:tcPr>
          <w:p w:rsidR="00193488" w:rsidRPr="00D85207" w:rsidRDefault="00193488" w:rsidP="00C4776F">
            <w:r w:rsidRPr="00D85207">
              <w:t>Ana María Muñoz</w:t>
            </w:r>
            <w:r>
              <w:t xml:space="preserve"> Gómez</w:t>
            </w:r>
          </w:p>
        </w:tc>
        <w:tc>
          <w:tcPr>
            <w:tcW w:w="3827" w:type="dxa"/>
            <w:vMerge/>
            <w:vAlign w:val="center"/>
          </w:tcPr>
          <w:p w:rsidR="00193488" w:rsidRPr="000936B5" w:rsidRDefault="00193488" w:rsidP="00C4776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193488" w:rsidRDefault="00193488" w:rsidP="00C4776F">
            <w:pPr>
              <w:widowControl w:val="0"/>
              <w:jc w:val="center"/>
              <w:rPr>
                <w:szCs w:val="24"/>
              </w:rPr>
            </w:pPr>
          </w:p>
        </w:tc>
      </w:tr>
      <w:tr w:rsidR="00193488" w:rsidRPr="008C7BCB" w:rsidTr="00C4776F">
        <w:trPr>
          <w:jc w:val="center"/>
        </w:trPr>
        <w:tc>
          <w:tcPr>
            <w:tcW w:w="3260" w:type="dxa"/>
          </w:tcPr>
          <w:p w:rsidR="00193488" w:rsidRPr="00D85207" w:rsidRDefault="00193488" w:rsidP="00C4776F">
            <w:r w:rsidRPr="00D85207">
              <w:t>Adriana</w:t>
            </w:r>
            <w:r>
              <w:t xml:space="preserve"> María</w:t>
            </w:r>
            <w:r w:rsidRPr="00D85207">
              <w:t xml:space="preserve"> Loaiza</w:t>
            </w:r>
            <w:r>
              <w:t xml:space="preserve"> Monsalve</w:t>
            </w:r>
          </w:p>
        </w:tc>
        <w:tc>
          <w:tcPr>
            <w:tcW w:w="3827" w:type="dxa"/>
            <w:vMerge/>
            <w:vAlign w:val="center"/>
          </w:tcPr>
          <w:p w:rsidR="00193488" w:rsidRPr="000936B5" w:rsidRDefault="00193488" w:rsidP="00C4776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193488" w:rsidRDefault="00193488" w:rsidP="00C4776F">
            <w:pPr>
              <w:widowControl w:val="0"/>
              <w:jc w:val="center"/>
              <w:rPr>
                <w:szCs w:val="24"/>
              </w:rPr>
            </w:pPr>
          </w:p>
        </w:tc>
      </w:tr>
      <w:tr w:rsidR="00193488" w:rsidRPr="008C7BCB" w:rsidTr="00C4776F">
        <w:trPr>
          <w:jc w:val="center"/>
        </w:trPr>
        <w:tc>
          <w:tcPr>
            <w:tcW w:w="3260" w:type="dxa"/>
          </w:tcPr>
          <w:p w:rsidR="00193488" w:rsidRDefault="00193488" w:rsidP="00C4776F">
            <w:r w:rsidRPr="00D85207">
              <w:t xml:space="preserve">Viviana </w:t>
            </w:r>
            <w:r>
              <w:t xml:space="preserve">Andrea </w:t>
            </w:r>
            <w:r w:rsidRPr="00D85207">
              <w:t>Arcila</w:t>
            </w:r>
            <w:r>
              <w:t xml:space="preserve"> Olmos</w:t>
            </w:r>
          </w:p>
        </w:tc>
        <w:tc>
          <w:tcPr>
            <w:tcW w:w="3827" w:type="dxa"/>
            <w:vMerge/>
            <w:vAlign w:val="center"/>
          </w:tcPr>
          <w:p w:rsidR="00193488" w:rsidRPr="000936B5" w:rsidRDefault="00193488" w:rsidP="00C4776F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193488" w:rsidRDefault="00193488" w:rsidP="00C4776F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193488" w:rsidRPr="00C35EB8" w:rsidRDefault="00193488" w:rsidP="00193488">
      <w:pPr>
        <w:rPr>
          <w:lang w:val="es-ES"/>
        </w:rPr>
      </w:pPr>
    </w:p>
    <w:p w:rsidR="00812737" w:rsidRPr="00812737" w:rsidRDefault="00812737" w:rsidP="00812737">
      <w:pPr>
        <w:pStyle w:val="Prrafodelista"/>
        <w:numPr>
          <w:ilvl w:val="0"/>
          <w:numId w:val="14"/>
        </w:numPr>
      </w:pPr>
      <w:r w:rsidRPr="00812737">
        <w:t xml:space="preserve">Propósitos y </w:t>
      </w:r>
      <w:r>
        <w:t>Varios</w:t>
      </w:r>
    </w:p>
    <w:p w:rsidR="00AA1301" w:rsidRDefault="00AA1301" w:rsidP="00AA1301"/>
    <w:p w:rsidR="00562614" w:rsidRDefault="003D658F" w:rsidP="00DF50F6">
      <w:pPr>
        <w:pStyle w:val="Prrafodelista"/>
        <w:numPr>
          <w:ilvl w:val="0"/>
          <w:numId w:val="26"/>
        </w:numPr>
      </w:pPr>
      <w:r>
        <w:t>Publicar trabajos finalizados con acceso a todos, en la plataforma Moodle y en la biblioteca.</w:t>
      </w:r>
    </w:p>
    <w:p w:rsidR="003D658F" w:rsidRDefault="003D658F" w:rsidP="003D658F">
      <w:pPr>
        <w:pStyle w:val="Prrafodelista"/>
      </w:pPr>
    </w:p>
    <w:p w:rsidR="003D658F" w:rsidRDefault="003D658F" w:rsidP="00DF50F6">
      <w:pPr>
        <w:pStyle w:val="Prrafodelista"/>
        <w:numPr>
          <w:ilvl w:val="0"/>
          <w:numId w:val="26"/>
        </w:numPr>
      </w:pPr>
      <w:r>
        <w:t>Hacer la solicitud a los profesores de subir en la plataforma de Moodle el material de los cursos con tiempo para los estudiantes.</w:t>
      </w:r>
    </w:p>
    <w:p w:rsidR="00670EF0" w:rsidRDefault="00670EF0" w:rsidP="00670EF0">
      <w:pPr>
        <w:pStyle w:val="Prrafodelista"/>
      </w:pPr>
    </w:p>
    <w:p w:rsidR="00670EF0" w:rsidRDefault="00670EF0" w:rsidP="00DF50F6">
      <w:pPr>
        <w:pStyle w:val="Prrafodelista"/>
        <w:numPr>
          <w:ilvl w:val="0"/>
          <w:numId w:val="26"/>
        </w:numPr>
      </w:pPr>
      <w:r>
        <w:t>El evento académico del departamento en diciembre sobre las nuevas didácticas, se sugiere que incluya el tema de competencias.</w:t>
      </w:r>
    </w:p>
    <w:p w:rsidR="00670EF0" w:rsidRDefault="00670EF0" w:rsidP="00670EF0">
      <w:pPr>
        <w:pStyle w:val="Prrafodelista"/>
      </w:pPr>
    </w:p>
    <w:p w:rsidR="00670EF0" w:rsidRDefault="00670EF0" w:rsidP="00DF50F6">
      <w:pPr>
        <w:pStyle w:val="Prrafodelista"/>
        <w:numPr>
          <w:ilvl w:val="0"/>
          <w:numId w:val="26"/>
        </w:numPr>
      </w:pPr>
      <w:r>
        <w:t>Es necesario realizar una reunión ampliada sobre el tema de competencias en la maestría, queda pendiente la discusión de como planear el tema.</w:t>
      </w:r>
    </w:p>
    <w:p w:rsidR="003D658F" w:rsidRPr="00383879" w:rsidRDefault="003D658F" w:rsidP="003D658F">
      <w:pPr>
        <w:pStyle w:val="Prrafodelista"/>
      </w:pPr>
    </w:p>
    <w:p w:rsidR="00056D22" w:rsidRPr="003D658F" w:rsidRDefault="008C7BCB" w:rsidP="003D658F">
      <w:pPr>
        <w:pStyle w:val="Prrafodelista"/>
        <w:numPr>
          <w:ilvl w:val="0"/>
          <w:numId w:val="26"/>
        </w:numPr>
        <w:shd w:val="clear" w:color="auto" w:fill="FFFFFF"/>
        <w:rPr>
          <w:color w:val="222222"/>
          <w:lang w:val="es-CO"/>
        </w:rPr>
      </w:pPr>
      <w:r w:rsidRPr="003D658F">
        <w:rPr>
          <w:color w:val="222222"/>
          <w:lang w:val="es-CO"/>
        </w:rPr>
        <w:t>Tareas</w:t>
      </w:r>
      <w:r w:rsidR="00383879" w:rsidRPr="003D658F">
        <w:rPr>
          <w:color w:val="222222"/>
          <w:lang w:val="es-CO"/>
        </w:rPr>
        <w:t>       </w:t>
      </w:r>
    </w:p>
    <w:tbl>
      <w:tblPr>
        <w:tblStyle w:val="Tablaconcuadrcula"/>
        <w:tblW w:w="89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2155"/>
        <w:gridCol w:w="1701"/>
        <w:gridCol w:w="1595"/>
      </w:tblGrid>
      <w:tr w:rsidR="008C7BCB" w:rsidRPr="008C7BCB" w:rsidTr="00921BB9">
        <w:tc>
          <w:tcPr>
            <w:tcW w:w="3544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Actividad</w:t>
            </w:r>
          </w:p>
        </w:tc>
        <w:tc>
          <w:tcPr>
            <w:tcW w:w="215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Responsable</w:t>
            </w:r>
          </w:p>
        </w:tc>
        <w:tc>
          <w:tcPr>
            <w:tcW w:w="1701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Fecha</w:t>
            </w:r>
          </w:p>
        </w:tc>
        <w:tc>
          <w:tcPr>
            <w:tcW w:w="1595" w:type="dxa"/>
            <w:vAlign w:val="center"/>
          </w:tcPr>
          <w:p w:rsidR="008C7BCB" w:rsidRPr="008C7BCB" w:rsidRDefault="008C7BCB" w:rsidP="008C7BCB">
            <w:pPr>
              <w:jc w:val="center"/>
              <w:rPr>
                <w:b/>
                <w:szCs w:val="24"/>
              </w:rPr>
            </w:pPr>
            <w:r w:rsidRPr="008C7BCB">
              <w:rPr>
                <w:b/>
                <w:szCs w:val="24"/>
              </w:rPr>
              <w:t>Seguimiento</w:t>
            </w:r>
          </w:p>
        </w:tc>
      </w:tr>
      <w:tr w:rsidR="008C7BCB" w:rsidRPr="008C7BCB" w:rsidTr="00921BB9">
        <w:tc>
          <w:tcPr>
            <w:tcW w:w="3544" w:type="dxa"/>
            <w:vAlign w:val="center"/>
          </w:tcPr>
          <w:p w:rsidR="008C7BCB" w:rsidRPr="008C7BCB" w:rsidRDefault="00921BB9" w:rsidP="008C7B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Citar a reunión para la revisión del reglamento especifico </w:t>
            </w:r>
          </w:p>
        </w:tc>
        <w:tc>
          <w:tcPr>
            <w:tcW w:w="2155" w:type="dxa"/>
            <w:vAlign w:val="center"/>
          </w:tcPr>
          <w:p w:rsidR="008C7BCB" w:rsidRPr="008C7BCB" w:rsidRDefault="00921BB9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Fainory Rodríguez</w:t>
            </w:r>
          </w:p>
        </w:tc>
        <w:tc>
          <w:tcPr>
            <w:tcW w:w="1701" w:type="dxa"/>
            <w:vAlign w:val="center"/>
          </w:tcPr>
          <w:p w:rsidR="008C7BCB" w:rsidRPr="008C7BCB" w:rsidRDefault="00921BB9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Viernes 14 de septiembre</w:t>
            </w:r>
          </w:p>
        </w:tc>
        <w:tc>
          <w:tcPr>
            <w:tcW w:w="1595" w:type="dxa"/>
            <w:vAlign w:val="center"/>
          </w:tcPr>
          <w:p w:rsidR="008C7BCB" w:rsidRPr="008C7BCB" w:rsidRDefault="00921BB9" w:rsidP="008C7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Correo </w:t>
            </w:r>
          </w:p>
        </w:tc>
      </w:tr>
      <w:tr w:rsidR="00BE6D3D" w:rsidRPr="008C7BCB" w:rsidTr="00921BB9">
        <w:tc>
          <w:tcPr>
            <w:tcW w:w="3544" w:type="dxa"/>
            <w:vAlign w:val="center"/>
          </w:tcPr>
          <w:p w:rsidR="00BE6D3D" w:rsidRPr="008C7BCB" w:rsidRDefault="00BE6D3D" w:rsidP="00BE6D3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Enviar carta al profesor Germain Acosta ofreciendo excusas por el doble nombramiento</w:t>
            </w:r>
          </w:p>
        </w:tc>
        <w:tc>
          <w:tcPr>
            <w:tcW w:w="2155" w:type="dxa"/>
            <w:vAlign w:val="center"/>
          </w:tcPr>
          <w:p w:rsidR="00BE6D3D" w:rsidRPr="008C7BCB" w:rsidRDefault="00BE6D3D" w:rsidP="00BE6D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Fainory Rodríguez</w:t>
            </w:r>
          </w:p>
        </w:tc>
        <w:tc>
          <w:tcPr>
            <w:tcW w:w="1701" w:type="dxa"/>
            <w:vAlign w:val="center"/>
          </w:tcPr>
          <w:p w:rsidR="00BE6D3D" w:rsidRPr="008C7BCB" w:rsidRDefault="00BE6D3D" w:rsidP="00BE6D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595" w:type="dxa"/>
            <w:vAlign w:val="center"/>
          </w:tcPr>
          <w:p w:rsidR="00BE6D3D" w:rsidRPr="008C7BCB" w:rsidRDefault="00BE6D3D" w:rsidP="00BE6D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Correo </w:t>
            </w:r>
          </w:p>
        </w:tc>
      </w:tr>
      <w:tr w:rsidR="00412CB6" w:rsidRPr="008C7BCB" w:rsidTr="00921BB9">
        <w:tc>
          <w:tcPr>
            <w:tcW w:w="3544" w:type="dxa"/>
            <w:vAlign w:val="center"/>
          </w:tcPr>
          <w:p w:rsidR="00412CB6" w:rsidRDefault="00412CB6" w:rsidP="00412CB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Enviar invitación a la profesora </w:t>
            </w:r>
            <w:r w:rsidRPr="00BE6D3D">
              <w:t>Lina María Ortiz Vargas</w:t>
            </w:r>
            <w:r>
              <w:t xml:space="preserve"> como evaluadora externa</w:t>
            </w:r>
          </w:p>
        </w:tc>
        <w:tc>
          <w:tcPr>
            <w:tcW w:w="2155" w:type="dxa"/>
            <w:vAlign w:val="center"/>
          </w:tcPr>
          <w:p w:rsidR="00412CB6" w:rsidRPr="008C7BCB" w:rsidRDefault="00412CB6" w:rsidP="00412C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Fainory Rodríguez</w:t>
            </w:r>
          </w:p>
        </w:tc>
        <w:tc>
          <w:tcPr>
            <w:tcW w:w="1701" w:type="dxa"/>
            <w:vAlign w:val="center"/>
          </w:tcPr>
          <w:p w:rsidR="00412CB6" w:rsidRPr="008C7BCB" w:rsidRDefault="00412CB6" w:rsidP="00412C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Inmediato</w:t>
            </w:r>
          </w:p>
        </w:tc>
        <w:tc>
          <w:tcPr>
            <w:tcW w:w="1595" w:type="dxa"/>
            <w:vAlign w:val="center"/>
          </w:tcPr>
          <w:p w:rsidR="00412CB6" w:rsidRPr="008C7BCB" w:rsidRDefault="00412CB6" w:rsidP="00412C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Correo </w:t>
            </w:r>
          </w:p>
        </w:tc>
      </w:tr>
    </w:tbl>
    <w:p w:rsidR="008C7BCB" w:rsidRPr="00383879" w:rsidRDefault="008C7BCB" w:rsidP="00D703E8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8C7BCB" w:rsidRPr="00383879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32F" w:rsidRDefault="00CB232F" w:rsidP="00970454">
      <w:pPr>
        <w:spacing w:line="240" w:lineRule="auto"/>
      </w:pPr>
      <w:r>
        <w:separator/>
      </w:r>
    </w:p>
  </w:endnote>
  <w:endnote w:type="continuationSeparator" w:id="0">
    <w:p w:rsidR="00CB232F" w:rsidRDefault="00CB232F" w:rsidP="00970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32F" w:rsidRDefault="00CB232F" w:rsidP="00970454">
      <w:pPr>
        <w:spacing w:line="240" w:lineRule="auto"/>
      </w:pPr>
      <w:r>
        <w:separator/>
      </w:r>
    </w:p>
  </w:footnote>
  <w:footnote w:type="continuationSeparator" w:id="0">
    <w:p w:rsidR="00CB232F" w:rsidRDefault="00CB232F" w:rsidP="00970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F81" w:rsidRDefault="007C4F81">
    <w:pPr>
      <w:pStyle w:val="Encabezado"/>
    </w:pPr>
    <w:r>
      <w:rPr>
        <w:noProof/>
        <w:lang w:val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161925</wp:posOffset>
          </wp:positionV>
          <wp:extent cx="1695450" cy="61023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medic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2C0"/>
    <w:multiLevelType w:val="hybridMultilevel"/>
    <w:tmpl w:val="286C1196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A2286"/>
    <w:multiLevelType w:val="hybridMultilevel"/>
    <w:tmpl w:val="3AF66F1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B283E"/>
    <w:multiLevelType w:val="hybridMultilevel"/>
    <w:tmpl w:val="15AE028A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01D64"/>
    <w:multiLevelType w:val="hybridMultilevel"/>
    <w:tmpl w:val="8FFC3C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5A7"/>
    <w:multiLevelType w:val="hybridMultilevel"/>
    <w:tmpl w:val="062E92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13A6"/>
    <w:multiLevelType w:val="hybridMultilevel"/>
    <w:tmpl w:val="D30AD360"/>
    <w:lvl w:ilvl="0" w:tplc="0BD2B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4C00"/>
    <w:multiLevelType w:val="hybridMultilevel"/>
    <w:tmpl w:val="9E744BB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398D"/>
    <w:multiLevelType w:val="hybridMultilevel"/>
    <w:tmpl w:val="2CECC90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80771"/>
    <w:multiLevelType w:val="hybridMultilevel"/>
    <w:tmpl w:val="B29240F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4112F"/>
    <w:multiLevelType w:val="hybridMultilevel"/>
    <w:tmpl w:val="5D1EB664"/>
    <w:lvl w:ilvl="0" w:tplc="A0BAA1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D1CDD"/>
    <w:multiLevelType w:val="hybridMultilevel"/>
    <w:tmpl w:val="91D418C0"/>
    <w:lvl w:ilvl="0" w:tplc="240A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32C23A0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C04D3"/>
    <w:multiLevelType w:val="hybridMultilevel"/>
    <w:tmpl w:val="8D56C46A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B51A39"/>
    <w:multiLevelType w:val="hybridMultilevel"/>
    <w:tmpl w:val="FC4C9A02"/>
    <w:lvl w:ilvl="0" w:tplc="00F2C6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54F48"/>
    <w:multiLevelType w:val="hybridMultilevel"/>
    <w:tmpl w:val="7B9EF3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1AE"/>
    <w:multiLevelType w:val="hybridMultilevel"/>
    <w:tmpl w:val="3008220C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52718"/>
    <w:multiLevelType w:val="hybridMultilevel"/>
    <w:tmpl w:val="B302D9A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4495F"/>
    <w:multiLevelType w:val="hybridMultilevel"/>
    <w:tmpl w:val="FC0CEE0E"/>
    <w:lvl w:ilvl="0" w:tplc="0BD2B5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B73B5"/>
    <w:multiLevelType w:val="hybridMultilevel"/>
    <w:tmpl w:val="78561D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8002F"/>
    <w:multiLevelType w:val="hybridMultilevel"/>
    <w:tmpl w:val="CFF0BD6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E7F"/>
    <w:multiLevelType w:val="hybridMultilevel"/>
    <w:tmpl w:val="E9B4314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A170D"/>
    <w:multiLevelType w:val="hybridMultilevel"/>
    <w:tmpl w:val="FAB464EE"/>
    <w:lvl w:ilvl="0" w:tplc="240A0011">
      <w:start w:val="1"/>
      <w:numFmt w:val="decimal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2349B"/>
    <w:multiLevelType w:val="hybridMultilevel"/>
    <w:tmpl w:val="3D868818"/>
    <w:lvl w:ilvl="0" w:tplc="26421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2C53"/>
    <w:multiLevelType w:val="hybridMultilevel"/>
    <w:tmpl w:val="46CC6370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0921DB"/>
    <w:multiLevelType w:val="hybridMultilevel"/>
    <w:tmpl w:val="008C7D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27549"/>
    <w:multiLevelType w:val="hybridMultilevel"/>
    <w:tmpl w:val="7C34654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34E3B"/>
    <w:multiLevelType w:val="hybridMultilevel"/>
    <w:tmpl w:val="F9E46A9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C273F"/>
    <w:multiLevelType w:val="hybridMultilevel"/>
    <w:tmpl w:val="2EF6DB7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127F"/>
    <w:multiLevelType w:val="hybridMultilevel"/>
    <w:tmpl w:val="A66C0E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C586B"/>
    <w:multiLevelType w:val="hybridMultilevel"/>
    <w:tmpl w:val="95008E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D63C2"/>
    <w:multiLevelType w:val="hybridMultilevel"/>
    <w:tmpl w:val="9D345D8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E1229"/>
    <w:multiLevelType w:val="hybridMultilevel"/>
    <w:tmpl w:val="008C7D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21E4C"/>
    <w:multiLevelType w:val="hybridMultilevel"/>
    <w:tmpl w:val="269CAEE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5"/>
  </w:num>
  <w:num w:numId="5">
    <w:abstractNumId w:val="12"/>
  </w:num>
  <w:num w:numId="6">
    <w:abstractNumId w:val="10"/>
  </w:num>
  <w:num w:numId="7">
    <w:abstractNumId w:val="31"/>
  </w:num>
  <w:num w:numId="8">
    <w:abstractNumId w:val="3"/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25"/>
  </w:num>
  <w:num w:numId="17">
    <w:abstractNumId w:val="28"/>
  </w:num>
  <w:num w:numId="18">
    <w:abstractNumId w:val="13"/>
  </w:num>
  <w:num w:numId="19">
    <w:abstractNumId w:val="4"/>
  </w:num>
  <w:num w:numId="20">
    <w:abstractNumId w:val="22"/>
  </w:num>
  <w:num w:numId="21">
    <w:abstractNumId w:val="11"/>
  </w:num>
  <w:num w:numId="22">
    <w:abstractNumId w:val="8"/>
  </w:num>
  <w:num w:numId="23">
    <w:abstractNumId w:val="19"/>
  </w:num>
  <w:num w:numId="24">
    <w:abstractNumId w:val="21"/>
  </w:num>
  <w:num w:numId="25">
    <w:abstractNumId w:val="15"/>
  </w:num>
  <w:num w:numId="26">
    <w:abstractNumId w:val="27"/>
  </w:num>
  <w:num w:numId="27">
    <w:abstractNumId w:val="6"/>
  </w:num>
  <w:num w:numId="28">
    <w:abstractNumId w:val="7"/>
  </w:num>
  <w:num w:numId="2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0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CF"/>
    <w:rsid w:val="0002596D"/>
    <w:rsid w:val="000555E9"/>
    <w:rsid w:val="00056D22"/>
    <w:rsid w:val="000936B5"/>
    <w:rsid w:val="000F4D69"/>
    <w:rsid w:val="00100D8C"/>
    <w:rsid w:val="001011C2"/>
    <w:rsid w:val="00116259"/>
    <w:rsid w:val="001179AE"/>
    <w:rsid w:val="00127863"/>
    <w:rsid w:val="00127EF4"/>
    <w:rsid w:val="00154393"/>
    <w:rsid w:val="00170FA7"/>
    <w:rsid w:val="00171A8B"/>
    <w:rsid w:val="00193488"/>
    <w:rsid w:val="001950B1"/>
    <w:rsid w:val="001A5973"/>
    <w:rsid w:val="001B015F"/>
    <w:rsid w:val="001F314B"/>
    <w:rsid w:val="001F49C4"/>
    <w:rsid w:val="00204E5B"/>
    <w:rsid w:val="00220179"/>
    <w:rsid w:val="00226C02"/>
    <w:rsid w:val="00252BCD"/>
    <w:rsid w:val="00262F93"/>
    <w:rsid w:val="00291C27"/>
    <w:rsid w:val="002C1E87"/>
    <w:rsid w:val="002D2255"/>
    <w:rsid w:val="002F050F"/>
    <w:rsid w:val="00315691"/>
    <w:rsid w:val="0032765F"/>
    <w:rsid w:val="003300CB"/>
    <w:rsid w:val="0033348F"/>
    <w:rsid w:val="0033675F"/>
    <w:rsid w:val="00345934"/>
    <w:rsid w:val="0035717A"/>
    <w:rsid w:val="00374E57"/>
    <w:rsid w:val="00383879"/>
    <w:rsid w:val="003C6B93"/>
    <w:rsid w:val="003D21EB"/>
    <w:rsid w:val="003D658F"/>
    <w:rsid w:val="003E0B79"/>
    <w:rsid w:val="0041104C"/>
    <w:rsid w:val="00412CB6"/>
    <w:rsid w:val="004373E9"/>
    <w:rsid w:val="004452DE"/>
    <w:rsid w:val="00467015"/>
    <w:rsid w:val="00473601"/>
    <w:rsid w:val="004A34BF"/>
    <w:rsid w:val="004B3E75"/>
    <w:rsid w:val="004B4436"/>
    <w:rsid w:val="004D09DC"/>
    <w:rsid w:val="004D4895"/>
    <w:rsid w:val="004E41B0"/>
    <w:rsid w:val="00500C26"/>
    <w:rsid w:val="00500C67"/>
    <w:rsid w:val="0051153C"/>
    <w:rsid w:val="00525F48"/>
    <w:rsid w:val="00540E1C"/>
    <w:rsid w:val="00562614"/>
    <w:rsid w:val="00563933"/>
    <w:rsid w:val="00577F5E"/>
    <w:rsid w:val="005A774A"/>
    <w:rsid w:val="005B637C"/>
    <w:rsid w:val="005C0027"/>
    <w:rsid w:val="005D1FDE"/>
    <w:rsid w:val="005E0D93"/>
    <w:rsid w:val="00622DB2"/>
    <w:rsid w:val="00670EF0"/>
    <w:rsid w:val="006A64E7"/>
    <w:rsid w:val="00714AA9"/>
    <w:rsid w:val="00776DAE"/>
    <w:rsid w:val="007906A9"/>
    <w:rsid w:val="007B4E89"/>
    <w:rsid w:val="007C4F81"/>
    <w:rsid w:val="007C64A8"/>
    <w:rsid w:val="007E2314"/>
    <w:rsid w:val="00812737"/>
    <w:rsid w:val="0081611A"/>
    <w:rsid w:val="00816C50"/>
    <w:rsid w:val="00822BF8"/>
    <w:rsid w:val="00823A21"/>
    <w:rsid w:val="00867692"/>
    <w:rsid w:val="008931D3"/>
    <w:rsid w:val="008C73BD"/>
    <w:rsid w:val="008C7BCB"/>
    <w:rsid w:val="008F5656"/>
    <w:rsid w:val="008F6367"/>
    <w:rsid w:val="00900021"/>
    <w:rsid w:val="009163A7"/>
    <w:rsid w:val="00921BB9"/>
    <w:rsid w:val="009225F4"/>
    <w:rsid w:val="009579F8"/>
    <w:rsid w:val="00960C1C"/>
    <w:rsid w:val="00970454"/>
    <w:rsid w:val="00973B52"/>
    <w:rsid w:val="0099055E"/>
    <w:rsid w:val="009908D0"/>
    <w:rsid w:val="00994E40"/>
    <w:rsid w:val="00997A6C"/>
    <w:rsid w:val="009A0B78"/>
    <w:rsid w:val="009C0CAD"/>
    <w:rsid w:val="00A0644F"/>
    <w:rsid w:val="00A21820"/>
    <w:rsid w:val="00A26AAB"/>
    <w:rsid w:val="00A532FE"/>
    <w:rsid w:val="00A647F3"/>
    <w:rsid w:val="00AA1301"/>
    <w:rsid w:val="00AA454C"/>
    <w:rsid w:val="00AE7482"/>
    <w:rsid w:val="00B54668"/>
    <w:rsid w:val="00B60679"/>
    <w:rsid w:val="00B72775"/>
    <w:rsid w:val="00B93378"/>
    <w:rsid w:val="00BA165E"/>
    <w:rsid w:val="00BB34C6"/>
    <w:rsid w:val="00BB7EB7"/>
    <w:rsid w:val="00BE6D3D"/>
    <w:rsid w:val="00BF423E"/>
    <w:rsid w:val="00C15C5C"/>
    <w:rsid w:val="00C21786"/>
    <w:rsid w:val="00C21CCF"/>
    <w:rsid w:val="00C27969"/>
    <w:rsid w:val="00C34F9A"/>
    <w:rsid w:val="00C35EB8"/>
    <w:rsid w:val="00C36ECB"/>
    <w:rsid w:val="00C4657B"/>
    <w:rsid w:val="00C47B45"/>
    <w:rsid w:val="00C52C1D"/>
    <w:rsid w:val="00C66B62"/>
    <w:rsid w:val="00C70E04"/>
    <w:rsid w:val="00C872E1"/>
    <w:rsid w:val="00CA6EE7"/>
    <w:rsid w:val="00CB232F"/>
    <w:rsid w:val="00CD50D3"/>
    <w:rsid w:val="00D0452B"/>
    <w:rsid w:val="00D241BD"/>
    <w:rsid w:val="00D478B2"/>
    <w:rsid w:val="00D50247"/>
    <w:rsid w:val="00D67A6D"/>
    <w:rsid w:val="00D703E8"/>
    <w:rsid w:val="00D71850"/>
    <w:rsid w:val="00D80582"/>
    <w:rsid w:val="00D979F9"/>
    <w:rsid w:val="00DA354C"/>
    <w:rsid w:val="00DB33DB"/>
    <w:rsid w:val="00DB4F1E"/>
    <w:rsid w:val="00DC4B42"/>
    <w:rsid w:val="00DD76D9"/>
    <w:rsid w:val="00DE42B2"/>
    <w:rsid w:val="00DF3C43"/>
    <w:rsid w:val="00E228A7"/>
    <w:rsid w:val="00E53D05"/>
    <w:rsid w:val="00E82C91"/>
    <w:rsid w:val="00ED2831"/>
    <w:rsid w:val="00ED5DCA"/>
    <w:rsid w:val="00EF7084"/>
    <w:rsid w:val="00F21C2D"/>
    <w:rsid w:val="00F32D44"/>
    <w:rsid w:val="00F34C86"/>
    <w:rsid w:val="00F631FB"/>
    <w:rsid w:val="00F66F96"/>
    <w:rsid w:val="00FC7215"/>
    <w:rsid w:val="00FD0F20"/>
    <w:rsid w:val="00FE3CA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A77220-B8D3-4E12-AD6B-F585C7C2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97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  <w:jc w:val="both"/>
    </w:pPr>
    <w:rPr>
      <w:rFonts w:eastAsia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4"/>
  </w:style>
  <w:style w:type="paragraph" w:styleId="Piedepgina">
    <w:name w:val="footer"/>
    <w:basedOn w:val="Normal"/>
    <w:link w:val="PiedepginaCar"/>
    <w:uiPriority w:val="99"/>
    <w:unhideWhenUsed/>
    <w:rsid w:val="009704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4"/>
  </w:style>
  <w:style w:type="paragraph" w:styleId="Textodeglobo">
    <w:name w:val="Balloon Text"/>
    <w:basedOn w:val="Normal"/>
    <w:link w:val="TextodegloboCar"/>
    <w:uiPriority w:val="99"/>
    <w:semiHidden/>
    <w:unhideWhenUsed/>
    <w:rsid w:val="00970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4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73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C47B4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34593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C2796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EduSalud</dc:creator>
  <cp:lastModifiedBy>usuario</cp:lastModifiedBy>
  <cp:revision>58</cp:revision>
  <dcterms:created xsi:type="dcterms:W3CDTF">2018-05-07T18:02:00Z</dcterms:created>
  <dcterms:modified xsi:type="dcterms:W3CDTF">2018-09-17T16:51:00Z</dcterms:modified>
</cp:coreProperties>
</file>