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75" w:rsidRPr="005A1ECF" w:rsidRDefault="005A1ECF" w:rsidP="005A1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1ECF">
        <w:rPr>
          <w:rFonts w:ascii="Times New Roman" w:hAnsi="Times New Roman" w:cs="Times New Roman"/>
          <w:b/>
          <w:sz w:val="28"/>
          <w:szCs w:val="28"/>
        </w:rPr>
        <w:t>A mi amigo Jairo Alarcón</w:t>
      </w:r>
    </w:p>
    <w:p w:rsidR="005A1ECF" w:rsidRDefault="005A1ECF"/>
    <w:p w:rsidR="005A1ECF" w:rsidRDefault="005A1ECF" w:rsidP="005A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amistad con Jairo data desde los inicios de la Cooperativa de profesores. Todos estos años compartiendo la vida familiar y académica me permiten afirmar que este acto es el reconocimiento que él esperaba de quienes hicieron su vida feliz durante su permanencia en la Universidad. Lo agradezco como su </w:t>
      </w:r>
      <w:r w:rsidR="007A29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migo muy cercano, él lo imaginó y lo celebró en vida y, para mí, este acto es un paliativo ante su dolorosa partida.</w:t>
      </w:r>
    </w:p>
    <w:p w:rsidR="005A1ECF" w:rsidRDefault="005A1ECF" w:rsidP="005A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Cooperativa compartí su presencia en distintos comités y en el Consejo de Administración</w:t>
      </w:r>
      <w:r w:rsidR="00577D8D">
        <w:rPr>
          <w:rFonts w:ascii="Times New Roman" w:hAnsi="Times New Roman" w:cs="Times New Roman"/>
          <w:sz w:val="24"/>
          <w:szCs w:val="24"/>
        </w:rPr>
        <w:t>, en la presentación de propuestas para el desarrollo de la multiactividad.</w:t>
      </w:r>
    </w:p>
    <w:p w:rsidR="00577D8D" w:rsidRDefault="00577D8D" w:rsidP="005A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Vivió intensamente la docencia y la extensión en la Universidad</w:t>
      </w:r>
      <w:r w:rsidR="007A2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los programas de Aula Abierta y Lecciones de Noviembre del Instituto de Filosofía y como mie</w:t>
      </w:r>
      <w:r w:rsidR="007A29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bro del comité editorial de la revista de la Universidad.</w:t>
      </w:r>
    </w:p>
    <w:p w:rsidR="00577D8D" w:rsidRDefault="00577D8D" w:rsidP="005A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Continuó su actividad por fuera de la Universidad participando en tertulias culturales, donde pudimos deleitarnos con sus exposiciones sobre temas tan variados como El Quijote, La Celestina, </w:t>
      </w:r>
      <w:r w:rsidR="007A29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licenciad</w:t>
      </w:r>
      <w:r w:rsidR="007A29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vidriera, </w:t>
      </w:r>
      <w:r w:rsidR="007A29FC">
        <w:rPr>
          <w:rFonts w:ascii="Times New Roman" w:hAnsi="Times New Roman" w:cs="Times New Roman"/>
          <w:sz w:val="24"/>
          <w:szCs w:val="24"/>
        </w:rPr>
        <w:t xml:space="preserve">Baruch </w:t>
      </w:r>
      <w:r>
        <w:rPr>
          <w:rFonts w:ascii="Times New Roman" w:hAnsi="Times New Roman" w:cs="Times New Roman"/>
          <w:sz w:val="24"/>
          <w:szCs w:val="24"/>
        </w:rPr>
        <w:t xml:space="preserve">Spinoza, Tomás Carrasquilla,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muchos otros.</w:t>
      </w:r>
    </w:p>
    <w:p w:rsidR="00577D8D" w:rsidRDefault="00577D8D" w:rsidP="005A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Complementó su actividad universitaria como representante profesoral en el Consejo Académico.</w:t>
      </w:r>
    </w:p>
    <w:p w:rsidR="00577D8D" w:rsidRDefault="00577D8D" w:rsidP="005A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Soportó con v</w:t>
      </w:r>
      <w:r w:rsidR="007A29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7A29F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y esperanza ese temible cáncer, desde su manifestación hasta el final fatal, sólo en la última semana se quejó de un fuerte dolor de estómago y me dijo al oído sent</w:t>
      </w:r>
      <w:r w:rsidR="007A29FC">
        <w:rPr>
          <w:rFonts w:ascii="Times New Roman" w:hAnsi="Times New Roman" w:cs="Times New Roman"/>
          <w:sz w:val="24"/>
          <w:szCs w:val="24"/>
        </w:rPr>
        <w:t xml:space="preserve">ir, </w:t>
      </w:r>
      <w:r>
        <w:rPr>
          <w:rFonts w:ascii="Times New Roman" w:hAnsi="Times New Roman" w:cs="Times New Roman"/>
          <w:sz w:val="24"/>
          <w:szCs w:val="24"/>
        </w:rPr>
        <w:t>que era lo último; en la llamada final</w:t>
      </w:r>
      <w:r w:rsidR="007A2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9FC">
        <w:rPr>
          <w:rFonts w:ascii="Times New Roman" w:hAnsi="Times New Roman" w:cs="Times New Roman"/>
          <w:sz w:val="24"/>
          <w:szCs w:val="24"/>
        </w:rPr>
        <w:t xml:space="preserve">cuando yo iba </w:t>
      </w:r>
      <w:r>
        <w:rPr>
          <w:rFonts w:ascii="Times New Roman" w:hAnsi="Times New Roman" w:cs="Times New Roman"/>
          <w:sz w:val="24"/>
          <w:szCs w:val="24"/>
        </w:rPr>
        <w:t>hacia el aeropuerto</w:t>
      </w:r>
      <w:r w:rsidR="007A2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decaído tono de voz escuché sus últimas palabras: “Te mereces que disfrutes el viaje, me siento muy enfermo”.</w:t>
      </w:r>
    </w:p>
    <w:p w:rsidR="00577D8D" w:rsidRDefault="00577D8D" w:rsidP="005A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Lloré por el dolor de su partida en una </w:t>
      </w:r>
      <w:r w:rsidR="00EF6FB2">
        <w:rPr>
          <w:rFonts w:ascii="Times New Roman" w:hAnsi="Times New Roman" w:cs="Times New Roman"/>
          <w:sz w:val="24"/>
          <w:szCs w:val="24"/>
        </w:rPr>
        <w:t xml:space="preserve">en la envolvente </w:t>
      </w:r>
      <w:r>
        <w:rPr>
          <w:rFonts w:ascii="Times New Roman" w:hAnsi="Times New Roman" w:cs="Times New Roman"/>
          <w:sz w:val="24"/>
          <w:szCs w:val="24"/>
        </w:rPr>
        <w:t>soledad</w:t>
      </w:r>
      <w:r w:rsidR="00EF6FB2">
        <w:rPr>
          <w:rFonts w:ascii="Times New Roman" w:hAnsi="Times New Roman" w:cs="Times New Roman"/>
          <w:sz w:val="24"/>
          <w:szCs w:val="24"/>
        </w:rPr>
        <w:t xml:space="preserve"> actual</w:t>
      </w:r>
      <w:r>
        <w:rPr>
          <w:rFonts w:ascii="Times New Roman" w:hAnsi="Times New Roman" w:cs="Times New Roman"/>
          <w:sz w:val="24"/>
          <w:szCs w:val="24"/>
        </w:rPr>
        <w:t xml:space="preserve">, sin su </w:t>
      </w:r>
      <w:r w:rsidR="007A29FC">
        <w:rPr>
          <w:rFonts w:ascii="Times New Roman" w:hAnsi="Times New Roman" w:cs="Times New Roman"/>
          <w:sz w:val="24"/>
          <w:szCs w:val="24"/>
        </w:rPr>
        <w:t>presencia</w:t>
      </w:r>
      <w:r w:rsidR="00CD7619">
        <w:rPr>
          <w:rFonts w:ascii="Times New Roman" w:hAnsi="Times New Roman" w:cs="Times New Roman"/>
          <w:sz w:val="24"/>
          <w:szCs w:val="24"/>
        </w:rPr>
        <w:t>, sin</w:t>
      </w:r>
      <w:r>
        <w:rPr>
          <w:rFonts w:ascii="Times New Roman" w:hAnsi="Times New Roman" w:cs="Times New Roman"/>
          <w:sz w:val="24"/>
          <w:szCs w:val="24"/>
        </w:rPr>
        <w:t xml:space="preserve"> sus palabras. Se ha ido el amigo, el ser humano excepcional. ¿Cómo llenar tan profundo vacío? A esta hora corresponde, escuchando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Gabo</w:t>
      </w:r>
      <w:proofErr w:type="spellEnd"/>
      <w:r>
        <w:rPr>
          <w:rFonts w:ascii="Times New Roman" w:hAnsi="Times New Roman" w:cs="Times New Roman"/>
          <w:sz w:val="24"/>
          <w:szCs w:val="24"/>
        </w:rPr>
        <w:t>, hacer un pacto honrado con la soledad, manteniend</w:t>
      </w:r>
      <w:r w:rsidR="007A29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su memoria hasta el final</w:t>
      </w:r>
      <w:r w:rsidR="007A29FC">
        <w:rPr>
          <w:rFonts w:ascii="Times New Roman" w:hAnsi="Times New Roman" w:cs="Times New Roman"/>
          <w:sz w:val="24"/>
          <w:szCs w:val="24"/>
        </w:rPr>
        <w:t>, cultivando la mente con los temas que le apasionaban.</w:t>
      </w:r>
    </w:p>
    <w:p w:rsidR="007A29FC" w:rsidRPr="007A29FC" w:rsidRDefault="007A29FC" w:rsidP="005A1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FC">
        <w:rPr>
          <w:rFonts w:ascii="Times New Roman" w:hAnsi="Times New Roman" w:cs="Times New Roman"/>
          <w:b/>
          <w:sz w:val="24"/>
          <w:szCs w:val="24"/>
        </w:rPr>
        <w:t>Luis Giraldo H.</w:t>
      </w:r>
    </w:p>
    <w:sectPr w:rsidR="007A29FC" w:rsidRPr="007A2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CF"/>
    <w:rsid w:val="00506E75"/>
    <w:rsid w:val="00577D8D"/>
    <w:rsid w:val="005A1ECF"/>
    <w:rsid w:val="007A29FC"/>
    <w:rsid w:val="007E62AD"/>
    <w:rsid w:val="00C9279B"/>
    <w:rsid w:val="00CD7619"/>
    <w:rsid w:val="00EF6FB2"/>
    <w:rsid w:val="00F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D40C-EE47-4DC7-8DD2-CB91381D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asdrubal</dc:creator>
  <cp:keywords/>
  <dc:description/>
  <cp:lastModifiedBy>PERSONAL</cp:lastModifiedBy>
  <cp:revision>2</cp:revision>
  <cp:lastPrinted>2018-07-09T18:28:00Z</cp:lastPrinted>
  <dcterms:created xsi:type="dcterms:W3CDTF">2018-07-24T15:17:00Z</dcterms:created>
  <dcterms:modified xsi:type="dcterms:W3CDTF">2018-07-24T15:17:00Z</dcterms:modified>
</cp:coreProperties>
</file>