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B13EAE">
        <w:rPr>
          <w:b/>
        </w:rPr>
        <w:t>508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B13EAE">
        <w:t>Juev</w:t>
      </w:r>
      <w:r w:rsidR="007B27DD">
        <w:t>es, 1</w:t>
      </w:r>
      <w:r w:rsidR="00B13EAE">
        <w:t>0</w:t>
      </w:r>
      <w:r w:rsidR="007B27DD">
        <w:t xml:space="preserve"> de Agosto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>Salón Jhon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33"/>
        <w:gridCol w:w="3359"/>
        <w:gridCol w:w="573"/>
        <w:gridCol w:w="495"/>
        <w:gridCol w:w="1949"/>
      </w:tblGrid>
      <w:tr w:rsidR="00EC0D2C" w:rsidTr="009852C6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9852C6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9852C6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824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1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5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9852C6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16021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7B27DD" w:rsidP="009852C6">
            <w:pPr>
              <w:spacing w:line="240" w:lineRule="auto"/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Jaime Usma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Tomasso</w:t>
            </w:r>
            <w:proofErr w:type="spellEnd"/>
            <w:r>
              <w:t xml:space="preserve"> </w:t>
            </w:r>
            <w:proofErr w:type="spellStart"/>
            <w:r>
              <w:t>Catullo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9852C6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María McNulty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Laura Castrillón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Auxiliar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A656B0" w:rsidRDefault="00781329">
      <w:pPr>
        <w:spacing w:line="240" w:lineRule="auto"/>
        <w:rPr>
          <w:b/>
        </w:rPr>
      </w:pPr>
      <w:r>
        <w:rPr>
          <w:b/>
        </w:rPr>
        <w:lastRenderedPageBreak/>
        <w:t xml:space="preserve">Orden del día: </w:t>
      </w:r>
    </w:p>
    <w:p w:rsidR="00A656B0" w:rsidRPr="00A656B0" w:rsidRDefault="00A656B0" w:rsidP="00A656B0">
      <w:pPr>
        <w:pStyle w:val="Prrafodelista"/>
        <w:numPr>
          <w:ilvl w:val="0"/>
          <w:numId w:val="1"/>
        </w:numPr>
        <w:spacing w:line="240" w:lineRule="auto"/>
      </w:pPr>
      <w:r>
        <w:rPr>
          <w:b/>
        </w:rPr>
        <w:t>Varios</w:t>
      </w:r>
    </w:p>
    <w:p w:rsidR="00A656B0" w:rsidRPr="00A656B0" w:rsidRDefault="00A656B0" w:rsidP="00A656B0">
      <w:pPr>
        <w:pStyle w:val="Prrafodelista"/>
        <w:numPr>
          <w:ilvl w:val="0"/>
          <w:numId w:val="3"/>
        </w:numPr>
        <w:spacing w:line="240" w:lineRule="auto"/>
      </w:pPr>
      <w:r>
        <w:rPr>
          <w:b/>
        </w:rPr>
        <w:t xml:space="preserve">Información: Curso – Educación e Inclusión </w:t>
      </w:r>
    </w:p>
    <w:p w:rsidR="00A656B0" w:rsidRPr="00A656B0" w:rsidRDefault="00A656B0" w:rsidP="00A656B0">
      <w:pPr>
        <w:pStyle w:val="Prrafodelista"/>
        <w:numPr>
          <w:ilvl w:val="0"/>
          <w:numId w:val="3"/>
        </w:numPr>
        <w:spacing w:line="240" w:lineRule="auto"/>
      </w:pPr>
      <w:r>
        <w:rPr>
          <w:b/>
        </w:rPr>
        <w:t>Decisiones: Repartir funciones de la Coordinación</w:t>
      </w:r>
    </w:p>
    <w:p w:rsidR="00A656B0" w:rsidRPr="00A656B0" w:rsidRDefault="00A656B0" w:rsidP="00A656B0">
      <w:pPr>
        <w:pStyle w:val="Prrafodelista"/>
        <w:numPr>
          <w:ilvl w:val="0"/>
          <w:numId w:val="3"/>
        </w:numPr>
        <w:spacing w:line="240" w:lineRule="auto"/>
      </w:pPr>
      <w:r>
        <w:rPr>
          <w:b/>
        </w:rPr>
        <w:t>Información y decisión: Posible Electiva: Historia y Cultura Británica</w:t>
      </w:r>
    </w:p>
    <w:p w:rsidR="00EC0D2C" w:rsidRPr="00A656B0" w:rsidRDefault="00A656B0" w:rsidP="00A656B0">
      <w:pPr>
        <w:pStyle w:val="Prrafodelista"/>
        <w:numPr>
          <w:ilvl w:val="0"/>
          <w:numId w:val="1"/>
        </w:numPr>
        <w:spacing w:line="240" w:lineRule="auto"/>
      </w:pPr>
      <w:r>
        <w:rPr>
          <w:b/>
        </w:rPr>
        <w:t>Tema principal</w:t>
      </w:r>
    </w:p>
    <w:p w:rsidR="00A656B0" w:rsidRDefault="00A656B0" w:rsidP="00A656B0">
      <w:pPr>
        <w:pStyle w:val="Prrafodelista"/>
        <w:spacing w:line="240" w:lineRule="auto"/>
      </w:pPr>
      <w:r>
        <w:rPr>
          <w:b/>
        </w:rPr>
        <w:t>Revisión del documento: Aspectos a considerar en la escritura de programas de curso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835"/>
        <w:gridCol w:w="4351"/>
      </w:tblGrid>
      <w:tr w:rsidR="00EC0D2C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160216">
            <w:pPr>
              <w:widowControl w:val="0"/>
              <w:spacing w:line="240" w:lineRule="auto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160216">
            <w:pPr>
              <w:widowControl w:val="0"/>
              <w:spacing w:line="240" w:lineRule="auto"/>
            </w:pPr>
            <w:r>
              <w:t>Curso Educación e Inclusión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14" w:rsidRDefault="00160216" w:rsidP="00160216">
            <w:pPr>
              <w:widowControl w:val="0"/>
              <w:spacing w:line="240" w:lineRule="auto"/>
            </w:pPr>
            <w:r>
              <w:t xml:space="preserve">No se ofrecen horas en un contrato de servicio </w:t>
            </w:r>
            <w:r w:rsidR="00AD2550">
              <w:t>a</w:t>
            </w:r>
            <w:r>
              <w:t>l Prof. Marlon Vanegas para escribir este curso.</w:t>
            </w:r>
          </w:p>
          <w:p w:rsidR="00160216" w:rsidRDefault="00160216" w:rsidP="00160216">
            <w:pPr>
              <w:widowControl w:val="0"/>
              <w:spacing w:line="240" w:lineRule="auto"/>
            </w:pPr>
            <w:r>
              <w:t>Profes</w:t>
            </w:r>
            <w:r w:rsidR="00AD2550">
              <w:t>or</w:t>
            </w:r>
            <w:r>
              <w:t>as Ana Elsy Díaz y Claudia Gutiérrez escribirán este curso en el subgrupo de Comité</w:t>
            </w:r>
          </w:p>
        </w:tc>
      </w:tr>
      <w:tr w:rsidR="00160216" w:rsidTr="00A656B0">
        <w:trPr>
          <w:trHeight w:val="377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160216">
            <w:pPr>
              <w:widowControl w:val="0"/>
              <w:spacing w:line="240" w:lineRule="auto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160216">
            <w:pPr>
              <w:widowControl w:val="0"/>
              <w:spacing w:line="240" w:lineRule="auto"/>
            </w:pPr>
            <w:r>
              <w:t>Asignación de funciones de la Coordinación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Pr="00AD2550" w:rsidRDefault="00AD2550" w:rsidP="00160216">
            <w:pPr>
              <w:widowControl w:val="0"/>
              <w:spacing w:line="240" w:lineRule="auto"/>
            </w:pPr>
            <w:r>
              <w:rPr>
                <w:b/>
              </w:rPr>
              <w:t xml:space="preserve">Comisión de Asuntos Estudiantiles: </w:t>
            </w:r>
            <w:proofErr w:type="spellStart"/>
            <w:r>
              <w:t>Maria</w:t>
            </w:r>
            <w:proofErr w:type="spellEnd"/>
            <w:r>
              <w:t xml:space="preserve"> Elena Ardila</w:t>
            </w:r>
            <w:r>
              <w:br/>
            </w:r>
            <w:r>
              <w:rPr>
                <w:b/>
              </w:rPr>
              <w:t xml:space="preserve">Comité de Carrera: </w:t>
            </w:r>
            <w:r>
              <w:t>Iván Flórez</w:t>
            </w:r>
            <w:r>
              <w:br/>
            </w:r>
            <w:r>
              <w:rPr>
                <w:b/>
              </w:rPr>
              <w:t xml:space="preserve">Evaluación de Profesores: </w:t>
            </w:r>
            <w:r>
              <w:t>Doris Colorado</w:t>
            </w:r>
            <w:r>
              <w:br/>
            </w:r>
            <w:r>
              <w:rPr>
                <w:b/>
              </w:rPr>
              <w:t xml:space="preserve">Examen Saber Pro: </w:t>
            </w:r>
            <w:r>
              <w:t>Luz Mery Orrego</w:t>
            </w:r>
            <w:r>
              <w:br/>
            </w:r>
            <w:r w:rsidRPr="00AD2550">
              <w:rPr>
                <w:b/>
              </w:rPr>
              <w:t>Examen Diagnostico</w:t>
            </w:r>
            <w:r>
              <w:t>: Ana María Sierra</w:t>
            </w:r>
            <w:r>
              <w:br/>
            </w:r>
            <w:r w:rsidRPr="00AD2550">
              <w:rPr>
                <w:b/>
              </w:rPr>
              <w:t>Exámenes de Validación y Clasificación</w:t>
            </w:r>
            <w:r>
              <w:t>: María Elena Ardila</w:t>
            </w:r>
            <w:r>
              <w:br/>
            </w:r>
            <w:r>
              <w:rPr>
                <w:b/>
              </w:rPr>
              <w:t xml:space="preserve">Jornadas Académicas: </w:t>
            </w:r>
            <w:r>
              <w:t>Claudia Díaz</w:t>
            </w:r>
            <w:r>
              <w:br/>
            </w:r>
            <w:r w:rsidRPr="00AD2550">
              <w:rPr>
                <w:b/>
              </w:rPr>
              <w:t>Inducción y Reinducción</w:t>
            </w:r>
            <w:r>
              <w:t>: Sandra Echeverri</w:t>
            </w:r>
            <w:r>
              <w:br/>
            </w:r>
            <w:r>
              <w:rPr>
                <w:b/>
              </w:rPr>
              <w:t xml:space="preserve">MET, C-Oral y DELF: </w:t>
            </w:r>
            <w:r w:rsidRPr="00AD2550">
              <w:t>Claudia Gutiérrez y</w:t>
            </w:r>
            <w:r>
              <w:rPr>
                <w:b/>
              </w:rPr>
              <w:t xml:space="preserve"> </w:t>
            </w:r>
            <w:r>
              <w:t>Luz Mery Orrego</w:t>
            </w:r>
          </w:p>
        </w:tc>
      </w:tr>
      <w:tr w:rsidR="00160216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160216" w:rsidP="00160216">
            <w:pPr>
              <w:widowControl w:val="0"/>
              <w:tabs>
                <w:tab w:val="left" w:pos="1335"/>
              </w:tabs>
              <w:spacing w:line="240" w:lineRule="auto"/>
            </w:pPr>
            <w:r>
              <w:t>Jaime Usma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160216">
            <w:pPr>
              <w:widowControl w:val="0"/>
              <w:spacing w:line="240" w:lineRule="auto"/>
            </w:pPr>
            <w:r>
              <w:t>Bibliografía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160216" w:rsidP="00160216">
            <w:pPr>
              <w:widowControl w:val="0"/>
              <w:spacing w:line="240" w:lineRule="auto"/>
            </w:pPr>
            <w:r>
              <w:t>Actualizar la bibliografía en los programas de curso. Inclusión de textos o investigación en Colombia</w:t>
            </w:r>
          </w:p>
        </w:tc>
      </w:tr>
      <w:tr w:rsidR="00160216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0C6BC5">
            <w:pPr>
              <w:widowControl w:val="0"/>
              <w:spacing w:line="240" w:lineRule="auto"/>
            </w:pPr>
            <w:r>
              <w:t>María McNulty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Pr="00B13EAE" w:rsidRDefault="00B13EAE">
            <w:pPr>
              <w:widowControl w:val="0"/>
              <w:spacing w:line="240" w:lineRule="auto"/>
              <w:rPr>
                <w:i/>
              </w:rPr>
            </w:pPr>
            <w:r>
              <w:t xml:space="preserve">Revisión del documento </w:t>
            </w:r>
            <w:r>
              <w:rPr>
                <w:i/>
              </w:rPr>
              <w:t>Aspectos a Considerar en la Escritura de Programas de Curso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B13EAE" w:rsidP="00160216">
            <w:pPr>
              <w:widowControl w:val="0"/>
              <w:spacing w:line="240" w:lineRule="auto"/>
            </w:pPr>
            <w:r>
              <w:t>Todos los ítems, menos número 5, 6, 7, 8 y 9 deberán estar reflejados en los programas de curso de los diferentes componentes.</w:t>
            </w:r>
          </w:p>
        </w:tc>
      </w:tr>
      <w:tr w:rsidR="00160216" w:rsidTr="00740D14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B13EAE">
            <w:pPr>
              <w:widowControl w:val="0"/>
              <w:spacing w:line="240" w:lineRule="auto"/>
            </w:pPr>
            <w:r>
              <w:t xml:space="preserve">Luca </w:t>
            </w:r>
            <w:proofErr w:type="spellStart"/>
            <w:r>
              <w:t>Catullo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B13EAE">
            <w:pPr>
              <w:widowControl w:val="0"/>
              <w:spacing w:line="240" w:lineRule="auto"/>
            </w:pPr>
            <w:r>
              <w:t>Electiva Historia y Cultura Británica</w:t>
            </w:r>
          </w:p>
        </w:tc>
        <w:tc>
          <w:tcPr>
            <w:tcW w:w="4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A656B0" w:rsidP="00160216">
            <w:pPr>
              <w:widowControl w:val="0"/>
              <w:spacing w:line="240" w:lineRule="auto"/>
            </w:pPr>
            <w:r>
              <w:t>Replanteamiento de la electiva tomando en consideración el contexto.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4A0"/>
    <w:multiLevelType w:val="hybridMultilevel"/>
    <w:tmpl w:val="6E64615A"/>
    <w:lvl w:ilvl="0" w:tplc="DA7EC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D2F"/>
    <w:multiLevelType w:val="hybridMultilevel"/>
    <w:tmpl w:val="97807826"/>
    <w:lvl w:ilvl="0" w:tplc="63FAC4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A7880"/>
    <w:multiLevelType w:val="hybridMultilevel"/>
    <w:tmpl w:val="C0D8AA88"/>
    <w:lvl w:ilvl="0" w:tplc="B992C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C6BC5"/>
    <w:rsid w:val="00160216"/>
    <w:rsid w:val="002C3CB6"/>
    <w:rsid w:val="00740D14"/>
    <w:rsid w:val="00781329"/>
    <w:rsid w:val="007B27DD"/>
    <w:rsid w:val="009852C6"/>
    <w:rsid w:val="00A656B0"/>
    <w:rsid w:val="00AD2550"/>
    <w:rsid w:val="00AF3CD7"/>
    <w:rsid w:val="00B13EAE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10</cp:revision>
  <dcterms:created xsi:type="dcterms:W3CDTF">2017-07-13T21:56:00Z</dcterms:created>
  <dcterms:modified xsi:type="dcterms:W3CDTF">2017-10-13T16:14:00Z</dcterms:modified>
</cp:coreProperties>
</file>