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1C5492">
        <w:rPr>
          <w:b/>
        </w:rPr>
        <w:t>522</w:t>
      </w:r>
      <w:r w:rsidR="0065475C">
        <w:rPr>
          <w:b/>
        </w:rPr>
        <w:t xml:space="preserve"> DE 2018</w:t>
      </w:r>
    </w:p>
    <w:p w:rsidR="00706C6C" w:rsidRDefault="00706C6C" w:rsidP="00706C6C">
      <w:pPr>
        <w:spacing w:line="240" w:lineRule="auto"/>
        <w:jc w:val="center"/>
      </w:pPr>
    </w:p>
    <w:p w:rsidR="00093F2E" w:rsidRDefault="00093F2E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1C5492">
        <w:t>15</w:t>
      </w:r>
      <w:r w:rsidR="008923A4">
        <w:t xml:space="preserve"> de </w:t>
      </w:r>
      <w:r w:rsidR="003E4866">
        <w:t>mayo</w:t>
      </w:r>
      <w:r w:rsidR="008B3F20">
        <w:t xml:space="preserve">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1C5492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3E486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433DD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433DD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1C5492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</w:pPr>
            <w:r>
              <w:t xml:space="preserve">Paula Andrea Echeverri 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</w:pPr>
            <w:r>
              <w:t>Directora de la Escuela de Idiomas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Pr="00BA0533" w:rsidRDefault="001C5492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433DD6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Tamara Rojas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Auxiliar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Pr="00BA0533" w:rsidRDefault="00433DD6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C36610" w:rsidRDefault="00C36610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7C733D" w:rsidRPr="00433DD6" w:rsidRDefault="00433DD6" w:rsidP="00433DD6">
      <w:pPr>
        <w:spacing w:line="312" w:lineRule="auto"/>
        <w:contextualSpacing/>
        <w:rPr>
          <w:b/>
        </w:rPr>
      </w:pPr>
      <w:r w:rsidRPr="00433DD6">
        <w:rPr>
          <w:b/>
        </w:rPr>
        <w:t xml:space="preserve">Tema Principal: </w:t>
      </w:r>
    </w:p>
    <w:p w:rsidR="00433DD6" w:rsidRDefault="00433DD6" w:rsidP="00433DD6">
      <w:pPr>
        <w:spacing w:line="312" w:lineRule="auto"/>
        <w:contextualSpacing/>
      </w:pPr>
      <w:r>
        <w:tab/>
      </w:r>
      <w:r w:rsidR="001C5492">
        <w:t>Estrategias formación de profesores 1476</w:t>
      </w:r>
    </w:p>
    <w:p w:rsidR="00433DD6" w:rsidRDefault="00433DD6" w:rsidP="00433DD6">
      <w:pPr>
        <w:spacing w:line="312" w:lineRule="auto"/>
        <w:contextualSpacing/>
      </w:pPr>
    </w:p>
    <w:p w:rsidR="001C5492" w:rsidRDefault="001C5492" w:rsidP="001C5492">
      <w:pPr>
        <w:spacing w:line="312" w:lineRule="auto"/>
        <w:rPr>
          <w:b/>
        </w:rPr>
      </w:pPr>
      <w:r>
        <w:rPr>
          <w:b/>
        </w:rPr>
        <w:t xml:space="preserve">Varios: </w:t>
      </w:r>
    </w:p>
    <w:p w:rsidR="001C5492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>Estrategias C1 – Dir. Paula Andrea Echeverri</w:t>
      </w:r>
    </w:p>
    <w:p w:rsidR="001C5492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>Aval del Comité para Proyecto Fabio Arizmendi – Prof. María Elena Ardila</w:t>
      </w:r>
    </w:p>
    <w:p w:rsidR="001C5492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>Informar: Resolución Representante Estudiantil - Prof. María Elena Ardila</w:t>
      </w:r>
    </w:p>
    <w:p w:rsidR="001C5492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 xml:space="preserve">Informar: Preparación DALF (Fabio Villa) </w:t>
      </w:r>
    </w:p>
    <w:p w:rsidR="001C5492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 xml:space="preserve">Carta Reflexiones sobre las Resoluciones del MEN y Requisito de Grado C1 – Prof. Jaime </w:t>
      </w:r>
      <w:proofErr w:type="spellStart"/>
      <w:r>
        <w:t>Usma</w:t>
      </w:r>
      <w:proofErr w:type="spellEnd"/>
    </w:p>
    <w:p w:rsidR="001C5492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 xml:space="preserve">Informar: Resultado </w:t>
      </w:r>
      <w:proofErr w:type="spellStart"/>
      <w:r>
        <w:t>Fx</w:t>
      </w:r>
      <w:proofErr w:type="spellEnd"/>
      <w:r>
        <w:t xml:space="preserve"> Diagnóstico – Prof. María Elena Ardila</w:t>
      </w:r>
    </w:p>
    <w:p w:rsidR="00433DD6" w:rsidRDefault="001C5492" w:rsidP="00C36610">
      <w:pPr>
        <w:pStyle w:val="Prrafodelista"/>
        <w:numPr>
          <w:ilvl w:val="0"/>
          <w:numId w:val="2"/>
        </w:numPr>
        <w:spacing w:line="312" w:lineRule="auto"/>
      </w:pPr>
      <w:r>
        <w:t>Janeth Ortiz – Claudia Gutiérrez</w:t>
      </w:r>
    </w:p>
    <w:p w:rsidR="00093F2E" w:rsidRPr="00A05ED4" w:rsidRDefault="00093F2E" w:rsidP="00A05ED4">
      <w:pPr>
        <w:spacing w:line="312" w:lineRule="auto"/>
        <w:ind w:left="426"/>
        <w:contextualSpacing/>
        <w:rPr>
          <w:rFonts w:eastAsia="Times New Roman"/>
          <w:b/>
          <w:szCs w:val="24"/>
        </w:rPr>
      </w:pP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7"/>
        <w:gridCol w:w="2835"/>
        <w:gridCol w:w="4958"/>
      </w:tblGrid>
      <w:tr w:rsidR="00EC0D2C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1C5492" w:rsidP="001C5492">
            <w:pPr>
              <w:widowControl w:val="0"/>
            </w:pPr>
            <w:r>
              <w:t>Dir. Paula Andrea Echeverri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Pr="00532EEA" w:rsidRDefault="001C5492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t>Estrategias C1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E7" w:rsidRDefault="001C5492" w:rsidP="00C3661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>Se niega la creación de otro espacio</w:t>
            </w:r>
            <w:r w:rsidR="00747BE7">
              <w:t xml:space="preserve"> para el Club de Conversación de nivel C1 en inglés y francés</w:t>
            </w:r>
            <w:r>
              <w:t xml:space="preserve"> por l</w:t>
            </w:r>
            <w:r w:rsidR="00747BE7">
              <w:t xml:space="preserve">a falta de participación de los </w:t>
            </w:r>
            <w:r>
              <w:t>estudiantes</w:t>
            </w:r>
            <w:r w:rsidR="00747BE7">
              <w:t xml:space="preserve"> de licenciatura. Se recomienda </w:t>
            </w:r>
            <w:r>
              <w:t>el máximo aprovechamiento de este espacio</w:t>
            </w:r>
            <w:r w:rsidR="00747BE7">
              <w:t xml:space="preserve">, </w:t>
            </w:r>
            <w:r w:rsidR="00747BE7">
              <w:t xml:space="preserve">mejorar los conversatorios, la difusión, revisar por </w:t>
            </w:r>
            <w:r w:rsidR="00747BE7">
              <w:t xml:space="preserve">qué los estudiantes faltan. </w:t>
            </w:r>
          </w:p>
          <w:p w:rsidR="00747BE7" w:rsidRDefault="00747BE7" w:rsidP="00C36610">
            <w:pPr>
              <w:pStyle w:val="Prrafodelista"/>
              <w:widowControl w:val="0"/>
              <w:numPr>
                <w:ilvl w:val="0"/>
                <w:numId w:val="3"/>
              </w:numPr>
            </w:pPr>
            <w:r>
              <w:t xml:space="preserve">Se apoyan estrategias para involucrar a los estudiantes en estas actividades relacionándolas con las clases. </w:t>
            </w:r>
          </w:p>
          <w:p w:rsidR="00747BE7" w:rsidRDefault="00747BE7" w:rsidP="00C36610">
            <w:pPr>
              <w:pStyle w:val="Prrafodelista"/>
              <w:widowControl w:val="0"/>
              <w:numPr>
                <w:ilvl w:val="0"/>
                <w:numId w:val="3"/>
              </w:numPr>
            </w:pPr>
            <w:r>
              <w:t>Se solicita la revisión de la oferta de los eventos</w:t>
            </w:r>
            <w:r>
              <w:t xml:space="preserve"> con el fin de que todo maestro pueda postularse a intervenir y</w:t>
            </w:r>
            <w:r>
              <w:t xml:space="preserve"> revisar qué tipo de evento es.</w:t>
            </w:r>
          </w:p>
          <w:p w:rsidR="00747BE7" w:rsidRDefault="00747BE7" w:rsidP="00C3661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 xml:space="preserve">Informar a la Directora para los procesos de contratación del semestre 2018-2 para ofrecer los talleres de preparación MET y C-Oral. </w:t>
            </w:r>
          </w:p>
          <w:p w:rsidR="00747BE7" w:rsidRDefault="00B45801" w:rsidP="00C3661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 xml:space="preserve">Se decide que los cursos fuera del plan de estudios se ofrezcan </w:t>
            </w:r>
            <w:r w:rsidR="00747BE7">
              <w:t>desde Extensión y que los estudiantes asuman el costo de los cursos intensivos en periodo de vacaciones (diciembre).</w:t>
            </w:r>
          </w:p>
          <w:p w:rsidR="00747BE7" w:rsidRDefault="00B45801" w:rsidP="00C36610">
            <w:pPr>
              <w:pStyle w:val="Prrafodelista"/>
              <w:widowControl w:val="0"/>
              <w:numPr>
                <w:ilvl w:val="0"/>
                <w:numId w:val="1"/>
              </w:numPr>
              <w:ind w:left="325" w:hanging="284"/>
            </w:pPr>
            <w:r>
              <w:t xml:space="preserve">Se decide que haya una persona </w:t>
            </w:r>
            <w:r w:rsidR="002D74EA">
              <w:t xml:space="preserve">que haya participado como evaluador para los talleres orientados a profesores en la formación de </w:t>
            </w:r>
            <w:r w:rsidR="002D74EA">
              <w:lastRenderedPageBreak/>
              <w:t xml:space="preserve">géneros de texto y que se tenga en cuenta para el nuevo programa 1476. </w:t>
            </w:r>
          </w:p>
        </w:tc>
      </w:tr>
      <w:tr w:rsidR="00097D04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2D74EA" w:rsidP="00334052">
            <w:pPr>
              <w:widowControl w:val="0"/>
            </w:pPr>
            <w:r>
              <w:lastRenderedPageBreak/>
              <w:t>Prof. Fabio Arizmendi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2D74EA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t>Estudio de interculturalidad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728" w:rsidRDefault="002D74EA" w:rsidP="00B45801">
            <w:pPr>
              <w:widowControl w:val="0"/>
            </w:pPr>
            <w:r>
              <w:t>Se decide compartir los programas de curso del nivel I del programa 1476 así no estén aprobados por Currículo.</w:t>
            </w:r>
          </w:p>
        </w:tc>
      </w:tr>
      <w:tr w:rsidR="002D74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334052">
            <w:pPr>
              <w:widowControl w:val="0"/>
            </w:pPr>
            <w:r>
              <w:t>Dirección de la Escuela de Idiomas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8B3F20">
            <w:pPr>
              <w:spacing w:line="312" w:lineRule="auto"/>
              <w:contextualSpacing/>
            </w:pPr>
            <w:r>
              <w:t>Resolución de Representante Estudiantil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B45801">
            <w:pPr>
              <w:widowControl w:val="0"/>
            </w:pPr>
            <w:r>
              <w:t>Se solicita a los profesores que inviten a los estudiantes a que se inscriban como candidatos para Representante Estudia</w:t>
            </w:r>
            <w:r w:rsidR="00B45801">
              <w:t>ntil</w:t>
            </w:r>
            <w:r>
              <w:t>.</w:t>
            </w:r>
          </w:p>
        </w:tc>
      </w:tr>
      <w:tr w:rsidR="002D74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334052">
            <w:pPr>
              <w:widowControl w:val="0"/>
            </w:pPr>
            <w:r>
              <w:t>Prof. Fabio Villa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8B3F20">
            <w:pPr>
              <w:spacing w:line="312" w:lineRule="auto"/>
              <w:contextualSpacing/>
            </w:pPr>
            <w:r>
              <w:t>Taller de Preparación DALF C1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B45801" w:rsidP="00B45801">
            <w:pPr>
              <w:widowControl w:val="0"/>
            </w:pPr>
            <w:r>
              <w:t>Se decide que no se ofrezca el curso todavía.</w:t>
            </w:r>
          </w:p>
        </w:tc>
      </w:tr>
      <w:tr w:rsidR="002D74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334052">
            <w:pPr>
              <w:widowControl w:val="0"/>
            </w:pPr>
            <w:r>
              <w:t xml:space="preserve">Prof. Jaime </w:t>
            </w:r>
            <w:proofErr w:type="spellStart"/>
            <w:r>
              <w:t>Usma</w:t>
            </w:r>
            <w:proofErr w:type="spellEnd"/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8B3F20">
            <w:pPr>
              <w:spacing w:line="312" w:lineRule="auto"/>
              <w:contextualSpacing/>
            </w:pPr>
            <w:r>
              <w:t>Carta Reflexiones sobre las Resoluciones del MEN y Requisito de Grado C1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B45801" w:rsidP="00C36610">
            <w:pPr>
              <w:pStyle w:val="Prrafodelista"/>
              <w:widowControl w:val="0"/>
              <w:numPr>
                <w:ilvl w:val="0"/>
                <w:numId w:val="4"/>
              </w:numPr>
            </w:pPr>
            <w:r>
              <w:t xml:space="preserve">Solicitar una adecuación de la Resolución 2041 para la nueva licenciatura a la Resolución 18583. </w:t>
            </w:r>
          </w:p>
          <w:p w:rsidR="00B45801" w:rsidRDefault="00B45801" w:rsidP="00C36610">
            <w:pPr>
              <w:pStyle w:val="Prrafodelista"/>
              <w:widowControl w:val="0"/>
              <w:numPr>
                <w:ilvl w:val="0"/>
                <w:numId w:val="4"/>
              </w:numPr>
            </w:pPr>
            <w:r>
              <w:t>Propone un estudio de</w:t>
            </w:r>
            <w:r w:rsidRPr="00B45801">
              <w:t xml:space="preserve"> la Resolución</w:t>
            </w:r>
            <w:r>
              <w:t xml:space="preserve"> </w:t>
            </w:r>
            <w:r w:rsidRPr="00B45801">
              <w:t>18583 para so</w:t>
            </w:r>
            <w:r>
              <w:t>li</w:t>
            </w:r>
            <w:r w:rsidR="00C36610">
              <w:t xml:space="preserve">citar cambios a la luz de esta ya que permite más cosas que la Resolución 2041. </w:t>
            </w:r>
          </w:p>
        </w:tc>
      </w:tr>
    </w:tbl>
    <w:p w:rsidR="00732728" w:rsidRDefault="00732728" w:rsidP="00732728">
      <w:pPr>
        <w:spacing w:line="240" w:lineRule="auto"/>
      </w:pPr>
    </w:p>
    <w:p w:rsidR="001C5492" w:rsidRDefault="001C5492" w:rsidP="00732728">
      <w:pPr>
        <w:spacing w:line="240" w:lineRule="auto"/>
      </w:pPr>
      <w:r>
        <w:t>Acta realizada por: Manuela Hernández Sánchez</w:t>
      </w:r>
    </w:p>
    <w:sectPr w:rsidR="001C549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A31"/>
    <w:multiLevelType w:val="hybridMultilevel"/>
    <w:tmpl w:val="C21AF566"/>
    <w:lvl w:ilvl="0" w:tplc="24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48A81733"/>
    <w:multiLevelType w:val="hybridMultilevel"/>
    <w:tmpl w:val="5EC89DC4"/>
    <w:lvl w:ilvl="0" w:tplc="57CA5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A701FC"/>
    <w:multiLevelType w:val="hybridMultilevel"/>
    <w:tmpl w:val="ADDE9AA6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76236A35"/>
    <w:multiLevelType w:val="hybridMultilevel"/>
    <w:tmpl w:val="153CF912"/>
    <w:lvl w:ilvl="0" w:tplc="AB4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0809BD"/>
    <w:rsid w:val="00093F2E"/>
    <w:rsid w:val="00097D04"/>
    <w:rsid w:val="001C5492"/>
    <w:rsid w:val="00214A8F"/>
    <w:rsid w:val="002A77B0"/>
    <w:rsid w:val="002B3582"/>
    <w:rsid w:val="002D74EA"/>
    <w:rsid w:val="00334052"/>
    <w:rsid w:val="003A52F1"/>
    <w:rsid w:val="003E4866"/>
    <w:rsid w:val="00433DD6"/>
    <w:rsid w:val="00434D7C"/>
    <w:rsid w:val="004728B5"/>
    <w:rsid w:val="00485D71"/>
    <w:rsid w:val="004E1D08"/>
    <w:rsid w:val="00501C45"/>
    <w:rsid w:val="00532EEA"/>
    <w:rsid w:val="00615F76"/>
    <w:rsid w:val="0065475C"/>
    <w:rsid w:val="006B7CFB"/>
    <w:rsid w:val="00706C6C"/>
    <w:rsid w:val="00732728"/>
    <w:rsid w:val="00747BE7"/>
    <w:rsid w:val="00781329"/>
    <w:rsid w:val="007C733D"/>
    <w:rsid w:val="008037E8"/>
    <w:rsid w:val="00821636"/>
    <w:rsid w:val="008564EB"/>
    <w:rsid w:val="008923A4"/>
    <w:rsid w:val="008B3F20"/>
    <w:rsid w:val="00973D92"/>
    <w:rsid w:val="00A05ED4"/>
    <w:rsid w:val="00A93577"/>
    <w:rsid w:val="00B1190D"/>
    <w:rsid w:val="00B45801"/>
    <w:rsid w:val="00BA0533"/>
    <w:rsid w:val="00C21FEC"/>
    <w:rsid w:val="00C2218C"/>
    <w:rsid w:val="00C34F20"/>
    <w:rsid w:val="00C36610"/>
    <w:rsid w:val="00C41B05"/>
    <w:rsid w:val="00C778A4"/>
    <w:rsid w:val="00CE54EA"/>
    <w:rsid w:val="00CF6F9F"/>
    <w:rsid w:val="00D51CC1"/>
    <w:rsid w:val="00D8190A"/>
    <w:rsid w:val="00E21813"/>
    <w:rsid w:val="00EA43C9"/>
    <w:rsid w:val="00EC0D2C"/>
    <w:rsid w:val="00EE0072"/>
    <w:rsid w:val="00EE27EE"/>
    <w:rsid w:val="00F0739F"/>
    <w:rsid w:val="00F1361F"/>
    <w:rsid w:val="00F232AF"/>
    <w:rsid w:val="00FB1B1E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7102"/>
  <w15:docId w15:val="{CA6FB71D-0270-4E6E-AF3A-F5339D3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Manuela Hernandez Sanchez</cp:lastModifiedBy>
  <cp:revision>30</cp:revision>
  <dcterms:created xsi:type="dcterms:W3CDTF">2017-07-13T21:56:00Z</dcterms:created>
  <dcterms:modified xsi:type="dcterms:W3CDTF">2018-09-10T01:28:00Z</dcterms:modified>
</cp:coreProperties>
</file>