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7F" w:rsidRDefault="006D5114" w:rsidP="006D511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25747F">
        <w:rPr>
          <w:rFonts w:asciiTheme="minorHAnsi" w:hAnsiTheme="minorHAnsi"/>
          <w:b/>
          <w:sz w:val="20"/>
          <w:szCs w:val="20"/>
          <w:lang w:val="es-CO"/>
        </w:rPr>
        <w:t xml:space="preserve">Maestría en Enseñanza y Aprendizaje de Lenguas Extranjeras. </w:t>
      </w:r>
    </w:p>
    <w:p w:rsidR="006D5114" w:rsidRPr="0025747F" w:rsidRDefault="006A12A1" w:rsidP="006D511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25747F">
        <w:rPr>
          <w:rFonts w:asciiTheme="minorHAnsi" w:hAnsiTheme="minorHAnsi"/>
          <w:b/>
          <w:sz w:val="20"/>
          <w:szCs w:val="20"/>
          <w:lang w:val="es-CO"/>
        </w:rPr>
        <w:t>Cuarta</w:t>
      </w:r>
      <w:r w:rsidR="00251B55" w:rsidRPr="0025747F">
        <w:rPr>
          <w:rFonts w:asciiTheme="minorHAnsi" w:hAnsiTheme="minorHAnsi"/>
          <w:b/>
          <w:sz w:val="20"/>
          <w:szCs w:val="20"/>
          <w:lang w:val="es-CO"/>
        </w:rPr>
        <w:t xml:space="preserve"> Cohorte</w:t>
      </w:r>
    </w:p>
    <w:tbl>
      <w:tblPr>
        <w:tblpPr w:leftFromText="141" w:rightFromText="141" w:tblpXSpec="center" w:tblpY="1125"/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054"/>
        <w:gridCol w:w="1247"/>
        <w:gridCol w:w="1606"/>
        <w:gridCol w:w="1245"/>
        <w:gridCol w:w="1260"/>
        <w:gridCol w:w="1085"/>
      </w:tblGrid>
      <w:tr w:rsidR="00B062AF" w:rsidRPr="0025747F" w:rsidTr="00765D2E">
        <w:trPr>
          <w:tblCellSpacing w:w="1440" w:type="nil"/>
        </w:trPr>
        <w:tc>
          <w:tcPr>
            <w:tcW w:w="5000" w:type="pct"/>
            <w:gridSpan w:val="7"/>
          </w:tcPr>
          <w:p w:rsidR="00B062AF" w:rsidRPr="0025747F" w:rsidRDefault="00B062AF" w:rsidP="00D375A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SEMESTRE I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25747F">
              <w:rPr>
                <w:rFonts w:asciiTheme="minorHAnsi" w:hAnsiTheme="minorHAnsi"/>
                <w:bCs/>
                <w:sz w:val="18"/>
                <w:szCs w:val="18"/>
              </w:rPr>
              <w:t>Código</w:t>
            </w:r>
            <w:proofErr w:type="spellEnd"/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25747F">
              <w:rPr>
                <w:rFonts w:asciiTheme="minorHAnsi" w:hAnsiTheme="minorHAnsi"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A-</w:t>
            </w:r>
          </w:p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docencia directa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B-</w:t>
            </w:r>
          </w:p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trabajo independiente del estudiante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C-</w:t>
            </w:r>
          </w:p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totales trabajo estudiante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D-</w:t>
            </w:r>
          </w:p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semestre totales de trabajo del estudiante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E-</w:t>
            </w:r>
          </w:p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Créditos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1301728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Principles of Second Language Acquisition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Elective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1301735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Qualitative  Research Methods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1301743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Tutoring 1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96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1301748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Taller Academic Reading and Writing I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4497" w:type="pct"/>
            <w:gridSpan w:val="6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000" w:type="pct"/>
            <w:gridSpan w:val="7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b/>
                <w:sz w:val="20"/>
                <w:szCs w:val="20"/>
              </w:rPr>
              <w:t>SEMESTRE II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301749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Language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Curriculum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Development</w:t>
            </w:r>
            <w:proofErr w:type="spellEnd"/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1301738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New Approaches in Foreign Language Teaching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1301737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Methods of Data Collection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1301744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Tutoring 2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96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1301751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Taller Academic Reading and Writing II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4497" w:type="pct"/>
            <w:gridSpan w:val="6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15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000" w:type="pct"/>
            <w:gridSpan w:val="7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SEMESTRE III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1301739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Language Policy, Testing, and Assessment in Foreign Languages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1301740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Integration of ICT in Foreign Language Teaching and Learning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1301741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Methods of Data Analysis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1301745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Tutoring 3</w:t>
            </w: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96</w:t>
            </w: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03" w:type="pct"/>
          </w:tcPr>
          <w:p w:rsidR="00B062AF" w:rsidRPr="0025747F" w:rsidRDefault="00765D2E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14</w:t>
            </w:r>
          </w:p>
        </w:tc>
      </w:tr>
      <w:tr w:rsidR="00B062AF" w:rsidRPr="0025747F" w:rsidTr="00765D2E">
        <w:trPr>
          <w:tblCellSpacing w:w="1440" w:type="nil"/>
        </w:trPr>
        <w:tc>
          <w:tcPr>
            <w:tcW w:w="599" w:type="pct"/>
          </w:tcPr>
          <w:p w:rsidR="00B062AF" w:rsidRPr="0025747F" w:rsidRDefault="00765D2E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SEMESTRE IV</w:t>
            </w:r>
          </w:p>
        </w:tc>
        <w:tc>
          <w:tcPr>
            <w:tcW w:w="1415" w:type="pct"/>
          </w:tcPr>
          <w:p w:rsidR="00B062AF" w:rsidRPr="0025747F" w:rsidRDefault="00B062AF" w:rsidP="00B062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578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74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tcW w:w="577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84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503" w:type="pct"/>
          </w:tcPr>
          <w:p w:rsidR="00B062AF" w:rsidRPr="0025747F" w:rsidRDefault="00B062AF" w:rsidP="00B062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765D2E" w:rsidRPr="0025747F" w:rsidTr="00765D2E">
        <w:trPr>
          <w:tblCellSpacing w:w="1440" w:type="nil"/>
        </w:trPr>
        <w:tc>
          <w:tcPr>
            <w:tcW w:w="599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130175</w:t>
            </w: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1415" w:type="pct"/>
          </w:tcPr>
          <w:p w:rsidR="00765D2E" w:rsidRPr="0025747F" w:rsidRDefault="00765D2E" w:rsidP="00765D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Thesis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Writing</w:t>
            </w:r>
            <w:proofErr w:type="spellEnd"/>
          </w:p>
        </w:tc>
        <w:tc>
          <w:tcPr>
            <w:tcW w:w="578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5</w:t>
            </w:r>
          </w:p>
        </w:tc>
        <w:tc>
          <w:tcPr>
            <w:tcW w:w="74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pt-BR"/>
              </w:rPr>
              <w:t>15</w:t>
            </w:r>
          </w:p>
        </w:tc>
        <w:tc>
          <w:tcPr>
            <w:tcW w:w="577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20</w:t>
            </w:r>
          </w:p>
        </w:tc>
        <w:tc>
          <w:tcPr>
            <w:tcW w:w="58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360</w:t>
            </w:r>
          </w:p>
        </w:tc>
        <w:tc>
          <w:tcPr>
            <w:tcW w:w="503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</w:p>
        </w:tc>
      </w:tr>
      <w:tr w:rsidR="00765D2E" w:rsidRPr="0025747F" w:rsidTr="00765D2E">
        <w:trPr>
          <w:tblCellSpacing w:w="1440" w:type="nil"/>
        </w:trPr>
        <w:tc>
          <w:tcPr>
            <w:tcW w:w="599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1301716</w:t>
            </w:r>
          </w:p>
        </w:tc>
        <w:tc>
          <w:tcPr>
            <w:tcW w:w="1415" w:type="pct"/>
          </w:tcPr>
          <w:p w:rsidR="00765D2E" w:rsidRPr="0025747F" w:rsidRDefault="00765D2E" w:rsidP="00765D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Thesis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  <w:lang w:val="es-ES"/>
              </w:rPr>
              <w:t>Research</w:t>
            </w:r>
            <w:proofErr w:type="spellEnd"/>
          </w:p>
        </w:tc>
        <w:tc>
          <w:tcPr>
            <w:tcW w:w="578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765D2E" w:rsidRPr="0025747F" w:rsidTr="00765D2E">
        <w:trPr>
          <w:tblCellSpacing w:w="1440" w:type="nil"/>
        </w:trPr>
        <w:tc>
          <w:tcPr>
            <w:tcW w:w="4497" w:type="pct"/>
            <w:gridSpan w:val="6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503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</w:tr>
      <w:tr w:rsidR="00765D2E" w:rsidRPr="0025747F" w:rsidTr="00765D2E">
        <w:trPr>
          <w:tblCellSpacing w:w="1440" w:type="nil"/>
        </w:trPr>
        <w:tc>
          <w:tcPr>
            <w:tcW w:w="4497" w:type="pct"/>
            <w:gridSpan w:val="6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 xml:space="preserve">Total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</w:rPr>
              <w:t>todos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</w:rPr>
              <w:t>los</w:t>
            </w:r>
            <w:proofErr w:type="spellEnd"/>
            <w:r w:rsidRPr="002574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5747F">
              <w:rPr>
                <w:rFonts w:asciiTheme="minorHAnsi" w:hAnsiTheme="minorHAnsi"/>
                <w:sz w:val="20"/>
                <w:szCs w:val="20"/>
              </w:rPr>
              <w:t>semestres</w:t>
            </w:r>
            <w:proofErr w:type="spellEnd"/>
          </w:p>
        </w:tc>
        <w:tc>
          <w:tcPr>
            <w:tcW w:w="503" w:type="pct"/>
          </w:tcPr>
          <w:p w:rsidR="00765D2E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50</w:t>
            </w:r>
          </w:p>
        </w:tc>
      </w:tr>
    </w:tbl>
    <w:p w:rsidR="008C5867" w:rsidRPr="0025747F" w:rsidRDefault="008C5867" w:rsidP="008C5867">
      <w:pPr>
        <w:rPr>
          <w:rFonts w:asciiTheme="minorHAnsi" w:hAnsiTheme="minorHAnsi"/>
          <w:bCs/>
          <w:sz w:val="20"/>
          <w:szCs w:val="20"/>
          <w:lang w:val="es-CO"/>
        </w:rPr>
      </w:pPr>
    </w:p>
    <w:p w:rsidR="008C5867" w:rsidRPr="0025747F" w:rsidRDefault="00AC1331" w:rsidP="00AC1331">
      <w:pPr>
        <w:spacing w:after="0" w:line="240" w:lineRule="auto"/>
        <w:rPr>
          <w:rFonts w:asciiTheme="minorHAnsi" w:hAnsiTheme="minorHAnsi"/>
          <w:bCs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>*</w:t>
      </w:r>
    </w:p>
    <w:p w:rsidR="008C5867" w:rsidRPr="0025747F" w:rsidRDefault="008C5867" w:rsidP="00AC1331">
      <w:pPr>
        <w:spacing w:after="0" w:line="240" w:lineRule="auto"/>
        <w:rPr>
          <w:rFonts w:asciiTheme="minorHAnsi" w:hAnsiTheme="minorHAnsi"/>
          <w:bCs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A=Horas semanales de docencia directa </w:t>
      </w:r>
    </w:p>
    <w:p w:rsidR="008C5867" w:rsidRPr="0025747F" w:rsidRDefault="008C5867" w:rsidP="00AC1331">
      <w:pPr>
        <w:spacing w:after="0" w:line="240" w:lineRule="auto"/>
        <w:rPr>
          <w:rFonts w:asciiTheme="minorHAnsi" w:hAnsiTheme="minorHAnsi"/>
          <w:bCs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B= Horas </w:t>
      </w:r>
      <w:r w:rsidR="00AC1331" w:rsidRPr="0025747F">
        <w:rPr>
          <w:rFonts w:asciiTheme="minorHAnsi" w:hAnsiTheme="minorHAnsi"/>
          <w:bCs/>
          <w:sz w:val="20"/>
          <w:szCs w:val="20"/>
          <w:lang w:val="es-CO"/>
        </w:rPr>
        <w:t xml:space="preserve">semanales de docencia directa x 3 </w:t>
      </w:r>
    </w:p>
    <w:p w:rsidR="00AC1331" w:rsidRPr="0025747F" w:rsidRDefault="008C5867" w:rsidP="00AC1331">
      <w:pPr>
        <w:spacing w:after="0" w:line="240" w:lineRule="auto"/>
        <w:rPr>
          <w:rFonts w:asciiTheme="minorHAnsi" w:hAnsiTheme="minorHAnsi"/>
          <w:bCs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>C</w:t>
      </w:r>
      <w:r w:rsidR="00AC1331" w:rsidRPr="0025747F">
        <w:rPr>
          <w:rFonts w:asciiTheme="minorHAnsi" w:hAnsiTheme="minorHAnsi"/>
          <w:bCs/>
          <w:sz w:val="20"/>
          <w:szCs w:val="20"/>
          <w:lang w:val="es-CO"/>
        </w:rPr>
        <w:t xml:space="preserve">= A+B </w:t>
      </w:r>
    </w:p>
    <w:p w:rsidR="00AC1331" w:rsidRPr="0025747F" w:rsidRDefault="00AC1331" w:rsidP="00AC1331">
      <w:pPr>
        <w:spacing w:after="0" w:line="240" w:lineRule="auto"/>
        <w:rPr>
          <w:rFonts w:asciiTheme="minorHAnsi" w:hAnsiTheme="minorHAnsi"/>
          <w:bCs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D= C x 6 semanas </w:t>
      </w:r>
      <w:r w:rsidR="00D37001" w:rsidRPr="0025747F">
        <w:rPr>
          <w:rFonts w:asciiTheme="minorHAnsi" w:hAnsiTheme="minorHAnsi"/>
          <w:bCs/>
          <w:sz w:val="20"/>
          <w:szCs w:val="20"/>
          <w:lang w:val="es-CO"/>
        </w:rPr>
        <w:t xml:space="preserve">en cursos regulares, </w:t>
      </w:r>
      <w:r w:rsidRPr="0025747F">
        <w:rPr>
          <w:rFonts w:asciiTheme="minorHAnsi" w:hAnsiTheme="minorHAnsi"/>
          <w:bCs/>
          <w:sz w:val="20"/>
          <w:szCs w:val="20"/>
          <w:lang w:val="es-CO"/>
        </w:rPr>
        <w:t>C x 1</w:t>
      </w:r>
      <w:r w:rsidR="00D37001" w:rsidRPr="0025747F">
        <w:rPr>
          <w:rFonts w:asciiTheme="minorHAnsi" w:hAnsiTheme="minorHAnsi"/>
          <w:bCs/>
          <w:sz w:val="20"/>
          <w:szCs w:val="20"/>
          <w:lang w:val="es-CO"/>
        </w:rPr>
        <w:t>2</w:t>
      </w:r>
      <w:r w:rsidRPr="0025747F">
        <w:rPr>
          <w:rFonts w:asciiTheme="minorHAnsi" w:hAnsiTheme="minorHAnsi"/>
          <w:bCs/>
          <w:sz w:val="20"/>
          <w:szCs w:val="20"/>
          <w:lang w:val="es-CO"/>
        </w:rPr>
        <w:t>semanas</w:t>
      </w:r>
      <w:r w:rsidR="00D37001" w:rsidRPr="0025747F">
        <w:rPr>
          <w:rFonts w:asciiTheme="minorHAnsi" w:hAnsiTheme="minorHAnsi"/>
          <w:bCs/>
          <w:sz w:val="20"/>
          <w:szCs w:val="20"/>
          <w:lang w:val="es-CO"/>
        </w:rPr>
        <w:t xml:space="preserve"> en las tutorías</w:t>
      </w: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, </w:t>
      </w:r>
      <w:r w:rsidR="00924377" w:rsidRPr="0025747F">
        <w:rPr>
          <w:rFonts w:asciiTheme="minorHAnsi" w:hAnsiTheme="minorHAnsi"/>
          <w:bCs/>
          <w:sz w:val="20"/>
          <w:szCs w:val="20"/>
          <w:lang w:val="es-CO"/>
        </w:rPr>
        <w:t xml:space="preserve">C x 3 en taller, </w:t>
      </w:r>
      <w:r w:rsidR="00D37001" w:rsidRPr="0025747F">
        <w:rPr>
          <w:rFonts w:asciiTheme="minorHAnsi" w:hAnsiTheme="minorHAnsi"/>
          <w:bCs/>
          <w:sz w:val="20"/>
          <w:szCs w:val="20"/>
          <w:lang w:val="es-CO"/>
        </w:rPr>
        <w:t>y C x 18 en e</w:t>
      </w: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l curso de </w:t>
      </w:r>
      <w:proofErr w:type="spellStart"/>
      <w:r w:rsidRPr="0025747F">
        <w:rPr>
          <w:rFonts w:asciiTheme="minorHAnsi" w:hAnsiTheme="minorHAnsi"/>
          <w:bCs/>
          <w:sz w:val="20"/>
          <w:szCs w:val="20"/>
          <w:lang w:val="es-CO"/>
        </w:rPr>
        <w:t>Thesis</w:t>
      </w:r>
      <w:proofErr w:type="spellEnd"/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 </w:t>
      </w:r>
      <w:proofErr w:type="spellStart"/>
      <w:r w:rsidRPr="0025747F">
        <w:rPr>
          <w:rFonts w:asciiTheme="minorHAnsi" w:hAnsiTheme="minorHAnsi"/>
          <w:bCs/>
          <w:sz w:val="20"/>
          <w:szCs w:val="20"/>
          <w:lang w:val="es-CO"/>
        </w:rPr>
        <w:t>Writing</w:t>
      </w:r>
      <w:proofErr w:type="spellEnd"/>
    </w:p>
    <w:p w:rsidR="00BF749F" w:rsidRPr="0025747F" w:rsidRDefault="00AC1331" w:rsidP="00D325FC">
      <w:pPr>
        <w:rPr>
          <w:rFonts w:asciiTheme="minorHAnsi" w:hAnsiTheme="minorHAnsi"/>
          <w:b/>
          <w:sz w:val="20"/>
          <w:szCs w:val="20"/>
          <w:lang w:val="es-CO"/>
        </w:rPr>
      </w:pPr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E= D / la unidad de créditos </w:t>
      </w:r>
      <w:proofErr w:type="spellStart"/>
      <w:r w:rsidRPr="0025747F">
        <w:rPr>
          <w:rFonts w:asciiTheme="minorHAnsi" w:hAnsiTheme="minorHAnsi"/>
          <w:bCs/>
          <w:sz w:val="20"/>
          <w:szCs w:val="20"/>
          <w:lang w:val="es-CO"/>
        </w:rPr>
        <w:t>ó</w:t>
      </w:r>
      <w:proofErr w:type="spellEnd"/>
      <w:r w:rsidRPr="0025747F">
        <w:rPr>
          <w:rFonts w:asciiTheme="minorHAnsi" w:hAnsiTheme="minorHAnsi"/>
          <w:bCs/>
          <w:sz w:val="20"/>
          <w:szCs w:val="20"/>
          <w:lang w:val="es-CO"/>
        </w:rPr>
        <w:t xml:space="preserve"> </w:t>
      </w:r>
      <w:proofErr w:type="gramStart"/>
      <w:r w:rsidRPr="0025747F">
        <w:rPr>
          <w:rFonts w:asciiTheme="minorHAnsi" w:hAnsiTheme="minorHAnsi"/>
          <w:bCs/>
          <w:sz w:val="20"/>
          <w:szCs w:val="20"/>
          <w:lang w:val="es-CO"/>
        </w:rPr>
        <w:t>48</w:t>
      </w:r>
      <w:r w:rsidR="008C5867" w:rsidRPr="0025747F">
        <w:rPr>
          <w:rFonts w:asciiTheme="minorHAnsi" w:hAnsiTheme="minorHAnsi"/>
          <w:b/>
          <w:sz w:val="20"/>
          <w:szCs w:val="20"/>
          <w:lang w:val="es-CO"/>
        </w:rPr>
        <w:t xml:space="preserve"> </w:t>
      </w:r>
      <w:r w:rsidR="00D325FC">
        <w:rPr>
          <w:rFonts w:asciiTheme="minorHAnsi" w:hAnsiTheme="minorHAnsi"/>
          <w:b/>
          <w:sz w:val="20"/>
          <w:szCs w:val="20"/>
          <w:lang w:val="es-CO"/>
        </w:rPr>
        <w:t>.</w:t>
      </w:r>
      <w:proofErr w:type="gramEnd"/>
      <w:r w:rsidR="00D325FC">
        <w:rPr>
          <w:rFonts w:asciiTheme="minorHAnsi" w:hAnsiTheme="minorHAnsi"/>
          <w:b/>
          <w:sz w:val="20"/>
          <w:szCs w:val="20"/>
          <w:lang w:val="es-CO"/>
        </w:rPr>
        <w:t xml:space="preserve"> </w:t>
      </w:r>
      <w:proofErr w:type="spellStart"/>
      <w:r w:rsidR="00D325FC" w:rsidRPr="0025747F">
        <w:rPr>
          <w:rFonts w:asciiTheme="minorHAnsi" w:hAnsiTheme="minorHAnsi"/>
          <w:b/>
          <w:sz w:val="20"/>
          <w:szCs w:val="20"/>
          <w:lang w:val="es-CO"/>
        </w:rPr>
        <w:t>Numero</w:t>
      </w:r>
      <w:proofErr w:type="spellEnd"/>
      <w:r w:rsidR="00D325FC" w:rsidRPr="0025747F">
        <w:rPr>
          <w:rFonts w:asciiTheme="minorHAnsi" w:hAnsiTheme="minorHAnsi"/>
          <w:b/>
          <w:sz w:val="20"/>
          <w:szCs w:val="20"/>
          <w:lang w:val="es-CO"/>
        </w:rPr>
        <w:t xml:space="preserve"> de horas A * 18 semanas</w:t>
      </w:r>
    </w:p>
    <w:p w:rsidR="001042EA" w:rsidRPr="0025747F" w:rsidRDefault="001042EA" w:rsidP="00AC1331">
      <w:pPr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25747F">
        <w:rPr>
          <w:rFonts w:asciiTheme="minorHAnsi" w:hAnsiTheme="minorHAnsi"/>
          <w:b/>
          <w:sz w:val="20"/>
          <w:szCs w:val="20"/>
          <w:lang w:val="es-CO"/>
        </w:rPr>
        <w:br w:type="page"/>
      </w:r>
      <w:r w:rsidRPr="0025747F">
        <w:rPr>
          <w:rFonts w:asciiTheme="minorHAnsi" w:hAnsiTheme="minorHAnsi"/>
          <w:b/>
          <w:sz w:val="20"/>
          <w:szCs w:val="20"/>
          <w:lang w:val="es-CO"/>
        </w:rPr>
        <w:lastRenderedPageBreak/>
        <w:t>Banco de Electivas</w:t>
      </w:r>
    </w:p>
    <w:tbl>
      <w:tblPr>
        <w:tblpPr w:leftFromText="141" w:rightFromText="141" w:tblpY="1125"/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49"/>
        <w:gridCol w:w="1304"/>
        <w:gridCol w:w="1356"/>
        <w:gridCol w:w="1520"/>
        <w:gridCol w:w="1519"/>
        <w:gridCol w:w="1925"/>
      </w:tblGrid>
      <w:tr w:rsidR="00765D2E" w:rsidRPr="00B062AF" w:rsidTr="00765D2E">
        <w:trPr>
          <w:trHeight w:val="1095"/>
          <w:tblCellSpacing w:w="1440" w:type="nil"/>
        </w:trPr>
        <w:tc>
          <w:tcPr>
            <w:tcW w:w="656" w:type="pct"/>
          </w:tcPr>
          <w:p w:rsidR="00765D2E" w:rsidRPr="0025747F" w:rsidRDefault="00765D2E" w:rsidP="00765D2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 w:colFirst="2" w:colLast="6"/>
            <w:proofErr w:type="spellStart"/>
            <w:r w:rsidRPr="0025747F">
              <w:rPr>
                <w:rFonts w:asciiTheme="minorHAnsi" w:hAnsiTheme="minorHAnsi"/>
                <w:b/>
                <w:bCs/>
                <w:sz w:val="20"/>
                <w:szCs w:val="20"/>
              </w:rPr>
              <w:t>Código</w:t>
            </w:r>
            <w:proofErr w:type="spellEnd"/>
            <w:r w:rsidRPr="0025747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</w:tcPr>
          <w:p w:rsidR="00765D2E" w:rsidRPr="0025747F" w:rsidRDefault="00765D2E" w:rsidP="00765D2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60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A-</w:t>
            </w:r>
          </w:p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docencia directa</w:t>
            </w:r>
          </w:p>
        </w:tc>
        <w:tc>
          <w:tcPr>
            <w:tcW w:w="628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B-</w:t>
            </w:r>
          </w:p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trabajo independiente del estudiante</w:t>
            </w:r>
          </w:p>
        </w:tc>
        <w:tc>
          <w:tcPr>
            <w:tcW w:w="70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C-</w:t>
            </w:r>
          </w:p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semanales totales trabajo estudiante</w:t>
            </w:r>
          </w:p>
        </w:tc>
        <w:tc>
          <w:tcPr>
            <w:tcW w:w="704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D-</w:t>
            </w:r>
          </w:p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Horas semestre totales de trabajo del estudiante</w:t>
            </w:r>
          </w:p>
        </w:tc>
        <w:tc>
          <w:tcPr>
            <w:tcW w:w="892" w:type="pct"/>
          </w:tcPr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E-</w:t>
            </w:r>
          </w:p>
          <w:p w:rsidR="00765D2E" w:rsidRPr="0025747F" w:rsidRDefault="00765D2E" w:rsidP="00765D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es-CO"/>
              </w:rPr>
            </w:pPr>
            <w:r w:rsidRPr="0025747F">
              <w:rPr>
                <w:rFonts w:asciiTheme="minorHAnsi" w:hAnsiTheme="minorHAnsi"/>
                <w:bCs/>
                <w:sz w:val="18"/>
                <w:szCs w:val="18"/>
                <w:lang w:val="es-CO"/>
              </w:rPr>
              <w:t>Créditos</w:t>
            </w:r>
          </w:p>
        </w:tc>
      </w:tr>
      <w:bookmarkEnd w:id="0"/>
      <w:tr w:rsidR="00765D2E" w:rsidRPr="0025747F" w:rsidTr="00765D2E">
        <w:trPr>
          <w:trHeight w:val="1095"/>
          <w:tblCellSpacing w:w="1440" w:type="nil"/>
        </w:trPr>
        <w:tc>
          <w:tcPr>
            <w:tcW w:w="656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1301729</w:t>
            </w:r>
          </w:p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7777E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 xml:space="preserve">Reading in Foreign Languages </w:t>
            </w:r>
          </w:p>
          <w:p w:rsidR="00765D2E" w:rsidRPr="0025747F" w:rsidRDefault="00765D2E" w:rsidP="007777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7777E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765D2E" w:rsidRPr="0025747F" w:rsidTr="00765D2E">
        <w:trPr>
          <w:trHeight w:val="1031"/>
          <w:tblCellSpacing w:w="1440" w:type="nil"/>
        </w:trPr>
        <w:tc>
          <w:tcPr>
            <w:tcW w:w="656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1301730</w:t>
            </w: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 xml:space="preserve">Foreign Language Professional Development and Teacher Education </w:t>
            </w:r>
          </w:p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765D2E" w:rsidRPr="0025747F" w:rsidTr="00765D2E">
        <w:trPr>
          <w:trHeight w:val="810"/>
          <w:tblCellSpacing w:w="1440" w:type="nil"/>
        </w:trPr>
        <w:tc>
          <w:tcPr>
            <w:tcW w:w="656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1301731</w:t>
            </w: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 xml:space="preserve">Assessment in Foreign Languages </w:t>
            </w:r>
          </w:p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765D2E" w:rsidRPr="0025747F" w:rsidTr="00765D2E">
        <w:trPr>
          <w:trHeight w:val="1200"/>
          <w:tblCellSpacing w:w="1440" w:type="nil"/>
        </w:trPr>
        <w:tc>
          <w:tcPr>
            <w:tcW w:w="656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1301732</w:t>
            </w: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Language Policy and Education Reform</w:t>
            </w:r>
          </w:p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765D2E" w:rsidRPr="0025747F" w:rsidTr="00765D2E">
        <w:trPr>
          <w:trHeight w:val="1335"/>
          <w:tblCellSpacing w:w="1440" w:type="nil"/>
        </w:trPr>
        <w:tc>
          <w:tcPr>
            <w:tcW w:w="656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1301733</w:t>
            </w: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Critical Perspectives on Language and Culture</w:t>
            </w:r>
          </w:p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  <w:tr w:rsidR="00765D2E" w:rsidRPr="0025747F" w:rsidTr="00765D2E">
        <w:trPr>
          <w:trHeight w:val="956"/>
          <w:tblCellSpacing w:w="1440" w:type="nil"/>
        </w:trPr>
        <w:tc>
          <w:tcPr>
            <w:tcW w:w="656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747F">
              <w:rPr>
                <w:rFonts w:asciiTheme="minorHAnsi" w:hAnsiTheme="minorHAnsi"/>
                <w:sz w:val="20"/>
                <w:szCs w:val="20"/>
              </w:rPr>
              <w:t>1301734</w:t>
            </w:r>
          </w:p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:rsidR="00765D2E" w:rsidRPr="0025747F" w:rsidRDefault="00765D2E" w:rsidP="00127873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5747F">
              <w:rPr>
                <w:rFonts w:asciiTheme="minorHAnsi" w:hAnsiTheme="minorHAnsi"/>
                <w:bCs/>
                <w:sz w:val="20"/>
                <w:szCs w:val="20"/>
              </w:rPr>
              <w:t>ICT Mediated  Language Teaching and Learning</w:t>
            </w:r>
          </w:p>
        </w:tc>
        <w:tc>
          <w:tcPr>
            <w:tcW w:w="6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628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24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32</w:t>
            </w:r>
          </w:p>
        </w:tc>
        <w:tc>
          <w:tcPr>
            <w:tcW w:w="704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192</w:t>
            </w:r>
          </w:p>
        </w:tc>
        <w:tc>
          <w:tcPr>
            <w:tcW w:w="892" w:type="pct"/>
          </w:tcPr>
          <w:p w:rsidR="00765D2E" w:rsidRPr="0025747F" w:rsidRDefault="00765D2E" w:rsidP="0012787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5747F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</w:p>
        </w:tc>
      </w:tr>
    </w:tbl>
    <w:p w:rsidR="001042EA" w:rsidRPr="0025747F" w:rsidRDefault="001042EA" w:rsidP="001042EA">
      <w:pPr>
        <w:spacing w:line="240" w:lineRule="auto"/>
        <w:jc w:val="both"/>
        <w:rPr>
          <w:rFonts w:asciiTheme="minorHAnsi" w:hAnsiTheme="minorHAnsi"/>
          <w:sz w:val="20"/>
          <w:szCs w:val="20"/>
          <w:lang w:val="es-CO"/>
        </w:rPr>
      </w:pPr>
    </w:p>
    <w:p w:rsidR="001042EA" w:rsidRPr="0025747F" w:rsidRDefault="001042EA" w:rsidP="001042EA">
      <w:pPr>
        <w:rPr>
          <w:rFonts w:asciiTheme="minorHAnsi" w:hAnsiTheme="minorHAnsi"/>
          <w:sz w:val="20"/>
          <w:szCs w:val="20"/>
        </w:rPr>
      </w:pPr>
    </w:p>
    <w:p w:rsidR="007B0D49" w:rsidRPr="0025747F" w:rsidRDefault="007B0D49">
      <w:pPr>
        <w:rPr>
          <w:rFonts w:asciiTheme="minorHAnsi" w:hAnsiTheme="minorHAnsi"/>
          <w:sz w:val="20"/>
          <w:szCs w:val="20"/>
        </w:rPr>
      </w:pPr>
    </w:p>
    <w:sectPr w:rsidR="007B0D49" w:rsidRPr="0025747F" w:rsidSect="006D511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0033"/>
    <w:multiLevelType w:val="hybridMultilevel"/>
    <w:tmpl w:val="537E9E20"/>
    <w:lvl w:ilvl="0" w:tplc="41782A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EA"/>
    <w:rsid w:val="000B30EF"/>
    <w:rsid w:val="001042EA"/>
    <w:rsid w:val="00127873"/>
    <w:rsid w:val="001D7782"/>
    <w:rsid w:val="00251B55"/>
    <w:rsid w:val="0025747F"/>
    <w:rsid w:val="002C3FE2"/>
    <w:rsid w:val="00437145"/>
    <w:rsid w:val="004463FC"/>
    <w:rsid w:val="004B38A4"/>
    <w:rsid w:val="005C04D0"/>
    <w:rsid w:val="006308DB"/>
    <w:rsid w:val="006A12A1"/>
    <w:rsid w:val="006D4480"/>
    <w:rsid w:val="006D5114"/>
    <w:rsid w:val="00765D2E"/>
    <w:rsid w:val="007777EF"/>
    <w:rsid w:val="007B0D49"/>
    <w:rsid w:val="007B6905"/>
    <w:rsid w:val="007F6C88"/>
    <w:rsid w:val="008C5867"/>
    <w:rsid w:val="008D7AA2"/>
    <w:rsid w:val="00924377"/>
    <w:rsid w:val="00AC1331"/>
    <w:rsid w:val="00B062AF"/>
    <w:rsid w:val="00BF749F"/>
    <w:rsid w:val="00C04815"/>
    <w:rsid w:val="00D325FC"/>
    <w:rsid w:val="00D37001"/>
    <w:rsid w:val="00D66B73"/>
    <w:rsid w:val="00D94593"/>
    <w:rsid w:val="00E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46CA7E-802C-4302-8B64-9D550BA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67"/>
    <w:rPr>
      <w:rFonts w:ascii="Calibri" w:eastAsia="Calibri" w:hAnsi="Calibri" w:cs="Times New Roman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dcterms:created xsi:type="dcterms:W3CDTF">2016-06-07T16:25:00Z</dcterms:created>
  <dcterms:modified xsi:type="dcterms:W3CDTF">2017-02-03T16:48:00Z</dcterms:modified>
</cp:coreProperties>
</file>