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D96B0E">
        <w:rPr>
          <w:b/>
        </w:rPr>
        <w:t>192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D96B0E">
        <w:t>19 de agosto</w:t>
      </w:r>
      <w:r w:rsidR="00D96B0E" w:rsidRPr="00DA5C89">
        <w:t xml:space="preserve"> de 201</w:t>
      </w:r>
      <w:r w:rsidR="00D96B0E">
        <w:t>5</w:t>
      </w:r>
    </w:p>
    <w:p w:rsidR="003F4E06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3F4E06">
        <w:rPr>
          <w:sz w:val="23"/>
          <w:szCs w:val="23"/>
        </w:rPr>
        <w:t>Biblioteca del departamento</w:t>
      </w:r>
      <w:r w:rsidR="003F4E06">
        <w:t xml:space="preserve"> 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434D8A">
        <w:t>1</w:t>
      </w:r>
      <w:r w:rsidR="00C36AF6">
        <w:t>:</w:t>
      </w:r>
      <w:r w:rsidR="00F43B36">
        <w:t>3</w:t>
      </w:r>
      <w:r w:rsidR="00C36AF6">
        <w:t xml:space="preserve">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D96B0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0D4F71" w:rsidRDefault="00D96B0E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0D4F71" w:rsidRDefault="00D96B0E" w:rsidP="00D96B0E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Informe del curso de actualización 2015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5864CE" w:rsidRDefault="00D96B0E" w:rsidP="00D9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sz w:val="23"/>
                <w:szCs w:val="23"/>
                <w:lang w:val="es-MX"/>
              </w:rPr>
            </w:pPr>
            <w:proofErr w:type="spellStart"/>
            <w:r>
              <w:rPr>
                <w:lang w:val="es-MX"/>
              </w:rPr>
              <w:t>Lilliam</w:t>
            </w:r>
            <w:proofErr w:type="spellEnd"/>
            <w:r>
              <w:rPr>
                <w:lang w:val="es-MX"/>
              </w:rPr>
              <w:t xml:space="preserve"> Sofía Posada completará el informe y lo enviará al Centro de Extensión. </w:t>
            </w:r>
          </w:p>
        </w:tc>
      </w:tr>
      <w:tr w:rsidR="00D96B0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434D8A" w:rsidRDefault="00D96B0E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0D4F71" w:rsidRDefault="00D96B0E" w:rsidP="00D96B0E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Memorias del curso de actualización 2015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5864CE" w:rsidRDefault="00D96B0E" w:rsidP="00D96B0E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Entregar las memorias en formato PDF</w:t>
            </w:r>
          </w:p>
        </w:tc>
      </w:tr>
      <w:tr w:rsidR="00D96B0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Default="00D96B0E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Residentes primer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Default="00D96B0E" w:rsidP="00D96B0E">
            <w:pPr>
              <w:widowControl w:val="0"/>
              <w:spacing w:line="240" w:lineRule="auto"/>
              <w:rPr>
                <w:lang w:val="es-MX"/>
              </w:rPr>
            </w:pPr>
            <w:r w:rsidRPr="007B22E6">
              <w:rPr>
                <w:lang w:val="es-MX"/>
              </w:rPr>
              <w:t>Rotación de Anatomía y Embriología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7B22E6" w:rsidRDefault="00D96B0E" w:rsidP="00D9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Contactar</w:t>
            </w:r>
            <w:r>
              <w:rPr>
                <w:lang w:val="es-MX"/>
              </w:rPr>
              <w:t xml:space="preserve"> al doctor Fabio López sobre el tema para concretar el inicio del curso y evitar futuros inconvenientes. </w:t>
            </w:r>
          </w:p>
          <w:p w:rsidR="00D96B0E" w:rsidRDefault="00D96B0E" w:rsidP="00D9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</w:p>
        </w:tc>
      </w:tr>
      <w:tr w:rsidR="00D96B0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Default="00D96B0E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Liliana Isabel Gallego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Default="00D96B0E" w:rsidP="00D96B0E">
            <w:pPr>
              <w:widowControl w:val="0"/>
              <w:spacing w:line="240" w:lineRule="auto"/>
              <w:rPr>
                <w:lang w:val="es-MX"/>
              </w:rPr>
            </w:pPr>
            <w:r w:rsidRPr="007B22E6">
              <w:rPr>
                <w:lang w:val="es-MX"/>
              </w:rPr>
              <w:t>Capacitación en Jadelle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Default="00D96B0E" w:rsidP="00D96B0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Posible realización en Septiembre de 2015</w:t>
            </w:r>
          </w:p>
        </w:tc>
      </w:tr>
      <w:tr w:rsidR="00D96B0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Default="00D96B0E" w:rsidP="00D96B0E">
            <w:pPr>
              <w:widowControl w:val="0"/>
              <w:spacing w:line="240" w:lineRule="auto"/>
              <w:rPr>
                <w:lang w:val="es-MX"/>
              </w:rPr>
            </w:pPr>
            <w:r w:rsidRPr="007B22E6">
              <w:rPr>
                <w:lang w:val="es-MX"/>
              </w:rPr>
              <w:t xml:space="preserve">Jaime </w:t>
            </w:r>
            <w:proofErr w:type="spellStart"/>
            <w:r w:rsidRPr="007B22E6">
              <w:rPr>
                <w:lang w:val="es-MX"/>
              </w:rPr>
              <w:t>Carrizosa</w:t>
            </w:r>
            <w:proofErr w:type="spellEnd"/>
            <w:r w:rsidRPr="007B22E6">
              <w:rPr>
                <w:lang w:val="es-MX"/>
              </w:rPr>
              <w:t xml:space="preserve"> </w:t>
            </w:r>
            <w:proofErr w:type="spellStart"/>
            <w:r w:rsidRPr="007B22E6">
              <w:rPr>
                <w:lang w:val="es-MX"/>
              </w:rPr>
              <w:t>Moog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7B22E6" w:rsidRDefault="00D96B0E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O</w:t>
            </w:r>
            <w:r w:rsidRPr="007B22E6">
              <w:rPr>
                <w:lang w:val="es-MX"/>
              </w:rPr>
              <w:t xml:space="preserve">ferta de cupos de Posgrado en los programas de especialización </w:t>
            </w:r>
            <w:r>
              <w:rPr>
                <w:lang w:val="es-MX"/>
              </w:rPr>
              <w:t xml:space="preserve">para </w:t>
            </w:r>
            <w:r w:rsidRPr="007B22E6">
              <w:rPr>
                <w:lang w:val="es-MX"/>
              </w:rPr>
              <w:t>minorías étnicas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Default="00D96B0E" w:rsidP="00D96B0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Pendiente carta de respuesta con no aprobación del </w:t>
            </w:r>
            <w:r w:rsidR="000A2A0D">
              <w:rPr>
                <w:lang w:val="es-MX"/>
              </w:rPr>
              <w:t>comité</w:t>
            </w:r>
          </w:p>
        </w:tc>
      </w:tr>
      <w:tr w:rsidR="000A2A0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Pr="007B22E6" w:rsidRDefault="000A2A0D" w:rsidP="000A2A0D">
            <w:pPr>
              <w:widowControl w:val="0"/>
              <w:spacing w:line="240" w:lineRule="auto"/>
              <w:rPr>
                <w:lang w:val="es-MX"/>
              </w:rPr>
            </w:pPr>
            <w:r w:rsidRPr="005A0EF3">
              <w:rPr>
                <w:lang w:val="es-ES_tradnl"/>
              </w:rPr>
              <w:t>Capacitación en Prevención de Cáncer de Mama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confirma la posibilidad  de curso virtual y préstamo de un modelo de  mama para simulación</w:t>
            </w:r>
          </w:p>
        </w:tc>
      </w:tr>
      <w:tr w:rsidR="000A2A0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widowControl w:val="0"/>
              <w:spacing w:line="240" w:lineRule="auto"/>
              <w:rPr>
                <w:lang w:val="es-MX"/>
              </w:rPr>
            </w:pPr>
            <w:r>
              <w:t>Paola Fernanda Portilla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widowControl w:val="0"/>
              <w:spacing w:line="240" w:lineRule="auto"/>
            </w:pPr>
            <w:r>
              <w:t>Problemática en la  rotación de Ginecología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Reajustar nuevos escenarios de practica: Hospital de Itagüí y Profamilia</w:t>
            </w:r>
          </w:p>
        </w:tc>
      </w:tr>
      <w:tr w:rsidR="000A2A0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widowControl w:val="0"/>
              <w:spacing w:line="240" w:lineRule="auto"/>
            </w:pPr>
            <w:r>
              <w:t>Programa de Planificación en Profamilia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Trámites para rotación</w:t>
            </w:r>
          </w:p>
        </w:tc>
      </w:tr>
      <w:tr w:rsidR="000A2A0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widowControl w:val="0"/>
              <w:spacing w:line="240" w:lineRule="auto"/>
              <w:rPr>
                <w:lang w:val="es-MX"/>
              </w:rPr>
            </w:pPr>
            <w:r w:rsidRPr="00631351">
              <w:rPr>
                <w:spacing w:val="2"/>
              </w:rPr>
              <w:t>María Isabel Hernández Cardona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Pr="007B22E6" w:rsidRDefault="000A2A0D" w:rsidP="000A2A0D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Solicitud de vacaciones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0A2A0D" w:rsidP="000A2A0D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0A2A0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A94577" w:rsidP="00A94577">
            <w:pPr>
              <w:widowControl w:val="0"/>
              <w:spacing w:line="240" w:lineRule="auto"/>
              <w:rPr>
                <w:lang w:val="es-MX"/>
              </w:rPr>
            </w:pPr>
            <w:r>
              <w:t>G</w:t>
            </w:r>
            <w:r>
              <w:t>inecólogos del servicio</w:t>
            </w:r>
            <w:r>
              <w:t xml:space="preserve"> urgencias HUSVF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A94577" w:rsidP="000A2A0D">
            <w:pPr>
              <w:widowControl w:val="0"/>
              <w:spacing w:line="240" w:lineRule="auto"/>
            </w:pPr>
            <w:r>
              <w:t>inconformidad del residente de primer año Santiago Henao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A94577" w:rsidP="000A2A0D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Comentar en comité de área a </w:t>
            </w:r>
            <w:proofErr w:type="spellStart"/>
            <w:r>
              <w:rPr>
                <w:lang w:val="es-MX"/>
              </w:rPr>
              <w:t>Dr</w:t>
            </w:r>
            <w:proofErr w:type="spellEnd"/>
            <w:r>
              <w:rPr>
                <w:lang w:val="es-MX"/>
              </w:rPr>
              <w:t xml:space="preserve"> Guerrero</w:t>
            </w:r>
          </w:p>
        </w:tc>
      </w:tr>
      <w:tr w:rsidR="000A2A0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A94577" w:rsidP="000A2A0D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A94577" w:rsidP="000A2A0D">
            <w:pPr>
              <w:widowControl w:val="0"/>
              <w:spacing w:line="240" w:lineRule="auto"/>
            </w:pPr>
            <w:r>
              <w:t>5 horas semanales de investigación presenciales o no para el desarrollo del trabajo de grado durante el segundo y tercer año de residencia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A94577" w:rsidP="000A2A0D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aprueba, ya que esta por reglamento</w:t>
            </w:r>
          </w:p>
        </w:tc>
      </w:tr>
      <w:tr w:rsidR="000A2A0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A94577" w:rsidP="000A2A0D">
            <w:pPr>
              <w:widowControl w:val="0"/>
              <w:spacing w:line="240" w:lineRule="auto"/>
              <w:rPr>
                <w:lang w:val="es-MX"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A94577" w:rsidP="000A2A0D">
            <w:pPr>
              <w:widowControl w:val="0"/>
              <w:spacing w:line="240" w:lineRule="auto"/>
            </w:pPr>
            <w:r>
              <w:rPr>
                <w:lang w:val="es-MX"/>
              </w:rPr>
              <w:t>E</w:t>
            </w:r>
            <w:proofErr w:type="spellStart"/>
            <w:r>
              <w:t>stado</w:t>
            </w:r>
            <w:proofErr w:type="spellEnd"/>
            <w:r>
              <w:t xml:space="preserve"> de los proyectos de investigación de </w:t>
            </w:r>
            <w:r w:rsidRPr="00023BC3">
              <w:rPr>
                <w:spacing w:val="-4"/>
              </w:rPr>
              <w:t>los residentes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2A0D" w:rsidRDefault="00A94577" w:rsidP="000A2A0D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Comunicación de estado actual de cada proyecto</w:t>
            </w:r>
            <w:bookmarkStart w:id="0" w:name="_GoBack"/>
            <w:bookmarkEnd w:id="0"/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91EDE"/>
    <w:rsid w:val="000A2A0D"/>
    <w:rsid w:val="000D4F71"/>
    <w:rsid w:val="000F0B78"/>
    <w:rsid w:val="000F56D6"/>
    <w:rsid w:val="00386AB5"/>
    <w:rsid w:val="003977A7"/>
    <w:rsid w:val="003F4E06"/>
    <w:rsid w:val="00434D8A"/>
    <w:rsid w:val="005554E1"/>
    <w:rsid w:val="005A0EF3"/>
    <w:rsid w:val="00684234"/>
    <w:rsid w:val="00A94577"/>
    <w:rsid w:val="00B2525C"/>
    <w:rsid w:val="00B674D0"/>
    <w:rsid w:val="00C36AF6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2</cp:revision>
  <dcterms:created xsi:type="dcterms:W3CDTF">2017-08-22T13:57:00Z</dcterms:created>
  <dcterms:modified xsi:type="dcterms:W3CDTF">2017-08-22T13:57:00Z</dcterms:modified>
</cp:coreProperties>
</file>