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2C" w:rsidRDefault="00781329" w:rsidP="00706C6C">
      <w:pPr>
        <w:spacing w:line="240" w:lineRule="auto"/>
        <w:jc w:val="center"/>
      </w:pPr>
      <w:r>
        <w:rPr>
          <w:b/>
        </w:rPr>
        <w:t>ESCUELA</w:t>
      </w:r>
      <w:r w:rsidR="00706C6C">
        <w:rPr>
          <w:b/>
        </w:rPr>
        <w:t xml:space="preserve"> DE IDIOMAS</w:t>
      </w:r>
    </w:p>
    <w:p w:rsidR="00EC0D2C" w:rsidRDefault="00781329" w:rsidP="00706C6C">
      <w:pPr>
        <w:spacing w:line="240" w:lineRule="auto"/>
        <w:jc w:val="center"/>
      </w:pPr>
      <w:r>
        <w:rPr>
          <w:b/>
        </w:rPr>
        <w:t>CO</w:t>
      </w:r>
      <w:r w:rsidR="00706C6C">
        <w:rPr>
          <w:b/>
        </w:rPr>
        <w:t>MITÉ DE CARRERA</w:t>
      </w:r>
      <w:r>
        <w:rPr>
          <w:b/>
        </w:rPr>
        <w:t xml:space="preserve"> DE </w:t>
      </w:r>
      <w:r w:rsidR="00706C6C">
        <w:rPr>
          <w:b/>
        </w:rPr>
        <w:t>LICENCIATURA EN LENGUAS EXTRANJERAS</w:t>
      </w:r>
    </w:p>
    <w:p w:rsidR="00EC0D2C" w:rsidRDefault="00EC0D2C" w:rsidP="00706C6C">
      <w:pPr>
        <w:spacing w:line="240" w:lineRule="auto"/>
        <w:jc w:val="center"/>
      </w:pPr>
    </w:p>
    <w:p w:rsidR="00EC0D2C" w:rsidRDefault="00781329" w:rsidP="00706C6C">
      <w:pPr>
        <w:spacing w:line="240" w:lineRule="auto"/>
        <w:jc w:val="center"/>
        <w:rPr>
          <w:b/>
        </w:rPr>
      </w:pPr>
      <w:r>
        <w:rPr>
          <w:b/>
        </w:rPr>
        <w:t xml:space="preserve">ACTA </w:t>
      </w:r>
      <w:r w:rsidR="00C21FEC">
        <w:rPr>
          <w:b/>
        </w:rPr>
        <w:t>521</w:t>
      </w:r>
      <w:r w:rsidR="0065475C">
        <w:rPr>
          <w:b/>
        </w:rPr>
        <w:t xml:space="preserve"> DE 2018</w:t>
      </w:r>
    </w:p>
    <w:p w:rsidR="00706C6C" w:rsidRDefault="00706C6C" w:rsidP="00706C6C">
      <w:pPr>
        <w:spacing w:line="240" w:lineRule="auto"/>
        <w:jc w:val="center"/>
      </w:pPr>
    </w:p>
    <w:p w:rsidR="00093F2E" w:rsidRDefault="00093F2E" w:rsidP="00706C6C">
      <w:pPr>
        <w:spacing w:line="240" w:lineRule="auto"/>
        <w:jc w:val="center"/>
      </w:pPr>
    </w:p>
    <w:p w:rsidR="00EC0D2C" w:rsidRDefault="00EC0D2C" w:rsidP="00706C6C">
      <w:pPr>
        <w:spacing w:line="240" w:lineRule="auto"/>
      </w:pPr>
    </w:p>
    <w:p w:rsidR="00EC0D2C" w:rsidRDefault="00781329" w:rsidP="00706C6C">
      <w:pPr>
        <w:spacing w:line="240" w:lineRule="auto"/>
      </w:pPr>
      <w:r>
        <w:t>Carácter:</w:t>
      </w:r>
      <w:r>
        <w:tab/>
      </w:r>
      <w:r w:rsidR="00706C6C">
        <w:t>O</w:t>
      </w:r>
      <w:r>
        <w:t>rdinario</w:t>
      </w:r>
    </w:p>
    <w:p w:rsidR="00EC0D2C" w:rsidRDefault="00781329" w:rsidP="00706C6C">
      <w:pPr>
        <w:spacing w:line="240" w:lineRule="auto"/>
      </w:pPr>
      <w:r>
        <w:t xml:space="preserve">Fecha: </w:t>
      </w:r>
      <w:r>
        <w:tab/>
      </w:r>
      <w:r w:rsidR="00C21FEC">
        <w:t>8</w:t>
      </w:r>
      <w:r w:rsidR="008923A4">
        <w:t xml:space="preserve"> de </w:t>
      </w:r>
      <w:r w:rsidR="003E4866">
        <w:t>mayo</w:t>
      </w:r>
      <w:r w:rsidR="008B3F20">
        <w:t xml:space="preserve"> de 2018</w:t>
      </w:r>
    </w:p>
    <w:p w:rsidR="00EC0D2C" w:rsidRDefault="00706C6C" w:rsidP="00706C6C">
      <w:pPr>
        <w:spacing w:line="240" w:lineRule="auto"/>
      </w:pPr>
      <w:r>
        <w:t xml:space="preserve">Lugar: </w:t>
      </w:r>
      <w:r>
        <w:tab/>
      </w:r>
      <w:r>
        <w:tab/>
        <w:t xml:space="preserve">Biblioteca Jhon Adams 11-103 </w:t>
      </w:r>
    </w:p>
    <w:p w:rsidR="00EC0D2C" w:rsidRDefault="00781329" w:rsidP="00706C6C">
      <w:pPr>
        <w:spacing w:line="240" w:lineRule="auto"/>
      </w:pPr>
      <w:r>
        <w:t xml:space="preserve">Hora: </w:t>
      </w:r>
      <w:r>
        <w:tab/>
      </w:r>
      <w:r>
        <w:tab/>
      </w:r>
      <w:r w:rsidR="00706C6C">
        <w:t>02</w:t>
      </w:r>
      <w:r>
        <w:t>:00 p.m.</w:t>
      </w:r>
    </w:p>
    <w:p w:rsidR="00EC0D2C" w:rsidRDefault="00EC0D2C" w:rsidP="00706C6C">
      <w:pPr>
        <w:spacing w:line="240" w:lineRule="auto"/>
      </w:pPr>
    </w:p>
    <w:p w:rsidR="00BA0533" w:rsidRDefault="00BA0533" w:rsidP="00706C6C">
      <w:pPr>
        <w:spacing w:line="240" w:lineRule="auto"/>
      </w:pPr>
    </w:p>
    <w:tbl>
      <w:tblPr>
        <w:tblStyle w:val="a"/>
        <w:tblW w:w="52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3"/>
        <w:gridCol w:w="3059"/>
        <w:gridCol w:w="565"/>
        <w:gridCol w:w="569"/>
        <w:gridCol w:w="2551"/>
      </w:tblGrid>
      <w:tr w:rsidR="00706C6C" w:rsidTr="00706C6C">
        <w:trPr>
          <w:trHeight w:val="400"/>
          <w:jc w:val="center"/>
        </w:trPr>
        <w:tc>
          <w:tcPr>
            <w:tcW w:w="1479" w:type="pct"/>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ASISTENCIA</w:t>
            </w:r>
          </w:p>
        </w:tc>
        <w:tc>
          <w:tcPr>
            <w:tcW w:w="3521" w:type="pct"/>
            <w:gridSpan w:val="4"/>
            <w:tcBorders>
              <w:top w:val="nil"/>
              <w:left w:val="nil"/>
              <w:bottom w:val="single" w:sz="7" w:space="0" w:color="000000"/>
              <w:right w:val="nil"/>
            </w:tcBorders>
            <w:tcMar>
              <w:top w:w="100" w:type="dxa"/>
              <w:left w:w="100" w:type="dxa"/>
              <w:bottom w:w="100" w:type="dxa"/>
              <w:right w:w="100" w:type="dxa"/>
            </w:tcMar>
            <w:vAlign w:val="center"/>
          </w:tcPr>
          <w:p w:rsidR="00706C6C" w:rsidRDefault="00706C6C" w:rsidP="00D5382D">
            <w:pPr>
              <w:spacing w:line="240" w:lineRule="auto"/>
            </w:pPr>
            <w:r>
              <w:t xml:space="preserve"> </w:t>
            </w:r>
          </w:p>
        </w:tc>
      </w:tr>
      <w:tr w:rsidR="00706C6C" w:rsidTr="00706C6C">
        <w:trPr>
          <w:trHeight w:val="253"/>
          <w:jc w:val="center"/>
        </w:trPr>
        <w:tc>
          <w:tcPr>
            <w:tcW w:w="1479" w:type="pct"/>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Nombre Convocado</w:t>
            </w:r>
          </w:p>
        </w:tc>
        <w:tc>
          <w:tcPr>
            <w:tcW w:w="1597"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Cargo</w:t>
            </w:r>
          </w:p>
        </w:tc>
        <w:tc>
          <w:tcPr>
            <w:tcW w:w="592" w:type="pct"/>
            <w:gridSpan w:val="2"/>
            <w:tcBorders>
              <w:top w:val="nil"/>
              <w:left w:val="nil"/>
              <w:bottom w:val="nil"/>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Asistió</w:t>
            </w:r>
          </w:p>
        </w:tc>
        <w:tc>
          <w:tcPr>
            <w:tcW w:w="1332"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Observación</w:t>
            </w:r>
          </w:p>
        </w:tc>
      </w:tr>
      <w:tr w:rsidR="00706C6C" w:rsidTr="00706C6C">
        <w:trPr>
          <w:trHeight w:val="20"/>
          <w:jc w:val="center"/>
        </w:trPr>
        <w:tc>
          <w:tcPr>
            <w:tcW w:w="1479"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c>
          <w:tcPr>
            <w:tcW w:w="1597"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widowControl w:val="0"/>
            </w:pPr>
          </w:p>
        </w:tc>
        <w:tc>
          <w:tcPr>
            <w:tcW w:w="295" w:type="pct"/>
            <w:tcBorders>
              <w:top w:val="single" w:sz="7" w:space="0" w:color="000000"/>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Si</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No</w:t>
            </w:r>
          </w:p>
        </w:tc>
        <w:tc>
          <w:tcPr>
            <w:tcW w:w="1332"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r>
      <w:tr w:rsidR="00706C6C" w:rsidTr="00706C6C">
        <w:trPr>
          <w:trHeight w:val="450"/>
          <w:jc w:val="center"/>
        </w:trPr>
        <w:tc>
          <w:tcPr>
            <w:tcW w:w="1479" w:type="pct"/>
            <w:tcBorders>
              <w:top w:val="nil"/>
              <w:left w:val="single" w:sz="7" w:space="0" w:color="000000"/>
              <w:bottom w:val="single" w:sz="7" w:space="0" w:color="000000"/>
              <w:right w:val="single" w:sz="7" w:space="0" w:color="000000"/>
            </w:tcBorders>
            <w:tcMar>
              <w:top w:w="100" w:type="dxa"/>
              <w:left w:w="80" w:type="dxa"/>
              <w:bottom w:w="100" w:type="dxa"/>
              <w:right w:w="80" w:type="dxa"/>
            </w:tcMar>
            <w:vAlign w:val="center"/>
          </w:tcPr>
          <w:p w:rsidR="00706C6C" w:rsidRPr="007B27DD" w:rsidRDefault="00706C6C" w:rsidP="00D5382D">
            <w:pPr>
              <w:spacing w:line="240" w:lineRule="auto"/>
            </w:pPr>
            <w:r>
              <w:t>Ana Elsy Díaz</w:t>
            </w:r>
          </w:p>
        </w:tc>
        <w:tc>
          <w:tcPr>
            <w:tcW w:w="15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Autoevaluación, docente</w:t>
            </w:r>
          </w:p>
        </w:tc>
        <w:tc>
          <w:tcPr>
            <w:tcW w:w="295"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1332"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Pr="00C21FEC" w:rsidRDefault="00C41B05" w:rsidP="00D5382D">
            <w:pPr>
              <w:spacing w:line="240" w:lineRule="auto"/>
              <w:rPr>
                <w:sz w:val="20"/>
              </w:rPr>
            </w:pPr>
            <w:r>
              <w:rPr>
                <w:b/>
              </w:rPr>
              <w:t xml:space="preserve"> </w:t>
            </w:r>
            <w:r w:rsidR="00C21FEC">
              <w:rPr>
                <w:sz w:val="20"/>
              </w:rPr>
              <w:t>Reunión</w:t>
            </w:r>
          </w:p>
        </w:tc>
      </w:tr>
      <w:tr w:rsidR="00706C6C" w:rsidTr="00706C6C">
        <w:trPr>
          <w:trHeight w:val="283"/>
          <w:jc w:val="center"/>
        </w:trPr>
        <w:tc>
          <w:tcPr>
            <w:tcW w:w="1479" w:type="pct"/>
            <w:tcBorders>
              <w:top w:val="nil"/>
              <w:left w:val="single" w:sz="7" w:space="0" w:color="000000"/>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Ana María Sierra</w:t>
            </w:r>
          </w:p>
        </w:tc>
        <w:tc>
          <w:tcPr>
            <w:tcW w:w="15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Jefe Formación Académica</w:t>
            </w:r>
          </w:p>
        </w:tc>
        <w:tc>
          <w:tcPr>
            <w:tcW w:w="295"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1332"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Pr="00C21FEC" w:rsidRDefault="00C21FEC" w:rsidP="00D5382D">
            <w:pPr>
              <w:spacing w:line="240" w:lineRule="auto"/>
              <w:rPr>
                <w:sz w:val="20"/>
              </w:rPr>
            </w:pPr>
            <w:r>
              <w:rPr>
                <w:sz w:val="20"/>
              </w:rPr>
              <w:t>Reunión</w:t>
            </w: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Díaz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33DD6" w:rsidP="00D5382D">
            <w:pPr>
              <w:spacing w:line="240" w:lineRule="auto"/>
              <w:rPr>
                <w:b/>
              </w:rPr>
            </w:pPr>
            <w:r>
              <w:rPr>
                <w:b/>
              </w:rPr>
              <w:t xml:space="preserve">X </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Gutiérrez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Doris Colorado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Iván Darío Flórez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Juan </w:t>
            </w:r>
            <w:r w:rsidR="00C41B05">
              <w:t>Rodrigo</w:t>
            </w:r>
            <w:r>
              <w:t xml:space="preserve"> Bedoya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Coordinador Reforma Curricular, 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33DD6"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Luz Mery </w:t>
            </w:r>
            <w:r w:rsidR="00C41B05">
              <w:t>Orrego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C41B05" w:rsidP="00D5382D">
            <w:pPr>
              <w:spacing w:line="240" w:lineRule="auto"/>
            </w:pPr>
            <w:r>
              <w:t>María</w:t>
            </w:r>
            <w:r w:rsidR="00706C6C">
              <w:t xml:space="preserve"> Elena Ardila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3E4866"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433DD6" w:rsidP="00D5382D">
            <w:pPr>
              <w:spacing w:line="240" w:lineRule="auto"/>
              <w:rPr>
                <w:sz w:val="20"/>
              </w:rPr>
            </w:pPr>
            <w:r>
              <w:rPr>
                <w:sz w:val="20"/>
              </w:rPr>
              <w:t xml:space="preserve">Reunión </w:t>
            </w:r>
          </w:p>
        </w:tc>
      </w:tr>
      <w:tr w:rsidR="00706C6C" w:rsidTr="00706C6C">
        <w:trPr>
          <w:trHeight w:val="450"/>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María McNulty</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Licenciatura en Lenguas Extranjeras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33DD6"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433DD6" w:rsidP="00D5382D">
            <w:pPr>
              <w:spacing w:line="240" w:lineRule="auto"/>
              <w:rPr>
                <w:sz w:val="20"/>
              </w:rPr>
            </w:pPr>
            <w:r>
              <w:rPr>
                <w:sz w:val="20"/>
              </w:rPr>
              <w:t xml:space="preserve">Reunión </w:t>
            </w:r>
          </w:p>
        </w:tc>
      </w:tr>
      <w:tr w:rsidR="00706C6C"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Miguel Betancourt</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 de Prácticas, 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33DD6"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Sandra Echeverri</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2A77B0" w:rsidP="00D5382D">
            <w:pPr>
              <w:spacing w:line="240" w:lineRule="auto"/>
              <w:rPr>
                <w:b/>
              </w:rPr>
            </w:pPr>
            <w:r>
              <w:rPr>
                <w:b/>
              </w:rPr>
              <w:t xml:space="preserve">X </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433DD6"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Tamara Rojas</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Auxiliar</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Pr="00BA0533" w:rsidRDefault="00433DD6" w:rsidP="00D5382D">
            <w:pPr>
              <w:spacing w:line="240" w:lineRule="auto"/>
              <w:rPr>
                <w:sz w:val="20"/>
              </w:rPr>
            </w:pPr>
          </w:p>
        </w:tc>
      </w:tr>
    </w:tbl>
    <w:p w:rsidR="006B7CFB" w:rsidRDefault="006B7CFB">
      <w:pPr>
        <w:spacing w:line="240" w:lineRule="auto"/>
        <w:rPr>
          <w:b/>
        </w:rPr>
      </w:pPr>
    </w:p>
    <w:p w:rsidR="003E4866" w:rsidRDefault="003E4866">
      <w:pPr>
        <w:spacing w:line="240" w:lineRule="auto"/>
        <w:rPr>
          <w:b/>
        </w:rPr>
      </w:pPr>
    </w:p>
    <w:p w:rsidR="003E4866" w:rsidRDefault="003E4866">
      <w:pPr>
        <w:spacing w:line="240" w:lineRule="auto"/>
        <w:rPr>
          <w:b/>
        </w:rPr>
      </w:pPr>
    </w:p>
    <w:p w:rsidR="003E4866" w:rsidRDefault="003E4866">
      <w:pPr>
        <w:spacing w:line="240" w:lineRule="auto"/>
        <w:rPr>
          <w:b/>
        </w:rPr>
      </w:pPr>
    </w:p>
    <w:p w:rsidR="003E4866" w:rsidRDefault="003E4866">
      <w:pPr>
        <w:spacing w:line="240" w:lineRule="auto"/>
        <w:rPr>
          <w:b/>
        </w:rPr>
      </w:pPr>
    </w:p>
    <w:p w:rsidR="006B7CFB" w:rsidRDefault="006B7CFB">
      <w:pPr>
        <w:spacing w:line="240" w:lineRule="auto"/>
        <w:rPr>
          <w:b/>
        </w:rPr>
      </w:pPr>
    </w:p>
    <w:p w:rsidR="00C41B05" w:rsidRDefault="00C41B05">
      <w:pPr>
        <w:spacing w:line="240" w:lineRule="auto"/>
        <w:rPr>
          <w:b/>
        </w:rPr>
      </w:pPr>
    </w:p>
    <w:p w:rsidR="008923A4" w:rsidRDefault="008923A4">
      <w:pPr>
        <w:spacing w:line="240" w:lineRule="auto"/>
        <w:rPr>
          <w:b/>
        </w:rPr>
      </w:pPr>
    </w:p>
    <w:p w:rsidR="00EC0D2C" w:rsidRDefault="00706C6C">
      <w:pPr>
        <w:spacing w:line="240" w:lineRule="auto"/>
        <w:rPr>
          <w:b/>
        </w:rPr>
      </w:pPr>
      <w:r>
        <w:rPr>
          <w:b/>
        </w:rPr>
        <w:t>Orden del día</w:t>
      </w:r>
    </w:p>
    <w:p w:rsidR="00706C6C" w:rsidRDefault="00706C6C">
      <w:pPr>
        <w:spacing w:line="240" w:lineRule="auto"/>
        <w:rPr>
          <w:b/>
        </w:rPr>
      </w:pPr>
    </w:p>
    <w:p w:rsidR="007C733D" w:rsidRPr="00433DD6" w:rsidRDefault="00433DD6" w:rsidP="00433DD6">
      <w:pPr>
        <w:spacing w:line="312" w:lineRule="auto"/>
        <w:contextualSpacing/>
        <w:rPr>
          <w:b/>
        </w:rPr>
      </w:pPr>
      <w:r w:rsidRPr="00433DD6">
        <w:rPr>
          <w:b/>
        </w:rPr>
        <w:t xml:space="preserve">Tema Principal: </w:t>
      </w:r>
    </w:p>
    <w:p w:rsidR="00433DD6" w:rsidRDefault="00433DD6" w:rsidP="00433DD6">
      <w:pPr>
        <w:spacing w:line="312" w:lineRule="auto"/>
        <w:contextualSpacing/>
      </w:pPr>
      <w:r>
        <w:tab/>
        <w:t>Asignación Indicadores de Autoevaluación – Plan de Mejoras y Mantenimiento</w:t>
      </w:r>
    </w:p>
    <w:p w:rsidR="00433DD6" w:rsidRDefault="00433DD6" w:rsidP="00433DD6">
      <w:pPr>
        <w:spacing w:line="312" w:lineRule="auto"/>
        <w:contextualSpacing/>
      </w:pPr>
    </w:p>
    <w:p w:rsidR="00433DD6" w:rsidRDefault="00433DD6" w:rsidP="00433DD6">
      <w:pPr>
        <w:spacing w:line="312" w:lineRule="auto"/>
        <w:contextualSpacing/>
      </w:pPr>
      <w:r w:rsidRPr="00433DD6">
        <w:rPr>
          <w:b/>
        </w:rPr>
        <w:t xml:space="preserve">Varios: </w:t>
      </w:r>
      <w:r w:rsidRPr="00433DD6">
        <w:rPr>
          <w:b/>
        </w:rPr>
        <w:br/>
      </w:r>
      <w:r>
        <w:tab/>
        <w:t xml:space="preserve">Electivas </w:t>
      </w:r>
      <w:r w:rsidR="00732728">
        <w:t xml:space="preserve">a ofrecer en </w:t>
      </w:r>
      <w:r>
        <w:t>2018-2</w:t>
      </w:r>
    </w:p>
    <w:p w:rsidR="007C733D" w:rsidRDefault="007C733D" w:rsidP="00A05ED4">
      <w:pPr>
        <w:spacing w:line="312" w:lineRule="auto"/>
        <w:ind w:left="426"/>
        <w:contextualSpacing/>
      </w:pPr>
    </w:p>
    <w:p w:rsidR="007C733D" w:rsidRDefault="007C733D" w:rsidP="00A05ED4">
      <w:pPr>
        <w:spacing w:line="312" w:lineRule="auto"/>
        <w:ind w:left="426"/>
        <w:contextualSpacing/>
      </w:pPr>
    </w:p>
    <w:p w:rsidR="00093F2E" w:rsidRPr="00A05ED4" w:rsidRDefault="00093F2E" w:rsidP="00A05ED4">
      <w:pPr>
        <w:spacing w:line="312" w:lineRule="auto"/>
        <w:ind w:left="426"/>
        <w:contextualSpacing/>
        <w:rPr>
          <w:rFonts w:eastAsia="Times New Roman"/>
          <w:b/>
          <w:szCs w:val="24"/>
        </w:rPr>
      </w:pPr>
    </w:p>
    <w:p w:rsidR="003A52F1" w:rsidRDefault="003A52F1" w:rsidP="00C41B05">
      <w:pPr>
        <w:spacing w:line="240" w:lineRule="auto"/>
        <w:rPr>
          <w:sz w:val="20"/>
        </w:rPr>
      </w:pPr>
    </w:p>
    <w:tbl>
      <w:tblPr>
        <w:tblStyle w:val="a0"/>
        <w:tblW w:w="9960" w:type="dxa"/>
        <w:jc w:val="center"/>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835"/>
        <w:gridCol w:w="4958"/>
      </w:tblGrid>
      <w:tr w:rsidR="00EC0D2C" w:rsidTr="00732728">
        <w:trPr>
          <w:jc w:val="center"/>
        </w:trPr>
        <w:tc>
          <w:tcPr>
            <w:tcW w:w="2167"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Nombre del solicitante o proponente</w:t>
            </w:r>
          </w:p>
        </w:tc>
        <w:tc>
          <w:tcPr>
            <w:tcW w:w="2835"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Asunto de la solicitud</w:t>
            </w:r>
          </w:p>
        </w:tc>
        <w:tc>
          <w:tcPr>
            <w:tcW w:w="4958"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Decisión</w:t>
            </w:r>
          </w:p>
        </w:tc>
      </w:tr>
      <w:tr w:rsidR="00532EEA" w:rsidTr="00732728">
        <w:trPr>
          <w:jc w:val="center"/>
        </w:trPr>
        <w:tc>
          <w:tcPr>
            <w:tcW w:w="2167" w:type="dxa"/>
            <w:tcMar>
              <w:top w:w="100" w:type="dxa"/>
              <w:left w:w="100" w:type="dxa"/>
              <w:bottom w:w="100" w:type="dxa"/>
              <w:right w:w="100" w:type="dxa"/>
            </w:tcMar>
          </w:tcPr>
          <w:p w:rsidR="008B3F20" w:rsidRDefault="00433DD6" w:rsidP="00334052">
            <w:pPr>
              <w:widowControl w:val="0"/>
            </w:pPr>
            <w:r>
              <w:t>Sandra Echeverri</w:t>
            </w:r>
          </w:p>
        </w:tc>
        <w:tc>
          <w:tcPr>
            <w:tcW w:w="2835" w:type="dxa"/>
            <w:tcMar>
              <w:top w:w="100" w:type="dxa"/>
              <w:left w:w="100" w:type="dxa"/>
              <w:bottom w:w="100" w:type="dxa"/>
              <w:right w:w="100" w:type="dxa"/>
            </w:tcMar>
          </w:tcPr>
          <w:p w:rsidR="008B3F20" w:rsidRPr="00532EEA" w:rsidRDefault="00433DD6" w:rsidP="008B3F20">
            <w:pPr>
              <w:spacing w:line="312" w:lineRule="auto"/>
              <w:contextualSpacing/>
              <w:rPr>
                <w:rFonts w:eastAsia="Times New Roman"/>
                <w:szCs w:val="24"/>
              </w:rPr>
            </w:pPr>
            <w:r>
              <w:t>Asignación Indicadores de Autoevaluación – Plan de Mejoras y Mantenimiento</w:t>
            </w:r>
          </w:p>
        </w:tc>
        <w:tc>
          <w:tcPr>
            <w:tcW w:w="4958" w:type="dxa"/>
            <w:tcMar>
              <w:top w:w="100" w:type="dxa"/>
              <w:left w:w="100" w:type="dxa"/>
              <w:bottom w:w="100" w:type="dxa"/>
              <w:right w:w="100" w:type="dxa"/>
            </w:tcMar>
          </w:tcPr>
          <w:p w:rsidR="00433DD6" w:rsidRDefault="00433DD6" w:rsidP="00433DD6">
            <w:pPr>
              <w:pStyle w:val="Prrafodelista"/>
              <w:widowControl w:val="0"/>
              <w:numPr>
                <w:ilvl w:val="0"/>
                <w:numId w:val="32"/>
              </w:numPr>
              <w:ind w:left="325" w:hanging="284"/>
            </w:pPr>
            <w:r>
              <w:t>Dinámica de trabajo:</w:t>
            </w:r>
            <w:r>
              <w:br/>
              <w:t>Cada profesor deberá apropiarse de los indicadores asignados. En caso de no encontrar información concerniente, deberá escribir o crear estrategias para solucionar.</w:t>
            </w:r>
          </w:p>
          <w:p w:rsidR="00433DD6" w:rsidRDefault="00433DD6" w:rsidP="00433DD6">
            <w:pPr>
              <w:pStyle w:val="Prrafodelista"/>
              <w:widowControl w:val="0"/>
              <w:numPr>
                <w:ilvl w:val="0"/>
                <w:numId w:val="32"/>
              </w:numPr>
              <w:ind w:left="325" w:hanging="284"/>
            </w:pPr>
            <w:r>
              <w:t>Los profesores pueden consultar las siguientes fuentes para encontrar la información requerida. Estas deberán estar referenciadas.</w:t>
            </w:r>
          </w:p>
          <w:p w:rsidR="00433DD6" w:rsidRDefault="00433DD6" w:rsidP="00433DD6">
            <w:pPr>
              <w:pStyle w:val="Prrafodelista"/>
              <w:widowControl w:val="0"/>
              <w:numPr>
                <w:ilvl w:val="0"/>
                <w:numId w:val="32"/>
              </w:numPr>
              <w:ind w:left="325" w:hanging="284"/>
            </w:pPr>
            <w:r>
              <w:t>La información relacionada con estadísticas comprende el periodo de julio 2016 a la actualidad</w:t>
            </w:r>
          </w:p>
          <w:p w:rsidR="00433DD6" w:rsidRDefault="00433DD6" w:rsidP="00433DD6">
            <w:pPr>
              <w:pStyle w:val="Prrafodelista"/>
              <w:widowControl w:val="0"/>
              <w:numPr>
                <w:ilvl w:val="0"/>
                <w:numId w:val="32"/>
              </w:numPr>
              <w:ind w:left="325" w:hanging="284"/>
            </w:pPr>
            <w:r>
              <w:t>Se compartirá la Matriz de Indicadores por Drive para que los profesores añadan la información correspondiente. Cada profesor deberá tener una copia de su trabajo como precaución.</w:t>
            </w:r>
          </w:p>
          <w:p w:rsidR="00433DD6" w:rsidRDefault="00433DD6" w:rsidP="00433DD6">
            <w:pPr>
              <w:pStyle w:val="Prrafodelista"/>
              <w:widowControl w:val="0"/>
              <w:numPr>
                <w:ilvl w:val="0"/>
                <w:numId w:val="32"/>
              </w:numPr>
              <w:ind w:left="325" w:hanging="284"/>
            </w:pPr>
            <w:r>
              <w:t xml:space="preserve">No se realizarán más reuniones de </w:t>
            </w:r>
            <w:r w:rsidR="00732728">
              <w:t>Comité</w:t>
            </w:r>
            <w:r>
              <w:t xml:space="preserve"> de Carrera en las semanas próximas para dedicar este tiemp</w:t>
            </w:r>
            <w:r w:rsidR="00732728">
              <w:t>o al trabajo de los indicadores antes de que se haga devolución de los Programas de Curso del 1476. En cuanto se obtenga la devolución de los Programas de Curso, se parará el trabajo con indicadores para finiquitar la elaboración de los programas.</w:t>
            </w:r>
          </w:p>
        </w:tc>
      </w:tr>
      <w:tr w:rsidR="00097D04" w:rsidTr="00732728">
        <w:trPr>
          <w:jc w:val="center"/>
        </w:trPr>
        <w:tc>
          <w:tcPr>
            <w:tcW w:w="2167" w:type="dxa"/>
            <w:tcMar>
              <w:top w:w="100" w:type="dxa"/>
              <w:left w:w="100" w:type="dxa"/>
              <w:bottom w:w="100" w:type="dxa"/>
              <w:right w:w="100" w:type="dxa"/>
            </w:tcMar>
          </w:tcPr>
          <w:p w:rsidR="00097D04" w:rsidRDefault="00732728" w:rsidP="00334052">
            <w:pPr>
              <w:widowControl w:val="0"/>
            </w:pPr>
            <w:r>
              <w:t>Ana María Sierra</w:t>
            </w:r>
          </w:p>
        </w:tc>
        <w:tc>
          <w:tcPr>
            <w:tcW w:w="2835" w:type="dxa"/>
            <w:tcMar>
              <w:top w:w="100" w:type="dxa"/>
              <w:left w:w="100" w:type="dxa"/>
              <w:bottom w:w="100" w:type="dxa"/>
              <w:right w:w="100" w:type="dxa"/>
            </w:tcMar>
          </w:tcPr>
          <w:p w:rsidR="00097D04" w:rsidRDefault="00732728" w:rsidP="008B3F20">
            <w:pPr>
              <w:spacing w:line="312" w:lineRule="auto"/>
              <w:contextualSpacing/>
              <w:rPr>
                <w:rFonts w:eastAsia="Times New Roman"/>
                <w:szCs w:val="24"/>
              </w:rPr>
            </w:pPr>
            <w:r>
              <w:t>Electivas a ofrecer en 2018-2</w:t>
            </w:r>
          </w:p>
        </w:tc>
        <w:tc>
          <w:tcPr>
            <w:tcW w:w="4958" w:type="dxa"/>
            <w:tcMar>
              <w:top w:w="100" w:type="dxa"/>
              <w:left w:w="100" w:type="dxa"/>
              <w:bottom w:w="100" w:type="dxa"/>
              <w:right w:w="100" w:type="dxa"/>
            </w:tcMar>
          </w:tcPr>
          <w:p w:rsidR="00434D7C" w:rsidRDefault="00732728" w:rsidP="00434D7C">
            <w:pPr>
              <w:pStyle w:val="Prrafodelista"/>
              <w:widowControl w:val="0"/>
              <w:numPr>
                <w:ilvl w:val="0"/>
                <w:numId w:val="34"/>
              </w:numPr>
              <w:ind w:left="325" w:hanging="284"/>
            </w:pPr>
            <w:r>
              <w:t>Prof. Claudia Gutiérrez propone Pedagogía Crítica L2</w:t>
            </w:r>
          </w:p>
          <w:p w:rsidR="00732728" w:rsidRDefault="00732728" w:rsidP="00434D7C">
            <w:pPr>
              <w:pStyle w:val="Prrafodelista"/>
              <w:widowControl w:val="0"/>
              <w:numPr>
                <w:ilvl w:val="0"/>
                <w:numId w:val="34"/>
              </w:numPr>
              <w:ind w:left="325" w:hanging="284"/>
            </w:pPr>
            <w:r>
              <w:t>Prof. Doris Colorado propone Plurilingüismo e intercomprensión L3</w:t>
            </w:r>
          </w:p>
        </w:tc>
      </w:tr>
    </w:tbl>
    <w:p w:rsidR="00732728" w:rsidRDefault="00732728" w:rsidP="00732728">
      <w:pPr>
        <w:spacing w:line="240" w:lineRule="auto"/>
      </w:pPr>
      <w:bookmarkStart w:id="0" w:name="_GoBack"/>
      <w:bookmarkEnd w:id="0"/>
    </w:p>
    <w:sectPr w:rsidR="0073272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6B"/>
    <w:multiLevelType w:val="hybridMultilevel"/>
    <w:tmpl w:val="5B8EA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CC6274"/>
    <w:multiLevelType w:val="hybridMultilevel"/>
    <w:tmpl w:val="8898B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7F4AED"/>
    <w:multiLevelType w:val="hybridMultilevel"/>
    <w:tmpl w:val="6D58507C"/>
    <w:lvl w:ilvl="0" w:tplc="240A000F">
      <w:start w:val="1"/>
      <w:numFmt w:val="decimal"/>
      <w:lvlText w:val="%1."/>
      <w:lvlJc w:val="left"/>
      <w:pPr>
        <w:ind w:left="720" w:hanging="360"/>
      </w:pPr>
      <w:rPr>
        <w:rFonts w:hint="default"/>
      </w:rPr>
    </w:lvl>
    <w:lvl w:ilvl="1" w:tplc="1084D3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C40927"/>
    <w:multiLevelType w:val="hybridMultilevel"/>
    <w:tmpl w:val="80EEA7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96199A"/>
    <w:multiLevelType w:val="multilevel"/>
    <w:tmpl w:val="C958B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0D42C7"/>
    <w:multiLevelType w:val="multilevel"/>
    <w:tmpl w:val="2C32D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4231EF"/>
    <w:multiLevelType w:val="hybridMultilevel"/>
    <w:tmpl w:val="AFD85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8937C0"/>
    <w:multiLevelType w:val="multilevel"/>
    <w:tmpl w:val="DA4A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E12675"/>
    <w:multiLevelType w:val="hybridMultilevel"/>
    <w:tmpl w:val="AA6A4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D53DF1"/>
    <w:multiLevelType w:val="hybridMultilevel"/>
    <w:tmpl w:val="EE3C0CBE"/>
    <w:lvl w:ilvl="0" w:tplc="DD522E34">
      <w:start w:val="1"/>
      <w:numFmt w:val="decimal"/>
      <w:lvlText w:val="%1."/>
      <w:lvlJc w:val="left"/>
      <w:pPr>
        <w:ind w:left="401" w:hanging="360"/>
      </w:pPr>
      <w:rPr>
        <w:rFonts w:hint="default"/>
      </w:rPr>
    </w:lvl>
    <w:lvl w:ilvl="1" w:tplc="240A0019" w:tentative="1">
      <w:start w:val="1"/>
      <w:numFmt w:val="lowerLetter"/>
      <w:lvlText w:val="%2."/>
      <w:lvlJc w:val="left"/>
      <w:pPr>
        <w:ind w:left="1121" w:hanging="360"/>
      </w:pPr>
    </w:lvl>
    <w:lvl w:ilvl="2" w:tplc="240A001B" w:tentative="1">
      <w:start w:val="1"/>
      <w:numFmt w:val="lowerRoman"/>
      <w:lvlText w:val="%3."/>
      <w:lvlJc w:val="right"/>
      <w:pPr>
        <w:ind w:left="1841" w:hanging="180"/>
      </w:pPr>
    </w:lvl>
    <w:lvl w:ilvl="3" w:tplc="240A000F" w:tentative="1">
      <w:start w:val="1"/>
      <w:numFmt w:val="decimal"/>
      <w:lvlText w:val="%4."/>
      <w:lvlJc w:val="left"/>
      <w:pPr>
        <w:ind w:left="2561" w:hanging="360"/>
      </w:pPr>
    </w:lvl>
    <w:lvl w:ilvl="4" w:tplc="240A0019" w:tentative="1">
      <w:start w:val="1"/>
      <w:numFmt w:val="lowerLetter"/>
      <w:lvlText w:val="%5."/>
      <w:lvlJc w:val="left"/>
      <w:pPr>
        <w:ind w:left="3281" w:hanging="360"/>
      </w:pPr>
    </w:lvl>
    <w:lvl w:ilvl="5" w:tplc="240A001B" w:tentative="1">
      <w:start w:val="1"/>
      <w:numFmt w:val="lowerRoman"/>
      <w:lvlText w:val="%6."/>
      <w:lvlJc w:val="right"/>
      <w:pPr>
        <w:ind w:left="4001" w:hanging="180"/>
      </w:pPr>
    </w:lvl>
    <w:lvl w:ilvl="6" w:tplc="240A000F" w:tentative="1">
      <w:start w:val="1"/>
      <w:numFmt w:val="decimal"/>
      <w:lvlText w:val="%7."/>
      <w:lvlJc w:val="left"/>
      <w:pPr>
        <w:ind w:left="4721" w:hanging="360"/>
      </w:pPr>
    </w:lvl>
    <w:lvl w:ilvl="7" w:tplc="240A0019" w:tentative="1">
      <w:start w:val="1"/>
      <w:numFmt w:val="lowerLetter"/>
      <w:lvlText w:val="%8."/>
      <w:lvlJc w:val="left"/>
      <w:pPr>
        <w:ind w:left="5441" w:hanging="360"/>
      </w:pPr>
    </w:lvl>
    <w:lvl w:ilvl="8" w:tplc="240A001B" w:tentative="1">
      <w:start w:val="1"/>
      <w:numFmt w:val="lowerRoman"/>
      <w:lvlText w:val="%9."/>
      <w:lvlJc w:val="right"/>
      <w:pPr>
        <w:ind w:left="6161" w:hanging="180"/>
      </w:pPr>
    </w:lvl>
  </w:abstractNum>
  <w:abstractNum w:abstractNumId="10">
    <w:nsid w:val="2CB96BEB"/>
    <w:multiLevelType w:val="hybridMultilevel"/>
    <w:tmpl w:val="DAFEE018"/>
    <w:lvl w:ilvl="0" w:tplc="B05061F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0C5D42"/>
    <w:multiLevelType w:val="hybridMultilevel"/>
    <w:tmpl w:val="DD92AE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3C1A31"/>
    <w:multiLevelType w:val="hybridMultilevel"/>
    <w:tmpl w:val="C21AF5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536FB5"/>
    <w:multiLevelType w:val="hybridMultilevel"/>
    <w:tmpl w:val="6D58507C"/>
    <w:lvl w:ilvl="0" w:tplc="240A000F">
      <w:start w:val="1"/>
      <w:numFmt w:val="decimal"/>
      <w:lvlText w:val="%1."/>
      <w:lvlJc w:val="left"/>
      <w:pPr>
        <w:ind w:left="720" w:hanging="360"/>
      </w:pPr>
      <w:rPr>
        <w:rFonts w:hint="default"/>
      </w:rPr>
    </w:lvl>
    <w:lvl w:ilvl="1" w:tplc="1084D3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85854C0"/>
    <w:multiLevelType w:val="hybridMultilevel"/>
    <w:tmpl w:val="C9DA6AF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EAF0FE4"/>
    <w:multiLevelType w:val="hybridMultilevel"/>
    <w:tmpl w:val="AFD85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B51AE8"/>
    <w:multiLevelType w:val="hybridMultilevel"/>
    <w:tmpl w:val="6D58507C"/>
    <w:lvl w:ilvl="0" w:tplc="240A000F">
      <w:start w:val="1"/>
      <w:numFmt w:val="decimal"/>
      <w:lvlText w:val="%1."/>
      <w:lvlJc w:val="left"/>
      <w:pPr>
        <w:ind w:left="720" w:hanging="360"/>
      </w:pPr>
      <w:rPr>
        <w:rFonts w:hint="default"/>
      </w:rPr>
    </w:lvl>
    <w:lvl w:ilvl="1" w:tplc="1084D3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40940D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AA6EBE"/>
    <w:multiLevelType w:val="hybridMultilevel"/>
    <w:tmpl w:val="372CFD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ED6AB2"/>
    <w:multiLevelType w:val="hybridMultilevel"/>
    <w:tmpl w:val="8898B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42C7431"/>
    <w:multiLevelType w:val="hybridMultilevel"/>
    <w:tmpl w:val="2702C1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BA2F79"/>
    <w:multiLevelType w:val="hybridMultilevel"/>
    <w:tmpl w:val="9592719A"/>
    <w:lvl w:ilvl="0" w:tplc="02BA0802">
      <w:start w:val="1"/>
      <w:numFmt w:val="decimal"/>
      <w:lvlText w:val="%1."/>
      <w:lvlJc w:val="left"/>
      <w:pPr>
        <w:ind w:left="401" w:hanging="360"/>
      </w:pPr>
      <w:rPr>
        <w:rFonts w:hint="default"/>
      </w:rPr>
    </w:lvl>
    <w:lvl w:ilvl="1" w:tplc="240A0019" w:tentative="1">
      <w:start w:val="1"/>
      <w:numFmt w:val="lowerLetter"/>
      <w:lvlText w:val="%2."/>
      <w:lvlJc w:val="left"/>
      <w:pPr>
        <w:ind w:left="1121" w:hanging="360"/>
      </w:pPr>
    </w:lvl>
    <w:lvl w:ilvl="2" w:tplc="240A001B" w:tentative="1">
      <w:start w:val="1"/>
      <w:numFmt w:val="lowerRoman"/>
      <w:lvlText w:val="%3."/>
      <w:lvlJc w:val="right"/>
      <w:pPr>
        <w:ind w:left="1841" w:hanging="180"/>
      </w:pPr>
    </w:lvl>
    <w:lvl w:ilvl="3" w:tplc="240A000F" w:tentative="1">
      <w:start w:val="1"/>
      <w:numFmt w:val="decimal"/>
      <w:lvlText w:val="%4."/>
      <w:lvlJc w:val="left"/>
      <w:pPr>
        <w:ind w:left="2561" w:hanging="360"/>
      </w:pPr>
    </w:lvl>
    <w:lvl w:ilvl="4" w:tplc="240A0019" w:tentative="1">
      <w:start w:val="1"/>
      <w:numFmt w:val="lowerLetter"/>
      <w:lvlText w:val="%5."/>
      <w:lvlJc w:val="left"/>
      <w:pPr>
        <w:ind w:left="3281" w:hanging="360"/>
      </w:pPr>
    </w:lvl>
    <w:lvl w:ilvl="5" w:tplc="240A001B" w:tentative="1">
      <w:start w:val="1"/>
      <w:numFmt w:val="lowerRoman"/>
      <w:lvlText w:val="%6."/>
      <w:lvlJc w:val="right"/>
      <w:pPr>
        <w:ind w:left="4001" w:hanging="180"/>
      </w:pPr>
    </w:lvl>
    <w:lvl w:ilvl="6" w:tplc="240A000F" w:tentative="1">
      <w:start w:val="1"/>
      <w:numFmt w:val="decimal"/>
      <w:lvlText w:val="%7."/>
      <w:lvlJc w:val="left"/>
      <w:pPr>
        <w:ind w:left="4721" w:hanging="360"/>
      </w:pPr>
    </w:lvl>
    <w:lvl w:ilvl="7" w:tplc="240A0019" w:tentative="1">
      <w:start w:val="1"/>
      <w:numFmt w:val="lowerLetter"/>
      <w:lvlText w:val="%8."/>
      <w:lvlJc w:val="left"/>
      <w:pPr>
        <w:ind w:left="5441" w:hanging="360"/>
      </w:pPr>
    </w:lvl>
    <w:lvl w:ilvl="8" w:tplc="240A001B" w:tentative="1">
      <w:start w:val="1"/>
      <w:numFmt w:val="lowerRoman"/>
      <w:lvlText w:val="%9."/>
      <w:lvlJc w:val="right"/>
      <w:pPr>
        <w:ind w:left="6161" w:hanging="180"/>
      </w:pPr>
    </w:lvl>
  </w:abstractNum>
  <w:abstractNum w:abstractNumId="22">
    <w:nsid w:val="55BF3612"/>
    <w:multiLevelType w:val="hybridMultilevel"/>
    <w:tmpl w:val="6D58507C"/>
    <w:lvl w:ilvl="0" w:tplc="240A000F">
      <w:start w:val="1"/>
      <w:numFmt w:val="decimal"/>
      <w:lvlText w:val="%1."/>
      <w:lvlJc w:val="left"/>
      <w:pPr>
        <w:ind w:left="720" w:hanging="360"/>
      </w:pPr>
      <w:rPr>
        <w:rFonts w:hint="default"/>
      </w:rPr>
    </w:lvl>
    <w:lvl w:ilvl="1" w:tplc="1084D3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5DC18EC"/>
    <w:multiLevelType w:val="hybridMultilevel"/>
    <w:tmpl w:val="83CCA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93D40FD"/>
    <w:multiLevelType w:val="hybridMultilevel"/>
    <w:tmpl w:val="C9DA6AF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E8222D"/>
    <w:multiLevelType w:val="hybridMultilevel"/>
    <w:tmpl w:val="C19C1C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203A7F"/>
    <w:multiLevelType w:val="hybridMultilevel"/>
    <w:tmpl w:val="372CFD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214AC8"/>
    <w:multiLevelType w:val="hybridMultilevel"/>
    <w:tmpl w:val="AFD85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32B2CA9"/>
    <w:multiLevelType w:val="hybridMultilevel"/>
    <w:tmpl w:val="58902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7CD0313"/>
    <w:multiLevelType w:val="hybridMultilevel"/>
    <w:tmpl w:val="EAC87E30"/>
    <w:lvl w:ilvl="0" w:tplc="CE82E6BA">
      <w:start w:val="1"/>
      <w:numFmt w:val="decimal"/>
      <w:lvlText w:val="%1."/>
      <w:lvlJc w:val="left"/>
      <w:pPr>
        <w:ind w:left="720" w:hanging="360"/>
      </w:pPr>
      <w:rPr>
        <w:rFonts w:ascii="Times New Roman" w:hAnsi="Times New Roman" w:cs="Times New Roman" w:hint="default"/>
        <w:b/>
        <w:i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81A0B59"/>
    <w:multiLevelType w:val="hybridMultilevel"/>
    <w:tmpl w:val="0E4E0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EE05ECF"/>
    <w:multiLevelType w:val="hybridMultilevel"/>
    <w:tmpl w:val="4D4494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0C34444"/>
    <w:multiLevelType w:val="hybridMultilevel"/>
    <w:tmpl w:val="AA6A4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2352A14"/>
    <w:multiLevelType w:val="hybridMultilevel"/>
    <w:tmpl w:val="C9DA6AF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38A4E4B"/>
    <w:multiLevelType w:val="hybridMultilevel"/>
    <w:tmpl w:val="C1DE01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62405F6"/>
    <w:multiLevelType w:val="hybridMultilevel"/>
    <w:tmpl w:val="6D58507C"/>
    <w:lvl w:ilvl="0" w:tplc="240A000F">
      <w:start w:val="1"/>
      <w:numFmt w:val="decimal"/>
      <w:lvlText w:val="%1."/>
      <w:lvlJc w:val="left"/>
      <w:pPr>
        <w:ind w:left="720" w:hanging="360"/>
      </w:pPr>
      <w:rPr>
        <w:rFonts w:hint="default"/>
      </w:rPr>
    </w:lvl>
    <w:lvl w:ilvl="1" w:tplc="1084D3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8ED6C2F"/>
    <w:multiLevelType w:val="hybridMultilevel"/>
    <w:tmpl w:val="812AC69A"/>
    <w:lvl w:ilvl="0" w:tplc="31F4CC26">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B390C0F"/>
    <w:multiLevelType w:val="multilevel"/>
    <w:tmpl w:val="B8B47A2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nsid w:val="7B8D145F"/>
    <w:multiLevelType w:val="hybridMultilevel"/>
    <w:tmpl w:val="C9DA6AF6"/>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32"/>
  </w:num>
  <w:num w:numId="3">
    <w:abstractNumId w:val="31"/>
  </w:num>
  <w:num w:numId="4">
    <w:abstractNumId w:val="34"/>
  </w:num>
  <w:num w:numId="5">
    <w:abstractNumId w:val="10"/>
  </w:num>
  <w:num w:numId="6">
    <w:abstractNumId w:val="8"/>
  </w:num>
  <w:num w:numId="7">
    <w:abstractNumId w:val="24"/>
  </w:num>
  <w:num w:numId="8">
    <w:abstractNumId w:val="26"/>
  </w:num>
  <w:num w:numId="9">
    <w:abstractNumId w:val="18"/>
  </w:num>
  <w:num w:numId="10">
    <w:abstractNumId w:val="14"/>
  </w:num>
  <w:num w:numId="11">
    <w:abstractNumId w:val="25"/>
  </w:num>
  <w:num w:numId="12">
    <w:abstractNumId w:val="33"/>
  </w:num>
  <w:num w:numId="13">
    <w:abstractNumId w:val="38"/>
  </w:num>
  <w:num w:numId="14">
    <w:abstractNumId w:val="29"/>
  </w:num>
  <w:num w:numId="15">
    <w:abstractNumId w:val="1"/>
  </w:num>
  <w:num w:numId="16">
    <w:abstractNumId w:val="11"/>
  </w:num>
  <w:num w:numId="17">
    <w:abstractNumId w:val="5"/>
  </w:num>
  <w:num w:numId="18">
    <w:abstractNumId w:val="7"/>
  </w:num>
  <w:num w:numId="19">
    <w:abstractNumId w:val="17"/>
  </w:num>
  <w:num w:numId="20">
    <w:abstractNumId w:val="37"/>
  </w:num>
  <w:num w:numId="21">
    <w:abstractNumId w:val="22"/>
  </w:num>
  <w:num w:numId="22">
    <w:abstractNumId w:val="4"/>
  </w:num>
  <w:num w:numId="23">
    <w:abstractNumId w:val="19"/>
  </w:num>
  <w:num w:numId="24">
    <w:abstractNumId w:val="13"/>
  </w:num>
  <w:num w:numId="25">
    <w:abstractNumId w:val="2"/>
  </w:num>
  <w:num w:numId="26">
    <w:abstractNumId w:val="16"/>
  </w:num>
  <w:num w:numId="27">
    <w:abstractNumId w:val="9"/>
  </w:num>
  <w:num w:numId="28">
    <w:abstractNumId w:val="28"/>
  </w:num>
  <w:num w:numId="29">
    <w:abstractNumId w:val="3"/>
  </w:num>
  <w:num w:numId="30">
    <w:abstractNumId w:val="23"/>
  </w:num>
  <w:num w:numId="31">
    <w:abstractNumId w:val="27"/>
  </w:num>
  <w:num w:numId="32">
    <w:abstractNumId w:val="12"/>
  </w:num>
  <w:num w:numId="33">
    <w:abstractNumId w:val="15"/>
  </w:num>
  <w:num w:numId="34">
    <w:abstractNumId w:val="30"/>
  </w:num>
  <w:num w:numId="35">
    <w:abstractNumId w:val="6"/>
  </w:num>
  <w:num w:numId="36">
    <w:abstractNumId w:val="20"/>
  </w:num>
  <w:num w:numId="37">
    <w:abstractNumId w:val="0"/>
  </w:num>
  <w:num w:numId="38">
    <w:abstractNumId w:val="2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compatSetting w:name="compatibilityMode" w:uri="http://schemas.microsoft.com/office/word" w:val="14"/>
  </w:compat>
  <w:rsids>
    <w:rsidRoot w:val="00EC0D2C"/>
    <w:rsid w:val="000809BD"/>
    <w:rsid w:val="00093F2E"/>
    <w:rsid w:val="00097D04"/>
    <w:rsid w:val="00214A8F"/>
    <w:rsid w:val="002A77B0"/>
    <w:rsid w:val="002B3582"/>
    <w:rsid w:val="00334052"/>
    <w:rsid w:val="003A52F1"/>
    <w:rsid w:val="003E4866"/>
    <w:rsid w:val="00433DD6"/>
    <w:rsid w:val="00434D7C"/>
    <w:rsid w:val="004728B5"/>
    <w:rsid w:val="00485D71"/>
    <w:rsid w:val="004E1D08"/>
    <w:rsid w:val="00501C45"/>
    <w:rsid w:val="00532EEA"/>
    <w:rsid w:val="00615F76"/>
    <w:rsid w:val="0065475C"/>
    <w:rsid w:val="006B7CFB"/>
    <w:rsid w:val="00706C6C"/>
    <w:rsid w:val="00732728"/>
    <w:rsid w:val="00781329"/>
    <w:rsid w:val="007C733D"/>
    <w:rsid w:val="008037E8"/>
    <w:rsid w:val="00821636"/>
    <w:rsid w:val="008564EB"/>
    <w:rsid w:val="008923A4"/>
    <w:rsid w:val="008B3F20"/>
    <w:rsid w:val="00973D92"/>
    <w:rsid w:val="00A05ED4"/>
    <w:rsid w:val="00A93577"/>
    <w:rsid w:val="00B1190D"/>
    <w:rsid w:val="00BA0533"/>
    <w:rsid w:val="00C21FEC"/>
    <w:rsid w:val="00C2218C"/>
    <w:rsid w:val="00C34F20"/>
    <w:rsid w:val="00C41B05"/>
    <w:rsid w:val="00C778A4"/>
    <w:rsid w:val="00CE54EA"/>
    <w:rsid w:val="00CF6F9F"/>
    <w:rsid w:val="00D51CC1"/>
    <w:rsid w:val="00D8190A"/>
    <w:rsid w:val="00E21813"/>
    <w:rsid w:val="00EA43C9"/>
    <w:rsid w:val="00EC0D2C"/>
    <w:rsid w:val="00EE0072"/>
    <w:rsid w:val="00EE27EE"/>
    <w:rsid w:val="00F0739F"/>
    <w:rsid w:val="00F1361F"/>
    <w:rsid w:val="00F232AF"/>
    <w:rsid w:val="00FB1B1E"/>
    <w:rsid w:val="00FB2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Usuario</cp:lastModifiedBy>
  <cp:revision>29</cp:revision>
  <dcterms:created xsi:type="dcterms:W3CDTF">2017-07-13T21:56:00Z</dcterms:created>
  <dcterms:modified xsi:type="dcterms:W3CDTF">2018-05-28T19:42:00Z</dcterms:modified>
</cp:coreProperties>
</file>