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CA" w:rsidRPr="001658D2" w:rsidRDefault="00EC2ACA" w:rsidP="00EC2ACA">
      <w:pPr>
        <w:pStyle w:val="gmail-msonormal"/>
        <w:jc w:val="both"/>
        <w:rPr>
          <w:rFonts w:asciiTheme="minorHAnsi" w:hAnsiTheme="minorHAnsi" w:cstheme="minorHAnsi"/>
          <w:color w:val="222222"/>
        </w:rPr>
      </w:pPr>
      <w:r w:rsidRPr="001658D2">
        <w:rPr>
          <w:rFonts w:asciiTheme="minorHAnsi" w:hAnsiTheme="minorHAnsi" w:cstheme="minorHAnsi"/>
          <w:color w:val="222222"/>
          <w:lang w:val="es-ES"/>
        </w:rPr>
        <w:t xml:space="preserve">El Consejo de Escuela, mediante actas 954 del 14 de julio y 970 del 17 de noviembre de 2017, aprobó un incremento en las horas de los contratos de los docentes cátedra con el fin de que estos puedan brindar asesorías a los estudiantes. La Escuela de Idiomas da a conocer el listado de los cursos </w:t>
      </w:r>
      <w:r w:rsidR="00810E67" w:rsidRPr="001658D2">
        <w:rPr>
          <w:rFonts w:asciiTheme="minorHAnsi" w:hAnsiTheme="minorHAnsi" w:cstheme="minorHAnsi"/>
          <w:color w:val="222222"/>
          <w:lang w:val="es-ES"/>
        </w:rPr>
        <w:t xml:space="preserve">de ambos programas de pregrado </w:t>
      </w:r>
      <w:r w:rsidRPr="001658D2">
        <w:rPr>
          <w:rFonts w:asciiTheme="minorHAnsi" w:hAnsiTheme="minorHAnsi" w:cstheme="minorHAnsi"/>
          <w:color w:val="222222"/>
          <w:lang w:val="es-ES"/>
        </w:rPr>
        <w:t xml:space="preserve">que, a partir del semestre 2018-1, contarán con horas de asesoría a estudiantes </w:t>
      </w:r>
      <w:r w:rsidR="00810E67" w:rsidRPr="001658D2">
        <w:rPr>
          <w:rFonts w:asciiTheme="minorHAnsi" w:hAnsiTheme="minorHAnsi" w:cstheme="minorHAnsi"/>
          <w:color w:val="222222"/>
          <w:lang w:val="es-ES"/>
        </w:rPr>
        <w:t>distribuidas así</w:t>
      </w:r>
      <w:r w:rsidRPr="001658D2">
        <w:rPr>
          <w:rFonts w:asciiTheme="minorHAnsi" w:hAnsiTheme="minorHAnsi" w:cstheme="minorHAnsi"/>
          <w:color w:val="222222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196"/>
        <w:gridCol w:w="2943"/>
      </w:tblGrid>
      <w:tr w:rsidR="00810E67" w:rsidRPr="001658D2" w:rsidTr="00810E67">
        <w:tc>
          <w:tcPr>
            <w:tcW w:w="2689" w:type="dxa"/>
          </w:tcPr>
          <w:p w:rsidR="00810E67" w:rsidRPr="001658D2" w:rsidRDefault="00810E67" w:rsidP="00810E67">
            <w:pPr>
              <w:pStyle w:val="gmail-msonormal"/>
              <w:jc w:val="both"/>
              <w:rPr>
                <w:rFonts w:asciiTheme="minorHAnsi" w:hAnsiTheme="minorHAnsi" w:cstheme="minorHAnsi"/>
                <w:b/>
                <w:color w:val="222222"/>
              </w:rPr>
            </w:pPr>
            <w:r w:rsidRPr="001658D2">
              <w:rPr>
                <w:rFonts w:asciiTheme="minorHAnsi" w:hAnsiTheme="minorHAnsi" w:cstheme="minorHAnsi"/>
                <w:b/>
                <w:color w:val="222222"/>
              </w:rPr>
              <w:t>HORAS SEMESTRALES DEL CURSO</w:t>
            </w:r>
          </w:p>
        </w:tc>
        <w:tc>
          <w:tcPr>
            <w:tcW w:w="3196" w:type="dxa"/>
          </w:tcPr>
          <w:p w:rsidR="00810E67" w:rsidRPr="001658D2" w:rsidRDefault="00810E67" w:rsidP="00810E67">
            <w:pPr>
              <w:pStyle w:val="gmail-msonormal"/>
              <w:jc w:val="both"/>
              <w:rPr>
                <w:rFonts w:asciiTheme="minorHAnsi" w:hAnsiTheme="minorHAnsi" w:cstheme="minorHAnsi"/>
                <w:b/>
                <w:color w:val="222222"/>
              </w:rPr>
            </w:pPr>
            <w:r w:rsidRPr="001658D2">
              <w:rPr>
                <w:rFonts w:asciiTheme="minorHAnsi" w:hAnsiTheme="minorHAnsi" w:cstheme="minorHAnsi"/>
                <w:b/>
                <w:color w:val="222222"/>
              </w:rPr>
              <w:t>HORAS IN</w:t>
            </w:r>
            <w:r w:rsidR="000F4FE4">
              <w:rPr>
                <w:rFonts w:asciiTheme="minorHAnsi" w:hAnsiTheme="minorHAnsi" w:cstheme="minorHAnsi"/>
                <w:b/>
                <w:color w:val="222222"/>
              </w:rPr>
              <w:t>CREMENTADAS POR SEMESTRE (DESTI</w:t>
            </w:r>
            <w:r w:rsidRPr="001658D2">
              <w:rPr>
                <w:rFonts w:asciiTheme="minorHAnsi" w:hAnsiTheme="minorHAnsi" w:cstheme="minorHAnsi"/>
                <w:b/>
                <w:color w:val="222222"/>
              </w:rPr>
              <w:t>N</w:t>
            </w:r>
            <w:r w:rsidR="000F4FE4">
              <w:rPr>
                <w:rFonts w:asciiTheme="minorHAnsi" w:hAnsiTheme="minorHAnsi" w:cstheme="minorHAnsi"/>
                <w:b/>
                <w:color w:val="222222"/>
              </w:rPr>
              <w:t>A</w:t>
            </w:r>
            <w:bookmarkStart w:id="0" w:name="_GoBack"/>
            <w:bookmarkEnd w:id="0"/>
            <w:r w:rsidRPr="001658D2">
              <w:rPr>
                <w:rFonts w:asciiTheme="minorHAnsi" w:hAnsiTheme="minorHAnsi" w:cstheme="minorHAnsi"/>
                <w:b/>
                <w:color w:val="222222"/>
              </w:rPr>
              <w:t>DAS A ASESORÍA)</w:t>
            </w:r>
          </w:p>
        </w:tc>
        <w:tc>
          <w:tcPr>
            <w:tcW w:w="2943" w:type="dxa"/>
          </w:tcPr>
          <w:p w:rsidR="00810E67" w:rsidRPr="001658D2" w:rsidRDefault="00810E67" w:rsidP="00EC2ACA">
            <w:pPr>
              <w:pStyle w:val="gmail-msonormal"/>
              <w:jc w:val="both"/>
              <w:rPr>
                <w:rFonts w:asciiTheme="minorHAnsi" w:hAnsiTheme="minorHAnsi" w:cstheme="minorHAnsi"/>
                <w:b/>
                <w:color w:val="222222"/>
              </w:rPr>
            </w:pPr>
            <w:r w:rsidRPr="001658D2">
              <w:rPr>
                <w:rFonts w:asciiTheme="minorHAnsi" w:hAnsiTheme="minorHAnsi" w:cstheme="minorHAnsi"/>
                <w:b/>
                <w:color w:val="222222"/>
              </w:rPr>
              <w:t>TOTAL HORAS POR SEMESTRE</w:t>
            </w:r>
          </w:p>
        </w:tc>
      </w:tr>
      <w:tr w:rsidR="00810E67" w:rsidRPr="001658D2" w:rsidTr="00810E67">
        <w:tc>
          <w:tcPr>
            <w:tcW w:w="2689" w:type="dxa"/>
          </w:tcPr>
          <w:p w:rsidR="00810E67" w:rsidRPr="001658D2" w:rsidRDefault="00810E67" w:rsidP="00EC2ACA">
            <w:pPr>
              <w:pStyle w:val="gmail-msonormal"/>
              <w:jc w:val="both"/>
              <w:rPr>
                <w:rFonts w:asciiTheme="minorHAnsi" w:hAnsiTheme="minorHAnsi" w:cstheme="minorHAnsi"/>
                <w:color w:val="222222"/>
              </w:rPr>
            </w:pPr>
            <w:r w:rsidRPr="001658D2">
              <w:rPr>
                <w:rFonts w:asciiTheme="minorHAnsi" w:hAnsiTheme="minorHAnsi" w:cstheme="minorHAnsi"/>
                <w:color w:val="222222"/>
              </w:rPr>
              <w:t>128</w:t>
            </w:r>
          </w:p>
        </w:tc>
        <w:tc>
          <w:tcPr>
            <w:tcW w:w="3196" w:type="dxa"/>
          </w:tcPr>
          <w:p w:rsidR="00810E67" w:rsidRPr="001658D2" w:rsidRDefault="00810E67" w:rsidP="00EC2ACA">
            <w:pPr>
              <w:pStyle w:val="gmail-msonormal"/>
              <w:jc w:val="both"/>
              <w:rPr>
                <w:rFonts w:asciiTheme="minorHAnsi" w:hAnsiTheme="minorHAnsi" w:cstheme="minorHAnsi"/>
                <w:color w:val="222222"/>
              </w:rPr>
            </w:pPr>
            <w:r w:rsidRPr="001658D2">
              <w:rPr>
                <w:rFonts w:asciiTheme="minorHAnsi" w:hAnsiTheme="minorHAnsi" w:cstheme="minorHAnsi"/>
                <w:color w:val="222222"/>
              </w:rPr>
              <w:t>16</w:t>
            </w:r>
          </w:p>
        </w:tc>
        <w:tc>
          <w:tcPr>
            <w:tcW w:w="2943" w:type="dxa"/>
          </w:tcPr>
          <w:p w:rsidR="00810E67" w:rsidRPr="001658D2" w:rsidRDefault="00810E67" w:rsidP="00EC2ACA">
            <w:pPr>
              <w:pStyle w:val="gmail-msonormal"/>
              <w:jc w:val="both"/>
              <w:rPr>
                <w:rFonts w:asciiTheme="minorHAnsi" w:hAnsiTheme="minorHAnsi" w:cstheme="minorHAnsi"/>
                <w:color w:val="222222"/>
              </w:rPr>
            </w:pPr>
            <w:r w:rsidRPr="001658D2">
              <w:rPr>
                <w:rFonts w:asciiTheme="minorHAnsi" w:hAnsiTheme="minorHAnsi" w:cstheme="minorHAnsi"/>
                <w:color w:val="222222"/>
              </w:rPr>
              <w:t>144</w:t>
            </w:r>
          </w:p>
        </w:tc>
      </w:tr>
      <w:tr w:rsidR="00810E67" w:rsidRPr="001658D2" w:rsidTr="00810E67">
        <w:tc>
          <w:tcPr>
            <w:tcW w:w="2689" w:type="dxa"/>
          </w:tcPr>
          <w:p w:rsidR="00810E67" w:rsidRPr="001658D2" w:rsidRDefault="00810E67" w:rsidP="00EC2ACA">
            <w:pPr>
              <w:pStyle w:val="gmail-msonormal"/>
              <w:jc w:val="both"/>
              <w:rPr>
                <w:rFonts w:asciiTheme="minorHAnsi" w:hAnsiTheme="minorHAnsi" w:cstheme="minorHAnsi"/>
                <w:color w:val="222222"/>
              </w:rPr>
            </w:pPr>
            <w:r w:rsidRPr="001658D2">
              <w:rPr>
                <w:rFonts w:asciiTheme="minorHAnsi" w:hAnsiTheme="minorHAnsi" w:cstheme="minorHAnsi"/>
                <w:color w:val="222222"/>
              </w:rPr>
              <w:t>96</w:t>
            </w:r>
          </w:p>
        </w:tc>
        <w:tc>
          <w:tcPr>
            <w:tcW w:w="3196" w:type="dxa"/>
          </w:tcPr>
          <w:p w:rsidR="00810E67" w:rsidRPr="001658D2" w:rsidRDefault="00810E67" w:rsidP="00EC2ACA">
            <w:pPr>
              <w:pStyle w:val="gmail-msonormal"/>
              <w:jc w:val="both"/>
              <w:rPr>
                <w:rFonts w:asciiTheme="minorHAnsi" w:hAnsiTheme="minorHAnsi" w:cstheme="minorHAnsi"/>
                <w:color w:val="222222"/>
              </w:rPr>
            </w:pPr>
            <w:r w:rsidRPr="001658D2">
              <w:rPr>
                <w:rFonts w:asciiTheme="minorHAnsi" w:hAnsiTheme="minorHAnsi" w:cstheme="minorHAnsi"/>
                <w:color w:val="222222"/>
              </w:rPr>
              <w:t>16</w:t>
            </w:r>
          </w:p>
        </w:tc>
        <w:tc>
          <w:tcPr>
            <w:tcW w:w="2943" w:type="dxa"/>
          </w:tcPr>
          <w:p w:rsidR="00810E67" w:rsidRPr="001658D2" w:rsidRDefault="00810E67" w:rsidP="00EC2ACA">
            <w:pPr>
              <w:pStyle w:val="gmail-msonormal"/>
              <w:jc w:val="both"/>
              <w:rPr>
                <w:rFonts w:asciiTheme="minorHAnsi" w:hAnsiTheme="minorHAnsi" w:cstheme="minorHAnsi"/>
                <w:color w:val="222222"/>
              </w:rPr>
            </w:pPr>
            <w:r w:rsidRPr="001658D2">
              <w:rPr>
                <w:rFonts w:asciiTheme="minorHAnsi" w:hAnsiTheme="minorHAnsi" w:cstheme="minorHAnsi"/>
                <w:color w:val="222222"/>
              </w:rPr>
              <w:t>112</w:t>
            </w:r>
          </w:p>
        </w:tc>
      </w:tr>
      <w:tr w:rsidR="00810E67" w:rsidRPr="001658D2" w:rsidTr="00810E67">
        <w:tc>
          <w:tcPr>
            <w:tcW w:w="2689" w:type="dxa"/>
          </w:tcPr>
          <w:p w:rsidR="00810E67" w:rsidRPr="001658D2" w:rsidRDefault="00810E67" w:rsidP="00EC2ACA">
            <w:pPr>
              <w:pStyle w:val="gmail-msonormal"/>
              <w:jc w:val="both"/>
              <w:rPr>
                <w:rFonts w:asciiTheme="minorHAnsi" w:hAnsiTheme="minorHAnsi" w:cstheme="minorHAnsi"/>
                <w:color w:val="222222"/>
              </w:rPr>
            </w:pPr>
            <w:r w:rsidRPr="001658D2">
              <w:rPr>
                <w:rFonts w:asciiTheme="minorHAnsi" w:hAnsiTheme="minorHAnsi" w:cstheme="minorHAnsi"/>
                <w:color w:val="222222"/>
              </w:rPr>
              <w:t>64</w:t>
            </w:r>
          </w:p>
        </w:tc>
        <w:tc>
          <w:tcPr>
            <w:tcW w:w="3196" w:type="dxa"/>
          </w:tcPr>
          <w:p w:rsidR="00810E67" w:rsidRPr="001658D2" w:rsidRDefault="00810E67" w:rsidP="00EC2ACA">
            <w:pPr>
              <w:pStyle w:val="gmail-msonormal"/>
              <w:jc w:val="both"/>
              <w:rPr>
                <w:rFonts w:asciiTheme="minorHAnsi" w:hAnsiTheme="minorHAnsi" w:cstheme="minorHAnsi"/>
                <w:color w:val="222222"/>
              </w:rPr>
            </w:pPr>
            <w:r w:rsidRPr="001658D2">
              <w:rPr>
                <w:rFonts w:asciiTheme="minorHAnsi" w:hAnsiTheme="minorHAnsi" w:cstheme="minorHAnsi"/>
                <w:color w:val="222222"/>
              </w:rPr>
              <w:t>16</w:t>
            </w:r>
          </w:p>
        </w:tc>
        <w:tc>
          <w:tcPr>
            <w:tcW w:w="2943" w:type="dxa"/>
          </w:tcPr>
          <w:p w:rsidR="00810E67" w:rsidRPr="001658D2" w:rsidRDefault="00810E67" w:rsidP="00EC2ACA">
            <w:pPr>
              <w:pStyle w:val="gmail-msonormal"/>
              <w:jc w:val="both"/>
              <w:rPr>
                <w:rFonts w:asciiTheme="minorHAnsi" w:hAnsiTheme="minorHAnsi" w:cstheme="minorHAnsi"/>
                <w:color w:val="222222"/>
              </w:rPr>
            </w:pPr>
            <w:r w:rsidRPr="001658D2">
              <w:rPr>
                <w:rFonts w:asciiTheme="minorHAnsi" w:hAnsiTheme="minorHAnsi" w:cstheme="minorHAnsi"/>
                <w:color w:val="222222"/>
              </w:rPr>
              <w:t>80</w:t>
            </w:r>
          </w:p>
        </w:tc>
      </w:tr>
      <w:tr w:rsidR="00810E67" w:rsidRPr="001658D2" w:rsidTr="00810E67">
        <w:tc>
          <w:tcPr>
            <w:tcW w:w="2689" w:type="dxa"/>
          </w:tcPr>
          <w:p w:rsidR="00810E67" w:rsidRPr="001658D2" w:rsidRDefault="00810E67" w:rsidP="00EC2ACA">
            <w:pPr>
              <w:pStyle w:val="gmail-msonormal"/>
              <w:jc w:val="both"/>
              <w:rPr>
                <w:rFonts w:asciiTheme="minorHAnsi" w:hAnsiTheme="minorHAnsi" w:cstheme="minorHAnsi"/>
                <w:color w:val="222222"/>
              </w:rPr>
            </w:pPr>
            <w:r w:rsidRPr="001658D2">
              <w:rPr>
                <w:rFonts w:asciiTheme="minorHAnsi" w:hAnsiTheme="minorHAnsi" w:cstheme="minorHAnsi"/>
                <w:color w:val="222222"/>
              </w:rPr>
              <w:t>32</w:t>
            </w:r>
          </w:p>
        </w:tc>
        <w:tc>
          <w:tcPr>
            <w:tcW w:w="3196" w:type="dxa"/>
          </w:tcPr>
          <w:p w:rsidR="00810E67" w:rsidRPr="001658D2" w:rsidRDefault="00810E67" w:rsidP="00EC2ACA">
            <w:pPr>
              <w:pStyle w:val="gmail-msonormal"/>
              <w:jc w:val="both"/>
              <w:rPr>
                <w:rFonts w:asciiTheme="minorHAnsi" w:hAnsiTheme="minorHAnsi" w:cstheme="minorHAnsi"/>
                <w:color w:val="222222"/>
              </w:rPr>
            </w:pPr>
            <w:r w:rsidRPr="001658D2">
              <w:rPr>
                <w:rFonts w:asciiTheme="minorHAnsi" w:hAnsiTheme="minorHAnsi" w:cstheme="minorHAnsi"/>
                <w:color w:val="222222"/>
              </w:rPr>
              <w:t>8</w:t>
            </w:r>
          </w:p>
        </w:tc>
        <w:tc>
          <w:tcPr>
            <w:tcW w:w="2943" w:type="dxa"/>
          </w:tcPr>
          <w:p w:rsidR="00810E67" w:rsidRPr="001658D2" w:rsidRDefault="00810E67" w:rsidP="00EC2ACA">
            <w:pPr>
              <w:pStyle w:val="gmail-msonormal"/>
              <w:jc w:val="both"/>
              <w:rPr>
                <w:rFonts w:asciiTheme="minorHAnsi" w:hAnsiTheme="minorHAnsi" w:cstheme="minorHAnsi"/>
                <w:color w:val="222222"/>
              </w:rPr>
            </w:pPr>
            <w:r w:rsidRPr="001658D2">
              <w:rPr>
                <w:rFonts w:asciiTheme="minorHAnsi" w:hAnsiTheme="minorHAnsi" w:cstheme="minorHAnsi"/>
                <w:color w:val="222222"/>
              </w:rPr>
              <w:t>40</w:t>
            </w:r>
          </w:p>
        </w:tc>
      </w:tr>
      <w:tr w:rsidR="00810E67" w:rsidRPr="001658D2" w:rsidTr="00810E67">
        <w:tc>
          <w:tcPr>
            <w:tcW w:w="2689" w:type="dxa"/>
          </w:tcPr>
          <w:p w:rsidR="00810E67" w:rsidRPr="001658D2" w:rsidRDefault="00810E67" w:rsidP="00EC2ACA">
            <w:pPr>
              <w:pStyle w:val="gmail-msonormal"/>
              <w:jc w:val="both"/>
              <w:rPr>
                <w:rFonts w:asciiTheme="minorHAnsi" w:hAnsiTheme="minorHAnsi" w:cstheme="minorHAnsi"/>
                <w:color w:val="222222"/>
              </w:rPr>
            </w:pPr>
            <w:r w:rsidRPr="001658D2">
              <w:rPr>
                <w:rFonts w:asciiTheme="minorHAnsi" w:hAnsiTheme="minorHAnsi" w:cstheme="minorHAnsi"/>
                <w:color w:val="222222"/>
              </w:rPr>
              <w:t>16</w:t>
            </w:r>
          </w:p>
        </w:tc>
        <w:tc>
          <w:tcPr>
            <w:tcW w:w="3196" w:type="dxa"/>
          </w:tcPr>
          <w:p w:rsidR="00810E67" w:rsidRPr="001658D2" w:rsidRDefault="00810E67" w:rsidP="00EC2ACA">
            <w:pPr>
              <w:pStyle w:val="gmail-msonormal"/>
              <w:jc w:val="both"/>
              <w:rPr>
                <w:rFonts w:asciiTheme="minorHAnsi" w:hAnsiTheme="minorHAnsi" w:cstheme="minorHAnsi"/>
                <w:color w:val="222222"/>
              </w:rPr>
            </w:pPr>
            <w:r w:rsidRPr="001658D2">
              <w:rPr>
                <w:rFonts w:asciiTheme="minorHAnsi" w:hAnsiTheme="minorHAnsi" w:cstheme="minorHAnsi"/>
                <w:color w:val="222222"/>
              </w:rPr>
              <w:t>4</w:t>
            </w:r>
          </w:p>
        </w:tc>
        <w:tc>
          <w:tcPr>
            <w:tcW w:w="2943" w:type="dxa"/>
          </w:tcPr>
          <w:p w:rsidR="00810E67" w:rsidRPr="001658D2" w:rsidRDefault="00810E67" w:rsidP="00EC2ACA">
            <w:pPr>
              <w:pStyle w:val="gmail-msonormal"/>
              <w:jc w:val="both"/>
              <w:rPr>
                <w:rFonts w:asciiTheme="minorHAnsi" w:hAnsiTheme="minorHAnsi" w:cstheme="minorHAnsi"/>
                <w:color w:val="222222"/>
              </w:rPr>
            </w:pPr>
            <w:r w:rsidRPr="001658D2">
              <w:rPr>
                <w:rFonts w:asciiTheme="minorHAnsi" w:hAnsiTheme="minorHAnsi" w:cstheme="minorHAnsi"/>
                <w:color w:val="222222"/>
              </w:rPr>
              <w:t>20</w:t>
            </w:r>
          </w:p>
        </w:tc>
      </w:tr>
    </w:tbl>
    <w:p w:rsidR="00C9329D" w:rsidRPr="001658D2" w:rsidRDefault="00C9329D" w:rsidP="00EC2ACA">
      <w:pPr>
        <w:jc w:val="both"/>
        <w:rPr>
          <w:rFonts w:asciiTheme="minorHAnsi" w:hAnsiTheme="minorHAnsi" w:cstheme="minorHAnsi"/>
          <w:lang w:val="es-CO"/>
        </w:rPr>
      </w:pPr>
    </w:p>
    <w:p w:rsidR="00C9329D" w:rsidRPr="001658D2" w:rsidRDefault="00C9329D" w:rsidP="00EC2ACA">
      <w:pPr>
        <w:jc w:val="both"/>
        <w:rPr>
          <w:rFonts w:asciiTheme="minorHAnsi" w:hAnsiTheme="minorHAnsi" w:cstheme="minorHAnsi"/>
        </w:rPr>
      </w:pPr>
    </w:p>
    <w:p w:rsidR="00C9329D" w:rsidRPr="001658D2" w:rsidRDefault="00C9329D" w:rsidP="00EC2ACA">
      <w:pPr>
        <w:jc w:val="both"/>
        <w:rPr>
          <w:rFonts w:asciiTheme="minorHAnsi" w:hAnsiTheme="minorHAnsi" w:cstheme="minorHAnsi"/>
          <w:b/>
        </w:rPr>
      </w:pPr>
      <w:r w:rsidRPr="001658D2">
        <w:rPr>
          <w:rFonts w:asciiTheme="minorHAnsi" w:hAnsiTheme="minorHAnsi" w:cstheme="minorHAnsi"/>
          <w:b/>
        </w:rPr>
        <w:t>PROGRAMA DE TRADUCCIÓN</w:t>
      </w:r>
    </w:p>
    <w:p w:rsidR="00C9329D" w:rsidRPr="001658D2" w:rsidRDefault="00C9329D" w:rsidP="00EC2ACA">
      <w:pPr>
        <w:jc w:val="both"/>
        <w:rPr>
          <w:rFonts w:asciiTheme="minorHAnsi" w:hAnsiTheme="minorHAnsi" w:cstheme="minorHAnsi"/>
        </w:rPr>
      </w:pPr>
    </w:p>
    <w:p w:rsidR="00C9329D" w:rsidRPr="001658D2" w:rsidRDefault="00C9329D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Inglés y aprestamiento I</w:t>
      </w:r>
    </w:p>
    <w:p w:rsidR="00C9329D" w:rsidRPr="001658D2" w:rsidRDefault="00C9329D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Francés y aprestamiento I</w:t>
      </w:r>
    </w:p>
    <w:p w:rsidR="00C9329D" w:rsidRPr="001658D2" w:rsidRDefault="00C9329D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Español y aprestamiento I</w:t>
      </w:r>
    </w:p>
    <w:p w:rsidR="00C9329D" w:rsidRPr="001658D2" w:rsidRDefault="00C9329D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</w:p>
    <w:p w:rsidR="00C9329D" w:rsidRPr="001658D2" w:rsidRDefault="00C9329D" w:rsidP="00EC2ACA">
      <w:pPr>
        <w:jc w:val="both"/>
        <w:rPr>
          <w:rFonts w:asciiTheme="minorHAnsi" w:hAnsiTheme="minorHAnsi" w:cstheme="minorHAnsi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Inglés y aprestamiento II</w:t>
      </w:r>
    </w:p>
    <w:p w:rsidR="00C9329D" w:rsidRPr="001658D2" w:rsidRDefault="00C9329D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Francés y aprestamiento II</w:t>
      </w:r>
    </w:p>
    <w:p w:rsidR="00C9329D" w:rsidRPr="001658D2" w:rsidRDefault="00C9329D" w:rsidP="00EC2ACA">
      <w:pPr>
        <w:jc w:val="both"/>
        <w:rPr>
          <w:rFonts w:asciiTheme="minorHAnsi" w:hAnsiTheme="minorHAnsi" w:cstheme="minorHAnsi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Español y aprestamiento II</w:t>
      </w:r>
    </w:p>
    <w:p w:rsidR="00C9329D" w:rsidRPr="001658D2" w:rsidRDefault="00C9329D" w:rsidP="00EC2ACA">
      <w:pPr>
        <w:jc w:val="both"/>
        <w:rPr>
          <w:rFonts w:asciiTheme="minorHAnsi" w:hAnsiTheme="minorHAnsi" w:cstheme="minorHAnsi"/>
          <w:color w:val="000000"/>
        </w:rPr>
      </w:pPr>
    </w:p>
    <w:p w:rsidR="00C9329D" w:rsidRPr="001658D2" w:rsidRDefault="00C9329D" w:rsidP="00EC2ACA">
      <w:pPr>
        <w:jc w:val="both"/>
        <w:rPr>
          <w:rFonts w:asciiTheme="minorHAnsi" w:hAnsiTheme="minorHAnsi" w:cstheme="minorHAnsi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Inglés y aprestamiento III</w:t>
      </w:r>
    </w:p>
    <w:p w:rsidR="00C9329D" w:rsidRPr="001658D2" w:rsidRDefault="00C9329D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Francés y aprestamiento III</w:t>
      </w:r>
    </w:p>
    <w:p w:rsidR="00C9329D" w:rsidRPr="001658D2" w:rsidRDefault="00C9329D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Español y aprestamiento III</w:t>
      </w:r>
    </w:p>
    <w:p w:rsidR="00C9329D" w:rsidRPr="001658D2" w:rsidRDefault="00C9329D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Teoría e Historia de la Traducción</w:t>
      </w:r>
    </w:p>
    <w:p w:rsidR="00C9329D" w:rsidRPr="001658D2" w:rsidRDefault="00C9329D" w:rsidP="00EC2ACA">
      <w:pPr>
        <w:jc w:val="both"/>
        <w:rPr>
          <w:rFonts w:asciiTheme="minorHAnsi" w:hAnsiTheme="minorHAnsi" w:cstheme="minorHAnsi"/>
        </w:rPr>
      </w:pPr>
    </w:p>
    <w:p w:rsidR="00C9329D" w:rsidRPr="001658D2" w:rsidRDefault="00C9329D" w:rsidP="00EC2ACA">
      <w:pPr>
        <w:jc w:val="both"/>
        <w:rPr>
          <w:rFonts w:asciiTheme="minorHAnsi" w:hAnsiTheme="minorHAnsi" w:cstheme="minorHAnsi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Inglés y aprestamiento IV</w:t>
      </w:r>
    </w:p>
    <w:p w:rsidR="00C9329D" w:rsidRPr="001658D2" w:rsidRDefault="00C9329D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Francés y aprestamiento IV</w:t>
      </w:r>
    </w:p>
    <w:p w:rsidR="00C9329D" w:rsidRPr="001658D2" w:rsidRDefault="00C9329D" w:rsidP="00EC2ACA">
      <w:pPr>
        <w:jc w:val="both"/>
        <w:rPr>
          <w:rFonts w:asciiTheme="minorHAnsi" w:hAnsiTheme="minorHAnsi" w:cstheme="minorHAnsi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Español y aprestamiento IV</w:t>
      </w:r>
    </w:p>
    <w:p w:rsidR="00C9329D" w:rsidRPr="001658D2" w:rsidRDefault="00161F0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Transdiscursividad y Traducción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</w:p>
    <w:p w:rsidR="00161F0A" w:rsidRPr="001658D2" w:rsidRDefault="00161F0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 xml:space="preserve">Perfeccionamiento I </w:t>
      </w:r>
      <w:r w:rsidRPr="001658D2">
        <w:rPr>
          <w:rFonts w:asciiTheme="minorHAnsi" w:hAnsiTheme="minorHAnsi" w:cstheme="minorHAnsi"/>
          <w:b/>
          <w:u w:val="single"/>
          <w:lang w:val="es-ES_tradnl"/>
        </w:rPr>
        <w:t xml:space="preserve">L3 </w:t>
      </w:r>
      <w:r w:rsidRPr="001658D2">
        <w:rPr>
          <w:rFonts w:asciiTheme="minorHAnsi" w:hAnsiTheme="minorHAnsi" w:cstheme="minorHAnsi"/>
          <w:lang w:val="es-ES_tradnl"/>
        </w:rPr>
        <w:t>(Francés)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 xml:space="preserve">Perfeccionamiento II </w:t>
      </w:r>
      <w:r w:rsidRPr="001658D2">
        <w:rPr>
          <w:rFonts w:asciiTheme="minorHAnsi" w:hAnsiTheme="minorHAnsi" w:cstheme="minorHAnsi"/>
          <w:b/>
          <w:u w:val="single"/>
          <w:lang w:val="es-ES_tradnl"/>
        </w:rPr>
        <w:t xml:space="preserve">L2 </w:t>
      </w:r>
      <w:r w:rsidRPr="001658D2">
        <w:rPr>
          <w:rFonts w:asciiTheme="minorHAnsi" w:hAnsiTheme="minorHAnsi" w:cstheme="minorHAnsi"/>
          <w:lang w:val="es-ES_tradnl"/>
        </w:rPr>
        <w:t>(Inglés)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Traducción asistida por computador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Terminología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Investigación en Traducción I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color w:val="000000" w:themeColor="text1"/>
          <w:lang w:val="es-ES_tradnl"/>
        </w:rPr>
      </w:pPr>
      <w:r w:rsidRPr="001658D2">
        <w:rPr>
          <w:rFonts w:asciiTheme="minorHAnsi" w:hAnsiTheme="minorHAnsi" w:cstheme="minorHAnsi"/>
          <w:color w:val="000000" w:themeColor="text1"/>
          <w:lang w:val="es-ES_tradnl"/>
        </w:rPr>
        <w:t>Latín II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color w:val="000000" w:themeColor="text1"/>
          <w:lang w:val="es-ES_tradnl"/>
        </w:rPr>
      </w:pPr>
      <w:r w:rsidRPr="001658D2">
        <w:rPr>
          <w:rFonts w:asciiTheme="minorHAnsi" w:hAnsiTheme="minorHAnsi" w:cstheme="minorHAnsi"/>
          <w:color w:val="000000" w:themeColor="text1"/>
          <w:lang w:val="es-ES_tradnl"/>
        </w:rPr>
        <w:t>Literatura L2/L3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color w:val="000000" w:themeColor="text1"/>
          <w:lang w:val="es-ES_tradnl"/>
        </w:rPr>
      </w:pPr>
    </w:p>
    <w:p w:rsidR="00161F0A" w:rsidRPr="001658D2" w:rsidRDefault="00161F0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lastRenderedPageBreak/>
        <w:t>Perfeccionamiento III L3 (medio sem.)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Perfeccionamiento III L2 (medio sem.)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Textos Científicos (CE y N) L2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Textos Científicos (CE y N) L3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Investigación en Traducción II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Textos Técnicos y tecnológicos L2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Textos Técnicos y tecnológicos L3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</w:p>
    <w:p w:rsidR="00161F0A" w:rsidRPr="001658D2" w:rsidRDefault="00161F0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Localización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Textos Jurídicos y comerciales L2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Textos Jurídicos y comerciales L3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Textos Científicos (CS y H) L2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Textos Científicos (CS y H) L3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color w:val="000000"/>
        </w:rPr>
      </w:pPr>
    </w:p>
    <w:p w:rsidR="00161F0A" w:rsidRPr="001658D2" w:rsidRDefault="00161F0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Análisis Contrastivo de textos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Ética Profesional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Raíces Griegas y Latinas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color w:val="000000"/>
        </w:rPr>
      </w:pPr>
    </w:p>
    <w:p w:rsidR="00161F0A" w:rsidRPr="001658D2" w:rsidRDefault="00161F0A" w:rsidP="00EC2ACA">
      <w:pPr>
        <w:jc w:val="both"/>
        <w:rPr>
          <w:rFonts w:asciiTheme="minorHAnsi" w:hAnsiTheme="minorHAnsi" w:cstheme="minorHAnsi"/>
          <w:b/>
          <w:color w:val="000000"/>
        </w:rPr>
      </w:pPr>
      <w:r w:rsidRPr="001658D2">
        <w:rPr>
          <w:rFonts w:asciiTheme="minorHAnsi" w:hAnsiTheme="minorHAnsi" w:cstheme="minorHAnsi"/>
          <w:b/>
          <w:color w:val="000000"/>
        </w:rPr>
        <w:t>PROGRAMA DE LICENCIATURA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color w:val="000000"/>
        </w:rPr>
      </w:pPr>
    </w:p>
    <w:p w:rsidR="00161F0A" w:rsidRPr="001658D2" w:rsidRDefault="00161F0A" w:rsidP="00EC2ACA">
      <w:pPr>
        <w:jc w:val="both"/>
        <w:rPr>
          <w:rFonts w:asciiTheme="minorHAnsi" w:hAnsiTheme="minorHAnsi" w:cstheme="minorHAnsi"/>
          <w:bCs/>
          <w:color w:val="000000"/>
          <w:lang w:val="es-ES_tradnl"/>
        </w:rPr>
      </w:pPr>
      <w:r w:rsidRPr="001658D2">
        <w:rPr>
          <w:rFonts w:asciiTheme="minorHAnsi" w:hAnsiTheme="minorHAnsi" w:cstheme="minorHAnsi"/>
          <w:bCs/>
          <w:color w:val="000000"/>
          <w:lang w:val="es-ES_tradnl"/>
        </w:rPr>
        <w:t>Comunicación Oral I L2</w:t>
      </w:r>
    </w:p>
    <w:p w:rsidR="00161F0A" w:rsidRPr="001658D2" w:rsidRDefault="00161F0A" w:rsidP="00EC2ACA">
      <w:pPr>
        <w:jc w:val="both"/>
        <w:rPr>
          <w:rFonts w:asciiTheme="minorHAnsi" w:hAnsiTheme="minorHAnsi" w:cstheme="minorHAnsi"/>
          <w:bCs/>
          <w:color w:val="000000"/>
          <w:lang w:val="es-ES_tradnl"/>
        </w:rPr>
      </w:pPr>
      <w:r w:rsidRPr="001658D2">
        <w:rPr>
          <w:rFonts w:asciiTheme="minorHAnsi" w:hAnsiTheme="minorHAnsi" w:cstheme="minorHAnsi"/>
          <w:bCs/>
          <w:color w:val="000000"/>
          <w:lang w:val="es-ES_tradnl"/>
        </w:rPr>
        <w:t>Comunicación Escrita I L2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bCs/>
          <w:color w:val="000000"/>
          <w:lang w:val="es-ES_tradnl"/>
        </w:rPr>
      </w:pPr>
      <w:r w:rsidRPr="001658D2">
        <w:rPr>
          <w:rFonts w:asciiTheme="minorHAnsi" w:hAnsiTheme="minorHAnsi" w:cstheme="minorHAnsi"/>
          <w:bCs/>
          <w:color w:val="000000"/>
          <w:lang w:val="es-ES_tradnl"/>
        </w:rPr>
        <w:t>Comunicación Oral I L3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bCs/>
          <w:color w:val="000000"/>
          <w:lang w:val="es-ES_tradnl"/>
        </w:rPr>
      </w:pPr>
      <w:r w:rsidRPr="001658D2">
        <w:rPr>
          <w:rFonts w:asciiTheme="minorHAnsi" w:hAnsiTheme="minorHAnsi" w:cstheme="minorHAnsi"/>
          <w:bCs/>
          <w:color w:val="000000"/>
          <w:lang w:val="es-ES_tradnl"/>
        </w:rPr>
        <w:t>Comunicación Escrita I L3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bCs/>
          <w:color w:val="000000"/>
          <w:lang w:val="es-ES_tradnl"/>
        </w:rPr>
      </w:pPr>
      <w:r w:rsidRPr="001658D2">
        <w:rPr>
          <w:rFonts w:asciiTheme="minorHAnsi" w:hAnsiTheme="minorHAnsi" w:cstheme="minorHAnsi"/>
          <w:bCs/>
          <w:color w:val="000000"/>
          <w:lang w:val="es-ES_tradnl"/>
        </w:rPr>
        <w:t>SMN Integrativo: Mi aprendizaje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bCs/>
          <w:color w:val="000000"/>
          <w:lang w:val="es-ES_tradnl"/>
        </w:rPr>
      </w:pPr>
      <w:r w:rsidRPr="001658D2">
        <w:rPr>
          <w:rFonts w:asciiTheme="minorHAnsi" w:hAnsiTheme="minorHAnsi" w:cstheme="minorHAnsi"/>
          <w:bCs/>
          <w:color w:val="000000"/>
          <w:lang w:val="es-ES_tradnl"/>
        </w:rPr>
        <w:t>Comunicación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bCs/>
          <w:color w:val="000000"/>
          <w:lang w:val="es-ES_tradnl"/>
        </w:rPr>
      </w:pPr>
    </w:p>
    <w:p w:rsidR="00E8522A" w:rsidRPr="001658D2" w:rsidRDefault="00E8522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Comunicación Oral II L2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Comunicación Escrita II L2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Comunicación Oral II L3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Comunicación Escrita II L3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SMN Integrativo: Interacción en el aula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color w:val="000000"/>
          <w:lang w:val="es-ES_tradnl"/>
        </w:rPr>
      </w:pPr>
      <w:r w:rsidRPr="001658D2">
        <w:rPr>
          <w:rFonts w:asciiTheme="minorHAnsi" w:hAnsiTheme="minorHAnsi" w:cstheme="minorHAnsi"/>
          <w:color w:val="000000"/>
          <w:lang w:val="es-ES_tradnl"/>
        </w:rPr>
        <w:t>Epistemología, Historia y Pedagogía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color w:val="000000"/>
        </w:rPr>
      </w:pPr>
    </w:p>
    <w:p w:rsidR="00E8522A" w:rsidRPr="001658D2" w:rsidRDefault="00E8522A" w:rsidP="00EC2ACA">
      <w:pPr>
        <w:jc w:val="both"/>
        <w:rPr>
          <w:rFonts w:asciiTheme="minorHAnsi" w:hAnsiTheme="minorHAnsi" w:cstheme="minorHAnsi"/>
          <w:bCs/>
          <w:color w:val="000000"/>
          <w:lang w:val="es-ES_tradnl"/>
        </w:rPr>
      </w:pPr>
      <w:r w:rsidRPr="001658D2">
        <w:rPr>
          <w:rFonts w:asciiTheme="minorHAnsi" w:hAnsiTheme="minorHAnsi" w:cstheme="minorHAnsi"/>
          <w:bCs/>
          <w:color w:val="000000"/>
          <w:lang w:val="es-ES_tradnl"/>
        </w:rPr>
        <w:t>Comunicación Oral III L2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bCs/>
          <w:color w:val="000000"/>
          <w:lang w:val="es-ES_tradnl"/>
        </w:rPr>
      </w:pPr>
      <w:r w:rsidRPr="001658D2">
        <w:rPr>
          <w:rFonts w:asciiTheme="minorHAnsi" w:hAnsiTheme="minorHAnsi" w:cstheme="minorHAnsi"/>
          <w:bCs/>
          <w:color w:val="000000"/>
          <w:lang w:val="es-ES_tradnl"/>
        </w:rPr>
        <w:t>Comunicación Escrita III L2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bCs/>
          <w:color w:val="000000"/>
          <w:lang w:val="es-ES_tradnl"/>
        </w:rPr>
      </w:pPr>
      <w:r w:rsidRPr="001658D2">
        <w:rPr>
          <w:rFonts w:asciiTheme="minorHAnsi" w:hAnsiTheme="minorHAnsi" w:cstheme="minorHAnsi"/>
          <w:bCs/>
          <w:color w:val="000000"/>
          <w:lang w:val="es-ES_tradnl"/>
        </w:rPr>
        <w:t>Comunicación Oral III L3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bCs/>
          <w:color w:val="000000"/>
          <w:lang w:val="es-ES_tradnl"/>
        </w:rPr>
      </w:pPr>
      <w:r w:rsidRPr="001658D2">
        <w:rPr>
          <w:rFonts w:asciiTheme="minorHAnsi" w:hAnsiTheme="minorHAnsi" w:cstheme="minorHAnsi"/>
          <w:bCs/>
          <w:color w:val="000000"/>
          <w:lang w:val="es-ES_tradnl"/>
        </w:rPr>
        <w:t>Comunicación Escrita III L3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bCs/>
          <w:color w:val="000000"/>
          <w:lang w:val="es-ES_tradnl"/>
        </w:rPr>
      </w:pPr>
      <w:r w:rsidRPr="001658D2">
        <w:rPr>
          <w:rFonts w:asciiTheme="minorHAnsi" w:hAnsiTheme="minorHAnsi" w:cstheme="minorHAnsi"/>
          <w:bCs/>
          <w:color w:val="000000"/>
          <w:lang w:val="es-ES_tradnl"/>
        </w:rPr>
        <w:t>SMN Integrativo: El Educador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bCs/>
          <w:color w:val="000000"/>
          <w:lang w:val="es-ES_tradnl"/>
        </w:rPr>
      </w:pPr>
      <w:r w:rsidRPr="001658D2">
        <w:rPr>
          <w:rFonts w:asciiTheme="minorHAnsi" w:hAnsiTheme="minorHAnsi" w:cstheme="minorHAnsi"/>
          <w:bCs/>
          <w:color w:val="000000"/>
          <w:lang w:val="es-ES_tradnl"/>
        </w:rPr>
        <w:t>Corrientes Pedag. Contemporáneas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bCs/>
          <w:color w:val="000000"/>
          <w:lang w:val="es-ES_tradnl"/>
        </w:rPr>
      </w:pP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Comunicación oral-escrita L2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Comunicación oral-escrita L3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Introducción a la Literatura L2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lastRenderedPageBreak/>
        <w:t>Lingüística L2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SMN Integrativa: La Institución Educativa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Sociología de la Educación y Etno Escolar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color w:val="000000"/>
        </w:rPr>
      </w:pP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Literatura L2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Gramática Contrastiva L2-L1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Literatura L3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Principios de Adquisición de Lenguas L2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SMN Integrativo: El Educando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Sujeto y Educación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Gramática Contrastiva L3/L1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CO"/>
        </w:rPr>
      </w:pPr>
      <w:r w:rsidRPr="001658D2">
        <w:rPr>
          <w:rFonts w:asciiTheme="minorHAnsi" w:hAnsiTheme="minorHAnsi" w:cstheme="minorHAnsi"/>
          <w:lang w:val="es-CO"/>
        </w:rPr>
        <w:t>Didáctica I L3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Proyecto Pedagógico I L2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Desarrollo Cognitivo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Escritura Académica L2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Fonética Contrastiva L2/L1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</w:p>
    <w:p w:rsidR="00E8522A" w:rsidRPr="001658D2" w:rsidRDefault="00E8522A" w:rsidP="00EC2ACA">
      <w:pPr>
        <w:jc w:val="both"/>
        <w:rPr>
          <w:rFonts w:asciiTheme="minorHAnsi" w:hAnsiTheme="minorHAnsi" w:cstheme="minorHAnsi"/>
          <w:color w:val="000000" w:themeColor="text1"/>
          <w:lang w:val="es-ES_tradnl"/>
        </w:rPr>
      </w:pPr>
      <w:r w:rsidRPr="001658D2">
        <w:rPr>
          <w:rFonts w:asciiTheme="minorHAnsi" w:hAnsiTheme="minorHAnsi" w:cstheme="minorHAnsi"/>
          <w:color w:val="000000" w:themeColor="text1"/>
          <w:lang w:val="es-ES_tradnl"/>
        </w:rPr>
        <w:t>Antrop., Pedag. y Formac. Ciudadana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color w:val="000000" w:themeColor="text1"/>
          <w:lang w:val="es-ES_tradnl"/>
        </w:rPr>
      </w:pPr>
      <w:r w:rsidRPr="001658D2">
        <w:rPr>
          <w:rFonts w:asciiTheme="minorHAnsi" w:hAnsiTheme="minorHAnsi" w:cstheme="minorHAnsi"/>
          <w:color w:val="000000" w:themeColor="text1"/>
          <w:lang w:val="es-ES_tradnl"/>
        </w:rPr>
        <w:t>Didáctica II L2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color w:val="000000" w:themeColor="text1"/>
          <w:lang w:val="es-ES_tradnl"/>
        </w:rPr>
      </w:pPr>
      <w:r w:rsidRPr="001658D2">
        <w:rPr>
          <w:rFonts w:asciiTheme="minorHAnsi" w:hAnsiTheme="minorHAnsi" w:cstheme="minorHAnsi"/>
          <w:color w:val="000000" w:themeColor="text1"/>
          <w:lang w:val="es-ES_tradnl"/>
        </w:rPr>
        <w:t>Fonética Contrastiva L3-L1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Proyecto Pedagógico II L3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Investigación I L1/L2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Escritura Académica L3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Evaluación L2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Diseño de Cursos y Materiales L2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Proyecto Pedagógico III L2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Investigación II L1/L3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Historia, Teoría y Diseño Curricular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TIC L3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Enseñanza Inglés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lang w:val="es-ES_tradnl"/>
        </w:rPr>
      </w:pPr>
      <w:r w:rsidRPr="001658D2">
        <w:rPr>
          <w:rFonts w:asciiTheme="minorHAnsi" w:hAnsiTheme="minorHAnsi" w:cstheme="minorHAnsi"/>
          <w:lang w:val="es-ES_tradnl"/>
        </w:rPr>
        <w:t>Language and Education Policies</w:t>
      </w:r>
    </w:p>
    <w:p w:rsidR="00E8522A" w:rsidRPr="001658D2" w:rsidRDefault="00E8522A" w:rsidP="00EC2ACA">
      <w:pPr>
        <w:jc w:val="both"/>
        <w:rPr>
          <w:rFonts w:asciiTheme="minorHAnsi" w:hAnsiTheme="minorHAnsi" w:cstheme="minorHAnsi"/>
          <w:color w:val="000000"/>
        </w:rPr>
      </w:pPr>
      <w:r w:rsidRPr="001658D2">
        <w:rPr>
          <w:rFonts w:asciiTheme="minorHAnsi" w:hAnsiTheme="minorHAnsi" w:cstheme="minorHAnsi"/>
          <w:lang w:val="es-ES_tradnl"/>
        </w:rPr>
        <w:t>Lenguaje, cultura y diversidad</w:t>
      </w:r>
    </w:p>
    <w:sectPr w:rsidR="00E8522A" w:rsidRPr="001658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9D"/>
    <w:rsid w:val="000F4FE4"/>
    <w:rsid w:val="00161F0A"/>
    <w:rsid w:val="001658D2"/>
    <w:rsid w:val="00430BE4"/>
    <w:rsid w:val="00810E67"/>
    <w:rsid w:val="00C9329D"/>
    <w:rsid w:val="00D06BCD"/>
    <w:rsid w:val="00E8522A"/>
    <w:rsid w:val="00EC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65B4DD-31C0-4E31-A0AF-C0BA16C6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rmal">
    <w:name w:val="gmail-msonormal"/>
    <w:basedOn w:val="Normal"/>
    <w:rsid w:val="00EC2ACA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2017-12-12T21:21:00Z</dcterms:created>
  <dcterms:modified xsi:type="dcterms:W3CDTF">2017-12-13T15:28:00Z</dcterms:modified>
</cp:coreProperties>
</file>