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FORMATO 07: GUÍA DE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PRESENTACIÓN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INFORME FINAL DE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PRÁCTICA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POR PARTE DEL/LA ESTUDIANTE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Propósito: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Determinar el logro en el cumplimiento de procesos y resultados en el marco del plan de la práctica profesional.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Elaborar recomendaciones tendientes a mejorar las intervenciones profesionales.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360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284"/>
        </w:tabs>
        <w:ind w:left="36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Realice un ensayo académico sobre los aprendizajes obtenidos en el sitio de </w:t>
      </w:r>
    </w:p>
    <w:p w:rsidR="00000000" w:rsidDel="00000000" w:rsidP="00000000" w:rsidRDefault="00000000" w:rsidRPr="00000000" w14:paraId="0000000B">
      <w:pPr>
        <w:tabs>
          <w:tab w:val="left" w:pos="3600"/>
        </w:tabs>
        <w:ind w:left="36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Práctica (máximo dos </w:t>
      </w:r>
      <w:r w:rsidDel="00000000" w:rsidR="00000000" w:rsidRPr="00000000">
        <w:rPr>
          <w:rFonts w:ascii="Arial" w:cs="Arial" w:eastAsia="Arial" w:hAnsi="Arial"/>
          <w:rtl w:val="0"/>
        </w:rPr>
        <w:t xml:space="preserve">páginas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Califique según una escala valorativa la suficiencia, pertinencia, y eficacia de cada </w:t>
      </w:r>
      <w:r w:rsidDel="00000000" w:rsidR="00000000" w:rsidRPr="00000000">
        <w:rPr>
          <w:rFonts w:ascii="Arial" w:cs="Arial" w:eastAsia="Arial" w:hAnsi="Arial"/>
          <w:rtl w:val="0"/>
        </w:rPr>
        <w:t xml:space="preserve">una de las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acciones y gestiones realizadas por usted. 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 cuenta a la luz de indicadores de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proceso y resultado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del cumplimiento de metas o logros esperados. </w:t>
      </w:r>
    </w:p>
    <w:p w:rsidR="00000000" w:rsidDel="00000000" w:rsidP="00000000" w:rsidRDefault="00000000" w:rsidRPr="00000000" w14:paraId="00000011">
      <w:pPr>
        <w:ind w:left="36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Diseñe indicadores de tipo cualitativo y cuantitativo (Construya gráficas para su presentación). </w:t>
      </w:r>
    </w:p>
    <w:p w:rsidR="00000000" w:rsidDel="00000000" w:rsidP="00000000" w:rsidRDefault="00000000" w:rsidRPr="00000000" w14:paraId="00000013">
      <w:pPr>
        <w:ind w:left="36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Argumente los principales motivos para la no correspondencia entre lo programado y ejecutado.</w:t>
      </w:r>
    </w:p>
    <w:p w:rsidR="00000000" w:rsidDel="00000000" w:rsidP="00000000" w:rsidRDefault="00000000" w:rsidRPr="00000000" w14:paraId="00000015">
      <w:pPr>
        <w:ind w:left="36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Realice un análisis sobre el significado sociocultural de la actuación profesional en el sitio de práctica. (Aportes, transformaciones, aprendizajes, puntos de encuentro y desencuentro, nuevas </w:t>
      </w:r>
      <w:r w:rsidDel="00000000" w:rsidR="00000000" w:rsidRPr="00000000">
        <w:rPr>
          <w:rFonts w:ascii="Arial" w:cs="Arial" w:eastAsia="Arial" w:hAnsi="Arial"/>
          <w:rtl w:val="0"/>
        </w:rPr>
        <w:t xml:space="preserve">comprensiones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sobre el quehacer del Gestor cultural).</w:t>
      </w:r>
    </w:p>
    <w:p w:rsidR="00000000" w:rsidDel="00000000" w:rsidP="00000000" w:rsidRDefault="00000000" w:rsidRPr="00000000" w14:paraId="00000017">
      <w:pPr>
        <w:ind w:left="36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Identifique algunos “impactos” generados en la institución, a través de su actuación profesional y postura teórico- práctica y política. (Interrogantes, claridades manera de concebir la gestión(enfoques y paradigmas) y el papel que cumplen los sujetos con los cuales trabajó.</w:t>
      </w:r>
    </w:p>
    <w:p w:rsidR="00000000" w:rsidDel="00000000" w:rsidP="00000000" w:rsidRDefault="00000000" w:rsidRPr="00000000" w14:paraId="00000019">
      <w:pPr>
        <w:ind w:left="36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Elabore recomendaciones para la intervención profesional, en este sitio de práctica. 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MX" w:val="es-MX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MX" w:val="es-MX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MX" w:val="es-MX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vpE7BuFj/S2wmTALJPELsrmsvw==">AMUW2mVfLLpuBnyfJv0hWOtsYJUwRC1xaZiyWpHqXGob7Y7M3DV6h4Mr78nqf3K/Jklq/dzM4tth0otlhQrNrGOihuTFOaZPTlzNGgk4YJOMSE8ovU9bd6o=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2009-05-04T17:45:00Z</dcterms:created>
  <dc:creator>Jorge Saldarriaga</dc:creator>
</cp:coreProperties>
</file>