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B8E6" w14:textId="0C21CD79" w:rsidR="00532B79" w:rsidRPr="003F4661" w:rsidRDefault="007A5C24" w:rsidP="001A1253">
      <w:pPr>
        <w:jc w:val="center"/>
        <w:rPr>
          <w:sz w:val="24"/>
          <w:szCs w:val="24"/>
        </w:rPr>
      </w:pPr>
      <w:r w:rsidRPr="003F4661">
        <w:rPr>
          <w:sz w:val="24"/>
          <w:szCs w:val="24"/>
        </w:rPr>
        <w:t>INVITAC</w:t>
      </w:r>
      <w:r w:rsidR="00FE375C">
        <w:rPr>
          <w:sz w:val="24"/>
          <w:szCs w:val="24"/>
        </w:rPr>
        <w:t>IÓN: Plaza para profesor ocasional de tiempo completo</w:t>
      </w:r>
    </w:p>
    <w:p w14:paraId="1B14DCAB" w14:textId="77777777" w:rsidR="003F4661" w:rsidRPr="003F4661" w:rsidRDefault="003F4661" w:rsidP="001A1253">
      <w:pPr>
        <w:jc w:val="center"/>
        <w:rPr>
          <w:sz w:val="24"/>
          <w:szCs w:val="24"/>
        </w:rPr>
      </w:pPr>
    </w:p>
    <w:p w14:paraId="1725299F" w14:textId="5111781F" w:rsidR="00FD06C8" w:rsidRPr="003F4661" w:rsidRDefault="00FD06C8" w:rsidP="001A1253">
      <w:pPr>
        <w:jc w:val="both"/>
        <w:rPr>
          <w:sz w:val="24"/>
          <w:szCs w:val="24"/>
        </w:rPr>
      </w:pPr>
      <w:r w:rsidRPr="003F4661">
        <w:rPr>
          <w:sz w:val="24"/>
          <w:szCs w:val="24"/>
        </w:rPr>
        <w:t>La Escuela d</w:t>
      </w:r>
      <w:r w:rsidR="006512A4">
        <w:rPr>
          <w:sz w:val="24"/>
          <w:szCs w:val="24"/>
        </w:rPr>
        <w:t xml:space="preserve">e Idiomas informa a la </w:t>
      </w:r>
      <w:r w:rsidRPr="003F4661">
        <w:rPr>
          <w:sz w:val="24"/>
          <w:szCs w:val="24"/>
        </w:rPr>
        <w:t xml:space="preserve">Comunidad Académica </w:t>
      </w:r>
      <w:r w:rsidR="001A1253" w:rsidRPr="003F4661">
        <w:rPr>
          <w:sz w:val="24"/>
          <w:szCs w:val="24"/>
        </w:rPr>
        <w:t>que tiene</w:t>
      </w:r>
      <w:r w:rsidRPr="003F4661">
        <w:rPr>
          <w:sz w:val="24"/>
          <w:szCs w:val="24"/>
        </w:rPr>
        <w:t xml:space="preserve"> una </w:t>
      </w:r>
      <w:r w:rsidR="00381BC6">
        <w:rPr>
          <w:sz w:val="24"/>
          <w:szCs w:val="24"/>
        </w:rPr>
        <w:t>vacante</w:t>
      </w:r>
      <w:r w:rsidR="006512A4">
        <w:rPr>
          <w:sz w:val="24"/>
          <w:szCs w:val="24"/>
        </w:rPr>
        <w:t xml:space="preserve"> </w:t>
      </w:r>
      <w:r w:rsidRPr="003F4661">
        <w:rPr>
          <w:sz w:val="24"/>
          <w:szCs w:val="24"/>
        </w:rPr>
        <w:t xml:space="preserve">para un profesor ocasional de tiempo completo </w:t>
      </w:r>
      <w:r w:rsidR="006512A4">
        <w:rPr>
          <w:sz w:val="24"/>
          <w:szCs w:val="24"/>
        </w:rPr>
        <w:t xml:space="preserve">de inglés </w:t>
      </w:r>
      <w:r w:rsidRPr="003F4661">
        <w:rPr>
          <w:sz w:val="24"/>
          <w:szCs w:val="24"/>
        </w:rPr>
        <w:t xml:space="preserve">para </w:t>
      </w:r>
      <w:r w:rsidR="006512A4">
        <w:rPr>
          <w:sz w:val="24"/>
          <w:szCs w:val="24"/>
        </w:rPr>
        <w:t>el</w:t>
      </w:r>
      <w:r w:rsidR="0080247B">
        <w:rPr>
          <w:sz w:val="24"/>
          <w:szCs w:val="24"/>
        </w:rPr>
        <w:t xml:space="preserve"> Programa</w:t>
      </w:r>
      <w:r w:rsidRPr="003F4661">
        <w:rPr>
          <w:sz w:val="24"/>
          <w:szCs w:val="24"/>
        </w:rPr>
        <w:t xml:space="preserve"> de Licenciatura en Lenguas Extranjeras </w:t>
      </w:r>
      <w:r w:rsidR="006512A4">
        <w:rPr>
          <w:sz w:val="24"/>
          <w:szCs w:val="24"/>
        </w:rPr>
        <w:t xml:space="preserve">por un </w:t>
      </w:r>
      <w:r w:rsidR="00BF0836">
        <w:rPr>
          <w:sz w:val="24"/>
          <w:szCs w:val="24"/>
        </w:rPr>
        <w:t>periodo de un añ</w:t>
      </w:r>
      <w:r w:rsidR="0012607E">
        <w:rPr>
          <w:sz w:val="24"/>
          <w:szCs w:val="24"/>
        </w:rPr>
        <w:t xml:space="preserve">o, con posibilidad </w:t>
      </w:r>
      <w:r w:rsidR="008613A8">
        <w:rPr>
          <w:sz w:val="24"/>
          <w:szCs w:val="24"/>
        </w:rPr>
        <w:t xml:space="preserve">de renovación por un año más. </w:t>
      </w:r>
    </w:p>
    <w:p w14:paraId="07BA78FB" w14:textId="77777777" w:rsidR="00FD06C8" w:rsidRPr="003F4661" w:rsidRDefault="00FD06C8" w:rsidP="00FD06C8">
      <w:pPr>
        <w:spacing w:after="0" w:line="240" w:lineRule="auto"/>
        <w:rPr>
          <w:rFonts w:cs="Arial"/>
          <w:b/>
          <w:sz w:val="24"/>
          <w:szCs w:val="24"/>
        </w:rPr>
      </w:pPr>
      <w:r w:rsidRPr="003F4661">
        <w:rPr>
          <w:rFonts w:cs="Arial"/>
          <w:b/>
          <w:sz w:val="24"/>
          <w:szCs w:val="24"/>
        </w:rPr>
        <w:t xml:space="preserve">PERFIL: Educación: </w:t>
      </w:r>
    </w:p>
    <w:p w14:paraId="17BFDBD9" w14:textId="77777777" w:rsidR="00FD06C8" w:rsidRPr="003F4661" w:rsidRDefault="00FD06C8" w:rsidP="00FD06C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661E32F" w14:textId="77777777" w:rsidR="00FD06C8" w:rsidRPr="003F4661" w:rsidRDefault="00FD06C8" w:rsidP="00FD06C8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3F4661">
        <w:rPr>
          <w:rFonts w:asciiTheme="minorHAnsi" w:hAnsiTheme="minorHAnsi" w:cs="Arial"/>
          <w:sz w:val="24"/>
          <w:szCs w:val="24"/>
        </w:rPr>
        <w:t>Pregrado: licenciatura en idiomas, licenciatura en lenguas modernas</w:t>
      </w:r>
      <w:r w:rsidR="001A1253" w:rsidRPr="003F4661">
        <w:rPr>
          <w:rFonts w:asciiTheme="minorHAnsi" w:hAnsiTheme="minorHAnsi" w:cs="Arial"/>
          <w:sz w:val="24"/>
          <w:szCs w:val="24"/>
        </w:rPr>
        <w:t>/ extranjeras</w:t>
      </w:r>
      <w:r w:rsidRPr="003F4661">
        <w:rPr>
          <w:rFonts w:asciiTheme="minorHAnsi" w:hAnsiTheme="minorHAnsi" w:cs="Arial"/>
          <w:sz w:val="24"/>
          <w:szCs w:val="24"/>
        </w:rPr>
        <w:t>, profesional en idiomas</w:t>
      </w:r>
      <w:r w:rsidR="00A55707" w:rsidRPr="003F4661">
        <w:rPr>
          <w:rFonts w:asciiTheme="minorHAnsi" w:hAnsiTheme="minorHAnsi" w:cs="Arial"/>
          <w:sz w:val="24"/>
          <w:szCs w:val="24"/>
        </w:rPr>
        <w:t xml:space="preserve"> u otro diploma que pueda demostrar la formación en el área de la enseñanza y el aprendizaje de lenguas extranjeras del candidato</w:t>
      </w:r>
      <w:r w:rsidRPr="003F4661">
        <w:rPr>
          <w:rFonts w:asciiTheme="minorHAnsi" w:hAnsiTheme="minorHAnsi" w:cs="Arial"/>
          <w:sz w:val="24"/>
          <w:szCs w:val="24"/>
        </w:rPr>
        <w:t>.</w:t>
      </w:r>
    </w:p>
    <w:p w14:paraId="64554343" w14:textId="0B3636FA" w:rsidR="00A55707" w:rsidRPr="003F4661" w:rsidRDefault="00FD06C8" w:rsidP="00A55707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3F4661">
        <w:rPr>
          <w:rFonts w:asciiTheme="minorHAnsi" w:hAnsiTheme="minorHAnsi"/>
          <w:sz w:val="24"/>
          <w:szCs w:val="24"/>
          <w:lang w:val="es-CO"/>
        </w:rPr>
        <w:t xml:space="preserve">Maestría: preferiblemente doctorado, en </w:t>
      </w:r>
      <w:r w:rsidR="00652854" w:rsidRPr="003F4661">
        <w:rPr>
          <w:rFonts w:asciiTheme="minorHAnsi" w:hAnsiTheme="minorHAnsi"/>
          <w:sz w:val="24"/>
          <w:szCs w:val="24"/>
          <w:lang w:val="es-CO"/>
        </w:rPr>
        <w:t>enseñanza y aprendizaje de lenguas extranjeras en el área de inglés</w:t>
      </w:r>
      <w:r w:rsidR="00871290">
        <w:rPr>
          <w:rFonts w:asciiTheme="minorHAnsi" w:hAnsiTheme="minorHAnsi"/>
          <w:sz w:val="24"/>
          <w:szCs w:val="24"/>
          <w:lang w:val="es-CO"/>
        </w:rPr>
        <w:t>, en  e</w:t>
      </w:r>
      <w:r w:rsidR="00A55707" w:rsidRPr="003F4661">
        <w:rPr>
          <w:rFonts w:asciiTheme="minorHAnsi" w:hAnsiTheme="minorHAnsi"/>
          <w:sz w:val="24"/>
          <w:szCs w:val="24"/>
          <w:lang w:val="es-CO"/>
        </w:rPr>
        <w:t xml:space="preserve">ducación,  o en lingüística </w:t>
      </w:r>
      <w:r w:rsidR="003F4661" w:rsidRPr="003F4661">
        <w:rPr>
          <w:rFonts w:asciiTheme="minorHAnsi" w:hAnsiTheme="minorHAnsi"/>
          <w:sz w:val="24"/>
          <w:szCs w:val="24"/>
          <w:lang w:val="es-CO"/>
        </w:rPr>
        <w:t>aplicada</w:t>
      </w:r>
      <w:r w:rsidR="0050652C">
        <w:rPr>
          <w:rFonts w:asciiTheme="minorHAnsi" w:hAnsiTheme="minorHAnsi"/>
          <w:sz w:val="24"/>
          <w:szCs w:val="24"/>
          <w:lang w:val="es-CO"/>
        </w:rPr>
        <w:t xml:space="preserve"> o áreas afines</w:t>
      </w:r>
      <w:r w:rsidR="003F4661" w:rsidRPr="003F4661">
        <w:rPr>
          <w:rFonts w:asciiTheme="minorHAnsi" w:hAnsiTheme="minorHAnsi"/>
          <w:sz w:val="24"/>
          <w:szCs w:val="24"/>
          <w:lang w:val="es-CO"/>
        </w:rPr>
        <w:t xml:space="preserve">, y con un trabajo de </w:t>
      </w:r>
      <w:r w:rsidR="0050652C" w:rsidRPr="003F4661">
        <w:rPr>
          <w:rFonts w:asciiTheme="minorHAnsi" w:hAnsiTheme="minorHAnsi"/>
          <w:sz w:val="24"/>
          <w:szCs w:val="24"/>
          <w:lang w:val="es-CO"/>
        </w:rPr>
        <w:t>tesis</w:t>
      </w:r>
      <w:r w:rsidR="00A55707" w:rsidRPr="003F4661">
        <w:rPr>
          <w:rFonts w:asciiTheme="minorHAnsi" w:hAnsiTheme="minorHAnsi"/>
          <w:sz w:val="24"/>
          <w:szCs w:val="24"/>
          <w:lang w:val="es-CO"/>
        </w:rPr>
        <w:t>/disertación relacionado con enseñanza de lenguas extranjeras.</w:t>
      </w:r>
    </w:p>
    <w:p w14:paraId="36023C3B" w14:textId="77777777" w:rsidR="00FD06C8" w:rsidRPr="003F4661" w:rsidRDefault="00FD06C8" w:rsidP="00FD06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CD6393" w14:textId="77777777" w:rsidR="00FD06C8" w:rsidRPr="003F4661" w:rsidRDefault="00FD06C8" w:rsidP="00FD06C8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F4661">
        <w:rPr>
          <w:rFonts w:cs="Arial"/>
          <w:b/>
          <w:sz w:val="24"/>
          <w:szCs w:val="24"/>
        </w:rPr>
        <w:t xml:space="preserve">Certificación en lengua extranjera </w:t>
      </w:r>
    </w:p>
    <w:p w14:paraId="7871C475" w14:textId="77777777" w:rsidR="00652854" w:rsidRPr="003F4661" w:rsidRDefault="00652854" w:rsidP="00FD06C8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F8AB656" w14:textId="36F3139A" w:rsidR="00652854" w:rsidRPr="003F4661" w:rsidRDefault="00652854" w:rsidP="006528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F4661">
        <w:rPr>
          <w:rFonts w:asciiTheme="minorHAnsi" w:hAnsiTheme="minorHAnsi" w:cs="Arial"/>
          <w:sz w:val="24"/>
          <w:szCs w:val="24"/>
        </w:rPr>
        <w:t xml:space="preserve">El espirante debe certificar un puntaje mínimo de C1 </w:t>
      </w:r>
      <w:r w:rsidR="00F70FFA">
        <w:rPr>
          <w:rFonts w:asciiTheme="minorHAnsi" w:hAnsiTheme="minorHAnsi" w:cs="Arial"/>
          <w:sz w:val="24"/>
          <w:szCs w:val="24"/>
        </w:rPr>
        <w:t xml:space="preserve">en inglés </w:t>
      </w:r>
      <w:r w:rsidRPr="003F4661">
        <w:rPr>
          <w:rFonts w:asciiTheme="minorHAnsi" w:hAnsiTheme="minorHAnsi" w:cs="Arial"/>
          <w:sz w:val="24"/>
          <w:szCs w:val="24"/>
        </w:rPr>
        <w:t>en un examen de</w:t>
      </w:r>
      <w:r w:rsidR="00A55707" w:rsidRPr="003F4661">
        <w:rPr>
          <w:rFonts w:asciiTheme="minorHAnsi" w:hAnsiTheme="minorHAnsi" w:cs="Arial"/>
          <w:sz w:val="24"/>
          <w:szCs w:val="24"/>
        </w:rPr>
        <w:t xml:space="preserve"> validez </w:t>
      </w:r>
      <w:r w:rsidRPr="003F4661">
        <w:rPr>
          <w:rFonts w:asciiTheme="minorHAnsi" w:hAnsiTheme="minorHAnsi" w:cs="Arial"/>
          <w:sz w:val="24"/>
          <w:szCs w:val="24"/>
        </w:rPr>
        <w:t xml:space="preserve"> internacional</w:t>
      </w:r>
      <w:r w:rsidR="00554492">
        <w:rPr>
          <w:rFonts w:asciiTheme="minorHAnsi" w:hAnsiTheme="minorHAnsi" w:cs="Arial"/>
          <w:sz w:val="24"/>
          <w:szCs w:val="24"/>
        </w:rPr>
        <w:t xml:space="preserve"> que</w:t>
      </w:r>
      <w:r w:rsidR="00871290">
        <w:rPr>
          <w:rFonts w:asciiTheme="minorHAnsi" w:hAnsiTheme="minorHAnsi" w:cs="Arial"/>
          <w:sz w:val="24"/>
          <w:szCs w:val="24"/>
        </w:rPr>
        <w:t xml:space="preserve"> debe estar vigente.</w:t>
      </w:r>
    </w:p>
    <w:p w14:paraId="5DC3EF05" w14:textId="77777777" w:rsidR="00FD06C8" w:rsidRPr="003F4661" w:rsidRDefault="00FD06C8" w:rsidP="00FD06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0B585AF" w14:textId="77777777" w:rsidR="00FD06C8" w:rsidRPr="003F4661" w:rsidRDefault="00FD06C8" w:rsidP="00FD06C8">
      <w:pPr>
        <w:rPr>
          <w:rFonts w:cs="Arial"/>
          <w:b/>
          <w:sz w:val="24"/>
          <w:szCs w:val="24"/>
        </w:rPr>
      </w:pPr>
      <w:r w:rsidRPr="003F4661">
        <w:rPr>
          <w:rFonts w:cs="Arial"/>
          <w:b/>
          <w:sz w:val="24"/>
          <w:szCs w:val="24"/>
        </w:rPr>
        <w:t xml:space="preserve">Experiencia </w:t>
      </w:r>
    </w:p>
    <w:p w14:paraId="0ED64F83" w14:textId="47197182" w:rsidR="00FD06C8" w:rsidRPr="003F4661" w:rsidRDefault="00FD06C8" w:rsidP="008D1499">
      <w:pPr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3F4661">
        <w:rPr>
          <w:rFonts w:cs="Arial"/>
          <w:sz w:val="24"/>
          <w:szCs w:val="24"/>
        </w:rPr>
        <w:t>Experiencia docente certificada a nivel un</w:t>
      </w:r>
      <w:r w:rsidR="008D1499">
        <w:rPr>
          <w:rFonts w:cs="Arial"/>
          <w:sz w:val="24"/>
          <w:szCs w:val="24"/>
        </w:rPr>
        <w:t xml:space="preserve">iversitario de al menos 2 años </w:t>
      </w:r>
      <w:r w:rsidR="008D1499" w:rsidRPr="008D1499">
        <w:rPr>
          <w:rFonts w:cs="Arial"/>
          <w:sz w:val="24"/>
          <w:szCs w:val="24"/>
        </w:rPr>
        <w:t>en la enseñanza y aprendizaj</w:t>
      </w:r>
      <w:r w:rsidR="008D1499">
        <w:rPr>
          <w:rFonts w:cs="Arial"/>
          <w:sz w:val="24"/>
          <w:szCs w:val="24"/>
        </w:rPr>
        <w:t>e de lenguas extranjeras, inglés.</w:t>
      </w:r>
    </w:p>
    <w:p w14:paraId="4EB50C43" w14:textId="2BDC5805" w:rsidR="00FD06C8" w:rsidRDefault="007816D4" w:rsidP="00A55707">
      <w:pPr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D06C8" w:rsidRPr="003F4661">
        <w:rPr>
          <w:rFonts w:cs="Arial"/>
          <w:sz w:val="24"/>
          <w:szCs w:val="24"/>
        </w:rPr>
        <w:t xml:space="preserve">rayectoria investigativa certificada en </w:t>
      </w:r>
      <w:r w:rsidR="00A55707" w:rsidRPr="003F4661">
        <w:rPr>
          <w:rFonts w:cs="Arial"/>
          <w:sz w:val="24"/>
          <w:szCs w:val="24"/>
        </w:rPr>
        <w:t xml:space="preserve"> áreas relacionadas con el aprendizaje</w:t>
      </w:r>
      <w:r w:rsidR="003F4661" w:rsidRPr="003F4661">
        <w:rPr>
          <w:rFonts w:cs="Arial"/>
          <w:sz w:val="24"/>
          <w:szCs w:val="24"/>
        </w:rPr>
        <w:t xml:space="preserve"> y </w:t>
      </w:r>
      <w:r w:rsidR="00A55707" w:rsidRPr="003F4661">
        <w:rPr>
          <w:rFonts w:cs="Arial"/>
          <w:sz w:val="24"/>
          <w:szCs w:val="24"/>
        </w:rPr>
        <w:t>la enseñanza de lenguas extranjeras</w:t>
      </w:r>
      <w:r w:rsidR="00FD06C8" w:rsidRPr="003F4661">
        <w:rPr>
          <w:rFonts w:cs="Arial"/>
          <w:sz w:val="24"/>
          <w:szCs w:val="24"/>
        </w:rPr>
        <w:t>.  La experiencia incluye la tesis de maestría o doctorado.</w:t>
      </w:r>
    </w:p>
    <w:p w14:paraId="3624692F" w14:textId="4AE2C5A2" w:rsidR="008D1499" w:rsidRDefault="008D1499" w:rsidP="008D1499">
      <w:pPr>
        <w:numPr>
          <w:ilvl w:val="0"/>
          <w:numId w:val="2"/>
        </w:numPr>
        <w:spacing w:after="200" w:line="276" w:lineRule="auto"/>
        <w:rPr>
          <w:rFonts w:cs="Arial"/>
          <w:sz w:val="24"/>
          <w:szCs w:val="24"/>
        </w:rPr>
      </w:pPr>
      <w:r w:rsidRPr="008D1499">
        <w:rPr>
          <w:rFonts w:cs="Arial"/>
          <w:sz w:val="24"/>
          <w:szCs w:val="24"/>
        </w:rPr>
        <w:t>Preferiblemente experiencia en coordinación de programas académicos en el área de la enseñanza y aprendizaje de lenguas extranjeras</w:t>
      </w:r>
      <w:r>
        <w:rPr>
          <w:rFonts w:cs="Arial"/>
          <w:sz w:val="24"/>
          <w:szCs w:val="24"/>
        </w:rPr>
        <w:t xml:space="preserve">. </w:t>
      </w:r>
    </w:p>
    <w:p w14:paraId="78C4AE17" w14:textId="00BAD5CA" w:rsidR="008D1499" w:rsidRPr="008D1499" w:rsidRDefault="008D1499" w:rsidP="008D1499">
      <w:pPr>
        <w:pStyle w:val="Prrafodelista"/>
        <w:numPr>
          <w:ilvl w:val="0"/>
          <w:numId w:val="2"/>
        </w:numPr>
        <w:rPr>
          <w:rFonts w:asciiTheme="minorHAnsi" w:eastAsiaTheme="minorHAnsi" w:hAnsiTheme="minorHAnsi" w:cs="Arial"/>
          <w:sz w:val="24"/>
          <w:szCs w:val="24"/>
          <w:lang w:val="es-CO"/>
        </w:rPr>
      </w:pPr>
      <w:r w:rsidRPr="008D1499">
        <w:rPr>
          <w:rFonts w:cs="Arial"/>
          <w:sz w:val="24"/>
          <w:szCs w:val="24"/>
        </w:rPr>
        <w:t xml:space="preserve">Preferiblemente experiencia en el uso de TIC aplicadas a la </w:t>
      </w:r>
      <w:r w:rsidRPr="008D1499">
        <w:rPr>
          <w:rFonts w:asciiTheme="minorHAnsi" w:eastAsiaTheme="minorHAnsi" w:hAnsiTheme="minorHAnsi" w:cs="Arial"/>
          <w:sz w:val="24"/>
          <w:szCs w:val="24"/>
          <w:lang w:val="es-CO"/>
        </w:rPr>
        <w:t xml:space="preserve">enseñanza y aprendizaje de lenguas extranjeras. </w:t>
      </w:r>
    </w:p>
    <w:p w14:paraId="1B708A6E" w14:textId="77777777" w:rsidR="00FD06C8" w:rsidRPr="003F4661" w:rsidRDefault="00FD06C8" w:rsidP="00FD06C8">
      <w:pPr>
        <w:spacing w:after="0" w:line="240" w:lineRule="auto"/>
        <w:rPr>
          <w:rFonts w:cs="Arial"/>
          <w:sz w:val="24"/>
          <w:szCs w:val="24"/>
        </w:rPr>
      </w:pPr>
      <w:r w:rsidRPr="003F4661">
        <w:rPr>
          <w:rFonts w:cs="Arial"/>
          <w:b/>
          <w:sz w:val="24"/>
          <w:szCs w:val="24"/>
        </w:rPr>
        <w:t xml:space="preserve">Funciones principales: </w:t>
      </w:r>
      <w:r w:rsidRPr="003F4661">
        <w:rPr>
          <w:rFonts w:cs="Arial"/>
          <w:sz w:val="24"/>
          <w:szCs w:val="24"/>
        </w:rPr>
        <w:t xml:space="preserve">El profesor seleccionado se desempeñará como profesor ocasional en </w:t>
      </w:r>
      <w:r w:rsidR="005118E2" w:rsidRPr="003F4661">
        <w:rPr>
          <w:rFonts w:cs="Arial"/>
          <w:sz w:val="24"/>
          <w:szCs w:val="24"/>
        </w:rPr>
        <w:t>el área de inglés</w:t>
      </w:r>
      <w:r w:rsidRPr="003F4661">
        <w:rPr>
          <w:rFonts w:cs="Arial"/>
          <w:sz w:val="24"/>
          <w:szCs w:val="24"/>
        </w:rPr>
        <w:t xml:space="preserve"> y deberá:</w:t>
      </w:r>
    </w:p>
    <w:p w14:paraId="477B5362" w14:textId="77777777" w:rsidR="00FD06C8" w:rsidRPr="003F4661" w:rsidRDefault="00FD06C8" w:rsidP="00FD06C8">
      <w:pPr>
        <w:spacing w:after="0" w:line="240" w:lineRule="auto"/>
        <w:rPr>
          <w:rFonts w:cs="Arial"/>
          <w:sz w:val="24"/>
          <w:szCs w:val="24"/>
        </w:rPr>
      </w:pPr>
    </w:p>
    <w:p w14:paraId="613AC3FF" w14:textId="13AB4998" w:rsidR="00FD06C8" w:rsidRPr="003F4661" w:rsidRDefault="00FD06C8" w:rsidP="00FD06C8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F4661">
        <w:rPr>
          <w:rFonts w:cs="Arial"/>
          <w:sz w:val="24"/>
          <w:szCs w:val="24"/>
        </w:rPr>
        <w:t>Des</w:t>
      </w:r>
      <w:r w:rsidR="005118E2" w:rsidRPr="003F4661">
        <w:rPr>
          <w:rFonts w:cs="Arial"/>
          <w:sz w:val="24"/>
          <w:szCs w:val="24"/>
        </w:rPr>
        <w:t xml:space="preserve">arrollar actividades de docencia, investigación y extensión en </w:t>
      </w:r>
      <w:r w:rsidR="002D0499">
        <w:rPr>
          <w:rFonts w:cs="Arial"/>
          <w:sz w:val="24"/>
          <w:szCs w:val="24"/>
        </w:rPr>
        <w:t>el P</w:t>
      </w:r>
      <w:r w:rsidRPr="003F4661">
        <w:rPr>
          <w:rFonts w:cs="Arial"/>
          <w:sz w:val="24"/>
          <w:szCs w:val="24"/>
        </w:rPr>
        <w:t>rograma</w:t>
      </w:r>
      <w:r w:rsidR="005118E2" w:rsidRPr="003F4661">
        <w:rPr>
          <w:rFonts w:cs="Arial"/>
          <w:sz w:val="24"/>
          <w:szCs w:val="24"/>
        </w:rPr>
        <w:t xml:space="preserve"> de</w:t>
      </w:r>
      <w:r w:rsidRPr="003F4661">
        <w:rPr>
          <w:rFonts w:cs="Arial"/>
          <w:sz w:val="24"/>
          <w:szCs w:val="24"/>
        </w:rPr>
        <w:t xml:space="preserve"> Lice</w:t>
      </w:r>
      <w:r w:rsidR="002D0499">
        <w:rPr>
          <w:rFonts w:cs="Arial"/>
          <w:sz w:val="24"/>
          <w:szCs w:val="24"/>
        </w:rPr>
        <w:t>nciatura en lenguas Extranjeras</w:t>
      </w:r>
      <w:r w:rsidR="005118E2" w:rsidRPr="003F4661">
        <w:rPr>
          <w:rFonts w:cs="Arial"/>
          <w:sz w:val="24"/>
          <w:szCs w:val="24"/>
        </w:rPr>
        <w:t>.</w:t>
      </w:r>
    </w:p>
    <w:p w14:paraId="20054035" w14:textId="77777777" w:rsidR="002D0499" w:rsidRPr="002D0499" w:rsidRDefault="00FD06C8" w:rsidP="002D049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F4661">
        <w:rPr>
          <w:rFonts w:cs="Arial"/>
          <w:sz w:val="24"/>
          <w:szCs w:val="24"/>
        </w:rPr>
        <w:t xml:space="preserve">Participar en las reuniones del Comité de Carrera del Programa </w:t>
      </w:r>
      <w:r w:rsidR="005118E2" w:rsidRPr="003F4661">
        <w:rPr>
          <w:rFonts w:cs="Arial"/>
          <w:sz w:val="24"/>
          <w:szCs w:val="24"/>
        </w:rPr>
        <w:t>de Lice</w:t>
      </w:r>
      <w:r w:rsidR="002D0499">
        <w:rPr>
          <w:rFonts w:cs="Arial"/>
          <w:sz w:val="24"/>
          <w:szCs w:val="24"/>
        </w:rPr>
        <w:t>nciatura en Lenguas Extranjeras</w:t>
      </w:r>
      <w:r w:rsidRPr="003F4661">
        <w:rPr>
          <w:rFonts w:cs="Arial"/>
          <w:sz w:val="24"/>
          <w:szCs w:val="24"/>
        </w:rPr>
        <w:t>.</w:t>
      </w:r>
      <w:r w:rsidR="002D0499" w:rsidRPr="002D0499">
        <w:t xml:space="preserve"> </w:t>
      </w:r>
    </w:p>
    <w:p w14:paraId="4E4424B0" w14:textId="434C8D87" w:rsidR="002D0499" w:rsidRPr="002D0499" w:rsidRDefault="002D0499" w:rsidP="002D049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Apoyar actividades propias del Programa de Licenciatura </w:t>
      </w:r>
      <w:r w:rsidRPr="002D0499">
        <w:rPr>
          <w:rFonts w:cs="Arial"/>
          <w:sz w:val="24"/>
          <w:szCs w:val="24"/>
        </w:rPr>
        <w:t>como aplicación y vigilancia de exámenes, inducciones,</w:t>
      </w:r>
      <w:r>
        <w:rPr>
          <w:rFonts w:cs="Arial"/>
          <w:sz w:val="24"/>
          <w:szCs w:val="24"/>
        </w:rPr>
        <w:t xml:space="preserve"> procesos de renovación curricular, </w:t>
      </w:r>
      <w:r w:rsidRPr="002D0499">
        <w:rPr>
          <w:rFonts w:cs="Arial"/>
          <w:sz w:val="24"/>
          <w:szCs w:val="24"/>
        </w:rPr>
        <w:t>entre otros</w:t>
      </w:r>
      <w:r>
        <w:rPr>
          <w:rFonts w:cs="Arial"/>
          <w:sz w:val="24"/>
          <w:szCs w:val="24"/>
        </w:rPr>
        <w:t>.</w:t>
      </w:r>
    </w:p>
    <w:p w14:paraId="267DEEF8" w14:textId="4DB296F6" w:rsidR="00FD06C8" w:rsidRDefault="002D0499" w:rsidP="002D049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D0499">
        <w:rPr>
          <w:rFonts w:cs="Arial"/>
          <w:sz w:val="24"/>
          <w:szCs w:val="24"/>
        </w:rPr>
        <w:t>Asistir a reuniones citadas por las dist</w:t>
      </w:r>
      <w:r>
        <w:rPr>
          <w:rFonts w:cs="Arial"/>
          <w:sz w:val="24"/>
          <w:szCs w:val="24"/>
        </w:rPr>
        <w:t>intas dependencias del programa</w:t>
      </w:r>
      <w:r w:rsidRPr="002D0499">
        <w:rPr>
          <w:rFonts w:cs="Arial"/>
          <w:sz w:val="24"/>
          <w:szCs w:val="24"/>
        </w:rPr>
        <w:t>, la Escuela o la Universidad</w:t>
      </w:r>
      <w:r>
        <w:rPr>
          <w:rFonts w:cs="Arial"/>
          <w:sz w:val="24"/>
          <w:szCs w:val="24"/>
        </w:rPr>
        <w:t>.</w:t>
      </w:r>
    </w:p>
    <w:p w14:paraId="2C1BBABB" w14:textId="77777777" w:rsidR="00FD06C8" w:rsidRDefault="00FD06C8" w:rsidP="00FD06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336A3B" w14:textId="77777777" w:rsidR="0080247B" w:rsidRDefault="0080247B" w:rsidP="0080247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Proceso de selección: </w:t>
      </w:r>
    </w:p>
    <w:p w14:paraId="68D2DF90" w14:textId="722431CE" w:rsidR="0080247B" w:rsidRPr="0080247B" w:rsidRDefault="0080247B" w:rsidP="0080247B">
      <w:pPr>
        <w:spacing w:after="0" w:line="240" w:lineRule="auto"/>
        <w:jc w:val="both"/>
        <w:rPr>
          <w:rFonts w:cs="Arial"/>
          <w:sz w:val="24"/>
          <w:szCs w:val="24"/>
        </w:rPr>
      </w:pPr>
      <w:r w:rsidRPr="0080247B">
        <w:rPr>
          <w:rFonts w:cs="Arial"/>
          <w:sz w:val="24"/>
          <w:szCs w:val="24"/>
        </w:rPr>
        <w:t xml:space="preserve">Los aspirantes deberán enviar su hoja de vida al correo electrónico </w:t>
      </w:r>
      <w:r w:rsidRPr="008D6131">
        <w:rPr>
          <w:rFonts w:cs="Arial"/>
          <w:sz w:val="24"/>
          <w:szCs w:val="24"/>
          <w:u w:val="single"/>
        </w:rPr>
        <w:t>facaidiomas@udea.edu.co</w:t>
      </w:r>
      <w:r w:rsidRPr="0080247B">
        <w:rPr>
          <w:rFonts w:cs="Arial"/>
          <w:sz w:val="24"/>
          <w:szCs w:val="24"/>
        </w:rPr>
        <w:t xml:space="preserve"> de Formación Académica de la Escuela de Idiomas, acompañada de los certificados de títulos, nivel de lengua, exper</w:t>
      </w:r>
      <w:r w:rsidR="00B73E17">
        <w:rPr>
          <w:rFonts w:cs="Arial"/>
          <w:sz w:val="24"/>
          <w:szCs w:val="24"/>
        </w:rPr>
        <w:t xml:space="preserve">iencia docente, investigativa, </w:t>
      </w:r>
      <w:r w:rsidRPr="0080247B">
        <w:rPr>
          <w:rFonts w:cs="Arial"/>
          <w:sz w:val="24"/>
          <w:szCs w:val="24"/>
        </w:rPr>
        <w:t>coordinación de programas académicos y todo otro aspecto que considere necesario certificar.</w:t>
      </w:r>
    </w:p>
    <w:p w14:paraId="7CD786E1" w14:textId="77777777" w:rsidR="0080247B" w:rsidRPr="0080247B" w:rsidRDefault="0080247B" w:rsidP="0080247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D76543" w14:textId="27A9807B" w:rsidR="00FD06C8" w:rsidRPr="003F4661" w:rsidRDefault="0080247B" w:rsidP="00FD06C8">
      <w:pPr>
        <w:spacing w:after="0" w:line="240" w:lineRule="auto"/>
        <w:jc w:val="both"/>
        <w:rPr>
          <w:rFonts w:cs="Arial"/>
          <w:sz w:val="24"/>
          <w:szCs w:val="24"/>
        </w:rPr>
      </w:pPr>
      <w:r w:rsidRPr="0080247B">
        <w:rPr>
          <w:rFonts w:cs="Arial"/>
          <w:sz w:val="24"/>
          <w:szCs w:val="24"/>
        </w:rPr>
        <w:t>Se hará una preselección de las hojas de vida tras la cual, los candidatos deberán presentarse en la fecha y hora señalada a una entrev</w:t>
      </w:r>
      <w:r>
        <w:rPr>
          <w:rFonts w:cs="Arial"/>
          <w:sz w:val="24"/>
          <w:szCs w:val="24"/>
        </w:rPr>
        <w:t xml:space="preserve">ista que se realizará en inglés, </w:t>
      </w:r>
      <w:r w:rsidR="00FD06C8" w:rsidRPr="003F4661">
        <w:rPr>
          <w:rFonts w:cs="Arial"/>
          <w:sz w:val="24"/>
          <w:szCs w:val="24"/>
        </w:rPr>
        <w:t>de acuerdo con lo consignado en el siguiente cronograma.</w:t>
      </w:r>
    </w:p>
    <w:p w14:paraId="68548032" w14:textId="77777777" w:rsidR="00FD06C8" w:rsidRPr="003F4661" w:rsidRDefault="00FD06C8" w:rsidP="00FD06C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CB2BE42" w14:textId="77777777" w:rsidR="0080247B" w:rsidRDefault="0080247B" w:rsidP="00FD06C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039C011" w14:textId="77777777" w:rsidR="0080247B" w:rsidRDefault="0080247B" w:rsidP="00FD06C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CC6FB99" w14:textId="77777777" w:rsidR="00FD06C8" w:rsidRPr="003F4661" w:rsidRDefault="00FD06C8" w:rsidP="00FD06C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F4661">
        <w:rPr>
          <w:rFonts w:cs="Arial"/>
          <w:b/>
          <w:sz w:val="24"/>
          <w:szCs w:val="24"/>
        </w:rPr>
        <w:lastRenderedPageBreak/>
        <w:t>CRONOGRAMA</w:t>
      </w:r>
    </w:p>
    <w:p w14:paraId="48AED29B" w14:textId="77777777" w:rsidR="00FD06C8" w:rsidRPr="003F4661" w:rsidRDefault="00FD06C8" w:rsidP="00FD06C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4650"/>
      </w:tblGrid>
      <w:tr w:rsidR="00FD06C8" w:rsidRPr="003F4661" w14:paraId="74A2AADC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5D25CB9" w14:textId="77777777" w:rsidR="00FD06C8" w:rsidRPr="003F4661" w:rsidRDefault="00FD06C8" w:rsidP="00914C0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F4661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23C0BF0" w14:textId="77777777" w:rsidR="00FD06C8" w:rsidRPr="003F4661" w:rsidRDefault="00FD06C8" w:rsidP="00914C06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F4661">
              <w:rPr>
                <w:rFonts w:cs="Arial"/>
                <w:b/>
                <w:sz w:val="24"/>
                <w:szCs w:val="24"/>
              </w:rPr>
              <w:t>FECHA</w:t>
            </w:r>
          </w:p>
        </w:tc>
      </w:tr>
      <w:tr w:rsidR="00FD06C8" w:rsidRPr="003F4661" w14:paraId="35D01EE8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81AE5D" w14:textId="77777777" w:rsidR="00FD06C8" w:rsidRPr="003F4661" w:rsidRDefault="00FD06C8" w:rsidP="00914C0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4661">
              <w:rPr>
                <w:sz w:val="24"/>
                <w:szCs w:val="24"/>
              </w:rPr>
              <w:t>1. Publicación de la invitación</w:t>
            </w:r>
          </w:p>
        </w:tc>
        <w:tc>
          <w:tcPr>
            <w:tcW w:w="465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0AE3C0" w14:textId="18BB20C9" w:rsidR="00FD06C8" w:rsidRPr="003F4661" w:rsidRDefault="00780772" w:rsidP="007807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 de julio de 2016</w:t>
            </w:r>
            <w:r w:rsidR="00FD06C8" w:rsidRPr="003F46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D06C8" w:rsidRPr="003F4661" w14:paraId="156F6B0F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3E822D" w14:textId="7463D5F6" w:rsidR="00FD06C8" w:rsidRPr="003F4661" w:rsidRDefault="00FD06C8" w:rsidP="0078077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4661">
              <w:rPr>
                <w:sz w:val="24"/>
                <w:szCs w:val="24"/>
              </w:rPr>
              <w:t xml:space="preserve">2. </w:t>
            </w:r>
            <w:r w:rsidR="00780772">
              <w:rPr>
                <w:sz w:val="24"/>
                <w:szCs w:val="24"/>
              </w:rPr>
              <w:t xml:space="preserve">Fecha límite de entrega de </w:t>
            </w:r>
            <w:r w:rsidRPr="003F4661">
              <w:rPr>
                <w:sz w:val="24"/>
                <w:szCs w:val="24"/>
              </w:rPr>
              <w:t>hojas de vida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14AE4C" w14:textId="494CA9F9" w:rsidR="00FD06C8" w:rsidRPr="003F4661" w:rsidRDefault="00780772" w:rsidP="005118E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 de julio de 2016</w:t>
            </w:r>
          </w:p>
        </w:tc>
      </w:tr>
      <w:tr w:rsidR="00FD06C8" w:rsidRPr="003F4661" w14:paraId="6DF23E35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6AE2EE" w14:textId="77777777" w:rsidR="00FD06C8" w:rsidRPr="003F4661" w:rsidRDefault="00FD06C8" w:rsidP="00914C0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4661">
              <w:rPr>
                <w:sz w:val="24"/>
                <w:szCs w:val="24"/>
              </w:rPr>
              <w:t>3. Aviso  a preseleccionados y  llamado a entrevista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90C56A" w14:textId="2B646C27" w:rsidR="00FD06C8" w:rsidRPr="003F4661" w:rsidRDefault="00780772" w:rsidP="007807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27 de julio al 1 de  agosto  de 2016 </w:t>
            </w:r>
          </w:p>
        </w:tc>
      </w:tr>
      <w:tr w:rsidR="00FD06C8" w:rsidRPr="003F4661" w14:paraId="1A79FD62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497B22" w14:textId="77777777" w:rsidR="00FD06C8" w:rsidRPr="003F4661" w:rsidRDefault="00FD06C8" w:rsidP="00914C0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F4661">
              <w:rPr>
                <w:sz w:val="24"/>
                <w:szCs w:val="24"/>
              </w:rPr>
              <w:t>4. Realización de entrevistas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056ED6" w14:textId="4907D143" w:rsidR="00FD06C8" w:rsidRPr="003F4661" w:rsidRDefault="00780772" w:rsidP="007807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2 a 5 de agosto de 2016</w:t>
            </w:r>
          </w:p>
        </w:tc>
      </w:tr>
      <w:tr w:rsidR="00FD06C8" w:rsidRPr="003F4661" w14:paraId="1A8DF9E7" w14:textId="77777777" w:rsidTr="00914C06">
        <w:trPr>
          <w:trHeight w:val="301"/>
          <w:jc w:val="center"/>
        </w:trPr>
        <w:tc>
          <w:tcPr>
            <w:tcW w:w="528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54FA5E5C" w14:textId="4174BBAC" w:rsidR="00FD06C8" w:rsidRPr="003F4661" w:rsidRDefault="00905A2D" w:rsidP="0091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Informe</w:t>
            </w:r>
            <w:r w:rsidR="00FD06C8" w:rsidRPr="003F4661">
              <w:rPr>
                <w:sz w:val="24"/>
                <w:szCs w:val="24"/>
              </w:rPr>
              <w:t xml:space="preserve"> de resultados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14:paraId="2402CD62" w14:textId="39DEDB53" w:rsidR="00FD06C8" w:rsidRPr="003F4661" w:rsidRDefault="00780772" w:rsidP="007807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a 10 de agosto de 2016</w:t>
            </w:r>
          </w:p>
        </w:tc>
      </w:tr>
    </w:tbl>
    <w:p w14:paraId="38B62AFB" w14:textId="77777777" w:rsidR="00175E06" w:rsidRDefault="00175E06" w:rsidP="00175E06">
      <w:pPr>
        <w:spacing w:after="0" w:line="240" w:lineRule="auto"/>
        <w:rPr>
          <w:rFonts w:cs="Arial"/>
          <w:sz w:val="24"/>
          <w:szCs w:val="24"/>
        </w:rPr>
      </w:pPr>
    </w:p>
    <w:p w14:paraId="10CCB771" w14:textId="38AD6FD3" w:rsidR="00175E06" w:rsidRPr="00175E06" w:rsidRDefault="00175E06" w:rsidP="00175E06">
      <w:pPr>
        <w:spacing w:after="0" w:line="240" w:lineRule="auto"/>
        <w:rPr>
          <w:rFonts w:cs="Arial"/>
          <w:sz w:val="24"/>
          <w:szCs w:val="24"/>
        </w:rPr>
      </w:pPr>
      <w:r w:rsidRPr="00175E06">
        <w:rPr>
          <w:rFonts w:cs="Arial"/>
          <w:sz w:val="24"/>
          <w:szCs w:val="24"/>
        </w:rPr>
        <w:t>Para preguntas o mayor informaci</w:t>
      </w:r>
      <w:r>
        <w:rPr>
          <w:rFonts w:cs="Arial"/>
          <w:sz w:val="24"/>
          <w:szCs w:val="24"/>
        </w:rPr>
        <w:t xml:space="preserve">ón comunicarse al teléfono 2195785 </w:t>
      </w:r>
      <w:r w:rsidRPr="00175E06">
        <w:rPr>
          <w:rFonts w:cs="Arial"/>
          <w:sz w:val="24"/>
          <w:szCs w:val="24"/>
        </w:rPr>
        <w:t>o al correo electrónico</w:t>
      </w:r>
      <w:r>
        <w:rPr>
          <w:rFonts w:cs="Arial"/>
          <w:sz w:val="24"/>
          <w:szCs w:val="24"/>
        </w:rPr>
        <w:t xml:space="preserve"> </w:t>
      </w:r>
      <w:r w:rsidRPr="00175E06">
        <w:rPr>
          <w:rFonts w:cs="Arial"/>
          <w:sz w:val="24"/>
          <w:szCs w:val="24"/>
        </w:rPr>
        <w:t>facaidiomas@udea.edu.co</w:t>
      </w:r>
      <w:bookmarkStart w:id="0" w:name="_GoBack"/>
      <w:bookmarkEnd w:id="0"/>
    </w:p>
    <w:sectPr w:rsidR="00175E06" w:rsidRPr="00175E06" w:rsidSect="003F4661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0AB"/>
    <w:multiLevelType w:val="hybridMultilevel"/>
    <w:tmpl w:val="164841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1933"/>
    <w:multiLevelType w:val="hybridMultilevel"/>
    <w:tmpl w:val="FC3C4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1D3A"/>
    <w:multiLevelType w:val="hybridMultilevel"/>
    <w:tmpl w:val="13F606A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F80D58"/>
    <w:multiLevelType w:val="hybridMultilevel"/>
    <w:tmpl w:val="FB4C14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04A84"/>
    <w:multiLevelType w:val="hybridMultilevel"/>
    <w:tmpl w:val="6F4C31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8"/>
    <w:rsid w:val="00005854"/>
    <w:rsid w:val="00024F6B"/>
    <w:rsid w:val="0012607E"/>
    <w:rsid w:val="00175E06"/>
    <w:rsid w:val="001A1253"/>
    <w:rsid w:val="002003DD"/>
    <w:rsid w:val="00275DAE"/>
    <w:rsid w:val="002D0499"/>
    <w:rsid w:val="00381BC6"/>
    <w:rsid w:val="003F4661"/>
    <w:rsid w:val="0050652C"/>
    <w:rsid w:val="005118E2"/>
    <w:rsid w:val="00522104"/>
    <w:rsid w:val="00532B79"/>
    <w:rsid w:val="00554492"/>
    <w:rsid w:val="005671AD"/>
    <w:rsid w:val="006512A4"/>
    <w:rsid w:val="00652854"/>
    <w:rsid w:val="0068489E"/>
    <w:rsid w:val="00705425"/>
    <w:rsid w:val="00711F5A"/>
    <w:rsid w:val="00780772"/>
    <w:rsid w:val="007816D4"/>
    <w:rsid w:val="007A5C24"/>
    <w:rsid w:val="0080247B"/>
    <w:rsid w:val="008613A8"/>
    <w:rsid w:val="00871290"/>
    <w:rsid w:val="008D1499"/>
    <w:rsid w:val="008D6131"/>
    <w:rsid w:val="00905A2D"/>
    <w:rsid w:val="009D16DE"/>
    <w:rsid w:val="00A130D5"/>
    <w:rsid w:val="00A55707"/>
    <w:rsid w:val="00B73E17"/>
    <w:rsid w:val="00BF0836"/>
    <w:rsid w:val="00C40E1A"/>
    <w:rsid w:val="00CA4347"/>
    <w:rsid w:val="00EB5848"/>
    <w:rsid w:val="00F4058B"/>
    <w:rsid w:val="00F70FFA"/>
    <w:rsid w:val="00F97526"/>
    <w:rsid w:val="00FD06C8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097F6"/>
  <w15:docId w15:val="{F91A9D7D-7358-44C0-8387-847A261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6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inplacedisplayid1siteid0">
    <w:name w:val="inplacedisplayid1siteid0"/>
    <w:basedOn w:val="Fuentedeprrafopredeter"/>
    <w:rsid w:val="001A1253"/>
  </w:style>
  <w:style w:type="character" w:styleId="Hipervnculo">
    <w:name w:val="Hyperlink"/>
    <w:basedOn w:val="Fuentedeprrafopredeter"/>
    <w:uiPriority w:val="99"/>
    <w:semiHidden/>
    <w:unhideWhenUsed/>
    <w:rsid w:val="001A125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0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5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5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5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5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Ardila</dc:creator>
  <cp:lastModifiedBy>Usuario</cp:lastModifiedBy>
  <cp:revision>76</cp:revision>
  <dcterms:created xsi:type="dcterms:W3CDTF">2016-07-13T00:17:00Z</dcterms:created>
  <dcterms:modified xsi:type="dcterms:W3CDTF">2016-07-13T01:26:00Z</dcterms:modified>
</cp:coreProperties>
</file>