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99BF" w14:textId="5DC92241" w:rsidR="006A347B" w:rsidRPr="00BA13A9" w:rsidRDefault="006A347B" w:rsidP="009213D8">
      <w:pPr>
        <w:spacing w:line="240" w:lineRule="auto"/>
        <w:ind w:left="284" w:right="389"/>
        <w:jc w:val="center"/>
        <w:rPr>
          <w:rFonts w:asciiTheme="minorHAnsi" w:hAnsiTheme="minorHAnsi" w:cstheme="minorHAnsi"/>
          <w:b/>
          <w:bCs/>
          <w:sz w:val="28"/>
          <w:szCs w:val="18"/>
        </w:rPr>
      </w:pPr>
      <w:r w:rsidRPr="00BA13A9">
        <w:rPr>
          <w:rFonts w:asciiTheme="minorHAnsi" w:hAnsiTheme="minorHAnsi" w:cstheme="minorHAnsi"/>
          <w:b/>
          <w:bCs/>
          <w:sz w:val="28"/>
          <w:szCs w:val="18"/>
        </w:rPr>
        <w:t>Evaluación académica</w:t>
      </w:r>
    </w:p>
    <w:p w14:paraId="02C90375" w14:textId="77777777" w:rsidR="00235534" w:rsidRPr="009446F6" w:rsidRDefault="00235534" w:rsidP="003C632B">
      <w:pPr>
        <w:spacing w:after="0" w:line="240" w:lineRule="auto"/>
        <w:ind w:left="284" w:right="389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>Este formato deberá ser administrado, acopiado y enviado a la Convocatoria por la respectiva unidad académica en la cual se inscribe el proyecto, o por aquella a la cual está adscrito el investigador principal, para los casos en los que el proyecto sea de participación entre distintas unidades académicas.</w:t>
      </w:r>
    </w:p>
    <w:p w14:paraId="3BF05F32" w14:textId="77777777" w:rsidR="00235534" w:rsidRPr="009446F6" w:rsidRDefault="00235534" w:rsidP="003C632B">
      <w:pPr>
        <w:spacing w:after="0" w:line="240" w:lineRule="auto"/>
        <w:ind w:left="284" w:right="389"/>
        <w:rPr>
          <w:rFonts w:asciiTheme="minorHAnsi" w:hAnsiTheme="minorHAnsi" w:cstheme="minorHAnsi"/>
          <w:b/>
          <w:bCs/>
          <w:sz w:val="18"/>
          <w:szCs w:val="18"/>
        </w:rPr>
      </w:pPr>
    </w:p>
    <w:p w14:paraId="38BECD66" w14:textId="20A531C7" w:rsidR="00235534" w:rsidRPr="009446F6" w:rsidRDefault="00235534" w:rsidP="003C632B">
      <w:pPr>
        <w:spacing w:line="240" w:lineRule="auto"/>
        <w:ind w:left="284" w:right="3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>Apreciado(a) evaluador(a).</w:t>
      </w:r>
    </w:p>
    <w:p w14:paraId="682DF40A" w14:textId="00C715D1" w:rsidR="00C36607" w:rsidRPr="009446F6" w:rsidRDefault="00C36607" w:rsidP="003C632B">
      <w:pPr>
        <w:spacing w:line="240" w:lineRule="auto"/>
        <w:ind w:left="284" w:right="3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>Al realizar la evaluación académica:</w:t>
      </w:r>
    </w:p>
    <w:p w14:paraId="5A7B2650" w14:textId="76739391" w:rsidR="00C36607" w:rsidRPr="009446F6" w:rsidRDefault="00D037C5" w:rsidP="009446F6">
      <w:pPr>
        <w:spacing w:after="0" w:line="240" w:lineRule="auto"/>
        <w:ind w:left="709" w:right="389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• </w:t>
      </w:r>
      <w:r w:rsidR="00C36607" w:rsidRPr="009446F6">
        <w:rPr>
          <w:rFonts w:asciiTheme="minorHAnsi" w:hAnsiTheme="minorHAnsi" w:cstheme="minorHAnsi"/>
          <w:bCs/>
          <w:sz w:val="18"/>
          <w:szCs w:val="18"/>
        </w:rPr>
        <w:t>Procure que sus respuestas sean breves y concretas. Sustente sus respuestas y, si identifica y enumera falencias, errores u otras dificultades, ilústrelos remitiendo a partes o pasajes específicos del texto.</w:t>
      </w:r>
      <w:bookmarkStart w:id="0" w:name="_GoBack"/>
      <w:bookmarkEnd w:id="0"/>
    </w:p>
    <w:p w14:paraId="41799FF5" w14:textId="5425DFC8" w:rsidR="00C36607" w:rsidRPr="009446F6" w:rsidRDefault="00D037C5" w:rsidP="009446F6">
      <w:pPr>
        <w:spacing w:after="0" w:line="240" w:lineRule="auto"/>
        <w:ind w:left="709" w:right="389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• </w:t>
      </w:r>
      <w:r w:rsidR="00C36607" w:rsidRPr="009446F6">
        <w:rPr>
          <w:rFonts w:asciiTheme="minorHAnsi" w:hAnsiTheme="minorHAnsi" w:cstheme="minorHAnsi"/>
          <w:bCs/>
          <w:sz w:val="18"/>
          <w:szCs w:val="18"/>
        </w:rPr>
        <w:t xml:space="preserve">Por favor responda sobre la totalidad de los aspectos a evaluar. </w:t>
      </w:r>
    </w:p>
    <w:p w14:paraId="71FA4C1F" w14:textId="6B522BEB" w:rsidR="00C36607" w:rsidRPr="009446F6" w:rsidRDefault="00D037C5" w:rsidP="009446F6">
      <w:pPr>
        <w:spacing w:after="0" w:line="240" w:lineRule="auto"/>
        <w:ind w:left="709" w:right="389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• </w:t>
      </w:r>
      <w:r w:rsidR="00C36607" w:rsidRPr="009446F6">
        <w:rPr>
          <w:rFonts w:asciiTheme="minorHAnsi" w:hAnsiTheme="minorHAnsi" w:cstheme="minorHAnsi"/>
          <w:bCs/>
          <w:sz w:val="18"/>
          <w:szCs w:val="18"/>
        </w:rPr>
        <w:t>Utilice el procedimiento de envío de la evaluación indicado y dentro del plazo establecido.</w:t>
      </w:r>
    </w:p>
    <w:p w14:paraId="2A474476" w14:textId="305F1E60" w:rsidR="00C36607" w:rsidRPr="009446F6" w:rsidRDefault="00D037C5" w:rsidP="009446F6">
      <w:pPr>
        <w:spacing w:after="0" w:line="240" w:lineRule="auto"/>
        <w:ind w:left="709" w:right="389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• </w:t>
      </w:r>
      <w:r w:rsidR="00C36607" w:rsidRPr="009446F6">
        <w:rPr>
          <w:rFonts w:asciiTheme="minorHAnsi" w:hAnsiTheme="minorHAnsi" w:cstheme="minorHAnsi"/>
          <w:bCs/>
          <w:sz w:val="18"/>
          <w:szCs w:val="18"/>
        </w:rPr>
        <w:t>Tenga en cuenta que la Editorial Universidad de Antioquia puede dar a conocer al autor proponente de la obra el contenido de esta evaluación de manera anónima (Resolución Rectoral 26425 de 2008, arts. 12 y 16).</w:t>
      </w:r>
    </w:p>
    <w:p w14:paraId="008509D5" w14:textId="25CA4290" w:rsidR="00B53755" w:rsidRPr="009446F6" w:rsidRDefault="00B53755" w:rsidP="003C632B">
      <w:pPr>
        <w:spacing w:after="0" w:line="24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76323C4" w14:textId="77777777" w:rsidR="00235534" w:rsidRPr="009446F6" w:rsidRDefault="00235534" w:rsidP="009446F6">
      <w:pPr>
        <w:spacing w:after="0" w:line="276" w:lineRule="auto"/>
        <w:ind w:left="284" w:right="389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>Título de la obra evaluada:</w:t>
      </w:r>
    </w:p>
    <w:p w14:paraId="31600446" w14:textId="77777777" w:rsidR="00235534" w:rsidRPr="009446F6" w:rsidRDefault="00235534" w:rsidP="009446F6">
      <w:pPr>
        <w:spacing w:after="0" w:line="276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 xml:space="preserve">Nombres y apellidos del evaluador(a): </w:t>
      </w:r>
    </w:p>
    <w:p w14:paraId="4B90C4D3" w14:textId="77777777" w:rsidR="00235534" w:rsidRPr="009446F6" w:rsidRDefault="00235534" w:rsidP="009446F6">
      <w:pPr>
        <w:spacing w:after="0" w:line="276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 xml:space="preserve">Institución: </w:t>
      </w:r>
    </w:p>
    <w:p w14:paraId="0BDBB2DD" w14:textId="77777777" w:rsidR="00235534" w:rsidRPr="009446F6" w:rsidRDefault="00235534" w:rsidP="009446F6">
      <w:pPr>
        <w:spacing w:after="0" w:line="276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 xml:space="preserve">Cargo: </w:t>
      </w:r>
    </w:p>
    <w:p w14:paraId="06698475" w14:textId="7791E4EA" w:rsidR="00235534" w:rsidRPr="009446F6" w:rsidRDefault="00235534" w:rsidP="009446F6">
      <w:pPr>
        <w:spacing w:after="0" w:line="276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>Datos de contacto (correo electrónico y te</w:t>
      </w:r>
      <w:r w:rsidR="003C632B" w:rsidRPr="009446F6">
        <w:rPr>
          <w:rFonts w:asciiTheme="minorHAnsi" w:hAnsiTheme="minorHAnsi" w:cstheme="minorHAnsi"/>
          <w:b/>
          <w:bCs/>
          <w:sz w:val="18"/>
          <w:szCs w:val="18"/>
        </w:rPr>
        <w:t>léfono):</w:t>
      </w:r>
    </w:p>
    <w:p w14:paraId="190B2A83" w14:textId="77777777" w:rsidR="00235534" w:rsidRPr="009446F6" w:rsidRDefault="00235534" w:rsidP="003C632B">
      <w:pPr>
        <w:spacing w:after="0" w:line="36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 xml:space="preserve">Ciudad y fecha: </w:t>
      </w:r>
    </w:p>
    <w:p w14:paraId="3E3C33F6" w14:textId="3AF1A75F" w:rsidR="00B53755" w:rsidRPr="009446F6" w:rsidRDefault="00B53755" w:rsidP="003C632B">
      <w:pPr>
        <w:spacing w:line="24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>Aspectos para evaluar</w:t>
      </w:r>
      <w:r w:rsidR="00C36607" w:rsidRPr="009446F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9446F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B27DE52" w14:textId="6C483C5C" w:rsidR="00B53755" w:rsidRPr="009446F6" w:rsidRDefault="00B53755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9446F6">
        <w:rPr>
          <w:rFonts w:asciiTheme="minorHAnsi" w:hAnsiTheme="minorHAnsi" w:cstheme="minorHAnsi"/>
          <w:bCs/>
          <w:i/>
          <w:iCs/>
          <w:sz w:val="18"/>
          <w:szCs w:val="18"/>
        </w:rPr>
        <w:t>Valor académico</w:t>
      </w:r>
      <w:r w:rsidRPr="009446F6">
        <w:rPr>
          <w:rFonts w:asciiTheme="minorHAnsi" w:hAnsiTheme="minorHAnsi" w:cstheme="minorHAnsi"/>
          <w:bCs/>
          <w:sz w:val="18"/>
          <w:szCs w:val="18"/>
        </w:rPr>
        <w:t xml:space="preserve">: ¿La obra hace aportes válidos, significativos y vigentes al desarrollo del área o a la revisión o reflexión de un tema específico de esta? Explique brevemente. </w:t>
      </w:r>
    </w:p>
    <w:p w14:paraId="5BC26A9D" w14:textId="5AA7B25D" w:rsidR="00B53755" w:rsidRPr="009446F6" w:rsidRDefault="00B53755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9446F6">
        <w:rPr>
          <w:rFonts w:asciiTheme="minorHAnsi" w:hAnsiTheme="minorHAnsi" w:cstheme="minorHAnsi"/>
          <w:bCs/>
          <w:i/>
          <w:iCs/>
          <w:sz w:val="18"/>
          <w:szCs w:val="18"/>
        </w:rPr>
        <w:t>Precisión metodológica y rigor investigativo</w:t>
      </w:r>
      <w:r w:rsidRPr="009446F6">
        <w:rPr>
          <w:rFonts w:asciiTheme="minorHAnsi" w:hAnsiTheme="minorHAnsi" w:cstheme="minorHAnsi"/>
          <w:bCs/>
          <w:sz w:val="18"/>
          <w:szCs w:val="18"/>
        </w:rPr>
        <w:t xml:space="preserve">: ¿El planteamiento del tema de la investigación, su metodología y resultados están fundamentados y son validables científicamente? Explique brevemente. </w:t>
      </w:r>
    </w:p>
    <w:p w14:paraId="79B51021" w14:textId="6D63CB15" w:rsidR="00B53755" w:rsidRPr="009446F6" w:rsidRDefault="00B53755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3. </w:t>
      </w:r>
      <w:r w:rsidRPr="009446F6">
        <w:rPr>
          <w:rFonts w:asciiTheme="minorHAnsi" w:hAnsiTheme="minorHAnsi" w:cstheme="minorHAnsi"/>
          <w:bCs/>
          <w:i/>
          <w:iCs/>
          <w:sz w:val="18"/>
          <w:szCs w:val="18"/>
        </w:rPr>
        <w:t>Estructura y vigencia del contenido</w:t>
      </w:r>
      <w:r w:rsidRPr="009446F6">
        <w:rPr>
          <w:rFonts w:asciiTheme="minorHAnsi" w:hAnsiTheme="minorHAnsi" w:cstheme="minorHAnsi"/>
          <w:bCs/>
          <w:sz w:val="18"/>
          <w:szCs w:val="18"/>
        </w:rPr>
        <w:t xml:space="preserve">: ¿La obra está estructurada de manera adecuada y consistente para el formato de libro? ¿Se apoya en fuentes adecuadas y vigentes? Explique brevemente. </w:t>
      </w:r>
    </w:p>
    <w:p w14:paraId="3B41598D" w14:textId="6450DCF4" w:rsidR="00B53755" w:rsidRPr="009446F6" w:rsidRDefault="00B53755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4. </w:t>
      </w:r>
      <w:r w:rsidRPr="009446F6">
        <w:rPr>
          <w:rFonts w:asciiTheme="minorHAnsi" w:hAnsiTheme="minorHAnsi" w:cstheme="minorHAnsi"/>
          <w:bCs/>
          <w:i/>
          <w:iCs/>
          <w:sz w:val="18"/>
          <w:szCs w:val="18"/>
        </w:rPr>
        <w:t>Calidad de la escritura</w:t>
      </w:r>
      <w:r w:rsidRPr="009446F6">
        <w:rPr>
          <w:rFonts w:asciiTheme="minorHAnsi" w:hAnsiTheme="minorHAnsi" w:cstheme="minorHAnsi"/>
          <w:bCs/>
          <w:sz w:val="18"/>
          <w:szCs w:val="18"/>
        </w:rPr>
        <w:t xml:space="preserve">: ¿La obra está correcta y claramente escrita? ¿La obra argumenta, desarrolla o expone los temas y los conceptos de modo suficiente y preciso? </w:t>
      </w:r>
    </w:p>
    <w:p w14:paraId="2DA787BF" w14:textId="0ECBA0AB" w:rsidR="00B53755" w:rsidRPr="009446F6" w:rsidRDefault="00B53755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446F6">
        <w:rPr>
          <w:rFonts w:asciiTheme="minorHAnsi" w:hAnsiTheme="minorHAnsi" w:cstheme="minorHAnsi"/>
          <w:bCs/>
          <w:sz w:val="18"/>
          <w:szCs w:val="18"/>
        </w:rPr>
        <w:t xml:space="preserve">5. </w:t>
      </w:r>
      <w:r w:rsidR="00A42BFA" w:rsidRPr="009446F6">
        <w:rPr>
          <w:rFonts w:asciiTheme="minorHAnsi" w:hAnsiTheme="minorHAnsi" w:cstheme="minorHAnsi"/>
          <w:bCs/>
          <w:i/>
          <w:sz w:val="18"/>
          <w:szCs w:val="18"/>
        </w:rPr>
        <w:t>Valoración.</w:t>
      </w:r>
      <w:r w:rsidR="00A42BFA" w:rsidRPr="009446F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446F6">
        <w:rPr>
          <w:rFonts w:asciiTheme="minorHAnsi" w:hAnsiTheme="minorHAnsi" w:cstheme="minorHAnsi"/>
          <w:bCs/>
          <w:sz w:val="18"/>
          <w:szCs w:val="18"/>
        </w:rPr>
        <w:t>Usted considera que la obra evaluada es:</w:t>
      </w:r>
    </w:p>
    <w:p w14:paraId="7AB6ECF3" w14:textId="77777777" w:rsidR="00577199" w:rsidRPr="009446F6" w:rsidRDefault="00577199" w:rsidP="009446F6">
      <w:pPr>
        <w:spacing w:after="0" w:line="240" w:lineRule="auto"/>
        <w:ind w:left="426" w:right="389" w:hanging="141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aconcuadrcula"/>
        <w:tblW w:w="0" w:type="auto"/>
        <w:tblInd w:w="1807" w:type="dxa"/>
        <w:tblLook w:val="04A0" w:firstRow="1" w:lastRow="0" w:firstColumn="1" w:lastColumn="0" w:noHBand="0" w:noVBand="1"/>
      </w:tblPr>
      <w:tblGrid>
        <w:gridCol w:w="2290"/>
        <w:gridCol w:w="2410"/>
        <w:gridCol w:w="1984"/>
      </w:tblGrid>
      <w:tr w:rsidR="00A341E5" w:rsidRPr="009446F6" w14:paraId="2E1B5980" w14:textId="6C22DE3A" w:rsidTr="009213D8">
        <w:trPr>
          <w:trHeight w:val="194"/>
        </w:trPr>
        <w:tc>
          <w:tcPr>
            <w:tcW w:w="2290" w:type="dxa"/>
            <w:shd w:val="clear" w:color="auto" w:fill="E7E6E6" w:themeFill="background2"/>
          </w:tcPr>
          <w:p w14:paraId="5CBBAB81" w14:textId="1F54E14D" w:rsidR="00A341E5" w:rsidRPr="009446F6" w:rsidRDefault="00A341E5" w:rsidP="009446F6">
            <w:pPr>
              <w:ind w:left="426" w:right="38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Valoración cualitativa</w:t>
            </w:r>
          </w:p>
        </w:tc>
        <w:tc>
          <w:tcPr>
            <w:tcW w:w="2410" w:type="dxa"/>
            <w:shd w:val="clear" w:color="auto" w:fill="E7E6E6" w:themeFill="background2"/>
          </w:tcPr>
          <w:p w14:paraId="32F64E01" w14:textId="59BCC158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Valoración cuantitativa</w:t>
            </w:r>
          </w:p>
        </w:tc>
        <w:tc>
          <w:tcPr>
            <w:tcW w:w="1984" w:type="dxa"/>
            <w:shd w:val="clear" w:color="auto" w:fill="E7E6E6" w:themeFill="background2"/>
          </w:tcPr>
          <w:p w14:paraId="10B44CC9" w14:textId="2E7CFA94" w:rsidR="00A341E5" w:rsidRPr="009446F6" w:rsidRDefault="00B44573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Marque con una X</w:t>
            </w:r>
          </w:p>
        </w:tc>
      </w:tr>
      <w:tr w:rsidR="00A341E5" w:rsidRPr="009446F6" w14:paraId="28799F64" w14:textId="77777777" w:rsidTr="009213D8">
        <w:tc>
          <w:tcPr>
            <w:tcW w:w="2290" w:type="dxa"/>
            <w:hideMark/>
          </w:tcPr>
          <w:p w14:paraId="6A4554DF" w14:textId="77777777" w:rsidR="00A341E5" w:rsidRPr="009446F6" w:rsidRDefault="00A341E5" w:rsidP="009446F6">
            <w:pPr>
              <w:ind w:left="426" w:right="389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Excelente</w:t>
            </w:r>
          </w:p>
        </w:tc>
        <w:tc>
          <w:tcPr>
            <w:tcW w:w="2410" w:type="dxa"/>
            <w:hideMark/>
          </w:tcPr>
          <w:p w14:paraId="00D5D2E5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5.0</w:t>
            </w:r>
          </w:p>
        </w:tc>
        <w:tc>
          <w:tcPr>
            <w:tcW w:w="1984" w:type="dxa"/>
          </w:tcPr>
          <w:p w14:paraId="51C90121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341E5" w:rsidRPr="009446F6" w14:paraId="2C46E14B" w14:textId="77777777" w:rsidTr="009213D8">
        <w:tc>
          <w:tcPr>
            <w:tcW w:w="2290" w:type="dxa"/>
            <w:hideMark/>
          </w:tcPr>
          <w:p w14:paraId="5CE47E87" w14:textId="77777777" w:rsidR="00A341E5" w:rsidRPr="009446F6" w:rsidRDefault="00A341E5" w:rsidP="009446F6">
            <w:pPr>
              <w:ind w:left="426" w:right="389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Buena</w:t>
            </w:r>
          </w:p>
        </w:tc>
        <w:tc>
          <w:tcPr>
            <w:tcW w:w="2410" w:type="dxa"/>
            <w:hideMark/>
          </w:tcPr>
          <w:p w14:paraId="44D6F645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4.0</w:t>
            </w:r>
          </w:p>
        </w:tc>
        <w:tc>
          <w:tcPr>
            <w:tcW w:w="1984" w:type="dxa"/>
          </w:tcPr>
          <w:p w14:paraId="737D3E8F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341E5" w:rsidRPr="009446F6" w14:paraId="24638260" w14:textId="77777777" w:rsidTr="009213D8">
        <w:tc>
          <w:tcPr>
            <w:tcW w:w="2290" w:type="dxa"/>
            <w:hideMark/>
          </w:tcPr>
          <w:p w14:paraId="363DC912" w14:textId="77777777" w:rsidR="00A341E5" w:rsidRPr="009446F6" w:rsidRDefault="00A341E5" w:rsidP="009446F6">
            <w:pPr>
              <w:ind w:left="426" w:right="389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Regular</w:t>
            </w:r>
          </w:p>
        </w:tc>
        <w:tc>
          <w:tcPr>
            <w:tcW w:w="2410" w:type="dxa"/>
            <w:hideMark/>
          </w:tcPr>
          <w:p w14:paraId="7B5794AC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3.0</w:t>
            </w:r>
          </w:p>
        </w:tc>
        <w:tc>
          <w:tcPr>
            <w:tcW w:w="1984" w:type="dxa"/>
          </w:tcPr>
          <w:p w14:paraId="5D43FF55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341E5" w:rsidRPr="009446F6" w14:paraId="65B6C041" w14:textId="77777777" w:rsidTr="009213D8">
        <w:tc>
          <w:tcPr>
            <w:tcW w:w="2290" w:type="dxa"/>
            <w:hideMark/>
          </w:tcPr>
          <w:p w14:paraId="188D6329" w14:textId="77777777" w:rsidR="00A341E5" w:rsidRPr="009446F6" w:rsidRDefault="00A341E5" w:rsidP="009446F6">
            <w:pPr>
              <w:ind w:left="426" w:right="389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Deficiente</w:t>
            </w:r>
          </w:p>
        </w:tc>
        <w:tc>
          <w:tcPr>
            <w:tcW w:w="2410" w:type="dxa"/>
            <w:hideMark/>
          </w:tcPr>
          <w:p w14:paraId="0321DDE9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46F6">
              <w:rPr>
                <w:rFonts w:asciiTheme="minorHAnsi" w:hAnsiTheme="minorHAnsi" w:cstheme="minorHAnsi"/>
                <w:bCs/>
                <w:sz w:val="18"/>
                <w:szCs w:val="18"/>
              </w:rPr>
              <w:t>2.0</w:t>
            </w:r>
          </w:p>
        </w:tc>
        <w:tc>
          <w:tcPr>
            <w:tcW w:w="1984" w:type="dxa"/>
          </w:tcPr>
          <w:p w14:paraId="4BAB8E80" w14:textId="77777777" w:rsidR="00A341E5" w:rsidRPr="009446F6" w:rsidRDefault="00A341E5" w:rsidP="009446F6">
            <w:pPr>
              <w:ind w:left="426" w:right="3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4D6E8B5" w14:textId="77777777" w:rsidR="009731FA" w:rsidRPr="009446F6" w:rsidRDefault="009731FA" w:rsidP="009446F6">
      <w:pPr>
        <w:pStyle w:val="Default"/>
        <w:ind w:left="426" w:right="389"/>
        <w:rPr>
          <w:rFonts w:asciiTheme="minorHAnsi" w:hAnsiTheme="minorHAnsi" w:cstheme="minorHAnsi"/>
          <w:sz w:val="18"/>
          <w:szCs w:val="18"/>
        </w:rPr>
      </w:pPr>
    </w:p>
    <w:p w14:paraId="2EFA5ECC" w14:textId="4D63483B" w:rsidR="00B53755" w:rsidRPr="009446F6" w:rsidRDefault="00A42BFA" w:rsidP="009446F6">
      <w:pPr>
        <w:pStyle w:val="Default"/>
        <w:ind w:left="426" w:right="389" w:hanging="141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sz w:val="18"/>
          <w:szCs w:val="18"/>
        </w:rPr>
        <w:t xml:space="preserve">6. </w:t>
      </w:r>
      <w:r w:rsidRPr="009446F6">
        <w:rPr>
          <w:rFonts w:asciiTheme="minorHAnsi" w:hAnsiTheme="minorHAnsi" w:cstheme="minorHAnsi"/>
          <w:i/>
          <w:sz w:val="18"/>
          <w:szCs w:val="18"/>
        </w:rPr>
        <w:t>Concepto.</w:t>
      </w:r>
      <w:r w:rsidRPr="009446F6">
        <w:rPr>
          <w:rFonts w:asciiTheme="minorHAnsi" w:hAnsiTheme="minorHAnsi" w:cstheme="minorHAnsi"/>
          <w:sz w:val="18"/>
          <w:szCs w:val="18"/>
        </w:rPr>
        <w:t xml:space="preserve"> </w:t>
      </w:r>
      <w:r w:rsidRPr="009446F6">
        <w:rPr>
          <w:rFonts w:asciiTheme="minorHAnsi" w:hAnsiTheme="minorHAnsi" w:cstheme="minorHAnsi"/>
          <w:iCs/>
          <w:sz w:val="18"/>
          <w:szCs w:val="18"/>
        </w:rPr>
        <w:t>¿Recomienda la publicación de la obra? Sí: ___ No: ____. Si su respuesta es afirmativa, ¿cuáles sugerencias de ajuste estima necesarias?</w:t>
      </w:r>
    </w:p>
    <w:p w14:paraId="2A390D42" w14:textId="77777777" w:rsidR="00A42BFA" w:rsidRPr="009446F6" w:rsidRDefault="00A42BFA" w:rsidP="003C632B">
      <w:pPr>
        <w:spacing w:after="0" w:line="24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9BAF27" w14:textId="77777777" w:rsidR="00577199" w:rsidRPr="009446F6" w:rsidRDefault="00577199" w:rsidP="003C632B">
      <w:pPr>
        <w:spacing w:after="0" w:line="24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F88FB88" w14:textId="56AD261B" w:rsidR="00C36607" w:rsidRPr="009446F6" w:rsidRDefault="00C36607" w:rsidP="003C632B">
      <w:pPr>
        <w:spacing w:after="0" w:line="240" w:lineRule="auto"/>
        <w:ind w:left="284" w:right="38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46F6">
        <w:rPr>
          <w:rFonts w:asciiTheme="minorHAnsi" w:hAnsiTheme="minorHAnsi" w:cstheme="minorHAnsi"/>
          <w:b/>
          <w:bCs/>
          <w:sz w:val="18"/>
          <w:szCs w:val="18"/>
        </w:rPr>
        <w:t>Firma</w:t>
      </w:r>
    </w:p>
    <w:sectPr w:rsidR="00C36607" w:rsidRPr="009446F6" w:rsidSect="00BA13A9">
      <w:headerReference w:type="default" r:id="rId7"/>
      <w:footerReference w:type="default" r:id="rId8"/>
      <w:pgSz w:w="12240" w:h="15840" w:code="1"/>
      <w:pgMar w:top="2082" w:right="964" w:bottom="1418" w:left="964" w:header="285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8F76" w14:textId="77777777" w:rsidR="00D77156" w:rsidRDefault="00D77156" w:rsidP="00100090">
      <w:pPr>
        <w:spacing w:after="0" w:line="240" w:lineRule="auto"/>
      </w:pPr>
      <w:r>
        <w:separator/>
      </w:r>
    </w:p>
  </w:endnote>
  <w:endnote w:type="continuationSeparator" w:id="0">
    <w:p w14:paraId="32EBBC5C" w14:textId="77777777" w:rsidR="00D77156" w:rsidRDefault="00D77156" w:rsidP="001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D6C9" w14:textId="77777777" w:rsidR="00BA13A9" w:rsidRPr="00BA13A9" w:rsidRDefault="00BA13A9" w:rsidP="00BA13A9">
    <w:pPr>
      <w:pStyle w:val="Piedepgina"/>
      <w:jc w:val="center"/>
      <w:rPr>
        <w:rFonts w:ascii="Times New Roman" w:hAnsi="Times New Roman" w:cs="Times New Roman"/>
        <w:color w:val="767171" w:themeColor="background2" w:themeShade="80"/>
        <w:sz w:val="19"/>
        <w:szCs w:val="19"/>
      </w:rPr>
    </w:pPr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Ciudad Universitaria: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Calle 67 </w:t>
    </w:r>
    <w:proofErr w:type="spellStart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N.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  <w:vertAlign w:val="superscript"/>
      </w:rPr>
      <w:t>o</w:t>
    </w:r>
    <w:proofErr w:type="spellEnd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53-108. </w:t>
    </w:r>
    <w:proofErr w:type="spellStart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Bl</w:t>
    </w:r>
    <w:proofErr w:type="spellEnd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. 28, oficina 233</w:t>
    </w:r>
    <w:r w:rsidRPr="00BA13A9">
      <w:rPr>
        <w:color w:val="767171" w:themeColor="background2" w:themeShade="80"/>
        <w:sz w:val="19"/>
        <w:szCs w:val="19"/>
      </w:rPr>
      <w:t xml:space="preserve">| </w:t>
    </w:r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Recepción de correspondencia: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Calle 70 </w:t>
    </w:r>
    <w:proofErr w:type="spellStart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N.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  <w:vertAlign w:val="superscript"/>
      </w:rPr>
      <w:t>o</w:t>
    </w:r>
    <w:proofErr w:type="spellEnd"/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52-21</w:t>
    </w:r>
  </w:p>
  <w:p w14:paraId="38E0AE3E" w14:textId="77777777" w:rsidR="00BA13A9" w:rsidRPr="00BA13A9" w:rsidRDefault="00BA13A9" w:rsidP="00BA13A9">
    <w:pPr>
      <w:pStyle w:val="Piedepgina"/>
      <w:jc w:val="center"/>
      <w:rPr>
        <w:rFonts w:ascii="Times New Roman" w:hAnsi="Times New Roman" w:cs="Times New Roman"/>
        <w:color w:val="767171" w:themeColor="background2" w:themeShade="80"/>
        <w:sz w:val="19"/>
        <w:szCs w:val="19"/>
      </w:rPr>
    </w:pPr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Teléfono: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219 50 10</w:t>
    </w:r>
    <w:r w:rsidRPr="00BA13A9">
      <w:rPr>
        <w:color w:val="767171" w:themeColor="background2" w:themeShade="80"/>
        <w:sz w:val="19"/>
        <w:szCs w:val="19"/>
      </w:rPr>
      <w:t xml:space="preserve"> | </w:t>
    </w:r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Telefax: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219 50 13</w:t>
    </w:r>
    <w:r w:rsidRPr="00BA13A9">
      <w:rPr>
        <w:color w:val="767171" w:themeColor="background2" w:themeShade="80"/>
        <w:sz w:val="19"/>
        <w:szCs w:val="19"/>
      </w:rPr>
      <w:t xml:space="preserve"> | </w:t>
    </w:r>
    <w:proofErr w:type="spellStart"/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Nit</w:t>
    </w:r>
    <w:proofErr w:type="spellEnd"/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890.980.040-8</w:t>
    </w:r>
    <w:r w:rsidRPr="00BA13A9">
      <w:rPr>
        <w:color w:val="767171" w:themeColor="background2" w:themeShade="80"/>
        <w:sz w:val="19"/>
        <w:szCs w:val="19"/>
      </w:rPr>
      <w:t xml:space="preserve"> | </w:t>
    </w:r>
    <w:r w:rsidRPr="00BA13A9">
      <w:rPr>
        <w:rFonts w:ascii="Times New Roman" w:hAnsi="Times New Roman" w:cs="Times New Roman"/>
        <w:b/>
        <w:color w:val="767171" w:themeColor="background2" w:themeShade="80"/>
        <w:sz w:val="19"/>
        <w:szCs w:val="19"/>
      </w:rPr>
      <w:t>Apartado: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 xml:space="preserve"> 1226</w:t>
    </w:r>
  </w:p>
  <w:p w14:paraId="1E895678" w14:textId="77777777" w:rsidR="00BA13A9" w:rsidRPr="00BA13A9" w:rsidRDefault="00BA13A9" w:rsidP="00BA13A9">
    <w:pPr>
      <w:pStyle w:val="Piedepgina"/>
      <w:jc w:val="center"/>
      <w:rPr>
        <w:rFonts w:ascii="Times New Roman" w:hAnsi="Times New Roman" w:cs="Times New Roman"/>
        <w:color w:val="767171" w:themeColor="background2" w:themeShade="80"/>
        <w:sz w:val="19"/>
        <w:szCs w:val="19"/>
      </w:rPr>
    </w:pP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editorial@udea.edu.co</w:t>
    </w:r>
    <w:r w:rsidRPr="00BA13A9">
      <w:rPr>
        <w:color w:val="767171" w:themeColor="background2" w:themeShade="80"/>
        <w:sz w:val="19"/>
        <w:szCs w:val="19"/>
      </w:rPr>
      <w:t xml:space="preserve"> | </w:t>
    </w:r>
    <w:r w:rsidRPr="00BA13A9">
      <w:rPr>
        <w:rFonts w:ascii="Times New Roman" w:hAnsi="Times New Roman" w:cs="Times New Roman"/>
        <w:color w:val="767171" w:themeColor="background2" w:themeShade="80"/>
        <w:sz w:val="19"/>
        <w:szCs w:val="19"/>
      </w:rPr>
      <w:t>Medellín, Colombia</w:t>
    </w:r>
  </w:p>
  <w:p w14:paraId="3A2D8FD6" w14:textId="04B4A066" w:rsidR="00F31E5F" w:rsidRPr="00BA13A9" w:rsidRDefault="00F31E5F" w:rsidP="00690BEB">
    <w:pPr>
      <w:pStyle w:val="Piedepgina"/>
      <w:jc w:val="right"/>
      <w:rPr>
        <w:rFonts w:ascii="Times New Roman" w:eastAsia="Calibri" w:hAnsi="Times New Roman"/>
        <w:color w:val="767171" w:themeColor="background2" w:themeShade="80"/>
        <w:sz w:val="19"/>
        <w:szCs w:val="19"/>
      </w:rPr>
    </w:pP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t xml:space="preserve">Página </w: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begin"/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instrText xml:space="preserve"> PAGE </w:instrTex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separate"/>
    </w:r>
    <w:r w:rsidR="002C5EA2">
      <w:rPr>
        <w:rFonts w:ascii="Times New Roman" w:eastAsia="Times New Roman" w:hAnsi="Times New Roman"/>
        <w:b/>
        <w:bCs/>
        <w:noProof/>
        <w:color w:val="767171" w:themeColor="background2" w:themeShade="80"/>
        <w:sz w:val="16"/>
        <w:szCs w:val="18"/>
        <w:lang w:eastAsia="es-ES"/>
      </w:rPr>
      <w:t>1</w: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end"/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t xml:space="preserve"> de </w: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begin"/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instrText xml:space="preserve"> NUMPAGES </w:instrTex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separate"/>
    </w:r>
    <w:r w:rsidR="002C5EA2">
      <w:rPr>
        <w:rFonts w:ascii="Times New Roman" w:eastAsia="Times New Roman" w:hAnsi="Times New Roman"/>
        <w:b/>
        <w:bCs/>
        <w:noProof/>
        <w:color w:val="767171" w:themeColor="background2" w:themeShade="80"/>
        <w:sz w:val="16"/>
        <w:szCs w:val="18"/>
        <w:lang w:eastAsia="es-ES"/>
      </w:rPr>
      <w:t>1</w:t>
    </w:r>
    <w:r w:rsidRPr="00BA13A9">
      <w:rPr>
        <w:rFonts w:ascii="Times New Roman" w:eastAsia="Times New Roman" w:hAnsi="Times New Roman"/>
        <w:b/>
        <w:bCs/>
        <w:color w:val="767171" w:themeColor="background2" w:themeShade="80"/>
        <w:sz w:val="16"/>
        <w:szCs w:val="18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6197" w14:textId="77777777" w:rsidR="00D77156" w:rsidRDefault="00D77156" w:rsidP="00100090">
      <w:pPr>
        <w:spacing w:after="0" w:line="240" w:lineRule="auto"/>
      </w:pPr>
      <w:r>
        <w:separator/>
      </w:r>
    </w:p>
  </w:footnote>
  <w:footnote w:type="continuationSeparator" w:id="0">
    <w:p w14:paraId="2BF1B0CD" w14:textId="77777777" w:rsidR="00D77156" w:rsidRDefault="00D77156" w:rsidP="0010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E70D" w14:textId="1C48428B" w:rsidR="00F31E5F" w:rsidRDefault="009446F6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78F00C30" wp14:editId="42904B67">
          <wp:simplePos x="0" y="0"/>
          <wp:positionH relativeFrom="column">
            <wp:posOffset>-612140</wp:posOffset>
          </wp:positionH>
          <wp:positionV relativeFrom="paragraph">
            <wp:posOffset>-163640</wp:posOffset>
          </wp:positionV>
          <wp:extent cx="7750810" cy="2066290"/>
          <wp:effectExtent l="0" t="0" r="254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web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3" b="27566"/>
                  <a:stretch/>
                </pic:blipFill>
                <pic:spPr bwMode="auto">
                  <a:xfrm>
                    <a:off x="0" y="0"/>
                    <a:ext cx="7750810" cy="206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403"/>
    <w:multiLevelType w:val="hybridMultilevel"/>
    <w:tmpl w:val="2E46C0E6"/>
    <w:lvl w:ilvl="0" w:tplc="0C0A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E1E4088"/>
    <w:multiLevelType w:val="hybridMultilevel"/>
    <w:tmpl w:val="39FE18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F7E22"/>
    <w:multiLevelType w:val="hybridMultilevel"/>
    <w:tmpl w:val="8E3AF336"/>
    <w:lvl w:ilvl="0" w:tplc="FEDCFD1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32"/>
    <w:multiLevelType w:val="hybridMultilevel"/>
    <w:tmpl w:val="656C45C2"/>
    <w:lvl w:ilvl="0" w:tplc="893C37C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B7D"/>
    <w:multiLevelType w:val="hybridMultilevel"/>
    <w:tmpl w:val="CD583CBC"/>
    <w:lvl w:ilvl="0" w:tplc="743CA17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93179E2"/>
    <w:multiLevelType w:val="hybridMultilevel"/>
    <w:tmpl w:val="D62C16B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D172D"/>
    <w:multiLevelType w:val="hybridMultilevel"/>
    <w:tmpl w:val="A33471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0B36"/>
    <w:multiLevelType w:val="hybridMultilevel"/>
    <w:tmpl w:val="418E49D0"/>
    <w:lvl w:ilvl="0" w:tplc="9000BC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D6B26"/>
    <w:multiLevelType w:val="hybridMultilevel"/>
    <w:tmpl w:val="44249D6E"/>
    <w:lvl w:ilvl="0" w:tplc="5F9683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6E51"/>
    <w:multiLevelType w:val="hybridMultilevel"/>
    <w:tmpl w:val="AF189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7DD"/>
    <w:multiLevelType w:val="hybridMultilevel"/>
    <w:tmpl w:val="0552881A"/>
    <w:lvl w:ilvl="0" w:tplc="F132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63A"/>
    <w:multiLevelType w:val="hybridMultilevel"/>
    <w:tmpl w:val="C7FE1896"/>
    <w:lvl w:ilvl="0" w:tplc="782E0F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C105D"/>
    <w:multiLevelType w:val="hybridMultilevel"/>
    <w:tmpl w:val="D1DC7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7570"/>
    <w:multiLevelType w:val="hybridMultilevel"/>
    <w:tmpl w:val="E88A9E96"/>
    <w:lvl w:ilvl="0" w:tplc="92043E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21F86"/>
    <w:multiLevelType w:val="hybridMultilevel"/>
    <w:tmpl w:val="017E9F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0"/>
    <w:rsid w:val="00015E12"/>
    <w:rsid w:val="00022616"/>
    <w:rsid w:val="00027328"/>
    <w:rsid w:val="00045E0B"/>
    <w:rsid w:val="00055773"/>
    <w:rsid w:val="00075FD8"/>
    <w:rsid w:val="00081427"/>
    <w:rsid w:val="000852A4"/>
    <w:rsid w:val="000B2545"/>
    <w:rsid w:val="000C56BF"/>
    <w:rsid w:val="000D22AC"/>
    <w:rsid w:val="000E30CD"/>
    <w:rsid w:val="00100090"/>
    <w:rsid w:val="00121834"/>
    <w:rsid w:val="00141AB9"/>
    <w:rsid w:val="00171BCE"/>
    <w:rsid w:val="0018673C"/>
    <w:rsid w:val="001916F5"/>
    <w:rsid w:val="001A0BC0"/>
    <w:rsid w:val="001A0CDA"/>
    <w:rsid w:val="00211D82"/>
    <w:rsid w:val="002141B9"/>
    <w:rsid w:val="00235534"/>
    <w:rsid w:val="002551FA"/>
    <w:rsid w:val="0028206E"/>
    <w:rsid w:val="002904C3"/>
    <w:rsid w:val="00292F79"/>
    <w:rsid w:val="002A2080"/>
    <w:rsid w:val="002C5EA2"/>
    <w:rsid w:val="002D5870"/>
    <w:rsid w:val="002E16F4"/>
    <w:rsid w:val="002E2D7C"/>
    <w:rsid w:val="002F3687"/>
    <w:rsid w:val="00302C05"/>
    <w:rsid w:val="0032154D"/>
    <w:rsid w:val="003645C0"/>
    <w:rsid w:val="00381A27"/>
    <w:rsid w:val="003954B8"/>
    <w:rsid w:val="003C632B"/>
    <w:rsid w:val="003E352C"/>
    <w:rsid w:val="00422A32"/>
    <w:rsid w:val="00424742"/>
    <w:rsid w:val="00430039"/>
    <w:rsid w:val="00444E91"/>
    <w:rsid w:val="00454281"/>
    <w:rsid w:val="004B7986"/>
    <w:rsid w:val="004C1B32"/>
    <w:rsid w:val="004D52C4"/>
    <w:rsid w:val="004E6513"/>
    <w:rsid w:val="004F2383"/>
    <w:rsid w:val="00503C33"/>
    <w:rsid w:val="00511B35"/>
    <w:rsid w:val="005369BD"/>
    <w:rsid w:val="005423D2"/>
    <w:rsid w:val="0056574C"/>
    <w:rsid w:val="00565C5C"/>
    <w:rsid w:val="00576925"/>
    <w:rsid w:val="00577199"/>
    <w:rsid w:val="00591CFB"/>
    <w:rsid w:val="00592451"/>
    <w:rsid w:val="005C1976"/>
    <w:rsid w:val="005F0086"/>
    <w:rsid w:val="005F2647"/>
    <w:rsid w:val="005F3BAF"/>
    <w:rsid w:val="00617490"/>
    <w:rsid w:val="0063155B"/>
    <w:rsid w:val="00631B8A"/>
    <w:rsid w:val="006617E0"/>
    <w:rsid w:val="00680A60"/>
    <w:rsid w:val="00690BEB"/>
    <w:rsid w:val="006910F6"/>
    <w:rsid w:val="00696F8B"/>
    <w:rsid w:val="006A317A"/>
    <w:rsid w:val="006A347B"/>
    <w:rsid w:val="006C37EB"/>
    <w:rsid w:val="006F3FFB"/>
    <w:rsid w:val="006F6DA0"/>
    <w:rsid w:val="00710908"/>
    <w:rsid w:val="0072741B"/>
    <w:rsid w:val="00730431"/>
    <w:rsid w:val="007670F6"/>
    <w:rsid w:val="00777952"/>
    <w:rsid w:val="00792EDC"/>
    <w:rsid w:val="0079458B"/>
    <w:rsid w:val="007D2E61"/>
    <w:rsid w:val="007E73FA"/>
    <w:rsid w:val="007F5B89"/>
    <w:rsid w:val="00804C1A"/>
    <w:rsid w:val="0082706E"/>
    <w:rsid w:val="0083366F"/>
    <w:rsid w:val="0083674E"/>
    <w:rsid w:val="0086292B"/>
    <w:rsid w:val="00876D0A"/>
    <w:rsid w:val="008E1A8C"/>
    <w:rsid w:val="008F5CE9"/>
    <w:rsid w:val="00903B97"/>
    <w:rsid w:val="009071C7"/>
    <w:rsid w:val="00910B77"/>
    <w:rsid w:val="00913EF3"/>
    <w:rsid w:val="009213D8"/>
    <w:rsid w:val="009242B4"/>
    <w:rsid w:val="0094129F"/>
    <w:rsid w:val="009446F6"/>
    <w:rsid w:val="009513D6"/>
    <w:rsid w:val="00952E12"/>
    <w:rsid w:val="009562EE"/>
    <w:rsid w:val="00960830"/>
    <w:rsid w:val="00962533"/>
    <w:rsid w:val="009731FA"/>
    <w:rsid w:val="0098601B"/>
    <w:rsid w:val="00986FB2"/>
    <w:rsid w:val="0099660E"/>
    <w:rsid w:val="00A00F00"/>
    <w:rsid w:val="00A00FE1"/>
    <w:rsid w:val="00A13E34"/>
    <w:rsid w:val="00A16B8F"/>
    <w:rsid w:val="00A200F8"/>
    <w:rsid w:val="00A341E5"/>
    <w:rsid w:val="00A4041F"/>
    <w:rsid w:val="00A42BFA"/>
    <w:rsid w:val="00A8012B"/>
    <w:rsid w:val="00A820ED"/>
    <w:rsid w:val="00A96731"/>
    <w:rsid w:val="00AB28B7"/>
    <w:rsid w:val="00AE29A3"/>
    <w:rsid w:val="00AF66EF"/>
    <w:rsid w:val="00B30939"/>
    <w:rsid w:val="00B33EE7"/>
    <w:rsid w:val="00B4093A"/>
    <w:rsid w:val="00B40BB3"/>
    <w:rsid w:val="00B44573"/>
    <w:rsid w:val="00B53755"/>
    <w:rsid w:val="00B8358A"/>
    <w:rsid w:val="00BA13A9"/>
    <w:rsid w:val="00BE155A"/>
    <w:rsid w:val="00C00169"/>
    <w:rsid w:val="00C36607"/>
    <w:rsid w:val="00C667F8"/>
    <w:rsid w:val="00C6729E"/>
    <w:rsid w:val="00C91CA3"/>
    <w:rsid w:val="00C97479"/>
    <w:rsid w:val="00CA099E"/>
    <w:rsid w:val="00CA68D6"/>
    <w:rsid w:val="00CC2835"/>
    <w:rsid w:val="00CC5FFA"/>
    <w:rsid w:val="00CD5259"/>
    <w:rsid w:val="00CE1655"/>
    <w:rsid w:val="00CF3D3A"/>
    <w:rsid w:val="00CF43BD"/>
    <w:rsid w:val="00D006AD"/>
    <w:rsid w:val="00D037C5"/>
    <w:rsid w:val="00D11749"/>
    <w:rsid w:val="00D262B3"/>
    <w:rsid w:val="00D40FCB"/>
    <w:rsid w:val="00D667BC"/>
    <w:rsid w:val="00D72217"/>
    <w:rsid w:val="00D77156"/>
    <w:rsid w:val="00D8028F"/>
    <w:rsid w:val="00D96B7F"/>
    <w:rsid w:val="00DA016D"/>
    <w:rsid w:val="00DD21A1"/>
    <w:rsid w:val="00DF3604"/>
    <w:rsid w:val="00E011CD"/>
    <w:rsid w:val="00E1632A"/>
    <w:rsid w:val="00E176EA"/>
    <w:rsid w:val="00E668DF"/>
    <w:rsid w:val="00E67223"/>
    <w:rsid w:val="00E7256F"/>
    <w:rsid w:val="00E91CD1"/>
    <w:rsid w:val="00ED0CD9"/>
    <w:rsid w:val="00ED2989"/>
    <w:rsid w:val="00F31E5F"/>
    <w:rsid w:val="00F666FA"/>
    <w:rsid w:val="00F700D5"/>
    <w:rsid w:val="00F702BC"/>
    <w:rsid w:val="00F87D80"/>
    <w:rsid w:val="00FB25E4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09AA1C"/>
  <w15:chartTrackingRefBased/>
  <w15:docId w15:val="{877C8A6F-DF89-4491-977C-8EE3F06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645C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00090"/>
  </w:style>
  <w:style w:type="paragraph" w:styleId="Piedepgina">
    <w:name w:val="footer"/>
    <w:basedOn w:val="Normal"/>
    <w:link w:val="Piedepgina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0090"/>
  </w:style>
  <w:style w:type="paragraph" w:styleId="Textodeglobo">
    <w:name w:val="Balloon Text"/>
    <w:basedOn w:val="Normal"/>
    <w:link w:val="TextodegloboCar"/>
    <w:uiPriority w:val="99"/>
    <w:semiHidden/>
    <w:unhideWhenUsed/>
    <w:rsid w:val="006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725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F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62E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3645C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645C0"/>
    <w:pPr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45C0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92E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1905</Characters>
  <Application>Microsoft Office Word</Application>
  <DocSecurity>0</DocSecurity>
  <Lines>56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Luisa</cp:lastModifiedBy>
  <cp:revision>20</cp:revision>
  <cp:lastPrinted>2021-04-19T20:18:00Z</cp:lastPrinted>
  <dcterms:created xsi:type="dcterms:W3CDTF">2023-01-25T13:51:00Z</dcterms:created>
  <dcterms:modified xsi:type="dcterms:W3CDTF">2023-01-26T14:49:00Z</dcterms:modified>
</cp:coreProperties>
</file>