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CF" w:rsidRPr="00383879" w:rsidRDefault="00997A6C">
      <w:pPr>
        <w:spacing w:line="240" w:lineRule="auto"/>
        <w:jc w:val="center"/>
        <w:rPr>
          <w:sz w:val="24"/>
          <w:szCs w:val="24"/>
        </w:rPr>
      </w:pPr>
      <w:r w:rsidRPr="00383879">
        <w:rPr>
          <w:b/>
          <w:sz w:val="24"/>
          <w:szCs w:val="24"/>
        </w:rPr>
        <w:t>FACULTAD DE MEDICINA</w:t>
      </w:r>
    </w:p>
    <w:p w:rsidR="00970454" w:rsidRPr="00383879" w:rsidRDefault="00997A6C">
      <w:pPr>
        <w:spacing w:line="240" w:lineRule="auto"/>
        <w:jc w:val="center"/>
        <w:rPr>
          <w:b/>
          <w:sz w:val="24"/>
          <w:szCs w:val="24"/>
        </w:rPr>
      </w:pPr>
      <w:r w:rsidRPr="00383879">
        <w:rPr>
          <w:b/>
          <w:sz w:val="24"/>
          <w:szCs w:val="24"/>
        </w:rPr>
        <w:t xml:space="preserve">COMITÉ DE PROGRAMA </w:t>
      </w:r>
    </w:p>
    <w:p w:rsidR="00C21CCF" w:rsidRPr="00383879" w:rsidRDefault="00997A6C">
      <w:pPr>
        <w:spacing w:line="240" w:lineRule="auto"/>
        <w:jc w:val="center"/>
        <w:rPr>
          <w:sz w:val="24"/>
          <w:szCs w:val="24"/>
        </w:rPr>
      </w:pPr>
      <w:r w:rsidRPr="00383879">
        <w:rPr>
          <w:b/>
          <w:sz w:val="24"/>
          <w:szCs w:val="24"/>
        </w:rPr>
        <w:t>MAESTRIA EN EDUCACION SUPERIOR EN SALUD</w:t>
      </w:r>
    </w:p>
    <w:p w:rsidR="00C21CCF" w:rsidRPr="00383879" w:rsidRDefault="00C21CCF">
      <w:pPr>
        <w:spacing w:line="240" w:lineRule="auto"/>
        <w:jc w:val="center"/>
        <w:rPr>
          <w:sz w:val="24"/>
          <w:szCs w:val="24"/>
        </w:rPr>
      </w:pPr>
    </w:p>
    <w:p w:rsidR="00C21CCF" w:rsidRPr="00383879" w:rsidRDefault="00970454">
      <w:pPr>
        <w:spacing w:line="240" w:lineRule="auto"/>
        <w:jc w:val="center"/>
        <w:rPr>
          <w:sz w:val="24"/>
          <w:szCs w:val="24"/>
        </w:rPr>
      </w:pPr>
      <w:r w:rsidRPr="00383879">
        <w:rPr>
          <w:b/>
          <w:sz w:val="24"/>
          <w:szCs w:val="24"/>
        </w:rPr>
        <w:t xml:space="preserve">ACTA </w:t>
      </w:r>
      <w:r w:rsidR="00F66F96">
        <w:rPr>
          <w:b/>
          <w:sz w:val="24"/>
          <w:szCs w:val="24"/>
        </w:rPr>
        <w:t>2</w:t>
      </w:r>
      <w:r w:rsidR="00171A8B">
        <w:rPr>
          <w:b/>
          <w:sz w:val="24"/>
          <w:szCs w:val="24"/>
        </w:rPr>
        <w:t>3</w:t>
      </w:r>
      <w:r w:rsidR="00812737">
        <w:rPr>
          <w:b/>
          <w:sz w:val="24"/>
          <w:szCs w:val="24"/>
        </w:rPr>
        <w:t xml:space="preserve"> </w:t>
      </w:r>
      <w:r w:rsidR="00997A6C" w:rsidRPr="00383879">
        <w:rPr>
          <w:b/>
          <w:sz w:val="24"/>
          <w:szCs w:val="24"/>
        </w:rPr>
        <w:t>-</w:t>
      </w:r>
      <w:r w:rsidR="00812737">
        <w:rPr>
          <w:b/>
          <w:sz w:val="24"/>
          <w:szCs w:val="24"/>
        </w:rPr>
        <w:t xml:space="preserve"> 2018</w:t>
      </w:r>
    </w:p>
    <w:p w:rsidR="00C21CCF" w:rsidRDefault="00C21CCF">
      <w:pPr>
        <w:spacing w:line="240" w:lineRule="auto"/>
        <w:rPr>
          <w:sz w:val="24"/>
          <w:szCs w:val="24"/>
        </w:rPr>
      </w:pPr>
    </w:p>
    <w:p w:rsidR="00DF3C43" w:rsidRPr="00383879" w:rsidRDefault="00DF3C43">
      <w:pPr>
        <w:spacing w:line="240" w:lineRule="auto"/>
        <w:rPr>
          <w:sz w:val="24"/>
          <w:szCs w:val="24"/>
        </w:rPr>
      </w:pPr>
    </w:p>
    <w:p w:rsidR="00C21CCF" w:rsidRPr="00383879" w:rsidRDefault="00970454">
      <w:pPr>
        <w:spacing w:line="240" w:lineRule="auto"/>
        <w:rPr>
          <w:sz w:val="24"/>
          <w:szCs w:val="24"/>
        </w:rPr>
      </w:pPr>
      <w:r w:rsidRPr="00383879">
        <w:rPr>
          <w:sz w:val="24"/>
          <w:szCs w:val="24"/>
        </w:rPr>
        <w:t>Carácter:</w:t>
      </w:r>
      <w:r w:rsidRPr="00383879">
        <w:rPr>
          <w:sz w:val="24"/>
          <w:szCs w:val="24"/>
        </w:rPr>
        <w:tab/>
      </w:r>
      <w:r w:rsidR="00D0452B">
        <w:rPr>
          <w:sz w:val="24"/>
          <w:szCs w:val="24"/>
        </w:rPr>
        <w:t>Extrao</w:t>
      </w:r>
      <w:r w:rsidRPr="00383879">
        <w:rPr>
          <w:sz w:val="24"/>
          <w:szCs w:val="24"/>
        </w:rPr>
        <w:t>rdinario</w:t>
      </w:r>
    </w:p>
    <w:p w:rsidR="00C21CCF" w:rsidRPr="00383879" w:rsidRDefault="009908D0">
      <w:pPr>
        <w:spacing w:line="240" w:lineRule="auto"/>
        <w:rPr>
          <w:sz w:val="24"/>
          <w:szCs w:val="24"/>
        </w:rPr>
      </w:pPr>
      <w:r>
        <w:rPr>
          <w:sz w:val="24"/>
          <w:szCs w:val="24"/>
        </w:rPr>
        <w:t xml:space="preserve">Fecha: </w:t>
      </w:r>
      <w:r>
        <w:rPr>
          <w:sz w:val="24"/>
          <w:szCs w:val="24"/>
        </w:rPr>
        <w:tab/>
      </w:r>
      <w:r w:rsidR="00171A8B">
        <w:rPr>
          <w:sz w:val="24"/>
          <w:szCs w:val="24"/>
        </w:rPr>
        <w:t>25 de mayo</w:t>
      </w:r>
      <w:r w:rsidR="00812737">
        <w:rPr>
          <w:sz w:val="24"/>
          <w:szCs w:val="24"/>
        </w:rPr>
        <w:t xml:space="preserve"> de 2018</w:t>
      </w:r>
    </w:p>
    <w:p w:rsidR="00C21CCF" w:rsidRPr="00383879" w:rsidRDefault="00970454">
      <w:pPr>
        <w:spacing w:line="240" w:lineRule="auto"/>
        <w:rPr>
          <w:sz w:val="24"/>
          <w:szCs w:val="24"/>
        </w:rPr>
      </w:pPr>
      <w:r w:rsidRPr="00383879">
        <w:rPr>
          <w:sz w:val="24"/>
          <w:szCs w:val="24"/>
        </w:rPr>
        <w:t xml:space="preserve">Lugar: </w:t>
      </w:r>
      <w:r w:rsidRPr="00383879">
        <w:rPr>
          <w:sz w:val="24"/>
          <w:szCs w:val="24"/>
        </w:rPr>
        <w:tab/>
      </w:r>
      <w:r w:rsidR="00A0644F">
        <w:rPr>
          <w:sz w:val="24"/>
          <w:szCs w:val="24"/>
        </w:rPr>
        <w:t>B</w:t>
      </w:r>
      <w:r w:rsidR="00F66F96">
        <w:rPr>
          <w:sz w:val="24"/>
          <w:szCs w:val="24"/>
        </w:rPr>
        <w:t xml:space="preserve">loque Manuel Uribe </w:t>
      </w:r>
      <w:r w:rsidR="00A0644F">
        <w:rPr>
          <w:sz w:val="24"/>
          <w:szCs w:val="24"/>
        </w:rPr>
        <w:t>Ángel</w:t>
      </w:r>
      <w:r w:rsidRPr="00383879">
        <w:rPr>
          <w:sz w:val="24"/>
          <w:szCs w:val="24"/>
        </w:rPr>
        <w:t xml:space="preserve">, </w:t>
      </w:r>
      <w:r w:rsidR="00315691" w:rsidRPr="00383879">
        <w:rPr>
          <w:sz w:val="24"/>
          <w:szCs w:val="24"/>
        </w:rPr>
        <w:t xml:space="preserve">Sala de reunión </w:t>
      </w:r>
      <w:r w:rsidR="00F66F96">
        <w:rPr>
          <w:sz w:val="24"/>
          <w:szCs w:val="24"/>
        </w:rPr>
        <w:t>segundo piso</w:t>
      </w:r>
    </w:p>
    <w:p w:rsidR="00C21CCF" w:rsidRPr="00383879" w:rsidRDefault="00970454">
      <w:pPr>
        <w:spacing w:line="240" w:lineRule="auto"/>
        <w:rPr>
          <w:sz w:val="24"/>
          <w:szCs w:val="24"/>
        </w:rPr>
      </w:pPr>
      <w:r w:rsidRPr="00383879">
        <w:rPr>
          <w:sz w:val="24"/>
          <w:szCs w:val="24"/>
        </w:rPr>
        <w:t xml:space="preserve">Hora: </w:t>
      </w:r>
      <w:r w:rsidRPr="00383879">
        <w:rPr>
          <w:sz w:val="24"/>
          <w:szCs w:val="24"/>
        </w:rPr>
        <w:tab/>
      </w:r>
      <w:r w:rsidRPr="00383879">
        <w:rPr>
          <w:sz w:val="24"/>
          <w:szCs w:val="24"/>
        </w:rPr>
        <w:tab/>
        <w:t>08:00 a.m.</w:t>
      </w:r>
    </w:p>
    <w:p w:rsidR="00C21CCF" w:rsidRPr="00383879" w:rsidRDefault="00C21CCF">
      <w:pPr>
        <w:spacing w:line="240" w:lineRule="auto"/>
        <w:rPr>
          <w:sz w:val="24"/>
          <w:szCs w:val="24"/>
        </w:rPr>
      </w:pPr>
    </w:p>
    <w:tbl>
      <w:tblPr>
        <w:tblStyle w:val="a"/>
        <w:tblW w:w="9072"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402"/>
        <w:gridCol w:w="3119"/>
        <w:gridCol w:w="425"/>
        <w:gridCol w:w="567"/>
        <w:gridCol w:w="1559"/>
      </w:tblGrid>
      <w:tr w:rsidR="00C21CCF" w:rsidRPr="00383879" w:rsidTr="008C7BCB">
        <w:trPr>
          <w:trHeight w:val="113"/>
        </w:trPr>
        <w:tc>
          <w:tcPr>
            <w:tcW w:w="3402" w:type="dxa"/>
            <w:tcBorders>
              <w:top w:val="single" w:sz="7" w:space="0" w:color="000000"/>
              <w:left w:val="single" w:sz="4" w:space="0" w:color="auto"/>
              <w:bottom w:val="single" w:sz="7" w:space="0" w:color="000000"/>
              <w:right w:val="single" w:sz="7" w:space="0" w:color="000000"/>
            </w:tcBorders>
            <w:shd w:val="clear" w:color="auto" w:fill="E2EFD9"/>
            <w:tcMar>
              <w:top w:w="100" w:type="dxa"/>
              <w:left w:w="80" w:type="dxa"/>
              <w:bottom w:w="100" w:type="dxa"/>
              <w:right w:w="80" w:type="dxa"/>
            </w:tcMar>
            <w:vAlign w:val="center"/>
          </w:tcPr>
          <w:p w:rsidR="00C21CCF" w:rsidRPr="00383879" w:rsidRDefault="00997A6C" w:rsidP="007B4E89">
            <w:pPr>
              <w:spacing w:line="240" w:lineRule="auto"/>
              <w:jc w:val="center"/>
              <w:rPr>
                <w:b/>
                <w:szCs w:val="24"/>
              </w:rPr>
            </w:pPr>
            <w:r w:rsidRPr="00383879">
              <w:rPr>
                <w:b/>
                <w:szCs w:val="24"/>
              </w:rPr>
              <w:t>ASISTENCIA</w:t>
            </w:r>
          </w:p>
        </w:tc>
        <w:tc>
          <w:tcPr>
            <w:tcW w:w="5670" w:type="dxa"/>
            <w:gridSpan w:val="4"/>
            <w:tcBorders>
              <w:top w:val="nil"/>
              <w:left w:val="nil"/>
              <w:bottom w:val="single" w:sz="7" w:space="0" w:color="000000"/>
              <w:right w:val="nil"/>
            </w:tcBorders>
            <w:tcMar>
              <w:top w:w="100" w:type="dxa"/>
              <w:left w:w="100" w:type="dxa"/>
              <w:bottom w:w="100" w:type="dxa"/>
              <w:right w:w="100" w:type="dxa"/>
            </w:tcMar>
            <w:vAlign w:val="center"/>
          </w:tcPr>
          <w:p w:rsidR="00C21CCF" w:rsidRPr="00383879" w:rsidRDefault="00C21CCF" w:rsidP="007B4E89">
            <w:pPr>
              <w:spacing w:line="240" w:lineRule="auto"/>
              <w:jc w:val="center"/>
              <w:rPr>
                <w:szCs w:val="24"/>
              </w:rPr>
            </w:pPr>
          </w:p>
        </w:tc>
      </w:tr>
      <w:tr w:rsidR="00C21CCF" w:rsidRPr="00383879" w:rsidTr="008C7BCB">
        <w:trPr>
          <w:trHeight w:val="20"/>
        </w:trPr>
        <w:tc>
          <w:tcPr>
            <w:tcW w:w="3402" w:type="dxa"/>
            <w:vMerge w:val="restart"/>
            <w:tcBorders>
              <w:top w:val="nil"/>
              <w:left w:val="single" w:sz="4" w:space="0" w:color="auto"/>
              <w:bottom w:val="single" w:sz="7" w:space="0" w:color="000000"/>
              <w:right w:val="single" w:sz="7" w:space="0" w:color="000000"/>
            </w:tcBorders>
            <w:shd w:val="clear" w:color="auto" w:fill="E2EFD9"/>
            <w:tcMar>
              <w:top w:w="100" w:type="dxa"/>
              <w:left w:w="80" w:type="dxa"/>
              <w:bottom w:w="100" w:type="dxa"/>
              <w:right w:w="80" w:type="dxa"/>
            </w:tcMar>
            <w:vAlign w:val="center"/>
          </w:tcPr>
          <w:p w:rsidR="00C21CCF" w:rsidRPr="00383879" w:rsidRDefault="00997A6C" w:rsidP="007B4E89">
            <w:pPr>
              <w:spacing w:line="240" w:lineRule="auto"/>
              <w:jc w:val="center"/>
              <w:rPr>
                <w:b/>
                <w:szCs w:val="24"/>
              </w:rPr>
            </w:pPr>
            <w:r w:rsidRPr="00383879">
              <w:rPr>
                <w:b/>
                <w:szCs w:val="24"/>
              </w:rPr>
              <w:t>Nombre Convocado</w:t>
            </w:r>
          </w:p>
        </w:tc>
        <w:tc>
          <w:tcPr>
            <w:tcW w:w="3119"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vAlign w:val="center"/>
          </w:tcPr>
          <w:p w:rsidR="00C21CCF" w:rsidRPr="00383879" w:rsidRDefault="00997A6C" w:rsidP="007B4E89">
            <w:pPr>
              <w:spacing w:line="240" w:lineRule="auto"/>
              <w:jc w:val="center"/>
              <w:rPr>
                <w:b/>
                <w:szCs w:val="24"/>
              </w:rPr>
            </w:pPr>
            <w:r w:rsidRPr="00383879">
              <w:rPr>
                <w:b/>
                <w:szCs w:val="24"/>
              </w:rPr>
              <w:t>Cargo</w:t>
            </w:r>
          </w:p>
        </w:tc>
        <w:tc>
          <w:tcPr>
            <w:tcW w:w="992" w:type="dxa"/>
            <w:gridSpan w:val="2"/>
            <w:tcBorders>
              <w:top w:val="nil"/>
              <w:left w:val="nil"/>
              <w:bottom w:val="single" w:sz="4" w:space="0" w:color="auto"/>
              <w:right w:val="single" w:sz="7" w:space="0" w:color="000000"/>
            </w:tcBorders>
            <w:shd w:val="clear" w:color="auto" w:fill="E2EFD9"/>
            <w:tcMar>
              <w:top w:w="100" w:type="dxa"/>
              <w:left w:w="80" w:type="dxa"/>
              <w:bottom w:w="100" w:type="dxa"/>
              <w:right w:w="80" w:type="dxa"/>
            </w:tcMar>
            <w:vAlign w:val="center"/>
          </w:tcPr>
          <w:p w:rsidR="00C21CCF" w:rsidRPr="00383879" w:rsidRDefault="00997A6C" w:rsidP="007B4E89">
            <w:pPr>
              <w:spacing w:line="240" w:lineRule="auto"/>
              <w:jc w:val="center"/>
              <w:rPr>
                <w:b/>
                <w:szCs w:val="24"/>
              </w:rPr>
            </w:pPr>
            <w:r w:rsidRPr="00383879">
              <w:rPr>
                <w:b/>
                <w:szCs w:val="24"/>
              </w:rPr>
              <w:t>Asistió</w:t>
            </w:r>
          </w:p>
        </w:tc>
        <w:tc>
          <w:tcPr>
            <w:tcW w:w="1559"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vAlign w:val="center"/>
          </w:tcPr>
          <w:p w:rsidR="00C21CCF" w:rsidRPr="00383879" w:rsidRDefault="00997A6C" w:rsidP="007B4E89">
            <w:pPr>
              <w:spacing w:line="240" w:lineRule="auto"/>
              <w:jc w:val="center"/>
              <w:rPr>
                <w:b/>
                <w:szCs w:val="24"/>
              </w:rPr>
            </w:pPr>
            <w:r w:rsidRPr="00383879">
              <w:rPr>
                <w:b/>
                <w:szCs w:val="24"/>
              </w:rPr>
              <w:t>Observación</w:t>
            </w:r>
          </w:p>
        </w:tc>
      </w:tr>
      <w:tr w:rsidR="00C21CCF" w:rsidRPr="00383879" w:rsidTr="008C7BCB">
        <w:trPr>
          <w:trHeight w:val="20"/>
        </w:trPr>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C21CCF" w:rsidRPr="00383879" w:rsidRDefault="00C21CCF">
            <w:pPr>
              <w:spacing w:line="240" w:lineRule="auto"/>
              <w:rPr>
                <w:szCs w:val="24"/>
              </w:rPr>
            </w:pPr>
          </w:p>
        </w:tc>
        <w:tc>
          <w:tcPr>
            <w:tcW w:w="3119" w:type="dxa"/>
            <w:vMerge/>
            <w:tcBorders>
              <w:bottom w:val="single" w:sz="7" w:space="0" w:color="000000"/>
              <w:right w:val="single" w:sz="7" w:space="0" w:color="000000"/>
            </w:tcBorders>
            <w:tcMar>
              <w:top w:w="100" w:type="dxa"/>
              <w:left w:w="100" w:type="dxa"/>
              <w:bottom w:w="100" w:type="dxa"/>
              <w:right w:w="100" w:type="dxa"/>
            </w:tcMar>
          </w:tcPr>
          <w:p w:rsidR="00C21CCF" w:rsidRPr="00383879" w:rsidRDefault="00C21CCF">
            <w:pPr>
              <w:widowControl w:val="0"/>
              <w:rPr>
                <w:szCs w:val="24"/>
              </w:rPr>
            </w:pPr>
          </w:p>
        </w:tc>
        <w:tc>
          <w:tcPr>
            <w:tcW w:w="42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C21CCF" w:rsidRPr="00383879" w:rsidRDefault="00997A6C">
            <w:pPr>
              <w:spacing w:line="240" w:lineRule="auto"/>
              <w:jc w:val="both"/>
              <w:rPr>
                <w:b/>
                <w:szCs w:val="24"/>
              </w:rPr>
            </w:pPr>
            <w:r w:rsidRPr="00383879">
              <w:rPr>
                <w:b/>
                <w:szCs w:val="24"/>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C21CCF" w:rsidRPr="00383879" w:rsidRDefault="00997A6C">
            <w:pPr>
              <w:spacing w:line="240" w:lineRule="auto"/>
              <w:jc w:val="both"/>
              <w:rPr>
                <w:b/>
                <w:szCs w:val="24"/>
              </w:rPr>
            </w:pPr>
            <w:r w:rsidRPr="00383879">
              <w:rPr>
                <w:b/>
                <w:szCs w:val="24"/>
              </w:rPr>
              <w:t>No</w:t>
            </w:r>
          </w:p>
        </w:tc>
        <w:tc>
          <w:tcPr>
            <w:tcW w:w="1559" w:type="dxa"/>
            <w:vMerge/>
            <w:tcBorders>
              <w:bottom w:val="single" w:sz="7" w:space="0" w:color="000000"/>
              <w:right w:val="single" w:sz="7" w:space="0" w:color="000000"/>
            </w:tcBorders>
            <w:tcMar>
              <w:top w:w="100" w:type="dxa"/>
              <w:left w:w="100" w:type="dxa"/>
              <w:bottom w:w="100" w:type="dxa"/>
              <w:right w:w="100" w:type="dxa"/>
            </w:tcMar>
          </w:tcPr>
          <w:p w:rsidR="00C21CCF" w:rsidRPr="00383879" w:rsidRDefault="00C21CCF">
            <w:pPr>
              <w:spacing w:line="240" w:lineRule="auto"/>
              <w:rPr>
                <w:szCs w:val="24"/>
              </w:rPr>
            </w:pPr>
          </w:p>
        </w:tc>
      </w:tr>
      <w:tr w:rsidR="00C21CCF" w:rsidRPr="00383879" w:rsidTr="008C7BCB">
        <w:trPr>
          <w:trHeight w:val="540"/>
        </w:trPr>
        <w:tc>
          <w:tcPr>
            <w:tcW w:w="3402"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C21CCF" w:rsidRPr="00383879" w:rsidRDefault="00812737">
            <w:pPr>
              <w:spacing w:line="240" w:lineRule="auto"/>
              <w:jc w:val="both"/>
              <w:rPr>
                <w:szCs w:val="24"/>
              </w:rPr>
            </w:pPr>
            <w:r>
              <w:rPr>
                <w:szCs w:val="24"/>
              </w:rPr>
              <w:t xml:space="preserve">Luis Guillermo Duque </w:t>
            </w:r>
            <w:r w:rsidR="00171A8B">
              <w:rPr>
                <w:szCs w:val="24"/>
              </w:rPr>
              <w:t>Ramírez</w:t>
            </w:r>
          </w:p>
        </w:tc>
        <w:tc>
          <w:tcPr>
            <w:tcW w:w="3119" w:type="dxa"/>
            <w:tcBorders>
              <w:top w:val="nil"/>
              <w:left w:val="nil"/>
              <w:bottom w:val="single" w:sz="7" w:space="0" w:color="000000"/>
              <w:right w:val="single" w:sz="7" w:space="0" w:color="000000"/>
            </w:tcBorders>
            <w:tcMar>
              <w:top w:w="100" w:type="dxa"/>
              <w:left w:w="80" w:type="dxa"/>
              <w:bottom w:w="100" w:type="dxa"/>
              <w:right w:w="80" w:type="dxa"/>
            </w:tcMar>
          </w:tcPr>
          <w:p w:rsidR="00C21CCF" w:rsidRPr="00383879" w:rsidRDefault="00812737">
            <w:pPr>
              <w:spacing w:line="240" w:lineRule="auto"/>
              <w:jc w:val="both"/>
              <w:rPr>
                <w:szCs w:val="24"/>
              </w:rPr>
            </w:pPr>
            <w:r>
              <w:rPr>
                <w:szCs w:val="24"/>
              </w:rPr>
              <w:t>Coordinador</w:t>
            </w:r>
            <w:r w:rsidRPr="00383879">
              <w:rPr>
                <w:szCs w:val="24"/>
              </w:rPr>
              <w:t xml:space="preserve">  maestría</w:t>
            </w:r>
          </w:p>
        </w:tc>
        <w:tc>
          <w:tcPr>
            <w:tcW w:w="425" w:type="dxa"/>
            <w:tcBorders>
              <w:top w:val="nil"/>
              <w:left w:val="nil"/>
              <w:bottom w:val="single" w:sz="7" w:space="0" w:color="000000"/>
              <w:right w:val="single" w:sz="7" w:space="0" w:color="000000"/>
            </w:tcBorders>
            <w:tcMar>
              <w:top w:w="100" w:type="dxa"/>
              <w:left w:w="80" w:type="dxa"/>
              <w:bottom w:w="100" w:type="dxa"/>
              <w:right w:w="80" w:type="dxa"/>
            </w:tcMar>
          </w:tcPr>
          <w:p w:rsidR="00C21CCF" w:rsidRPr="00383879" w:rsidRDefault="00812737">
            <w:pPr>
              <w:spacing w:line="240" w:lineRule="auto"/>
              <w:jc w:val="both"/>
              <w:rPr>
                <w:b/>
                <w:szCs w:val="24"/>
              </w:rPr>
            </w:pPr>
            <w:r w:rsidRPr="00383879">
              <w:rPr>
                <w:b/>
                <w:szCs w:val="24"/>
              </w:rP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C21CCF" w:rsidRPr="00383879" w:rsidRDefault="00C21CCF">
            <w:pPr>
              <w:spacing w:line="240" w:lineRule="auto"/>
              <w:jc w:val="both"/>
              <w:rPr>
                <w:b/>
                <w:szCs w:val="24"/>
              </w:rPr>
            </w:pPr>
          </w:p>
        </w:tc>
        <w:tc>
          <w:tcPr>
            <w:tcW w:w="1559" w:type="dxa"/>
            <w:tcBorders>
              <w:top w:val="nil"/>
              <w:left w:val="nil"/>
              <w:bottom w:val="single" w:sz="7" w:space="0" w:color="000000"/>
              <w:right w:val="single" w:sz="7" w:space="0" w:color="000000"/>
            </w:tcBorders>
            <w:tcMar>
              <w:top w:w="100" w:type="dxa"/>
              <w:left w:w="80" w:type="dxa"/>
              <w:bottom w:w="100" w:type="dxa"/>
              <w:right w:w="80" w:type="dxa"/>
            </w:tcMar>
          </w:tcPr>
          <w:p w:rsidR="00C21CCF" w:rsidRPr="00383879" w:rsidRDefault="00C21CCF">
            <w:pPr>
              <w:spacing w:line="240" w:lineRule="auto"/>
              <w:jc w:val="both"/>
              <w:rPr>
                <w:b/>
                <w:szCs w:val="24"/>
              </w:rPr>
            </w:pPr>
          </w:p>
        </w:tc>
      </w:tr>
      <w:tr w:rsidR="00812737" w:rsidRPr="00383879" w:rsidTr="008C7BCB">
        <w:trPr>
          <w:trHeight w:val="374"/>
        </w:trPr>
        <w:tc>
          <w:tcPr>
            <w:tcW w:w="3402"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812737" w:rsidRPr="00383879" w:rsidRDefault="00812737" w:rsidP="00147139">
            <w:pPr>
              <w:spacing w:line="240" w:lineRule="auto"/>
              <w:jc w:val="both"/>
              <w:rPr>
                <w:szCs w:val="24"/>
              </w:rPr>
            </w:pPr>
            <w:r w:rsidRPr="00383879">
              <w:rPr>
                <w:bCs/>
                <w:szCs w:val="24"/>
              </w:rPr>
              <w:t>Margarita María Gómez Gómez</w:t>
            </w:r>
          </w:p>
        </w:tc>
        <w:tc>
          <w:tcPr>
            <w:tcW w:w="3119" w:type="dxa"/>
            <w:tcBorders>
              <w:top w:val="nil"/>
              <w:left w:val="nil"/>
              <w:bottom w:val="single" w:sz="4" w:space="0" w:color="auto"/>
              <w:right w:val="single" w:sz="7" w:space="0" w:color="000000"/>
            </w:tcBorders>
            <w:tcMar>
              <w:top w:w="100" w:type="dxa"/>
              <w:left w:w="80" w:type="dxa"/>
              <w:bottom w:w="100" w:type="dxa"/>
              <w:right w:w="80" w:type="dxa"/>
            </w:tcMar>
          </w:tcPr>
          <w:p w:rsidR="00812737" w:rsidRPr="00383879" w:rsidRDefault="00812737" w:rsidP="00147139">
            <w:pPr>
              <w:spacing w:line="240" w:lineRule="auto"/>
              <w:jc w:val="both"/>
              <w:rPr>
                <w:szCs w:val="24"/>
              </w:rPr>
            </w:pPr>
            <w:r w:rsidRPr="00383879">
              <w:rPr>
                <w:szCs w:val="24"/>
              </w:rPr>
              <w:t>Docente maestría</w:t>
            </w:r>
          </w:p>
        </w:tc>
        <w:tc>
          <w:tcPr>
            <w:tcW w:w="425" w:type="dxa"/>
            <w:tcBorders>
              <w:top w:val="nil"/>
              <w:left w:val="nil"/>
              <w:bottom w:val="single" w:sz="4" w:space="0" w:color="auto"/>
              <w:right w:val="single" w:sz="7" w:space="0" w:color="000000"/>
            </w:tcBorders>
            <w:tcMar>
              <w:top w:w="100" w:type="dxa"/>
              <w:left w:w="80" w:type="dxa"/>
              <w:bottom w:w="100" w:type="dxa"/>
              <w:right w:w="80" w:type="dxa"/>
            </w:tcMar>
          </w:tcPr>
          <w:p w:rsidR="00812737" w:rsidRPr="00383879" w:rsidRDefault="00812737" w:rsidP="00147139">
            <w:pPr>
              <w:spacing w:line="240" w:lineRule="auto"/>
              <w:jc w:val="both"/>
              <w:rPr>
                <w:b/>
                <w:szCs w:val="24"/>
              </w:rPr>
            </w:pPr>
            <w:r w:rsidRPr="00383879">
              <w:rPr>
                <w:b/>
                <w:szCs w:val="24"/>
              </w:rPr>
              <w:t>X</w:t>
            </w:r>
          </w:p>
        </w:tc>
        <w:tc>
          <w:tcPr>
            <w:tcW w:w="567" w:type="dxa"/>
            <w:tcBorders>
              <w:top w:val="nil"/>
              <w:left w:val="nil"/>
              <w:bottom w:val="single" w:sz="4" w:space="0" w:color="auto"/>
              <w:right w:val="single" w:sz="7" w:space="0" w:color="000000"/>
            </w:tcBorders>
            <w:tcMar>
              <w:top w:w="100" w:type="dxa"/>
              <w:left w:w="80" w:type="dxa"/>
              <w:bottom w:w="100" w:type="dxa"/>
              <w:right w:w="80" w:type="dxa"/>
            </w:tcMar>
          </w:tcPr>
          <w:p w:rsidR="00812737" w:rsidRPr="00383879" w:rsidRDefault="00812737">
            <w:pPr>
              <w:spacing w:line="240" w:lineRule="auto"/>
              <w:jc w:val="both"/>
              <w:rPr>
                <w:b/>
                <w:szCs w:val="24"/>
              </w:rPr>
            </w:pPr>
          </w:p>
        </w:tc>
        <w:tc>
          <w:tcPr>
            <w:tcW w:w="1559" w:type="dxa"/>
            <w:tcBorders>
              <w:top w:val="nil"/>
              <w:left w:val="nil"/>
              <w:bottom w:val="single" w:sz="4" w:space="0" w:color="auto"/>
              <w:right w:val="single" w:sz="7" w:space="0" w:color="000000"/>
            </w:tcBorders>
            <w:tcMar>
              <w:top w:w="100" w:type="dxa"/>
              <w:left w:w="80" w:type="dxa"/>
              <w:bottom w:w="100" w:type="dxa"/>
              <w:right w:w="80" w:type="dxa"/>
            </w:tcMar>
          </w:tcPr>
          <w:p w:rsidR="00812737" w:rsidRPr="00383879" w:rsidRDefault="00812737">
            <w:pPr>
              <w:spacing w:line="240" w:lineRule="auto"/>
              <w:jc w:val="both"/>
              <w:rPr>
                <w:szCs w:val="24"/>
              </w:rPr>
            </w:pPr>
          </w:p>
        </w:tc>
      </w:tr>
      <w:tr w:rsidR="00812737" w:rsidRPr="00383879" w:rsidTr="008C7BCB">
        <w:trPr>
          <w:trHeight w:val="343"/>
        </w:trPr>
        <w:tc>
          <w:tcPr>
            <w:tcW w:w="3402"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812737" w:rsidRPr="00383879" w:rsidRDefault="00812737">
            <w:pPr>
              <w:spacing w:line="240" w:lineRule="auto"/>
              <w:jc w:val="both"/>
              <w:rPr>
                <w:szCs w:val="24"/>
              </w:rPr>
            </w:pPr>
            <w:r w:rsidRPr="00383879">
              <w:rPr>
                <w:szCs w:val="24"/>
              </w:rPr>
              <w:t xml:space="preserve">Herney </w:t>
            </w:r>
            <w:r w:rsidR="00171A8B" w:rsidRPr="00383879">
              <w:rPr>
                <w:szCs w:val="24"/>
              </w:rPr>
              <w:t>Rúa</w:t>
            </w:r>
            <w:r w:rsidRPr="00383879">
              <w:rPr>
                <w:szCs w:val="24"/>
              </w:rPr>
              <w:t xml:space="preserve"> Arias</w:t>
            </w:r>
          </w:p>
        </w:tc>
        <w:tc>
          <w:tcPr>
            <w:tcW w:w="3119" w:type="dxa"/>
            <w:tcBorders>
              <w:top w:val="nil"/>
              <w:left w:val="nil"/>
              <w:bottom w:val="single" w:sz="4" w:space="0" w:color="auto"/>
              <w:right w:val="single" w:sz="7" w:space="0" w:color="000000"/>
            </w:tcBorders>
            <w:tcMar>
              <w:top w:w="100" w:type="dxa"/>
              <w:left w:w="80" w:type="dxa"/>
              <w:bottom w:w="100" w:type="dxa"/>
              <w:right w:w="80" w:type="dxa"/>
            </w:tcMar>
          </w:tcPr>
          <w:p w:rsidR="00812737" w:rsidRPr="00383879" w:rsidRDefault="00812737">
            <w:pPr>
              <w:spacing w:line="240" w:lineRule="auto"/>
              <w:jc w:val="both"/>
              <w:rPr>
                <w:szCs w:val="24"/>
              </w:rPr>
            </w:pPr>
            <w:r w:rsidRPr="00383879">
              <w:rPr>
                <w:szCs w:val="24"/>
              </w:rPr>
              <w:t>Estudiante maestría</w:t>
            </w:r>
            <w:r w:rsidR="00ED2831">
              <w:rPr>
                <w:szCs w:val="24"/>
              </w:rPr>
              <w:t xml:space="preserve"> cohorte 2</w:t>
            </w:r>
          </w:p>
        </w:tc>
        <w:tc>
          <w:tcPr>
            <w:tcW w:w="425" w:type="dxa"/>
            <w:tcBorders>
              <w:top w:val="nil"/>
              <w:left w:val="nil"/>
              <w:bottom w:val="single" w:sz="4" w:space="0" w:color="auto"/>
              <w:right w:val="single" w:sz="7" w:space="0" w:color="000000"/>
            </w:tcBorders>
            <w:tcMar>
              <w:top w:w="100" w:type="dxa"/>
              <w:left w:w="80" w:type="dxa"/>
              <w:bottom w:w="100" w:type="dxa"/>
              <w:right w:w="80" w:type="dxa"/>
            </w:tcMar>
          </w:tcPr>
          <w:p w:rsidR="00812737" w:rsidRPr="00383879" w:rsidRDefault="00812737">
            <w:pPr>
              <w:spacing w:line="240" w:lineRule="auto"/>
              <w:jc w:val="both"/>
              <w:rPr>
                <w:b/>
                <w:szCs w:val="24"/>
              </w:rPr>
            </w:pPr>
          </w:p>
        </w:tc>
        <w:tc>
          <w:tcPr>
            <w:tcW w:w="567" w:type="dxa"/>
            <w:tcBorders>
              <w:top w:val="nil"/>
              <w:left w:val="nil"/>
              <w:bottom w:val="single" w:sz="4" w:space="0" w:color="auto"/>
              <w:right w:val="single" w:sz="7" w:space="0" w:color="000000"/>
            </w:tcBorders>
            <w:tcMar>
              <w:top w:w="100" w:type="dxa"/>
              <w:left w:w="80" w:type="dxa"/>
              <w:bottom w:w="100" w:type="dxa"/>
              <w:right w:w="80" w:type="dxa"/>
            </w:tcMar>
          </w:tcPr>
          <w:p w:rsidR="00812737" w:rsidRPr="00383879" w:rsidRDefault="00171A8B">
            <w:pPr>
              <w:spacing w:line="240" w:lineRule="auto"/>
              <w:jc w:val="both"/>
              <w:rPr>
                <w:b/>
                <w:szCs w:val="24"/>
              </w:rPr>
            </w:pPr>
            <w:r w:rsidRPr="00383879">
              <w:rPr>
                <w:b/>
                <w:szCs w:val="24"/>
              </w:rPr>
              <w:t>X</w:t>
            </w:r>
          </w:p>
        </w:tc>
        <w:tc>
          <w:tcPr>
            <w:tcW w:w="1559" w:type="dxa"/>
            <w:tcBorders>
              <w:top w:val="nil"/>
              <w:left w:val="nil"/>
              <w:bottom w:val="single" w:sz="4" w:space="0" w:color="auto"/>
              <w:right w:val="single" w:sz="7" w:space="0" w:color="000000"/>
            </w:tcBorders>
            <w:tcMar>
              <w:top w:w="100" w:type="dxa"/>
              <w:left w:w="80" w:type="dxa"/>
              <w:bottom w:w="100" w:type="dxa"/>
              <w:right w:w="80" w:type="dxa"/>
            </w:tcMar>
          </w:tcPr>
          <w:p w:rsidR="00812737" w:rsidRPr="00383879" w:rsidRDefault="00171A8B">
            <w:pPr>
              <w:spacing w:line="240" w:lineRule="auto"/>
              <w:jc w:val="both"/>
              <w:rPr>
                <w:szCs w:val="24"/>
              </w:rPr>
            </w:pPr>
            <w:r>
              <w:rPr>
                <w:szCs w:val="24"/>
              </w:rPr>
              <w:t>Se excuso</w:t>
            </w:r>
          </w:p>
        </w:tc>
      </w:tr>
      <w:tr w:rsidR="009908D0" w:rsidRPr="00383879" w:rsidTr="008C7BCB">
        <w:trPr>
          <w:trHeight w:val="343"/>
        </w:trPr>
        <w:tc>
          <w:tcPr>
            <w:tcW w:w="3402"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9908D0" w:rsidRPr="00383879" w:rsidRDefault="00171A8B">
            <w:pPr>
              <w:spacing w:line="240" w:lineRule="auto"/>
              <w:jc w:val="both"/>
              <w:rPr>
                <w:szCs w:val="24"/>
              </w:rPr>
            </w:pPr>
            <w:r>
              <w:rPr>
                <w:szCs w:val="24"/>
              </w:rPr>
              <w:t>Julián</w:t>
            </w:r>
            <w:r w:rsidR="009908D0">
              <w:rPr>
                <w:szCs w:val="24"/>
              </w:rPr>
              <w:t xml:space="preserve"> Vargas</w:t>
            </w:r>
          </w:p>
        </w:tc>
        <w:tc>
          <w:tcPr>
            <w:tcW w:w="3119" w:type="dxa"/>
            <w:tcBorders>
              <w:top w:val="nil"/>
              <w:left w:val="nil"/>
              <w:bottom w:val="single" w:sz="4" w:space="0" w:color="auto"/>
              <w:right w:val="single" w:sz="7" w:space="0" w:color="000000"/>
            </w:tcBorders>
            <w:tcMar>
              <w:top w:w="100" w:type="dxa"/>
              <w:left w:w="80" w:type="dxa"/>
              <w:bottom w:w="100" w:type="dxa"/>
              <w:right w:w="80" w:type="dxa"/>
            </w:tcMar>
          </w:tcPr>
          <w:p w:rsidR="009908D0" w:rsidRPr="00383879" w:rsidRDefault="009908D0">
            <w:pPr>
              <w:spacing w:line="240" w:lineRule="auto"/>
              <w:jc w:val="both"/>
              <w:rPr>
                <w:szCs w:val="24"/>
              </w:rPr>
            </w:pPr>
            <w:r w:rsidRPr="00383879">
              <w:rPr>
                <w:szCs w:val="24"/>
              </w:rPr>
              <w:t>Estudiante maestría</w:t>
            </w:r>
            <w:r w:rsidR="00ED2831">
              <w:rPr>
                <w:szCs w:val="24"/>
              </w:rPr>
              <w:t xml:space="preserve"> cohorte 3</w:t>
            </w:r>
          </w:p>
        </w:tc>
        <w:tc>
          <w:tcPr>
            <w:tcW w:w="425" w:type="dxa"/>
            <w:tcBorders>
              <w:top w:val="nil"/>
              <w:left w:val="nil"/>
              <w:bottom w:val="single" w:sz="4" w:space="0" w:color="auto"/>
              <w:right w:val="single" w:sz="7" w:space="0" w:color="000000"/>
            </w:tcBorders>
            <w:tcMar>
              <w:top w:w="100" w:type="dxa"/>
              <w:left w:w="80" w:type="dxa"/>
              <w:bottom w:w="100" w:type="dxa"/>
              <w:right w:w="80" w:type="dxa"/>
            </w:tcMar>
          </w:tcPr>
          <w:p w:rsidR="009908D0" w:rsidRPr="00383879" w:rsidRDefault="009908D0">
            <w:pPr>
              <w:spacing w:line="240" w:lineRule="auto"/>
              <w:jc w:val="both"/>
              <w:rPr>
                <w:b/>
                <w:szCs w:val="24"/>
              </w:rPr>
            </w:pPr>
          </w:p>
        </w:tc>
        <w:tc>
          <w:tcPr>
            <w:tcW w:w="567" w:type="dxa"/>
            <w:tcBorders>
              <w:top w:val="nil"/>
              <w:left w:val="nil"/>
              <w:bottom w:val="single" w:sz="4" w:space="0" w:color="auto"/>
              <w:right w:val="single" w:sz="7" w:space="0" w:color="000000"/>
            </w:tcBorders>
            <w:tcMar>
              <w:top w:w="100" w:type="dxa"/>
              <w:left w:w="80" w:type="dxa"/>
              <w:bottom w:w="100" w:type="dxa"/>
              <w:right w:w="80" w:type="dxa"/>
            </w:tcMar>
          </w:tcPr>
          <w:p w:rsidR="009908D0" w:rsidRPr="00383879" w:rsidRDefault="00171A8B">
            <w:pPr>
              <w:spacing w:line="240" w:lineRule="auto"/>
              <w:jc w:val="both"/>
              <w:rPr>
                <w:b/>
                <w:szCs w:val="24"/>
              </w:rPr>
            </w:pPr>
            <w:r w:rsidRPr="00383879">
              <w:rPr>
                <w:b/>
                <w:szCs w:val="24"/>
              </w:rPr>
              <w:t>X</w:t>
            </w:r>
          </w:p>
        </w:tc>
        <w:tc>
          <w:tcPr>
            <w:tcW w:w="1559" w:type="dxa"/>
            <w:tcBorders>
              <w:top w:val="nil"/>
              <w:left w:val="nil"/>
              <w:bottom w:val="single" w:sz="4" w:space="0" w:color="auto"/>
              <w:right w:val="single" w:sz="7" w:space="0" w:color="000000"/>
            </w:tcBorders>
            <w:tcMar>
              <w:top w:w="100" w:type="dxa"/>
              <w:left w:w="80" w:type="dxa"/>
              <w:bottom w:w="100" w:type="dxa"/>
              <w:right w:w="80" w:type="dxa"/>
            </w:tcMar>
          </w:tcPr>
          <w:p w:rsidR="009908D0" w:rsidRPr="00383879" w:rsidRDefault="00171A8B">
            <w:pPr>
              <w:spacing w:line="240" w:lineRule="auto"/>
              <w:jc w:val="both"/>
              <w:rPr>
                <w:szCs w:val="24"/>
              </w:rPr>
            </w:pPr>
            <w:r>
              <w:rPr>
                <w:szCs w:val="24"/>
              </w:rPr>
              <w:t>Se excuso</w:t>
            </w:r>
          </w:p>
        </w:tc>
      </w:tr>
      <w:tr w:rsidR="00812737" w:rsidRPr="00383879" w:rsidTr="008C7BCB">
        <w:trPr>
          <w:trHeight w:val="301"/>
        </w:trPr>
        <w:tc>
          <w:tcPr>
            <w:tcW w:w="34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812737" w:rsidRPr="00383879" w:rsidRDefault="00812737">
            <w:pPr>
              <w:spacing w:line="240" w:lineRule="auto"/>
              <w:jc w:val="both"/>
              <w:rPr>
                <w:bCs/>
                <w:szCs w:val="24"/>
              </w:rPr>
            </w:pPr>
            <w:r w:rsidRPr="00383879">
              <w:rPr>
                <w:bCs/>
                <w:szCs w:val="24"/>
              </w:rPr>
              <w:t>Fainory Andrea Rodríguez</w:t>
            </w:r>
          </w:p>
        </w:tc>
        <w:tc>
          <w:tcPr>
            <w:tcW w:w="3119"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812737" w:rsidRPr="00383879" w:rsidRDefault="005D1FDE">
            <w:pPr>
              <w:spacing w:line="240" w:lineRule="auto"/>
              <w:jc w:val="both"/>
              <w:rPr>
                <w:szCs w:val="24"/>
              </w:rPr>
            </w:pPr>
            <w:r>
              <w:rPr>
                <w:szCs w:val="24"/>
              </w:rPr>
              <w:t>Profesional</w:t>
            </w:r>
            <w:r w:rsidR="00812737" w:rsidRPr="00383879">
              <w:rPr>
                <w:szCs w:val="24"/>
              </w:rPr>
              <w:t xml:space="preserve"> maestría</w:t>
            </w:r>
          </w:p>
        </w:tc>
        <w:tc>
          <w:tcPr>
            <w:tcW w:w="42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812737" w:rsidRPr="00383879" w:rsidRDefault="00812737">
            <w:pPr>
              <w:spacing w:line="240" w:lineRule="auto"/>
              <w:jc w:val="both"/>
              <w:rPr>
                <w:b/>
                <w:szCs w:val="24"/>
              </w:rPr>
            </w:pPr>
            <w:r w:rsidRPr="00383879">
              <w:rPr>
                <w:b/>
                <w:szCs w:val="24"/>
              </w:rPr>
              <w:t>X</w:t>
            </w:r>
          </w:p>
        </w:tc>
        <w:tc>
          <w:tcPr>
            <w:tcW w:w="56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812737" w:rsidRPr="00383879" w:rsidRDefault="00812737">
            <w:pPr>
              <w:spacing w:line="240" w:lineRule="auto"/>
              <w:jc w:val="both"/>
              <w:rPr>
                <w:b/>
                <w:szCs w:val="24"/>
              </w:rPr>
            </w:pPr>
          </w:p>
        </w:tc>
        <w:tc>
          <w:tcPr>
            <w:tcW w:w="1559"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812737" w:rsidRPr="00383879" w:rsidRDefault="00812737">
            <w:pPr>
              <w:spacing w:line="240" w:lineRule="auto"/>
              <w:jc w:val="both"/>
              <w:rPr>
                <w:szCs w:val="24"/>
              </w:rPr>
            </w:pPr>
          </w:p>
        </w:tc>
      </w:tr>
    </w:tbl>
    <w:p w:rsidR="00C21CCF" w:rsidRPr="00383879" w:rsidRDefault="00C21CCF">
      <w:pPr>
        <w:spacing w:line="240" w:lineRule="auto"/>
        <w:rPr>
          <w:sz w:val="24"/>
          <w:szCs w:val="24"/>
        </w:rPr>
      </w:pPr>
    </w:p>
    <w:p w:rsidR="00C21CCF" w:rsidRPr="00383879" w:rsidRDefault="00997A6C">
      <w:pPr>
        <w:spacing w:line="240" w:lineRule="auto"/>
        <w:rPr>
          <w:sz w:val="24"/>
          <w:szCs w:val="24"/>
        </w:rPr>
      </w:pPr>
      <w:r w:rsidRPr="00383879">
        <w:rPr>
          <w:b/>
          <w:sz w:val="24"/>
          <w:szCs w:val="24"/>
        </w:rPr>
        <w:t xml:space="preserve">Orden del día: </w:t>
      </w:r>
    </w:p>
    <w:p w:rsidR="00997A6C" w:rsidRPr="00383879" w:rsidRDefault="00997A6C">
      <w:pPr>
        <w:spacing w:line="240" w:lineRule="auto"/>
        <w:rPr>
          <w:sz w:val="24"/>
          <w:szCs w:val="24"/>
        </w:rPr>
      </w:pPr>
    </w:p>
    <w:p w:rsidR="00970454" w:rsidRPr="00383879" w:rsidRDefault="00383879" w:rsidP="00970454">
      <w:pPr>
        <w:pStyle w:val="Prrafodelista"/>
        <w:numPr>
          <w:ilvl w:val="0"/>
          <w:numId w:val="3"/>
        </w:numPr>
        <w:rPr>
          <w:rFonts w:cs="Arial"/>
        </w:rPr>
      </w:pPr>
      <w:r w:rsidRPr="00383879">
        <w:rPr>
          <w:rFonts w:cs="Arial"/>
        </w:rPr>
        <w:t>Verificación de asistencia</w:t>
      </w:r>
    </w:p>
    <w:p w:rsidR="00220179" w:rsidRPr="00220179" w:rsidRDefault="00AA1301" w:rsidP="00220179">
      <w:pPr>
        <w:pStyle w:val="Prrafodelista"/>
        <w:numPr>
          <w:ilvl w:val="0"/>
          <w:numId w:val="3"/>
        </w:numPr>
        <w:rPr>
          <w:rFonts w:cs="Arial"/>
        </w:rPr>
      </w:pPr>
      <w:r>
        <w:rPr>
          <w:rFonts w:cs="Arial"/>
        </w:rPr>
        <w:t>Calendario 2018-2</w:t>
      </w:r>
    </w:p>
    <w:p w:rsidR="00220179" w:rsidRPr="00220179" w:rsidRDefault="00AA1301" w:rsidP="00220179">
      <w:pPr>
        <w:pStyle w:val="Prrafodelista"/>
        <w:numPr>
          <w:ilvl w:val="0"/>
          <w:numId w:val="3"/>
        </w:numPr>
        <w:rPr>
          <w:rFonts w:cs="Arial"/>
        </w:rPr>
      </w:pPr>
      <w:r>
        <w:rPr>
          <w:rFonts w:cs="Arial"/>
        </w:rPr>
        <w:t>Trabajos finales entregados</w:t>
      </w:r>
    </w:p>
    <w:p w:rsidR="00812737" w:rsidRPr="00AA1301" w:rsidRDefault="00812737" w:rsidP="00AA1301">
      <w:pPr>
        <w:pStyle w:val="Prrafodelista"/>
        <w:numPr>
          <w:ilvl w:val="0"/>
          <w:numId w:val="3"/>
        </w:numPr>
        <w:rPr>
          <w:rFonts w:cs="Arial"/>
        </w:rPr>
      </w:pPr>
      <w:r>
        <w:t>Solicitudes de estudiantes o profesores</w:t>
      </w:r>
    </w:p>
    <w:p w:rsidR="00C21CCF" w:rsidRPr="008C7BCB" w:rsidRDefault="00383879" w:rsidP="008C7BCB">
      <w:pPr>
        <w:pStyle w:val="Prrafodelista"/>
        <w:numPr>
          <w:ilvl w:val="0"/>
          <w:numId w:val="3"/>
        </w:numPr>
        <w:rPr>
          <w:rFonts w:cs="Arial"/>
        </w:rPr>
      </w:pPr>
      <w:r w:rsidRPr="00383879">
        <w:rPr>
          <w:rFonts w:cs="Arial"/>
        </w:rPr>
        <w:t>Propósitos y v</w:t>
      </w:r>
      <w:r w:rsidR="007C4F81" w:rsidRPr="00383879">
        <w:rPr>
          <w:rFonts w:cs="Arial"/>
        </w:rPr>
        <w:t>arios</w:t>
      </w:r>
    </w:p>
    <w:p w:rsidR="003D21EB" w:rsidRPr="00383879" w:rsidRDefault="003D21EB">
      <w:pPr>
        <w:spacing w:line="240" w:lineRule="auto"/>
        <w:rPr>
          <w:sz w:val="24"/>
          <w:szCs w:val="24"/>
        </w:rPr>
      </w:pPr>
    </w:p>
    <w:p w:rsidR="00970454" w:rsidRPr="00383879" w:rsidRDefault="00970454" w:rsidP="00970454">
      <w:pPr>
        <w:spacing w:line="240" w:lineRule="auto"/>
        <w:rPr>
          <w:sz w:val="24"/>
          <w:szCs w:val="24"/>
        </w:rPr>
      </w:pPr>
      <w:r w:rsidRPr="00383879">
        <w:rPr>
          <w:b/>
          <w:sz w:val="24"/>
          <w:szCs w:val="24"/>
        </w:rPr>
        <w:t xml:space="preserve">Desarrollo: </w:t>
      </w:r>
    </w:p>
    <w:p w:rsidR="00823A21" w:rsidRPr="00383879" w:rsidRDefault="00823A21" w:rsidP="00823A21">
      <w:pPr>
        <w:rPr>
          <w:sz w:val="24"/>
          <w:szCs w:val="24"/>
        </w:rPr>
      </w:pPr>
    </w:p>
    <w:p w:rsidR="00383879" w:rsidRDefault="00383879" w:rsidP="00383879">
      <w:pPr>
        <w:pStyle w:val="Prrafodelista"/>
        <w:numPr>
          <w:ilvl w:val="0"/>
          <w:numId w:val="14"/>
        </w:numPr>
      </w:pPr>
      <w:r w:rsidRPr="00383879">
        <w:t>Verificación de asistencia</w:t>
      </w:r>
    </w:p>
    <w:p w:rsidR="00220179" w:rsidRPr="00383879" w:rsidRDefault="00220179" w:rsidP="00220179">
      <w:pPr>
        <w:pStyle w:val="Prrafodelista"/>
        <w:ind w:left="360"/>
      </w:pPr>
    </w:p>
    <w:p w:rsidR="00383879" w:rsidRDefault="00171A8B" w:rsidP="00171A8B">
      <w:pPr>
        <w:ind w:left="360"/>
        <w:rPr>
          <w:sz w:val="24"/>
          <w:szCs w:val="24"/>
        </w:rPr>
      </w:pPr>
      <w:r>
        <w:rPr>
          <w:sz w:val="24"/>
          <w:szCs w:val="24"/>
        </w:rPr>
        <w:t xml:space="preserve">Los estudiantes </w:t>
      </w:r>
      <w:r w:rsidRPr="00171A8B">
        <w:rPr>
          <w:sz w:val="24"/>
          <w:szCs w:val="24"/>
        </w:rPr>
        <w:t>Herney Rúa Arias</w:t>
      </w:r>
      <w:r>
        <w:rPr>
          <w:sz w:val="24"/>
          <w:szCs w:val="24"/>
        </w:rPr>
        <w:t xml:space="preserve"> y </w:t>
      </w:r>
      <w:r w:rsidRPr="00171A8B">
        <w:rPr>
          <w:sz w:val="24"/>
          <w:szCs w:val="24"/>
        </w:rPr>
        <w:t>Julián Vargas</w:t>
      </w:r>
      <w:r>
        <w:rPr>
          <w:sz w:val="24"/>
          <w:szCs w:val="24"/>
        </w:rPr>
        <w:t xml:space="preserve"> se excusaron por no poder asistir a la reunión.</w:t>
      </w:r>
    </w:p>
    <w:p w:rsidR="00171A8B" w:rsidRPr="00383879" w:rsidRDefault="00171A8B" w:rsidP="00127EF4">
      <w:pPr>
        <w:ind w:left="360"/>
        <w:rPr>
          <w:sz w:val="24"/>
          <w:szCs w:val="24"/>
        </w:rPr>
      </w:pPr>
    </w:p>
    <w:p w:rsidR="00AA1301" w:rsidRPr="00AA1301" w:rsidRDefault="00AA1301" w:rsidP="00AA1301">
      <w:pPr>
        <w:pStyle w:val="Prrafodelista"/>
        <w:numPr>
          <w:ilvl w:val="0"/>
          <w:numId w:val="14"/>
        </w:numPr>
      </w:pPr>
      <w:r w:rsidRPr="00AA1301">
        <w:t>Calendario 2018-2</w:t>
      </w:r>
    </w:p>
    <w:p w:rsidR="00220179" w:rsidRDefault="00220179" w:rsidP="00AA1301">
      <w:pPr>
        <w:pStyle w:val="Prrafodelista"/>
        <w:ind w:left="360"/>
      </w:pPr>
    </w:p>
    <w:p w:rsidR="00220179" w:rsidRDefault="00A26AAB" w:rsidP="00220179">
      <w:pPr>
        <w:pStyle w:val="Prrafodelista"/>
        <w:ind w:left="360"/>
      </w:pPr>
      <w:r>
        <w:t xml:space="preserve">Se tiene pendiente el profesor para los cursos de currículo y salud, </w:t>
      </w:r>
      <w:r w:rsidR="00ED5DCA">
        <w:t xml:space="preserve">para el curso de </w:t>
      </w:r>
      <w:r>
        <w:t xml:space="preserve">bioética y comunidad </w:t>
      </w:r>
      <w:r w:rsidR="00ED5DCA">
        <w:t xml:space="preserve">se propone a la profesora </w:t>
      </w:r>
      <w:proofErr w:type="spellStart"/>
      <w:r w:rsidR="00ED5DCA">
        <w:t>Jasmin</w:t>
      </w:r>
      <w:proofErr w:type="spellEnd"/>
      <w:r w:rsidR="00ED5DCA">
        <w:t xml:space="preserve"> </w:t>
      </w:r>
      <w:proofErr w:type="spellStart"/>
      <w:r w:rsidR="00ED5DCA">
        <w:t>Cacante</w:t>
      </w:r>
      <w:proofErr w:type="spellEnd"/>
      <w:r w:rsidR="00ED5DCA">
        <w:t>, para</w:t>
      </w:r>
      <w:r>
        <w:t xml:space="preserve"> la clase inaugural</w:t>
      </w:r>
      <w:r w:rsidR="00ED5DCA">
        <w:t xml:space="preserve"> </w:t>
      </w:r>
      <w:r w:rsidR="000555E9">
        <w:t>está</w:t>
      </w:r>
      <w:r w:rsidR="00ED5DCA">
        <w:t xml:space="preserve"> pendiente por definir Bernardo Restrepo o Vladimir Zapata.</w:t>
      </w:r>
      <w:r w:rsidR="00E82C91">
        <w:t xml:space="preserve"> Los cursos estarán acompañados por dos profesores por lo cual se </w:t>
      </w:r>
      <w:r w:rsidR="00BA165E">
        <w:t>contactará</w:t>
      </w:r>
      <w:bookmarkStart w:id="0" w:name="_GoBack"/>
      <w:bookmarkEnd w:id="0"/>
      <w:r w:rsidR="00E82C91">
        <w:t xml:space="preserve"> al </w:t>
      </w:r>
      <w:r w:rsidR="00E82C91">
        <w:lastRenderedPageBreak/>
        <w:t>profesor Jaime Pérez acompañe a la profesora Ana Julia Hoyos para el curso de didáctica y salud.</w:t>
      </w:r>
    </w:p>
    <w:p w:rsidR="00220179" w:rsidRPr="00E82C91" w:rsidRDefault="00220179" w:rsidP="00E82C91"/>
    <w:p w:rsidR="00AA1301" w:rsidRPr="00AA1301" w:rsidRDefault="00AA1301" w:rsidP="002A6307">
      <w:pPr>
        <w:pStyle w:val="Prrafodelista"/>
        <w:numPr>
          <w:ilvl w:val="0"/>
          <w:numId w:val="14"/>
        </w:numPr>
      </w:pPr>
      <w:r>
        <w:rPr>
          <w:rFonts w:cs="Arial"/>
        </w:rPr>
        <w:t>Trabajos finales entregados</w:t>
      </w:r>
    </w:p>
    <w:p w:rsidR="00AA1301" w:rsidRDefault="00AA1301" w:rsidP="00AA1301">
      <w:pPr>
        <w:pStyle w:val="Prrafodelista"/>
        <w:ind w:left="360"/>
      </w:pPr>
    </w:p>
    <w:p w:rsidR="004D09DC" w:rsidRDefault="004D09DC" w:rsidP="00AA1301">
      <w:pPr>
        <w:pStyle w:val="Prrafodelista"/>
        <w:ind w:left="360"/>
      </w:pPr>
      <w:r>
        <w:t xml:space="preserve">Los trabajos de investigación que se encuentran avalados por los jurados para sustentación son: </w:t>
      </w:r>
    </w:p>
    <w:p w:rsidR="004D09DC" w:rsidRDefault="004D09DC" w:rsidP="00AA1301">
      <w:pPr>
        <w:pStyle w:val="Prrafodelista"/>
        <w:ind w:left="360"/>
      </w:pPr>
    </w:p>
    <w:tbl>
      <w:tblPr>
        <w:tblW w:w="9060" w:type="dxa"/>
        <w:tblInd w:w="430" w:type="dxa"/>
        <w:tblCellMar>
          <w:left w:w="70" w:type="dxa"/>
          <w:right w:w="70" w:type="dxa"/>
        </w:tblCellMar>
        <w:tblLook w:val="04A0" w:firstRow="1" w:lastRow="0" w:firstColumn="1" w:lastColumn="0" w:noHBand="0" w:noVBand="1"/>
      </w:tblPr>
      <w:tblGrid>
        <w:gridCol w:w="3261"/>
        <w:gridCol w:w="5799"/>
      </w:tblGrid>
      <w:tr w:rsidR="004D09DC" w:rsidRPr="004D09DC" w:rsidTr="004D09DC">
        <w:trPr>
          <w:trHeight w:val="6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D09DC" w:rsidRPr="004D09DC" w:rsidRDefault="004D09DC" w:rsidP="004D09D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lang w:val="es-CO"/>
              </w:rPr>
            </w:pPr>
            <w:r w:rsidRPr="004D09DC">
              <w:rPr>
                <w:rFonts w:eastAsia="Times New Roman"/>
                <w:lang w:val="es-CO"/>
              </w:rPr>
              <w:t>Jorge Alejandro Osorio Sabas</w:t>
            </w:r>
            <w:r w:rsidRPr="004D09DC">
              <w:rPr>
                <w:rFonts w:eastAsia="Times New Roman"/>
                <w:lang w:val="es-CO"/>
              </w:rPr>
              <w:br/>
              <w:t>Rubén Horacio Torres Gómez</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9DC" w:rsidRPr="004D09DC" w:rsidRDefault="004D09DC" w:rsidP="004D09D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lang w:val="es-CO"/>
              </w:rPr>
            </w:pPr>
            <w:r w:rsidRPr="004D09DC">
              <w:rPr>
                <w:rFonts w:eastAsia="Times New Roman"/>
                <w:lang w:val="es-CO"/>
              </w:rPr>
              <w:t>La simulación clínica como estrategia de enseñanza en la educación médica</w:t>
            </w:r>
          </w:p>
        </w:tc>
      </w:tr>
      <w:tr w:rsidR="004D09DC" w:rsidRPr="004D09DC" w:rsidTr="004D09DC">
        <w:trPr>
          <w:trHeight w:val="600"/>
        </w:trPr>
        <w:tc>
          <w:tcPr>
            <w:tcW w:w="3261" w:type="dxa"/>
            <w:tcBorders>
              <w:top w:val="nil"/>
              <w:left w:val="single" w:sz="4" w:space="0" w:color="auto"/>
              <w:bottom w:val="single" w:sz="4" w:space="0" w:color="auto"/>
              <w:right w:val="single" w:sz="4" w:space="0" w:color="auto"/>
            </w:tcBorders>
            <w:shd w:val="clear" w:color="auto" w:fill="auto"/>
            <w:vAlign w:val="center"/>
          </w:tcPr>
          <w:p w:rsidR="004D09DC" w:rsidRPr="004D09DC" w:rsidRDefault="004D09DC" w:rsidP="004D09D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lang w:val="es-CO"/>
              </w:rPr>
            </w:pPr>
            <w:r w:rsidRPr="004D09DC">
              <w:rPr>
                <w:rFonts w:eastAsia="Times New Roman"/>
                <w:lang w:val="es-CO"/>
              </w:rPr>
              <w:t>Juan Carlos Méndez Velásquez</w:t>
            </w:r>
          </w:p>
        </w:tc>
        <w:tc>
          <w:tcPr>
            <w:tcW w:w="5799" w:type="dxa"/>
            <w:tcBorders>
              <w:top w:val="nil"/>
              <w:left w:val="single" w:sz="4" w:space="0" w:color="auto"/>
              <w:bottom w:val="single" w:sz="4" w:space="0" w:color="auto"/>
              <w:right w:val="single" w:sz="4" w:space="0" w:color="auto"/>
            </w:tcBorders>
            <w:shd w:val="clear" w:color="auto" w:fill="auto"/>
            <w:vAlign w:val="center"/>
            <w:hideMark/>
          </w:tcPr>
          <w:p w:rsidR="004D09DC" w:rsidRPr="004D09DC" w:rsidRDefault="004D09DC" w:rsidP="004D09D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lang w:val="es-CO"/>
              </w:rPr>
            </w:pPr>
            <w:r w:rsidRPr="004D09DC">
              <w:rPr>
                <w:rFonts w:eastAsia="Times New Roman"/>
                <w:lang w:val="es-CO"/>
              </w:rPr>
              <w:t>Representaciones sociales de los docentes de la Facultad de Medicina de la Universidad de Antioquia acerca de formar médicos</w:t>
            </w:r>
          </w:p>
        </w:tc>
      </w:tr>
      <w:tr w:rsidR="004D09DC" w:rsidRPr="004D09DC" w:rsidTr="004D09DC">
        <w:trPr>
          <w:trHeight w:val="900"/>
        </w:trPr>
        <w:tc>
          <w:tcPr>
            <w:tcW w:w="3261" w:type="dxa"/>
            <w:tcBorders>
              <w:top w:val="nil"/>
              <w:left w:val="single" w:sz="4" w:space="0" w:color="auto"/>
              <w:bottom w:val="single" w:sz="4" w:space="0" w:color="auto"/>
              <w:right w:val="single" w:sz="4" w:space="0" w:color="auto"/>
            </w:tcBorders>
            <w:shd w:val="clear" w:color="auto" w:fill="auto"/>
            <w:vAlign w:val="center"/>
          </w:tcPr>
          <w:p w:rsidR="004D09DC" w:rsidRPr="004D09DC" w:rsidRDefault="004D09DC" w:rsidP="004D09D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lang w:val="es-CO"/>
              </w:rPr>
            </w:pPr>
            <w:r w:rsidRPr="004D09DC">
              <w:rPr>
                <w:rFonts w:eastAsia="Times New Roman"/>
                <w:lang w:val="es-CO"/>
              </w:rPr>
              <w:t>Laura Cristina Pérez Arango</w:t>
            </w:r>
          </w:p>
        </w:tc>
        <w:tc>
          <w:tcPr>
            <w:tcW w:w="5799" w:type="dxa"/>
            <w:tcBorders>
              <w:top w:val="nil"/>
              <w:left w:val="single" w:sz="4" w:space="0" w:color="auto"/>
              <w:bottom w:val="single" w:sz="4" w:space="0" w:color="auto"/>
              <w:right w:val="single" w:sz="4" w:space="0" w:color="auto"/>
            </w:tcBorders>
            <w:shd w:val="clear" w:color="auto" w:fill="auto"/>
            <w:vAlign w:val="center"/>
            <w:hideMark/>
          </w:tcPr>
          <w:p w:rsidR="004D09DC" w:rsidRPr="004D09DC" w:rsidRDefault="004D09DC" w:rsidP="004D09D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lang w:val="es-CO"/>
              </w:rPr>
            </w:pPr>
            <w:r w:rsidRPr="004D09DC">
              <w:rPr>
                <w:rFonts w:eastAsia="Times New Roman"/>
                <w:lang w:val="es-CO"/>
              </w:rPr>
              <w:t>Percepción de los docentes por convenio acerca de su ejercicio profesional relacionado con la formación de los estudiantes de internado de la facultad de medicina de la Universidad de Antioquia</w:t>
            </w:r>
          </w:p>
        </w:tc>
      </w:tr>
      <w:tr w:rsidR="004D09DC" w:rsidRPr="004D09DC" w:rsidTr="004D09DC">
        <w:trPr>
          <w:trHeight w:val="600"/>
        </w:trPr>
        <w:tc>
          <w:tcPr>
            <w:tcW w:w="3261" w:type="dxa"/>
            <w:tcBorders>
              <w:top w:val="nil"/>
              <w:left w:val="single" w:sz="4" w:space="0" w:color="auto"/>
              <w:bottom w:val="single" w:sz="4" w:space="0" w:color="auto"/>
              <w:right w:val="single" w:sz="4" w:space="0" w:color="auto"/>
            </w:tcBorders>
            <w:shd w:val="clear" w:color="auto" w:fill="auto"/>
            <w:vAlign w:val="center"/>
          </w:tcPr>
          <w:p w:rsidR="004D09DC" w:rsidRPr="004D09DC" w:rsidRDefault="004D09DC" w:rsidP="004D09D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lang w:val="es-CO"/>
              </w:rPr>
            </w:pPr>
            <w:r w:rsidRPr="004D09DC">
              <w:rPr>
                <w:rFonts w:eastAsia="Times New Roman"/>
                <w:lang w:val="es-CO"/>
              </w:rPr>
              <w:t>Amador Herney Rúa Arias</w:t>
            </w:r>
          </w:p>
        </w:tc>
        <w:tc>
          <w:tcPr>
            <w:tcW w:w="5799" w:type="dxa"/>
            <w:tcBorders>
              <w:top w:val="nil"/>
              <w:left w:val="single" w:sz="4" w:space="0" w:color="auto"/>
              <w:bottom w:val="single" w:sz="4" w:space="0" w:color="auto"/>
              <w:right w:val="single" w:sz="4" w:space="0" w:color="auto"/>
            </w:tcBorders>
            <w:shd w:val="clear" w:color="auto" w:fill="auto"/>
            <w:vAlign w:val="center"/>
            <w:hideMark/>
          </w:tcPr>
          <w:p w:rsidR="004D09DC" w:rsidRPr="004D09DC" w:rsidRDefault="004D09DC" w:rsidP="004D09DC">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lang w:val="es-CO"/>
              </w:rPr>
            </w:pPr>
            <w:r w:rsidRPr="004D09DC">
              <w:rPr>
                <w:rFonts w:eastAsia="Times New Roman"/>
                <w:lang w:val="es-CO"/>
              </w:rPr>
              <w:t>Relación entre el estilo de aprendizaje del Profesor y sus comportamientos de enseñanza.</w:t>
            </w:r>
            <w:r>
              <w:rPr>
                <w:rFonts w:eastAsia="Times New Roman"/>
                <w:lang w:val="es-CO"/>
              </w:rPr>
              <w:t xml:space="preserve"> </w:t>
            </w:r>
            <w:r w:rsidRPr="004D09DC">
              <w:rPr>
                <w:rFonts w:eastAsia="Times New Roman"/>
                <w:lang w:val="es-CO"/>
              </w:rPr>
              <w:t>Caso: núcleo de acto médico- Facultad de Medicina, Universidad de Antioquia</w:t>
            </w:r>
          </w:p>
        </w:tc>
      </w:tr>
    </w:tbl>
    <w:p w:rsidR="004D09DC" w:rsidRDefault="004D09DC" w:rsidP="00AA1301">
      <w:pPr>
        <w:pStyle w:val="Prrafodelista"/>
        <w:ind w:left="360"/>
      </w:pPr>
    </w:p>
    <w:p w:rsidR="004D09DC" w:rsidRDefault="004B4436" w:rsidP="00AA1301">
      <w:pPr>
        <w:pStyle w:val="Prrafodelista"/>
        <w:ind w:left="360"/>
      </w:pPr>
      <w:r>
        <w:t xml:space="preserve">Se sugiere dos fechas para programar la sustentación el </w:t>
      </w:r>
      <w:r w:rsidRPr="004B4436">
        <w:t>jueves 31 de mayo</w:t>
      </w:r>
      <w:r w:rsidR="003E0B79">
        <w:t xml:space="preserve"> y el martes 12 de junio, de acuerdo a la disponibilidad de los evaluadores </w:t>
      </w:r>
    </w:p>
    <w:p w:rsidR="004D09DC" w:rsidRDefault="004D09DC" w:rsidP="00AA1301">
      <w:pPr>
        <w:pStyle w:val="Prrafodelista"/>
        <w:ind w:left="360"/>
      </w:pPr>
    </w:p>
    <w:p w:rsidR="00220179" w:rsidRDefault="004E41B0" w:rsidP="00220179">
      <w:pPr>
        <w:pStyle w:val="Prrafodelista"/>
        <w:numPr>
          <w:ilvl w:val="0"/>
          <w:numId w:val="14"/>
        </w:numPr>
      </w:pPr>
      <w:r>
        <w:t xml:space="preserve"> </w:t>
      </w:r>
      <w:r w:rsidR="00220179">
        <w:t>Solicitudes de estudiantes o profesores</w:t>
      </w:r>
    </w:p>
    <w:p w:rsidR="00220179" w:rsidRPr="00220179" w:rsidRDefault="00220179" w:rsidP="00220179">
      <w:pPr>
        <w:pStyle w:val="Prrafodelista"/>
        <w:ind w:left="360"/>
        <w:rPr>
          <w:lang w:val="es-CO"/>
        </w:rPr>
      </w:pPr>
    </w:p>
    <w:tbl>
      <w:tblPr>
        <w:tblStyle w:val="Tablaconcuadrcula"/>
        <w:tblW w:w="0" w:type="auto"/>
        <w:jc w:val="center"/>
        <w:tblCellMar>
          <w:left w:w="57" w:type="dxa"/>
          <w:right w:w="57" w:type="dxa"/>
        </w:tblCellMar>
        <w:tblLook w:val="04A0" w:firstRow="1" w:lastRow="0" w:firstColumn="1" w:lastColumn="0" w:noHBand="0" w:noVBand="1"/>
      </w:tblPr>
      <w:tblGrid>
        <w:gridCol w:w="3256"/>
        <w:gridCol w:w="3827"/>
        <w:gridCol w:w="1577"/>
      </w:tblGrid>
      <w:tr w:rsidR="008C7BCB" w:rsidRPr="008C7BCB" w:rsidTr="00C4657B">
        <w:trPr>
          <w:jc w:val="center"/>
        </w:trPr>
        <w:tc>
          <w:tcPr>
            <w:tcW w:w="3256" w:type="dxa"/>
            <w:vAlign w:val="center"/>
          </w:tcPr>
          <w:p w:rsidR="008C7BCB" w:rsidRPr="008C7BCB" w:rsidRDefault="008C7BCB" w:rsidP="008C7BCB">
            <w:pPr>
              <w:jc w:val="center"/>
              <w:rPr>
                <w:b/>
                <w:szCs w:val="24"/>
                <w:shd w:val="clear" w:color="auto" w:fill="E2EFD9"/>
              </w:rPr>
            </w:pPr>
            <w:r w:rsidRPr="008C7BCB">
              <w:rPr>
                <w:b/>
                <w:szCs w:val="24"/>
              </w:rPr>
              <w:t>Nombre del solicitante o proponente</w:t>
            </w:r>
          </w:p>
        </w:tc>
        <w:tc>
          <w:tcPr>
            <w:tcW w:w="3827" w:type="dxa"/>
            <w:vAlign w:val="center"/>
          </w:tcPr>
          <w:p w:rsidR="008C7BCB" w:rsidRPr="008C7BCB" w:rsidRDefault="008C7BCB" w:rsidP="008C7BCB">
            <w:pPr>
              <w:jc w:val="center"/>
              <w:rPr>
                <w:b/>
                <w:szCs w:val="24"/>
                <w:shd w:val="clear" w:color="auto" w:fill="E2EFD9"/>
              </w:rPr>
            </w:pPr>
            <w:r w:rsidRPr="008C7BCB">
              <w:rPr>
                <w:b/>
                <w:szCs w:val="24"/>
              </w:rPr>
              <w:t>Asunto de la solicitud</w:t>
            </w:r>
          </w:p>
        </w:tc>
        <w:tc>
          <w:tcPr>
            <w:tcW w:w="1577" w:type="dxa"/>
            <w:vAlign w:val="center"/>
          </w:tcPr>
          <w:p w:rsidR="008C7BCB" w:rsidRPr="008C7BCB" w:rsidRDefault="008C7BCB" w:rsidP="008C7BCB">
            <w:pPr>
              <w:jc w:val="center"/>
              <w:rPr>
                <w:b/>
                <w:szCs w:val="24"/>
                <w:shd w:val="clear" w:color="auto" w:fill="E2EFD9"/>
              </w:rPr>
            </w:pPr>
            <w:r w:rsidRPr="008C7BCB">
              <w:rPr>
                <w:b/>
                <w:szCs w:val="24"/>
              </w:rPr>
              <w:t>Decisión</w:t>
            </w:r>
          </w:p>
        </w:tc>
      </w:tr>
      <w:tr w:rsidR="008C7BCB" w:rsidRPr="008C7BCB" w:rsidTr="00C4657B">
        <w:trPr>
          <w:jc w:val="center"/>
        </w:trPr>
        <w:tc>
          <w:tcPr>
            <w:tcW w:w="3256" w:type="dxa"/>
            <w:vAlign w:val="center"/>
          </w:tcPr>
          <w:p w:rsidR="008C7BCB" w:rsidRDefault="00AA1301" w:rsidP="00AA1301">
            <w:pPr>
              <w:widowControl w:val="0"/>
              <w:jc w:val="center"/>
              <w:rPr>
                <w:szCs w:val="24"/>
              </w:rPr>
            </w:pPr>
            <w:r>
              <w:rPr>
                <w:szCs w:val="24"/>
              </w:rPr>
              <w:t>Aracelly Villegas Castaño</w:t>
            </w:r>
          </w:p>
          <w:p w:rsidR="00AA1301" w:rsidRDefault="00AA1301" w:rsidP="00AA1301">
            <w:pPr>
              <w:widowControl w:val="0"/>
              <w:jc w:val="center"/>
              <w:rPr>
                <w:szCs w:val="24"/>
              </w:rPr>
            </w:pPr>
            <w:r>
              <w:rPr>
                <w:szCs w:val="24"/>
              </w:rPr>
              <w:t>Mauricio Urrego Pachón</w:t>
            </w:r>
          </w:p>
          <w:p w:rsidR="00AA1301" w:rsidRPr="008C7BCB" w:rsidRDefault="00AA1301" w:rsidP="00AA1301">
            <w:pPr>
              <w:widowControl w:val="0"/>
              <w:jc w:val="center"/>
              <w:rPr>
                <w:szCs w:val="24"/>
              </w:rPr>
            </w:pPr>
            <w:r>
              <w:rPr>
                <w:szCs w:val="24"/>
              </w:rPr>
              <w:t xml:space="preserve">Jimmy Paul </w:t>
            </w:r>
            <w:r w:rsidR="00C4657B">
              <w:rPr>
                <w:szCs w:val="24"/>
              </w:rPr>
              <w:t>León</w:t>
            </w:r>
            <w:r>
              <w:rPr>
                <w:szCs w:val="24"/>
              </w:rPr>
              <w:t xml:space="preserve"> Rodríguez</w:t>
            </w:r>
          </w:p>
        </w:tc>
        <w:tc>
          <w:tcPr>
            <w:tcW w:w="3827" w:type="dxa"/>
            <w:vAlign w:val="center"/>
          </w:tcPr>
          <w:p w:rsidR="008C7BCB" w:rsidRPr="008C7BCB" w:rsidRDefault="00AA1301" w:rsidP="00AA1301">
            <w:pPr>
              <w:widowControl w:val="0"/>
              <w:jc w:val="center"/>
              <w:rPr>
                <w:szCs w:val="24"/>
              </w:rPr>
            </w:pPr>
            <w:r>
              <w:rPr>
                <w:szCs w:val="24"/>
              </w:rPr>
              <w:t>Solicitar prórroga para el terminar el proyecto de investigación</w:t>
            </w:r>
          </w:p>
        </w:tc>
        <w:tc>
          <w:tcPr>
            <w:tcW w:w="1577" w:type="dxa"/>
            <w:vAlign w:val="center"/>
          </w:tcPr>
          <w:p w:rsidR="008C7BCB" w:rsidRPr="008C7BCB" w:rsidRDefault="00AA1301" w:rsidP="00FE3CA6">
            <w:pPr>
              <w:widowControl w:val="0"/>
              <w:jc w:val="center"/>
              <w:rPr>
                <w:szCs w:val="24"/>
              </w:rPr>
            </w:pPr>
            <w:r>
              <w:rPr>
                <w:szCs w:val="24"/>
              </w:rPr>
              <w:t>Aprobar</w:t>
            </w:r>
          </w:p>
        </w:tc>
      </w:tr>
      <w:tr w:rsidR="00AA1301" w:rsidRPr="008C7BCB" w:rsidTr="00C4657B">
        <w:trPr>
          <w:jc w:val="center"/>
        </w:trPr>
        <w:tc>
          <w:tcPr>
            <w:tcW w:w="3256" w:type="dxa"/>
            <w:vAlign w:val="center"/>
          </w:tcPr>
          <w:p w:rsidR="00AA1301" w:rsidRPr="008C7BCB" w:rsidRDefault="00AA1301" w:rsidP="008C7BCB">
            <w:pPr>
              <w:widowControl w:val="0"/>
              <w:jc w:val="center"/>
              <w:rPr>
                <w:szCs w:val="24"/>
              </w:rPr>
            </w:pPr>
            <w:r>
              <w:rPr>
                <w:szCs w:val="24"/>
              </w:rPr>
              <w:t>Sebastián Betancur Londoño</w:t>
            </w:r>
          </w:p>
        </w:tc>
        <w:tc>
          <w:tcPr>
            <w:tcW w:w="3827" w:type="dxa"/>
            <w:vAlign w:val="center"/>
          </w:tcPr>
          <w:p w:rsidR="00AA1301" w:rsidRDefault="00AA1301" w:rsidP="00AA1301">
            <w:pPr>
              <w:widowControl w:val="0"/>
              <w:jc w:val="center"/>
              <w:rPr>
                <w:szCs w:val="24"/>
              </w:rPr>
            </w:pPr>
            <w:r>
              <w:rPr>
                <w:szCs w:val="24"/>
              </w:rPr>
              <w:t>Solicitar ampliación para la entrega del diseño de investigación por dificultades de salud</w:t>
            </w:r>
          </w:p>
        </w:tc>
        <w:tc>
          <w:tcPr>
            <w:tcW w:w="1577" w:type="dxa"/>
            <w:vAlign w:val="center"/>
          </w:tcPr>
          <w:p w:rsidR="00AA1301" w:rsidRDefault="00AA1301" w:rsidP="00FE3CA6">
            <w:pPr>
              <w:widowControl w:val="0"/>
              <w:jc w:val="center"/>
              <w:rPr>
                <w:szCs w:val="24"/>
              </w:rPr>
            </w:pPr>
            <w:r>
              <w:rPr>
                <w:szCs w:val="24"/>
              </w:rPr>
              <w:t>Condicionado por el aval del asesor</w:t>
            </w:r>
            <w:r w:rsidR="00622DB2">
              <w:rPr>
                <w:szCs w:val="24"/>
              </w:rPr>
              <w:t xml:space="preserve"> (</w:t>
            </w:r>
            <w:r w:rsidR="00F21C2D">
              <w:rPr>
                <w:szCs w:val="24"/>
              </w:rPr>
              <w:t>a</w:t>
            </w:r>
            <w:r w:rsidR="00622DB2">
              <w:rPr>
                <w:szCs w:val="24"/>
              </w:rPr>
              <w:t>)</w:t>
            </w:r>
          </w:p>
        </w:tc>
      </w:tr>
      <w:tr w:rsidR="00A26AAB" w:rsidRPr="008C7BCB" w:rsidTr="00C4657B">
        <w:trPr>
          <w:jc w:val="center"/>
        </w:trPr>
        <w:tc>
          <w:tcPr>
            <w:tcW w:w="3256" w:type="dxa"/>
            <w:vAlign w:val="center"/>
          </w:tcPr>
          <w:p w:rsidR="00A26AAB" w:rsidRDefault="00A26AAB" w:rsidP="008C7BCB">
            <w:pPr>
              <w:widowControl w:val="0"/>
              <w:jc w:val="center"/>
              <w:rPr>
                <w:szCs w:val="24"/>
              </w:rPr>
            </w:pPr>
            <w:r>
              <w:rPr>
                <w:szCs w:val="24"/>
              </w:rPr>
              <w:t>Carlos Andrés Ruiz Galeano</w:t>
            </w:r>
          </w:p>
        </w:tc>
        <w:tc>
          <w:tcPr>
            <w:tcW w:w="3827" w:type="dxa"/>
            <w:vAlign w:val="center"/>
          </w:tcPr>
          <w:p w:rsidR="00A26AAB" w:rsidRDefault="00A26AAB" w:rsidP="00AA1301">
            <w:pPr>
              <w:widowControl w:val="0"/>
              <w:jc w:val="center"/>
              <w:rPr>
                <w:szCs w:val="24"/>
              </w:rPr>
            </w:pPr>
            <w:r>
              <w:rPr>
                <w:szCs w:val="24"/>
              </w:rPr>
              <w:t>Solicitar cambio de versión de la maestría de la versión 2 a la versión 3</w:t>
            </w:r>
          </w:p>
        </w:tc>
        <w:tc>
          <w:tcPr>
            <w:tcW w:w="1577" w:type="dxa"/>
            <w:vAlign w:val="center"/>
          </w:tcPr>
          <w:p w:rsidR="00A26AAB" w:rsidRDefault="00A26AAB" w:rsidP="00FE3CA6">
            <w:pPr>
              <w:widowControl w:val="0"/>
              <w:jc w:val="center"/>
              <w:rPr>
                <w:szCs w:val="24"/>
              </w:rPr>
            </w:pPr>
            <w:r>
              <w:rPr>
                <w:szCs w:val="24"/>
              </w:rPr>
              <w:t>Aprobar</w:t>
            </w:r>
          </w:p>
        </w:tc>
      </w:tr>
      <w:tr w:rsidR="00100D8C" w:rsidRPr="008C7BCB" w:rsidTr="00C4657B">
        <w:trPr>
          <w:jc w:val="center"/>
        </w:trPr>
        <w:tc>
          <w:tcPr>
            <w:tcW w:w="3256" w:type="dxa"/>
            <w:vAlign w:val="center"/>
          </w:tcPr>
          <w:p w:rsidR="00100D8C" w:rsidRDefault="00C4657B" w:rsidP="008C7BCB">
            <w:pPr>
              <w:widowControl w:val="0"/>
              <w:jc w:val="center"/>
              <w:rPr>
                <w:szCs w:val="24"/>
              </w:rPr>
            </w:pPr>
            <w:r>
              <w:rPr>
                <w:szCs w:val="24"/>
              </w:rPr>
              <w:t>Viviana Andrea Arcila Olmos</w:t>
            </w:r>
          </w:p>
          <w:p w:rsidR="00C4657B" w:rsidRDefault="00C4657B" w:rsidP="008C7BCB">
            <w:pPr>
              <w:widowControl w:val="0"/>
              <w:jc w:val="center"/>
              <w:rPr>
                <w:szCs w:val="24"/>
              </w:rPr>
            </w:pPr>
            <w:r>
              <w:rPr>
                <w:szCs w:val="24"/>
              </w:rPr>
              <w:t>Ana María Muñoz Gómez</w:t>
            </w:r>
          </w:p>
          <w:p w:rsidR="00C4657B" w:rsidRDefault="00C4657B" w:rsidP="008C7BCB">
            <w:pPr>
              <w:widowControl w:val="0"/>
              <w:jc w:val="center"/>
              <w:rPr>
                <w:szCs w:val="24"/>
              </w:rPr>
            </w:pPr>
            <w:r>
              <w:rPr>
                <w:szCs w:val="24"/>
              </w:rPr>
              <w:t xml:space="preserve">Adriana María Loaiza Monsalve </w:t>
            </w:r>
          </w:p>
        </w:tc>
        <w:tc>
          <w:tcPr>
            <w:tcW w:w="3827" w:type="dxa"/>
            <w:vAlign w:val="center"/>
          </w:tcPr>
          <w:p w:rsidR="00100D8C" w:rsidRDefault="00622DB2" w:rsidP="00AA1301">
            <w:pPr>
              <w:widowControl w:val="0"/>
              <w:jc w:val="center"/>
              <w:rPr>
                <w:szCs w:val="24"/>
              </w:rPr>
            </w:pPr>
            <w:r>
              <w:rPr>
                <w:szCs w:val="24"/>
              </w:rPr>
              <w:t>Solicitar ampliación de la fecha de entrega del trabajo final</w:t>
            </w:r>
          </w:p>
        </w:tc>
        <w:tc>
          <w:tcPr>
            <w:tcW w:w="1577" w:type="dxa"/>
            <w:vAlign w:val="center"/>
          </w:tcPr>
          <w:p w:rsidR="00100D8C" w:rsidRDefault="00100D8C" w:rsidP="00FE3CA6">
            <w:pPr>
              <w:widowControl w:val="0"/>
              <w:jc w:val="center"/>
              <w:rPr>
                <w:szCs w:val="24"/>
              </w:rPr>
            </w:pPr>
            <w:r>
              <w:rPr>
                <w:szCs w:val="24"/>
              </w:rPr>
              <w:t>No aprobar</w:t>
            </w:r>
            <w:r w:rsidR="00622DB2">
              <w:rPr>
                <w:szCs w:val="24"/>
              </w:rPr>
              <w:t xml:space="preserve"> (</w:t>
            </w:r>
            <w:r w:rsidR="00F21C2D">
              <w:rPr>
                <w:szCs w:val="24"/>
              </w:rPr>
              <w:t>b</w:t>
            </w:r>
            <w:r w:rsidR="00622DB2">
              <w:rPr>
                <w:szCs w:val="24"/>
              </w:rPr>
              <w:t>)</w:t>
            </w:r>
          </w:p>
        </w:tc>
      </w:tr>
    </w:tbl>
    <w:p w:rsidR="00220179" w:rsidRDefault="00220179" w:rsidP="004E41B0"/>
    <w:p w:rsidR="00622DB2" w:rsidRDefault="00F21C2D" w:rsidP="00F21C2D">
      <w:pPr>
        <w:pStyle w:val="Prrafodelista"/>
        <w:numPr>
          <w:ilvl w:val="0"/>
          <w:numId w:val="23"/>
        </w:numPr>
      </w:pPr>
      <w:r>
        <w:t>El estudiante deberá enviar las incapacidades y los soporte</w:t>
      </w:r>
      <w:r w:rsidR="008C73BD">
        <w:t>s correspondientes a su enfermedad, igualmente se pedirá un informe parcial a la asesora Ángela Urrego sobre los avances de investigación</w:t>
      </w:r>
      <w:r w:rsidR="00A532FE">
        <w:t>, posteriormente se dará el aval y la posible fecha de entrega</w:t>
      </w:r>
      <w:r w:rsidR="008C73BD">
        <w:t>.</w:t>
      </w:r>
    </w:p>
    <w:p w:rsidR="00A0644F" w:rsidRDefault="00A0644F" w:rsidP="00A0644F">
      <w:pPr>
        <w:pStyle w:val="Prrafodelista"/>
      </w:pPr>
    </w:p>
    <w:p w:rsidR="00622DB2" w:rsidRDefault="00F21C2D" w:rsidP="00F21C2D">
      <w:pPr>
        <w:pStyle w:val="Prrafodelista"/>
        <w:numPr>
          <w:ilvl w:val="0"/>
          <w:numId w:val="23"/>
        </w:numPr>
      </w:pPr>
      <w:r>
        <w:t xml:space="preserve">El comité no autoriza el aplazamiento en la entrega, los estudiante deben cumplir </w:t>
      </w:r>
      <w:r w:rsidR="008C73BD">
        <w:t>la responsabilidad en la fecha de entrega, en caso de no alcanzar la entrega deberá solicitar la prórroga. La fecha de entrega por parte del estudiante es el 15 de  junio de 2018 a las 12 pm.</w:t>
      </w:r>
    </w:p>
    <w:p w:rsidR="00622DB2" w:rsidRDefault="00622DB2" w:rsidP="004E41B0"/>
    <w:p w:rsidR="00812737" w:rsidRPr="00812737" w:rsidRDefault="004E41B0" w:rsidP="00812737">
      <w:pPr>
        <w:pStyle w:val="Prrafodelista"/>
        <w:numPr>
          <w:ilvl w:val="0"/>
          <w:numId w:val="14"/>
        </w:numPr>
      </w:pPr>
      <w:r w:rsidRPr="00812737">
        <w:lastRenderedPageBreak/>
        <w:t xml:space="preserve"> </w:t>
      </w:r>
      <w:r w:rsidR="00812737" w:rsidRPr="00812737">
        <w:t xml:space="preserve">Propósitos y </w:t>
      </w:r>
      <w:r w:rsidR="00812737">
        <w:t>Varios</w:t>
      </w:r>
    </w:p>
    <w:p w:rsidR="00812737" w:rsidRDefault="00812737" w:rsidP="0038387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4"/>
          <w:szCs w:val="24"/>
          <w:lang w:val="es-CO"/>
        </w:rPr>
      </w:pPr>
    </w:p>
    <w:p w:rsidR="00A26AAB" w:rsidRDefault="00A26AAB" w:rsidP="003E0B79">
      <w:pPr>
        <w:pStyle w:val="Prrafodelista"/>
        <w:numPr>
          <w:ilvl w:val="0"/>
          <w:numId w:val="22"/>
        </w:numPr>
      </w:pPr>
      <w:r>
        <w:t>Proceso de investigación</w:t>
      </w:r>
    </w:p>
    <w:p w:rsidR="00A26AAB" w:rsidRDefault="00A26AAB" w:rsidP="00A26AAB">
      <w:pPr>
        <w:pStyle w:val="Prrafodelista"/>
        <w:ind w:left="360"/>
      </w:pPr>
    </w:p>
    <w:p w:rsidR="00A26AAB" w:rsidRDefault="00A26AAB" w:rsidP="003E0B79">
      <w:pPr>
        <w:ind w:left="360"/>
        <w:rPr>
          <w:sz w:val="24"/>
        </w:rPr>
      </w:pPr>
      <w:r w:rsidRPr="00500C26">
        <w:rPr>
          <w:sz w:val="24"/>
        </w:rPr>
        <w:t xml:space="preserve">En el reglamento específico de la maestría en educación superior en salud no se menciona claramente el proceso de investigación, por lo cual se define que cada semestre tendrá una entrega </w:t>
      </w:r>
      <w:r w:rsidR="004D09DC" w:rsidRPr="00500C26">
        <w:rPr>
          <w:sz w:val="24"/>
        </w:rPr>
        <w:t>en el</w:t>
      </w:r>
      <w:r w:rsidR="00500C26">
        <w:rPr>
          <w:sz w:val="24"/>
        </w:rPr>
        <w:t xml:space="preserve"> desarrollo de la investigación.</w:t>
      </w:r>
    </w:p>
    <w:p w:rsidR="00500C26" w:rsidRDefault="00500C26" w:rsidP="003E0B79">
      <w:pPr>
        <w:ind w:left="360"/>
        <w:rPr>
          <w:sz w:val="24"/>
        </w:rPr>
      </w:pPr>
    </w:p>
    <w:tbl>
      <w:tblPr>
        <w:tblStyle w:val="Tablaconcuadrcula"/>
        <w:tblW w:w="0" w:type="auto"/>
        <w:jc w:val="center"/>
        <w:tblLook w:val="04A0" w:firstRow="1" w:lastRow="0" w:firstColumn="1" w:lastColumn="0" w:noHBand="0" w:noVBand="1"/>
      </w:tblPr>
      <w:tblGrid>
        <w:gridCol w:w="1297"/>
        <w:gridCol w:w="3353"/>
        <w:gridCol w:w="2268"/>
      </w:tblGrid>
      <w:tr w:rsidR="00500C26" w:rsidTr="00900021">
        <w:trPr>
          <w:jc w:val="center"/>
        </w:trPr>
        <w:tc>
          <w:tcPr>
            <w:tcW w:w="1244" w:type="dxa"/>
          </w:tcPr>
          <w:p w:rsidR="00500C26" w:rsidRPr="00900021" w:rsidRDefault="00500C26" w:rsidP="003E0B79">
            <w:pPr>
              <w:pBdr>
                <w:top w:val="none" w:sz="0" w:space="0" w:color="auto"/>
                <w:left w:val="none" w:sz="0" w:space="0" w:color="auto"/>
                <w:bottom w:val="none" w:sz="0" w:space="0" w:color="auto"/>
                <w:right w:val="none" w:sz="0" w:space="0" w:color="auto"/>
                <w:between w:val="none" w:sz="0" w:space="0" w:color="auto"/>
              </w:pBdr>
              <w:rPr>
                <w:b/>
                <w:sz w:val="24"/>
              </w:rPr>
            </w:pPr>
            <w:r w:rsidRPr="00900021">
              <w:rPr>
                <w:b/>
                <w:sz w:val="24"/>
              </w:rPr>
              <w:t>Semestre</w:t>
            </w:r>
          </w:p>
        </w:tc>
        <w:tc>
          <w:tcPr>
            <w:tcW w:w="3353" w:type="dxa"/>
          </w:tcPr>
          <w:p w:rsidR="00500C26" w:rsidRPr="00900021" w:rsidRDefault="00500C26" w:rsidP="00500C26">
            <w:pPr>
              <w:pBdr>
                <w:top w:val="none" w:sz="0" w:space="0" w:color="auto"/>
                <w:left w:val="none" w:sz="0" w:space="0" w:color="auto"/>
                <w:bottom w:val="none" w:sz="0" w:space="0" w:color="auto"/>
                <w:right w:val="none" w:sz="0" w:space="0" w:color="auto"/>
                <w:between w:val="none" w:sz="0" w:space="0" w:color="auto"/>
              </w:pBdr>
              <w:jc w:val="center"/>
              <w:rPr>
                <w:b/>
                <w:sz w:val="24"/>
              </w:rPr>
            </w:pPr>
            <w:r w:rsidRPr="00900021">
              <w:rPr>
                <w:b/>
                <w:sz w:val="24"/>
              </w:rPr>
              <w:t>Actividad</w:t>
            </w:r>
          </w:p>
        </w:tc>
        <w:tc>
          <w:tcPr>
            <w:tcW w:w="2268" w:type="dxa"/>
          </w:tcPr>
          <w:p w:rsidR="00500C26" w:rsidRPr="00900021" w:rsidRDefault="00500C26" w:rsidP="00500C26">
            <w:pPr>
              <w:pBdr>
                <w:top w:val="none" w:sz="0" w:space="0" w:color="auto"/>
                <w:left w:val="none" w:sz="0" w:space="0" w:color="auto"/>
                <w:bottom w:val="none" w:sz="0" w:space="0" w:color="auto"/>
                <w:right w:val="none" w:sz="0" w:space="0" w:color="auto"/>
                <w:between w:val="none" w:sz="0" w:space="0" w:color="auto"/>
              </w:pBdr>
              <w:jc w:val="center"/>
              <w:rPr>
                <w:b/>
                <w:sz w:val="24"/>
              </w:rPr>
            </w:pPr>
            <w:r w:rsidRPr="00900021">
              <w:rPr>
                <w:b/>
                <w:sz w:val="24"/>
              </w:rPr>
              <w:t>Fecha de entrega</w:t>
            </w:r>
          </w:p>
        </w:tc>
      </w:tr>
      <w:tr w:rsidR="00500C26" w:rsidTr="00900021">
        <w:trPr>
          <w:jc w:val="center"/>
        </w:trPr>
        <w:tc>
          <w:tcPr>
            <w:tcW w:w="1244" w:type="dxa"/>
          </w:tcPr>
          <w:p w:rsidR="00500C26" w:rsidRDefault="00500C26" w:rsidP="00500C26">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I</w:t>
            </w:r>
          </w:p>
        </w:tc>
        <w:tc>
          <w:tcPr>
            <w:tcW w:w="3353" w:type="dxa"/>
          </w:tcPr>
          <w:p w:rsidR="00500C26" w:rsidRDefault="00500C26" w:rsidP="003E0B79">
            <w:pPr>
              <w:pBdr>
                <w:top w:val="none" w:sz="0" w:space="0" w:color="auto"/>
                <w:left w:val="none" w:sz="0" w:space="0" w:color="auto"/>
                <w:bottom w:val="none" w:sz="0" w:space="0" w:color="auto"/>
                <w:right w:val="none" w:sz="0" w:space="0" w:color="auto"/>
                <w:between w:val="none" w:sz="0" w:space="0" w:color="auto"/>
              </w:pBdr>
              <w:rPr>
                <w:sz w:val="24"/>
              </w:rPr>
            </w:pPr>
            <w:r>
              <w:rPr>
                <w:sz w:val="24"/>
              </w:rPr>
              <w:t>Revisión bibliográfica</w:t>
            </w:r>
          </w:p>
        </w:tc>
        <w:tc>
          <w:tcPr>
            <w:tcW w:w="2268" w:type="dxa"/>
          </w:tcPr>
          <w:p w:rsidR="00500C26" w:rsidRDefault="0041104C" w:rsidP="00900021">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20 de enero</w:t>
            </w:r>
          </w:p>
        </w:tc>
      </w:tr>
      <w:tr w:rsidR="00500C26" w:rsidTr="00900021">
        <w:trPr>
          <w:jc w:val="center"/>
        </w:trPr>
        <w:tc>
          <w:tcPr>
            <w:tcW w:w="1244" w:type="dxa"/>
          </w:tcPr>
          <w:p w:rsidR="00500C26" w:rsidRDefault="00500C26" w:rsidP="00500C26">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II</w:t>
            </w:r>
          </w:p>
        </w:tc>
        <w:tc>
          <w:tcPr>
            <w:tcW w:w="3353" w:type="dxa"/>
          </w:tcPr>
          <w:p w:rsidR="00500C26" w:rsidRDefault="00900021" w:rsidP="003E0B79">
            <w:pPr>
              <w:pBdr>
                <w:top w:val="none" w:sz="0" w:space="0" w:color="auto"/>
                <w:left w:val="none" w:sz="0" w:space="0" w:color="auto"/>
                <w:bottom w:val="none" w:sz="0" w:space="0" w:color="auto"/>
                <w:right w:val="none" w:sz="0" w:space="0" w:color="auto"/>
                <w:between w:val="none" w:sz="0" w:space="0" w:color="auto"/>
              </w:pBdr>
              <w:rPr>
                <w:sz w:val="24"/>
              </w:rPr>
            </w:pPr>
            <w:r>
              <w:rPr>
                <w:sz w:val="24"/>
              </w:rPr>
              <w:t>Artículo sometido</w:t>
            </w:r>
          </w:p>
        </w:tc>
        <w:tc>
          <w:tcPr>
            <w:tcW w:w="2268" w:type="dxa"/>
          </w:tcPr>
          <w:p w:rsidR="00500C26" w:rsidRDefault="00900021" w:rsidP="00900021">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20 de junio</w:t>
            </w:r>
          </w:p>
        </w:tc>
      </w:tr>
      <w:tr w:rsidR="00500C26" w:rsidTr="00900021">
        <w:trPr>
          <w:jc w:val="center"/>
        </w:trPr>
        <w:tc>
          <w:tcPr>
            <w:tcW w:w="1244" w:type="dxa"/>
          </w:tcPr>
          <w:p w:rsidR="00500C26" w:rsidRDefault="00500C26" w:rsidP="00500C26">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III</w:t>
            </w:r>
          </w:p>
        </w:tc>
        <w:tc>
          <w:tcPr>
            <w:tcW w:w="3353" w:type="dxa"/>
          </w:tcPr>
          <w:p w:rsidR="00500C26" w:rsidRDefault="00900021" w:rsidP="003E0B79">
            <w:pPr>
              <w:pBdr>
                <w:top w:val="none" w:sz="0" w:space="0" w:color="auto"/>
                <w:left w:val="none" w:sz="0" w:space="0" w:color="auto"/>
                <w:bottom w:val="none" w:sz="0" w:space="0" w:color="auto"/>
                <w:right w:val="none" w:sz="0" w:space="0" w:color="auto"/>
                <w:between w:val="none" w:sz="0" w:space="0" w:color="auto"/>
              </w:pBdr>
              <w:rPr>
                <w:sz w:val="24"/>
              </w:rPr>
            </w:pPr>
            <w:r>
              <w:rPr>
                <w:sz w:val="24"/>
              </w:rPr>
              <w:t>Ejecución</w:t>
            </w:r>
          </w:p>
        </w:tc>
        <w:tc>
          <w:tcPr>
            <w:tcW w:w="2268" w:type="dxa"/>
          </w:tcPr>
          <w:p w:rsidR="00500C26" w:rsidRDefault="0041104C" w:rsidP="00900021">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w:t>
            </w:r>
          </w:p>
        </w:tc>
      </w:tr>
      <w:tr w:rsidR="00500C26" w:rsidTr="00900021">
        <w:trPr>
          <w:jc w:val="center"/>
        </w:trPr>
        <w:tc>
          <w:tcPr>
            <w:tcW w:w="1244" w:type="dxa"/>
          </w:tcPr>
          <w:p w:rsidR="00500C26" w:rsidRDefault="00500C26" w:rsidP="00500C26">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IV</w:t>
            </w:r>
          </w:p>
        </w:tc>
        <w:tc>
          <w:tcPr>
            <w:tcW w:w="3353" w:type="dxa"/>
          </w:tcPr>
          <w:p w:rsidR="00500C26" w:rsidRDefault="00900021" w:rsidP="003E0B79">
            <w:pPr>
              <w:pBdr>
                <w:top w:val="none" w:sz="0" w:space="0" w:color="auto"/>
                <w:left w:val="none" w:sz="0" w:space="0" w:color="auto"/>
                <w:bottom w:val="none" w:sz="0" w:space="0" w:color="auto"/>
                <w:right w:val="none" w:sz="0" w:space="0" w:color="auto"/>
                <w:between w:val="none" w:sz="0" w:space="0" w:color="auto"/>
              </w:pBdr>
              <w:rPr>
                <w:sz w:val="24"/>
              </w:rPr>
            </w:pPr>
            <w:r>
              <w:rPr>
                <w:sz w:val="24"/>
              </w:rPr>
              <w:t>Entrega de trabajo final</w:t>
            </w:r>
          </w:p>
        </w:tc>
        <w:tc>
          <w:tcPr>
            <w:tcW w:w="2268" w:type="dxa"/>
          </w:tcPr>
          <w:p w:rsidR="00500C26" w:rsidRDefault="00900021" w:rsidP="00900021">
            <w:pPr>
              <w:pBdr>
                <w:top w:val="none" w:sz="0" w:space="0" w:color="auto"/>
                <w:left w:val="none" w:sz="0" w:space="0" w:color="auto"/>
                <w:bottom w:val="none" w:sz="0" w:space="0" w:color="auto"/>
                <w:right w:val="none" w:sz="0" w:space="0" w:color="auto"/>
                <w:between w:val="none" w:sz="0" w:space="0" w:color="auto"/>
              </w:pBdr>
              <w:jc w:val="center"/>
              <w:rPr>
                <w:sz w:val="24"/>
              </w:rPr>
            </w:pPr>
            <w:r>
              <w:rPr>
                <w:sz w:val="24"/>
              </w:rPr>
              <w:t>30 de abril</w:t>
            </w:r>
          </w:p>
        </w:tc>
      </w:tr>
    </w:tbl>
    <w:p w:rsidR="00A26AAB" w:rsidRDefault="00A26AAB" w:rsidP="00A26AAB"/>
    <w:p w:rsidR="009163A7" w:rsidRDefault="00AA1301" w:rsidP="003E0B79">
      <w:pPr>
        <w:pStyle w:val="Prrafodelista"/>
        <w:numPr>
          <w:ilvl w:val="0"/>
          <w:numId w:val="22"/>
        </w:numPr>
      </w:pPr>
      <w:proofErr w:type="spellStart"/>
      <w:r w:rsidRPr="003E0B79">
        <w:t>Microcurrículos</w:t>
      </w:r>
      <w:proofErr w:type="spellEnd"/>
    </w:p>
    <w:p w:rsidR="003E0B79" w:rsidRDefault="003E0B79" w:rsidP="003E0B79">
      <w:pPr>
        <w:pStyle w:val="Prrafodelista"/>
      </w:pPr>
    </w:p>
    <w:p w:rsidR="003E0B79" w:rsidRPr="003E0B79" w:rsidRDefault="003E0B79" w:rsidP="003E0B79">
      <w:pPr>
        <w:pStyle w:val="Prrafodelista"/>
        <w:ind w:left="360"/>
      </w:pPr>
      <w:r>
        <w:t xml:space="preserve">Los </w:t>
      </w:r>
      <w:proofErr w:type="spellStart"/>
      <w:r>
        <w:t>microcurrículos</w:t>
      </w:r>
      <w:proofErr w:type="spellEnd"/>
      <w:r>
        <w:t xml:space="preserve"> </w:t>
      </w:r>
      <w:r w:rsidR="00100D8C">
        <w:t xml:space="preserve">del semestre 2018 </w:t>
      </w:r>
      <w:r>
        <w:t>están pendientes por revisar, por lo cual se delega a la profesora Margarita</w:t>
      </w:r>
      <w:r w:rsidR="00100D8C">
        <w:t xml:space="preserve"> para</w:t>
      </w:r>
      <w:r>
        <w:t xml:space="preserve"> la asesoría y el acompañamiento de los profesores</w:t>
      </w:r>
      <w:r w:rsidR="00100D8C">
        <w:t xml:space="preserve">, para posteriormente presentar al comité de programa </w:t>
      </w:r>
      <w:r w:rsidR="00500C26">
        <w:t>y</w:t>
      </w:r>
      <w:r w:rsidR="00100D8C">
        <w:t xml:space="preserve"> aprobar.</w:t>
      </w:r>
    </w:p>
    <w:p w:rsidR="00AA1301" w:rsidRPr="00383879" w:rsidRDefault="00AA1301" w:rsidP="00AA1301"/>
    <w:p w:rsidR="00056D22" w:rsidRPr="00FE3CA6" w:rsidRDefault="008C7BCB" w:rsidP="00FE3CA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b/>
          <w:color w:val="222222"/>
          <w:sz w:val="24"/>
          <w:szCs w:val="24"/>
          <w:lang w:val="es-CO"/>
        </w:rPr>
      </w:pPr>
      <w:r w:rsidRPr="008C7BCB">
        <w:rPr>
          <w:rFonts w:eastAsia="Times New Roman"/>
          <w:b/>
          <w:color w:val="222222"/>
          <w:sz w:val="24"/>
          <w:szCs w:val="24"/>
          <w:lang w:val="es-CO"/>
        </w:rPr>
        <w:t>Tareas</w:t>
      </w:r>
      <w:r w:rsidR="00383879" w:rsidRPr="008C7BCB">
        <w:rPr>
          <w:rFonts w:eastAsia="Times New Roman"/>
          <w:b/>
          <w:color w:val="222222"/>
          <w:sz w:val="24"/>
          <w:szCs w:val="24"/>
          <w:lang w:val="es-CO"/>
        </w:rPr>
        <w:t>       </w:t>
      </w:r>
    </w:p>
    <w:tbl>
      <w:tblPr>
        <w:tblStyle w:val="Tablaconcuadrcula"/>
        <w:tblW w:w="8995" w:type="dxa"/>
        <w:tblInd w:w="250" w:type="dxa"/>
        <w:tblLayout w:type="fixed"/>
        <w:tblLook w:val="04A0" w:firstRow="1" w:lastRow="0" w:firstColumn="1" w:lastColumn="0" w:noHBand="0" w:noVBand="1"/>
      </w:tblPr>
      <w:tblGrid>
        <w:gridCol w:w="3544"/>
        <w:gridCol w:w="2410"/>
        <w:gridCol w:w="1417"/>
        <w:gridCol w:w="1624"/>
      </w:tblGrid>
      <w:tr w:rsidR="008C7BCB" w:rsidRPr="008C7BCB" w:rsidTr="009C0CAD">
        <w:tc>
          <w:tcPr>
            <w:tcW w:w="3544" w:type="dxa"/>
            <w:vAlign w:val="center"/>
          </w:tcPr>
          <w:p w:rsidR="008C7BCB" w:rsidRPr="008C7BCB" w:rsidRDefault="008C7BCB" w:rsidP="008C7BCB">
            <w:pPr>
              <w:jc w:val="center"/>
              <w:rPr>
                <w:b/>
                <w:szCs w:val="24"/>
              </w:rPr>
            </w:pPr>
            <w:r w:rsidRPr="008C7BCB">
              <w:rPr>
                <w:b/>
                <w:szCs w:val="24"/>
              </w:rPr>
              <w:t>Actividad</w:t>
            </w:r>
          </w:p>
        </w:tc>
        <w:tc>
          <w:tcPr>
            <w:tcW w:w="2410" w:type="dxa"/>
            <w:vAlign w:val="center"/>
          </w:tcPr>
          <w:p w:rsidR="008C7BCB" w:rsidRPr="008C7BCB" w:rsidRDefault="008C7BCB" w:rsidP="008C7BCB">
            <w:pPr>
              <w:jc w:val="center"/>
              <w:rPr>
                <w:b/>
                <w:szCs w:val="24"/>
              </w:rPr>
            </w:pPr>
            <w:r w:rsidRPr="008C7BCB">
              <w:rPr>
                <w:b/>
                <w:szCs w:val="24"/>
              </w:rPr>
              <w:t>Responsable</w:t>
            </w:r>
          </w:p>
        </w:tc>
        <w:tc>
          <w:tcPr>
            <w:tcW w:w="1417" w:type="dxa"/>
            <w:vAlign w:val="center"/>
          </w:tcPr>
          <w:p w:rsidR="008C7BCB" w:rsidRPr="008C7BCB" w:rsidRDefault="008C7BCB" w:rsidP="008C7BCB">
            <w:pPr>
              <w:jc w:val="center"/>
              <w:rPr>
                <w:b/>
                <w:szCs w:val="24"/>
              </w:rPr>
            </w:pPr>
            <w:r w:rsidRPr="008C7BCB">
              <w:rPr>
                <w:b/>
                <w:szCs w:val="24"/>
              </w:rPr>
              <w:t>Fecha</w:t>
            </w:r>
          </w:p>
        </w:tc>
        <w:tc>
          <w:tcPr>
            <w:tcW w:w="1624" w:type="dxa"/>
            <w:vAlign w:val="center"/>
          </w:tcPr>
          <w:p w:rsidR="008C7BCB" w:rsidRPr="008C7BCB" w:rsidRDefault="008C7BCB" w:rsidP="008C7BCB">
            <w:pPr>
              <w:jc w:val="center"/>
              <w:rPr>
                <w:b/>
                <w:szCs w:val="24"/>
              </w:rPr>
            </w:pPr>
            <w:r w:rsidRPr="008C7BCB">
              <w:rPr>
                <w:b/>
                <w:szCs w:val="24"/>
              </w:rPr>
              <w:t>Seguimiento</w:t>
            </w:r>
          </w:p>
        </w:tc>
      </w:tr>
      <w:tr w:rsidR="008C7BCB" w:rsidRPr="008C7BCB" w:rsidTr="009C0CAD">
        <w:tc>
          <w:tcPr>
            <w:tcW w:w="3544" w:type="dxa"/>
            <w:vAlign w:val="center"/>
          </w:tcPr>
          <w:p w:rsidR="008C7BCB" w:rsidRPr="008C7BCB" w:rsidRDefault="00100D8C" w:rsidP="008C7BCB">
            <w:pPr>
              <w:jc w:val="both"/>
              <w:rPr>
                <w:szCs w:val="24"/>
              </w:rPr>
            </w:pPr>
            <w:r>
              <w:rPr>
                <w:szCs w:val="24"/>
              </w:rPr>
              <w:t>Contactar a los evaluadores para programar los horarios de sustentación.</w:t>
            </w:r>
          </w:p>
        </w:tc>
        <w:tc>
          <w:tcPr>
            <w:tcW w:w="2410" w:type="dxa"/>
            <w:vAlign w:val="center"/>
          </w:tcPr>
          <w:p w:rsidR="008C7BCB" w:rsidRPr="008C7BCB" w:rsidRDefault="00100D8C" w:rsidP="008C7BCB">
            <w:pPr>
              <w:jc w:val="center"/>
              <w:rPr>
                <w:szCs w:val="24"/>
              </w:rPr>
            </w:pPr>
            <w:r>
              <w:rPr>
                <w:szCs w:val="24"/>
              </w:rPr>
              <w:t xml:space="preserve">Fainory </w:t>
            </w:r>
            <w:r w:rsidR="00A21820">
              <w:rPr>
                <w:szCs w:val="24"/>
              </w:rPr>
              <w:t>Rodríguez</w:t>
            </w:r>
          </w:p>
        </w:tc>
        <w:tc>
          <w:tcPr>
            <w:tcW w:w="1417" w:type="dxa"/>
            <w:vAlign w:val="center"/>
          </w:tcPr>
          <w:p w:rsidR="008C7BCB" w:rsidRPr="008C7BCB" w:rsidRDefault="00100D8C" w:rsidP="008C7BCB">
            <w:pPr>
              <w:jc w:val="center"/>
              <w:rPr>
                <w:szCs w:val="24"/>
              </w:rPr>
            </w:pPr>
            <w:r>
              <w:rPr>
                <w:szCs w:val="24"/>
              </w:rPr>
              <w:t>Inmediato</w:t>
            </w:r>
          </w:p>
        </w:tc>
        <w:tc>
          <w:tcPr>
            <w:tcW w:w="1624" w:type="dxa"/>
            <w:vAlign w:val="center"/>
          </w:tcPr>
          <w:p w:rsidR="008C7BCB" w:rsidRPr="008C7BCB" w:rsidRDefault="00100D8C" w:rsidP="008C7BCB">
            <w:pPr>
              <w:jc w:val="center"/>
              <w:rPr>
                <w:szCs w:val="24"/>
              </w:rPr>
            </w:pPr>
            <w:r>
              <w:rPr>
                <w:szCs w:val="24"/>
              </w:rPr>
              <w:t>Sustentación</w:t>
            </w:r>
          </w:p>
        </w:tc>
      </w:tr>
      <w:tr w:rsidR="008C7BCB" w:rsidRPr="008C7BCB" w:rsidTr="009C0CAD">
        <w:tc>
          <w:tcPr>
            <w:tcW w:w="3544" w:type="dxa"/>
            <w:vAlign w:val="center"/>
          </w:tcPr>
          <w:p w:rsidR="008C7BCB" w:rsidRPr="008C7BCB" w:rsidRDefault="00A21820" w:rsidP="008C7BCB">
            <w:pPr>
              <w:jc w:val="both"/>
              <w:rPr>
                <w:szCs w:val="24"/>
              </w:rPr>
            </w:pPr>
            <w:r>
              <w:rPr>
                <w:szCs w:val="24"/>
              </w:rPr>
              <w:t>Reunir a los profesores de los cursos para el calendario académico 2018-2</w:t>
            </w:r>
          </w:p>
        </w:tc>
        <w:tc>
          <w:tcPr>
            <w:tcW w:w="2410" w:type="dxa"/>
            <w:vAlign w:val="center"/>
          </w:tcPr>
          <w:p w:rsidR="008C7BCB" w:rsidRPr="008C7BCB" w:rsidRDefault="00A21820" w:rsidP="008C7BCB">
            <w:pPr>
              <w:jc w:val="center"/>
              <w:rPr>
                <w:szCs w:val="24"/>
              </w:rPr>
            </w:pPr>
            <w:r>
              <w:rPr>
                <w:szCs w:val="24"/>
              </w:rPr>
              <w:t>Margarita María Gómez Gómez</w:t>
            </w:r>
          </w:p>
        </w:tc>
        <w:tc>
          <w:tcPr>
            <w:tcW w:w="1417" w:type="dxa"/>
            <w:vAlign w:val="center"/>
          </w:tcPr>
          <w:p w:rsidR="008C7BCB" w:rsidRPr="008C7BCB" w:rsidRDefault="00A21820" w:rsidP="008C7BCB">
            <w:pPr>
              <w:jc w:val="center"/>
              <w:rPr>
                <w:szCs w:val="24"/>
              </w:rPr>
            </w:pPr>
            <w:r>
              <w:rPr>
                <w:szCs w:val="24"/>
              </w:rPr>
              <w:t>Inmediato</w:t>
            </w:r>
          </w:p>
        </w:tc>
        <w:tc>
          <w:tcPr>
            <w:tcW w:w="1624" w:type="dxa"/>
            <w:vAlign w:val="center"/>
          </w:tcPr>
          <w:p w:rsidR="008C7BCB" w:rsidRPr="008C7BCB" w:rsidRDefault="00A21820" w:rsidP="008C7BCB">
            <w:pPr>
              <w:jc w:val="center"/>
              <w:rPr>
                <w:szCs w:val="24"/>
              </w:rPr>
            </w:pPr>
            <w:r>
              <w:rPr>
                <w:szCs w:val="24"/>
              </w:rPr>
              <w:t>Próxima reunión</w:t>
            </w:r>
          </w:p>
        </w:tc>
      </w:tr>
      <w:tr w:rsidR="009C0CAD" w:rsidRPr="008C7BCB" w:rsidTr="009C0CAD">
        <w:tc>
          <w:tcPr>
            <w:tcW w:w="3544" w:type="dxa"/>
            <w:vAlign w:val="center"/>
          </w:tcPr>
          <w:p w:rsidR="009C0CAD" w:rsidRPr="008C7BCB" w:rsidRDefault="009C0CAD" w:rsidP="009C0CAD">
            <w:pPr>
              <w:jc w:val="both"/>
              <w:rPr>
                <w:szCs w:val="24"/>
              </w:rPr>
            </w:pPr>
            <w:r>
              <w:rPr>
                <w:szCs w:val="24"/>
              </w:rPr>
              <w:t xml:space="preserve">Contactar a </w:t>
            </w:r>
            <w:r>
              <w:t>Bernardo Restrepo o Vladimir Zapata para la catedra inaugural</w:t>
            </w:r>
          </w:p>
        </w:tc>
        <w:tc>
          <w:tcPr>
            <w:tcW w:w="2410" w:type="dxa"/>
            <w:vAlign w:val="center"/>
          </w:tcPr>
          <w:p w:rsidR="009C0CAD" w:rsidRPr="008C7BCB" w:rsidRDefault="009C0CAD" w:rsidP="009C0CAD">
            <w:pPr>
              <w:jc w:val="center"/>
              <w:rPr>
                <w:szCs w:val="24"/>
              </w:rPr>
            </w:pPr>
            <w:r>
              <w:rPr>
                <w:szCs w:val="24"/>
              </w:rPr>
              <w:t>Luis Guillermo Duque Ramírez</w:t>
            </w:r>
          </w:p>
        </w:tc>
        <w:tc>
          <w:tcPr>
            <w:tcW w:w="1417" w:type="dxa"/>
            <w:vAlign w:val="center"/>
          </w:tcPr>
          <w:p w:rsidR="009C0CAD" w:rsidRPr="008C7BCB" w:rsidRDefault="009C0CAD" w:rsidP="009C0CAD">
            <w:pPr>
              <w:jc w:val="center"/>
              <w:rPr>
                <w:szCs w:val="24"/>
              </w:rPr>
            </w:pPr>
            <w:r>
              <w:rPr>
                <w:szCs w:val="24"/>
              </w:rPr>
              <w:t>Inmediato</w:t>
            </w:r>
          </w:p>
        </w:tc>
        <w:tc>
          <w:tcPr>
            <w:tcW w:w="1624" w:type="dxa"/>
            <w:vAlign w:val="center"/>
          </w:tcPr>
          <w:p w:rsidR="009C0CAD" w:rsidRPr="008C7BCB" w:rsidRDefault="009C0CAD" w:rsidP="009C0CAD">
            <w:pPr>
              <w:jc w:val="center"/>
              <w:rPr>
                <w:szCs w:val="24"/>
              </w:rPr>
            </w:pPr>
            <w:r>
              <w:rPr>
                <w:szCs w:val="24"/>
              </w:rPr>
              <w:t>Próxima reunión</w:t>
            </w:r>
          </w:p>
        </w:tc>
      </w:tr>
    </w:tbl>
    <w:p w:rsidR="008C7BCB" w:rsidRPr="00383879" w:rsidRDefault="008C7BCB" w:rsidP="00D703E8">
      <w:pPr>
        <w:spacing w:line="240" w:lineRule="auto"/>
        <w:rPr>
          <w:sz w:val="24"/>
          <w:szCs w:val="24"/>
        </w:rPr>
      </w:pPr>
    </w:p>
    <w:sectPr w:rsidR="008C7BCB" w:rsidRPr="00383879">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7A" w:rsidRDefault="0035717A" w:rsidP="00970454">
      <w:pPr>
        <w:spacing w:line="240" w:lineRule="auto"/>
      </w:pPr>
      <w:r>
        <w:separator/>
      </w:r>
    </w:p>
  </w:endnote>
  <w:endnote w:type="continuationSeparator" w:id="0">
    <w:p w:rsidR="0035717A" w:rsidRDefault="0035717A" w:rsidP="00970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7A" w:rsidRDefault="0035717A" w:rsidP="00970454">
      <w:pPr>
        <w:spacing w:line="240" w:lineRule="auto"/>
      </w:pPr>
      <w:r>
        <w:separator/>
      </w:r>
    </w:p>
  </w:footnote>
  <w:footnote w:type="continuationSeparator" w:id="0">
    <w:p w:rsidR="0035717A" w:rsidRDefault="0035717A" w:rsidP="009704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81" w:rsidRDefault="007C4F81">
    <w:pPr>
      <w:pStyle w:val="Encabezado"/>
    </w:pPr>
    <w:r>
      <w:rPr>
        <w:noProof/>
        <w:lang w:val="es-CO"/>
      </w:rPr>
      <w:drawing>
        <wp:anchor distT="0" distB="0" distL="114300" distR="114300" simplePos="0" relativeHeight="251658240" behindDoc="0" locked="0" layoutInCell="1" allowOverlap="1">
          <wp:simplePos x="0" y="0"/>
          <wp:positionH relativeFrom="column">
            <wp:posOffset>-57150</wp:posOffset>
          </wp:positionH>
          <wp:positionV relativeFrom="paragraph">
            <wp:posOffset>161925</wp:posOffset>
          </wp:positionV>
          <wp:extent cx="1695450" cy="61023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 medic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610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2C0"/>
    <w:multiLevelType w:val="hybridMultilevel"/>
    <w:tmpl w:val="B6CA112C"/>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2A2286"/>
    <w:multiLevelType w:val="hybridMultilevel"/>
    <w:tmpl w:val="3AF66F1A"/>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50B283E"/>
    <w:multiLevelType w:val="hybridMultilevel"/>
    <w:tmpl w:val="15AE028A"/>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E701D64"/>
    <w:multiLevelType w:val="hybridMultilevel"/>
    <w:tmpl w:val="8FFC3CE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A565A7"/>
    <w:multiLevelType w:val="hybridMultilevel"/>
    <w:tmpl w:val="062E92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F313A6"/>
    <w:multiLevelType w:val="hybridMultilevel"/>
    <w:tmpl w:val="D30AD360"/>
    <w:lvl w:ilvl="0" w:tplc="0BD2B5C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80771"/>
    <w:multiLevelType w:val="hybridMultilevel"/>
    <w:tmpl w:val="B29240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B4112F"/>
    <w:multiLevelType w:val="hybridMultilevel"/>
    <w:tmpl w:val="5D1EB664"/>
    <w:lvl w:ilvl="0" w:tplc="A0BAA13E">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6D1CDD"/>
    <w:multiLevelType w:val="hybridMultilevel"/>
    <w:tmpl w:val="91D418C0"/>
    <w:lvl w:ilvl="0" w:tplc="240A0011">
      <w:start w:val="1"/>
      <w:numFmt w:val="decimal"/>
      <w:lvlText w:val="%1)"/>
      <w:lvlJc w:val="left"/>
      <w:pPr>
        <w:ind w:left="720" w:hanging="720"/>
      </w:pPr>
      <w:rPr>
        <w:rFonts w:hint="default"/>
      </w:rPr>
    </w:lvl>
    <w:lvl w:ilvl="1" w:tplc="032C23A0">
      <w:start w:val="1"/>
      <w:numFmt w:val="lowerLetter"/>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ECC04D3"/>
    <w:multiLevelType w:val="hybridMultilevel"/>
    <w:tmpl w:val="8D56C46A"/>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31B51A39"/>
    <w:multiLevelType w:val="hybridMultilevel"/>
    <w:tmpl w:val="FC4C9A02"/>
    <w:lvl w:ilvl="0" w:tplc="00F2C69C">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0054F48"/>
    <w:multiLevelType w:val="hybridMultilevel"/>
    <w:tmpl w:val="7B9EF3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AC61AE"/>
    <w:multiLevelType w:val="hybridMultilevel"/>
    <w:tmpl w:val="3008220C"/>
    <w:lvl w:ilvl="0" w:tplc="0BD2B5CA">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5064495F"/>
    <w:multiLevelType w:val="hybridMultilevel"/>
    <w:tmpl w:val="FC0CEE0E"/>
    <w:lvl w:ilvl="0" w:tplc="0BD2B5CA">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22B73B5"/>
    <w:multiLevelType w:val="hybridMultilevel"/>
    <w:tmpl w:val="78561D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4115E7F"/>
    <w:multiLevelType w:val="hybridMultilevel"/>
    <w:tmpl w:val="E9B4314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B2A170D"/>
    <w:multiLevelType w:val="hybridMultilevel"/>
    <w:tmpl w:val="FAB464EE"/>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252349B"/>
    <w:multiLevelType w:val="hybridMultilevel"/>
    <w:tmpl w:val="3D868818"/>
    <w:lvl w:ilvl="0" w:tplc="26421E1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4C22C53"/>
    <w:multiLevelType w:val="hybridMultilevel"/>
    <w:tmpl w:val="46CC6370"/>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6FE27549"/>
    <w:multiLevelType w:val="hybridMultilevel"/>
    <w:tmpl w:val="7C34654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1A34E3B"/>
    <w:multiLevelType w:val="hybridMultilevel"/>
    <w:tmpl w:val="F9E46A9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80C273F"/>
    <w:multiLevelType w:val="hybridMultilevel"/>
    <w:tmpl w:val="2EF6DB7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ABC586B"/>
    <w:multiLevelType w:val="hybridMultilevel"/>
    <w:tmpl w:val="95008E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EC21E4C"/>
    <w:multiLevelType w:val="hybridMultilevel"/>
    <w:tmpl w:val="269CAEE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5"/>
  </w:num>
  <w:num w:numId="5">
    <w:abstractNumId w:val="10"/>
  </w:num>
  <w:num w:numId="6">
    <w:abstractNumId w:val="8"/>
  </w:num>
  <w:num w:numId="7">
    <w:abstractNumId w:val="23"/>
  </w:num>
  <w:num w:numId="8">
    <w:abstractNumId w:val="3"/>
  </w:num>
  <w:num w:numId="9">
    <w:abstractNumId w:val="7"/>
  </w:num>
  <w:num w:numId="10">
    <w:abstractNumId w:val="21"/>
  </w:num>
  <w:num w:numId="11">
    <w:abstractNumId w:val="19"/>
  </w:num>
  <w:num w:numId="12">
    <w:abstractNumId w:val="16"/>
  </w:num>
  <w:num w:numId="13">
    <w:abstractNumId w:val="12"/>
  </w:num>
  <w:num w:numId="14">
    <w:abstractNumId w:val="0"/>
  </w:num>
  <w:num w:numId="15">
    <w:abstractNumId w:val="1"/>
  </w:num>
  <w:num w:numId="16">
    <w:abstractNumId w:val="20"/>
  </w:num>
  <w:num w:numId="17">
    <w:abstractNumId w:val="22"/>
  </w:num>
  <w:num w:numId="18">
    <w:abstractNumId w:val="11"/>
  </w:num>
  <w:num w:numId="19">
    <w:abstractNumId w:val="4"/>
  </w:num>
  <w:num w:numId="20">
    <w:abstractNumId w:val="18"/>
  </w:num>
  <w:num w:numId="21">
    <w:abstractNumId w:val="9"/>
  </w:num>
  <w:num w:numId="22">
    <w:abstractNumId w:val="6"/>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CF"/>
    <w:rsid w:val="0002596D"/>
    <w:rsid w:val="000555E9"/>
    <w:rsid w:val="00056D22"/>
    <w:rsid w:val="000F4D69"/>
    <w:rsid w:val="00100D8C"/>
    <w:rsid w:val="00116259"/>
    <w:rsid w:val="001179AE"/>
    <w:rsid w:val="00127863"/>
    <w:rsid w:val="00127EF4"/>
    <w:rsid w:val="00170FA7"/>
    <w:rsid w:val="00171A8B"/>
    <w:rsid w:val="001950B1"/>
    <w:rsid w:val="001F314B"/>
    <w:rsid w:val="001F49C4"/>
    <w:rsid w:val="00204E5B"/>
    <w:rsid w:val="00220179"/>
    <w:rsid w:val="00226C02"/>
    <w:rsid w:val="00252BCD"/>
    <w:rsid w:val="002D2255"/>
    <w:rsid w:val="00315691"/>
    <w:rsid w:val="003300CB"/>
    <w:rsid w:val="0033675F"/>
    <w:rsid w:val="0035717A"/>
    <w:rsid w:val="00374E57"/>
    <w:rsid w:val="00383879"/>
    <w:rsid w:val="003C6B93"/>
    <w:rsid w:val="003D21EB"/>
    <w:rsid w:val="003E0B79"/>
    <w:rsid w:val="0041104C"/>
    <w:rsid w:val="004373E9"/>
    <w:rsid w:val="004A34BF"/>
    <w:rsid w:val="004B3E75"/>
    <w:rsid w:val="004B4436"/>
    <w:rsid w:val="004D09DC"/>
    <w:rsid w:val="004E41B0"/>
    <w:rsid w:val="00500C26"/>
    <w:rsid w:val="00525F48"/>
    <w:rsid w:val="00540E1C"/>
    <w:rsid w:val="00563933"/>
    <w:rsid w:val="00577F5E"/>
    <w:rsid w:val="005A774A"/>
    <w:rsid w:val="005C0027"/>
    <w:rsid w:val="005D1FDE"/>
    <w:rsid w:val="00622DB2"/>
    <w:rsid w:val="006A64E7"/>
    <w:rsid w:val="007B4E89"/>
    <w:rsid w:val="007C4F81"/>
    <w:rsid w:val="007C64A8"/>
    <w:rsid w:val="00812737"/>
    <w:rsid w:val="0081611A"/>
    <w:rsid w:val="00822BF8"/>
    <w:rsid w:val="00823A21"/>
    <w:rsid w:val="00867692"/>
    <w:rsid w:val="008931D3"/>
    <w:rsid w:val="008C73BD"/>
    <w:rsid w:val="008C7BCB"/>
    <w:rsid w:val="008F6367"/>
    <w:rsid w:val="00900021"/>
    <w:rsid w:val="009163A7"/>
    <w:rsid w:val="009579F8"/>
    <w:rsid w:val="00970454"/>
    <w:rsid w:val="009908D0"/>
    <w:rsid w:val="00994E40"/>
    <w:rsid w:val="00997A6C"/>
    <w:rsid w:val="009A0B78"/>
    <w:rsid w:val="009C0CAD"/>
    <w:rsid w:val="00A0644F"/>
    <w:rsid w:val="00A21820"/>
    <w:rsid w:val="00A26AAB"/>
    <w:rsid w:val="00A532FE"/>
    <w:rsid w:val="00AA1301"/>
    <w:rsid w:val="00AE7482"/>
    <w:rsid w:val="00B54668"/>
    <w:rsid w:val="00B60679"/>
    <w:rsid w:val="00B72775"/>
    <w:rsid w:val="00B93378"/>
    <w:rsid w:val="00BA165E"/>
    <w:rsid w:val="00BB7EB7"/>
    <w:rsid w:val="00C15C5C"/>
    <w:rsid w:val="00C21CCF"/>
    <w:rsid w:val="00C34F9A"/>
    <w:rsid w:val="00C36ECB"/>
    <w:rsid w:val="00C4657B"/>
    <w:rsid w:val="00C47B45"/>
    <w:rsid w:val="00C66B62"/>
    <w:rsid w:val="00C872E1"/>
    <w:rsid w:val="00CA6EE7"/>
    <w:rsid w:val="00CD50D3"/>
    <w:rsid w:val="00D0452B"/>
    <w:rsid w:val="00D478B2"/>
    <w:rsid w:val="00D703E8"/>
    <w:rsid w:val="00D80582"/>
    <w:rsid w:val="00D979F9"/>
    <w:rsid w:val="00DC4B42"/>
    <w:rsid w:val="00DD76D9"/>
    <w:rsid w:val="00DF3C43"/>
    <w:rsid w:val="00E228A7"/>
    <w:rsid w:val="00E82C91"/>
    <w:rsid w:val="00ED2831"/>
    <w:rsid w:val="00ED5DCA"/>
    <w:rsid w:val="00EF7084"/>
    <w:rsid w:val="00F21C2D"/>
    <w:rsid w:val="00F32D44"/>
    <w:rsid w:val="00F34C86"/>
    <w:rsid w:val="00F66F96"/>
    <w:rsid w:val="00FC7215"/>
    <w:rsid w:val="00FE3CA6"/>
    <w:rsid w:val="00FF75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77220-B8D3-4E12-AD6B-F585C7C2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rrafodelista">
    <w:name w:val="List Paragraph"/>
    <w:basedOn w:val="Normal"/>
    <w:uiPriority w:val="34"/>
    <w:qFormat/>
    <w:rsid w:val="00997A6C"/>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jc w:val="both"/>
    </w:pPr>
    <w:rPr>
      <w:rFonts w:eastAsia="Times New Roman" w:cs="Times New Roman"/>
      <w:color w:val="auto"/>
      <w:sz w:val="24"/>
      <w:szCs w:val="24"/>
      <w:lang w:val="es-ES" w:eastAsia="es-ES"/>
    </w:rPr>
  </w:style>
  <w:style w:type="paragraph" w:styleId="Encabezado">
    <w:name w:val="header"/>
    <w:basedOn w:val="Normal"/>
    <w:link w:val="EncabezadoCar"/>
    <w:uiPriority w:val="99"/>
    <w:unhideWhenUsed/>
    <w:rsid w:val="0097045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70454"/>
  </w:style>
  <w:style w:type="paragraph" w:styleId="Piedepgina">
    <w:name w:val="footer"/>
    <w:basedOn w:val="Normal"/>
    <w:link w:val="PiedepginaCar"/>
    <w:uiPriority w:val="99"/>
    <w:unhideWhenUsed/>
    <w:rsid w:val="0097045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70454"/>
  </w:style>
  <w:style w:type="paragraph" w:styleId="Textodeglobo">
    <w:name w:val="Balloon Text"/>
    <w:basedOn w:val="Normal"/>
    <w:link w:val="TextodegloboCar"/>
    <w:uiPriority w:val="99"/>
    <w:semiHidden/>
    <w:unhideWhenUsed/>
    <w:rsid w:val="0097045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454"/>
    <w:rPr>
      <w:rFonts w:ascii="Tahoma" w:hAnsi="Tahoma" w:cs="Tahoma"/>
      <w:sz w:val="16"/>
      <w:szCs w:val="16"/>
    </w:rPr>
  </w:style>
  <w:style w:type="table" w:styleId="Tablaconcuadrcula">
    <w:name w:val="Table Grid"/>
    <w:basedOn w:val="Tablanormal"/>
    <w:uiPriority w:val="59"/>
    <w:rsid w:val="004373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C47B4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1430">
      <w:bodyDiv w:val="1"/>
      <w:marLeft w:val="0"/>
      <w:marRight w:val="0"/>
      <w:marTop w:val="0"/>
      <w:marBottom w:val="0"/>
      <w:divBdr>
        <w:top w:val="none" w:sz="0" w:space="0" w:color="auto"/>
        <w:left w:val="none" w:sz="0" w:space="0" w:color="auto"/>
        <w:bottom w:val="none" w:sz="0" w:space="0" w:color="auto"/>
        <w:right w:val="none" w:sz="0" w:space="0" w:color="auto"/>
      </w:divBdr>
    </w:div>
    <w:div w:id="437456452">
      <w:bodyDiv w:val="1"/>
      <w:marLeft w:val="0"/>
      <w:marRight w:val="0"/>
      <w:marTop w:val="0"/>
      <w:marBottom w:val="0"/>
      <w:divBdr>
        <w:top w:val="none" w:sz="0" w:space="0" w:color="auto"/>
        <w:left w:val="none" w:sz="0" w:space="0" w:color="auto"/>
        <w:bottom w:val="none" w:sz="0" w:space="0" w:color="auto"/>
        <w:right w:val="none" w:sz="0" w:space="0" w:color="auto"/>
      </w:divBdr>
    </w:div>
    <w:div w:id="462385894">
      <w:bodyDiv w:val="1"/>
      <w:marLeft w:val="0"/>
      <w:marRight w:val="0"/>
      <w:marTop w:val="0"/>
      <w:marBottom w:val="0"/>
      <w:divBdr>
        <w:top w:val="none" w:sz="0" w:space="0" w:color="auto"/>
        <w:left w:val="none" w:sz="0" w:space="0" w:color="auto"/>
        <w:bottom w:val="none" w:sz="0" w:space="0" w:color="auto"/>
        <w:right w:val="none" w:sz="0" w:space="0" w:color="auto"/>
      </w:divBdr>
      <w:divsChild>
        <w:div w:id="1922178422">
          <w:marLeft w:val="0"/>
          <w:marRight w:val="0"/>
          <w:marTop w:val="0"/>
          <w:marBottom w:val="0"/>
          <w:divBdr>
            <w:top w:val="none" w:sz="0" w:space="0" w:color="auto"/>
            <w:left w:val="none" w:sz="0" w:space="0" w:color="auto"/>
            <w:bottom w:val="none" w:sz="0" w:space="0" w:color="auto"/>
            <w:right w:val="none" w:sz="0" w:space="0" w:color="auto"/>
          </w:divBdr>
        </w:div>
        <w:div w:id="1140416222">
          <w:marLeft w:val="0"/>
          <w:marRight w:val="0"/>
          <w:marTop w:val="0"/>
          <w:marBottom w:val="0"/>
          <w:divBdr>
            <w:top w:val="none" w:sz="0" w:space="0" w:color="auto"/>
            <w:left w:val="none" w:sz="0" w:space="0" w:color="auto"/>
            <w:bottom w:val="none" w:sz="0" w:space="0" w:color="auto"/>
            <w:right w:val="none" w:sz="0" w:space="0" w:color="auto"/>
          </w:divBdr>
        </w:div>
        <w:div w:id="2078940249">
          <w:marLeft w:val="0"/>
          <w:marRight w:val="0"/>
          <w:marTop w:val="0"/>
          <w:marBottom w:val="0"/>
          <w:divBdr>
            <w:top w:val="none" w:sz="0" w:space="0" w:color="auto"/>
            <w:left w:val="none" w:sz="0" w:space="0" w:color="auto"/>
            <w:bottom w:val="none" w:sz="0" w:space="0" w:color="auto"/>
            <w:right w:val="none" w:sz="0" w:space="0" w:color="auto"/>
          </w:divBdr>
        </w:div>
        <w:div w:id="360208043">
          <w:marLeft w:val="0"/>
          <w:marRight w:val="0"/>
          <w:marTop w:val="0"/>
          <w:marBottom w:val="0"/>
          <w:divBdr>
            <w:top w:val="none" w:sz="0" w:space="0" w:color="auto"/>
            <w:left w:val="none" w:sz="0" w:space="0" w:color="auto"/>
            <w:bottom w:val="none" w:sz="0" w:space="0" w:color="auto"/>
            <w:right w:val="none" w:sz="0" w:space="0" w:color="auto"/>
          </w:divBdr>
        </w:div>
        <w:div w:id="2086680947">
          <w:marLeft w:val="0"/>
          <w:marRight w:val="0"/>
          <w:marTop w:val="0"/>
          <w:marBottom w:val="0"/>
          <w:divBdr>
            <w:top w:val="none" w:sz="0" w:space="0" w:color="auto"/>
            <w:left w:val="none" w:sz="0" w:space="0" w:color="auto"/>
            <w:bottom w:val="none" w:sz="0" w:space="0" w:color="auto"/>
            <w:right w:val="none" w:sz="0" w:space="0" w:color="auto"/>
          </w:divBdr>
        </w:div>
        <w:div w:id="139618094">
          <w:marLeft w:val="0"/>
          <w:marRight w:val="0"/>
          <w:marTop w:val="0"/>
          <w:marBottom w:val="0"/>
          <w:divBdr>
            <w:top w:val="none" w:sz="0" w:space="0" w:color="auto"/>
            <w:left w:val="none" w:sz="0" w:space="0" w:color="auto"/>
            <w:bottom w:val="none" w:sz="0" w:space="0" w:color="auto"/>
            <w:right w:val="none" w:sz="0" w:space="0" w:color="auto"/>
          </w:divBdr>
        </w:div>
        <w:div w:id="1708487622">
          <w:marLeft w:val="0"/>
          <w:marRight w:val="0"/>
          <w:marTop w:val="0"/>
          <w:marBottom w:val="0"/>
          <w:divBdr>
            <w:top w:val="none" w:sz="0" w:space="0" w:color="auto"/>
            <w:left w:val="none" w:sz="0" w:space="0" w:color="auto"/>
            <w:bottom w:val="none" w:sz="0" w:space="0" w:color="auto"/>
            <w:right w:val="none" w:sz="0" w:space="0" w:color="auto"/>
          </w:divBdr>
        </w:div>
      </w:divsChild>
    </w:div>
    <w:div w:id="472794117">
      <w:bodyDiv w:val="1"/>
      <w:marLeft w:val="0"/>
      <w:marRight w:val="0"/>
      <w:marTop w:val="0"/>
      <w:marBottom w:val="0"/>
      <w:divBdr>
        <w:top w:val="none" w:sz="0" w:space="0" w:color="auto"/>
        <w:left w:val="none" w:sz="0" w:space="0" w:color="auto"/>
        <w:bottom w:val="none" w:sz="0" w:space="0" w:color="auto"/>
        <w:right w:val="none" w:sz="0" w:space="0" w:color="auto"/>
      </w:divBdr>
    </w:div>
    <w:div w:id="1491169123">
      <w:bodyDiv w:val="1"/>
      <w:marLeft w:val="0"/>
      <w:marRight w:val="0"/>
      <w:marTop w:val="0"/>
      <w:marBottom w:val="0"/>
      <w:divBdr>
        <w:top w:val="none" w:sz="0" w:space="0" w:color="auto"/>
        <w:left w:val="none" w:sz="0" w:space="0" w:color="auto"/>
        <w:bottom w:val="none" w:sz="0" w:space="0" w:color="auto"/>
        <w:right w:val="none" w:sz="0" w:space="0" w:color="auto"/>
      </w:divBdr>
    </w:div>
    <w:div w:id="1573854706">
      <w:bodyDiv w:val="1"/>
      <w:marLeft w:val="0"/>
      <w:marRight w:val="0"/>
      <w:marTop w:val="0"/>
      <w:marBottom w:val="0"/>
      <w:divBdr>
        <w:top w:val="none" w:sz="0" w:space="0" w:color="auto"/>
        <w:left w:val="none" w:sz="0" w:space="0" w:color="auto"/>
        <w:bottom w:val="none" w:sz="0" w:space="0" w:color="auto"/>
        <w:right w:val="none" w:sz="0" w:space="0" w:color="auto"/>
      </w:divBdr>
    </w:div>
    <w:div w:id="1729066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712</Words>
  <Characters>3921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EduSalud</dc:creator>
  <cp:lastModifiedBy>usuario</cp:lastModifiedBy>
  <cp:revision>26</cp:revision>
  <dcterms:created xsi:type="dcterms:W3CDTF">2018-05-07T18:02:00Z</dcterms:created>
  <dcterms:modified xsi:type="dcterms:W3CDTF">2018-06-13T12:39:00Z</dcterms:modified>
</cp:coreProperties>
</file>