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77CDB" w14:textId="7440FA56" w:rsidR="005D14C8" w:rsidRPr="001C3731" w:rsidRDefault="005D14C8" w:rsidP="005D14C8">
      <w:pPr>
        <w:spacing w:after="0"/>
        <w:jc w:val="center"/>
        <w:rPr>
          <w:rFonts w:ascii="Arial" w:hAnsi="Arial" w:cs="Arial"/>
          <w:b/>
          <w:sz w:val="20"/>
          <w:szCs w:val="20"/>
        </w:rPr>
      </w:pPr>
      <w:bookmarkStart w:id="0" w:name="_Toc355008130"/>
      <w:r w:rsidRPr="001C3731">
        <w:rPr>
          <w:rFonts w:ascii="Arial" w:hAnsi="Arial" w:cs="Arial"/>
          <w:b/>
          <w:sz w:val="20"/>
          <w:szCs w:val="20"/>
        </w:rPr>
        <w:t xml:space="preserve">INVITACIÓN PÚBLICA </w:t>
      </w:r>
      <w:r w:rsidR="00DC6230" w:rsidRPr="001C3731">
        <w:rPr>
          <w:rFonts w:ascii="Arial" w:hAnsi="Arial" w:cs="Arial"/>
          <w:b/>
          <w:sz w:val="20"/>
          <w:szCs w:val="20"/>
        </w:rPr>
        <w:t>VA-DSL-</w:t>
      </w:r>
      <w:r w:rsidR="00B603E4" w:rsidRPr="001C3731">
        <w:rPr>
          <w:rFonts w:ascii="Arial" w:hAnsi="Arial" w:cs="Arial"/>
          <w:b/>
          <w:sz w:val="20"/>
          <w:szCs w:val="20"/>
        </w:rPr>
        <w:t>0</w:t>
      </w:r>
      <w:r w:rsidR="00241535" w:rsidRPr="001C3731">
        <w:rPr>
          <w:rFonts w:ascii="Arial" w:hAnsi="Arial" w:cs="Arial"/>
          <w:b/>
          <w:sz w:val="20"/>
          <w:szCs w:val="20"/>
        </w:rPr>
        <w:t>09</w:t>
      </w:r>
      <w:r w:rsidR="00AF1E58" w:rsidRPr="001C3731">
        <w:rPr>
          <w:rFonts w:ascii="Arial" w:hAnsi="Arial" w:cs="Arial"/>
          <w:b/>
          <w:sz w:val="20"/>
          <w:szCs w:val="20"/>
        </w:rPr>
        <w:t>-202</w:t>
      </w:r>
      <w:r w:rsidR="0095253A" w:rsidRPr="001C3731">
        <w:rPr>
          <w:rFonts w:ascii="Arial" w:hAnsi="Arial" w:cs="Arial"/>
          <w:b/>
          <w:sz w:val="20"/>
          <w:szCs w:val="20"/>
        </w:rPr>
        <w:t>3</w:t>
      </w:r>
    </w:p>
    <w:p w14:paraId="17DF04DB" w14:textId="190D13C0" w:rsidR="001F32A2" w:rsidRPr="001C3731" w:rsidRDefault="001F32A2" w:rsidP="005D14C8">
      <w:pPr>
        <w:spacing w:after="0"/>
        <w:jc w:val="center"/>
        <w:rPr>
          <w:rFonts w:ascii="Arial" w:hAnsi="Arial" w:cs="Arial"/>
          <w:b/>
          <w:sz w:val="20"/>
          <w:szCs w:val="20"/>
        </w:rPr>
      </w:pPr>
      <w:r w:rsidRPr="001C3731">
        <w:rPr>
          <w:rFonts w:ascii="Arial" w:hAnsi="Arial" w:cs="Arial"/>
          <w:b/>
          <w:sz w:val="20"/>
          <w:szCs w:val="20"/>
        </w:rPr>
        <w:t>ANEXO No</w:t>
      </w:r>
      <w:r w:rsidR="0095253A" w:rsidRPr="001C3731">
        <w:rPr>
          <w:rFonts w:ascii="Arial" w:hAnsi="Arial" w:cs="Arial"/>
          <w:b/>
          <w:sz w:val="20"/>
          <w:szCs w:val="20"/>
        </w:rPr>
        <w:t>.</w:t>
      </w:r>
      <w:r w:rsidR="001753F3" w:rsidRPr="001C3731">
        <w:rPr>
          <w:rFonts w:ascii="Arial" w:hAnsi="Arial" w:cs="Arial"/>
          <w:b/>
          <w:sz w:val="20"/>
          <w:szCs w:val="20"/>
        </w:rPr>
        <w:t>8</w:t>
      </w:r>
    </w:p>
    <w:p w14:paraId="118B5625" w14:textId="77777777" w:rsidR="005D14C8" w:rsidRPr="001C3731" w:rsidRDefault="005D14C8" w:rsidP="005D14C8">
      <w:pPr>
        <w:spacing w:after="0"/>
        <w:jc w:val="center"/>
        <w:rPr>
          <w:rFonts w:ascii="Arial" w:hAnsi="Arial" w:cs="Arial"/>
          <w:sz w:val="20"/>
          <w:szCs w:val="20"/>
        </w:rPr>
      </w:pPr>
    </w:p>
    <w:p w14:paraId="61CA0FE3" w14:textId="233B0B9B" w:rsidR="001F32A2" w:rsidRPr="001C3731" w:rsidRDefault="001F32A2" w:rsidP="00E066A0">
      <w:pPr>
        <w:spacing w:after="0" w:line="240" w:lineRule="auto"/>
        <w:jc w:val="center"/>
        <w:rPr>
          <w:rFonts w:ascii="Arial" w:hAnsi="Arial" w:cs="Arial"/>
          <w:sz w:val="20"/>
          <w:szCs w:val="20"/>
        </w:rPr>
      </w:pPr>
      <w:r w:rsidRPr="001C3731">
        <w:rPr>
          <w:rFonts w:ascii="Arial" w:hAnsi="Arial" w:cs="Arial"/>
          <w:sz w:val="20"/>
          <w:szCs w:val="20"/>
        </w:rPr>
        <w:t>CONTRATO DE SEGUROS</w:t>
      </w:r>
    </w:p>
    <w:p w14:paraId="521F8C3D" w14:textId="561B710A" w:rsidR="00F27DFA" w:rsidRPr="001C3731" w:rsidRDefault="00F27DFA" w:rsidP="00F27DFA">
      <w:pPr>
        <w:spacing w:after="0" w:line="240" w:lineRule="auto"/>
        <w:jc w:val="center"/>
        <w:rPr>
          <w:rFonts w:ascii="Arial" w:hAnsi="Arial" w:cs="Arial"/>
          <w:sz w:val="20"/>
          <w:szCs w:val="20"/>
        </w:rPr>
      </w:pPr>
      <w:r w:rsidRPr="001C3731">
        <w:rPr>
          <w:rFonts w:ascii="Arial" w:hAnsi="Arial" w:cs="Arial"/>
          <w:sz w:val="20"/>
          <w:szCs w:val="20"/>
        </w:rPr>
        <w:t>VA-DSL</w:t>
      </w:r>
      <w:r w:rsidRPr="001C3731">
        <w:rPr>
          <w:rFonts w:ascii="Arial" w:hAnsi="Arial" w:cs="Arial"/>
          <w:sz w:val="20"/>
          <w:szCs w:val="20"/>
        </w:rPr>
        <w:softHyphen/>
        <w:t xml:space="preserve"> _____</w:t>
      </w:r>
      <w:r w:rsidRPr="001C3731">
        <w:rPr>
          <w:rFonts w:ascii="Arial" w:hAnsi="Arial" w:cs="Arial"/>
          <w:sz w:val="20"/>
          <w:szCs w:val="20"/>
        </w:rPr>
        <w:softHyphen/>
      </w:r>
      <w:r w:rsidRPr="001C3731">
        <w:rPr>
          <w:rFonts w:ascii="Arial" w:hAnsi="Arial" w:cs="Arial"/>
          <w:sz w:val="20"/>
          <w:szCs w:val="20"/>
        </w:rPr>
        <w:softHyphen/>
      </w:r>
      <w:r w:rsidR="004C36B2" w:rsidRPr="001C3731">
        <w:rPr>
          <w:rFonts w:ascii="Arial" w:hAnsi="Arial" w:cs="Arial"/>
          <w:sz w:val="20"/>
          <w:szCs w:val="20"/>
        </w:rPr>
        <w:t>202</w:t>
      </w:r>
      <w:r w:rsidR="00DC0BD5" w:rsidRPr="001C3731">
        <w:rPr>
          <w:rFonts w:ascii="Arial" w:hAnsi="Arial" w:cs="Arial"/>
          <w:sz w:val="20"/>
          <w:szCs w:val="20"/>
        </w:rPr>
        <w:t>3</w:t>
      </w:r>
    </w:p>
    <w:tbl>
      <w:tblPr>
        <w:tblpPr w:leftFromText="141" w:rightFromText="141" w:vertAnchor="page" w:horzAnchor="margin" w:tblpX="137" w:tblpY="351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812"/>
      </w:tblGrid>
      <w:tr w:rsidR="00B603E4" w:rsidRPr="001C3731" w14:paraId="27F2A4DC" w14:textId="77777777" w:rsidTr="00B603E4">
        <w:trPr>
          <w:trHeight w:hRule="exact" w:val="577"/>
        </w:trPr>
        <w:tc>
          <w:tcPr>
            <w:tcW w:w="3539" w:type="dxa"/>
            <w:vAlign w:val="center"/>
          </w:tcPr>
          <w:p w14:paraId="248A41B5" w14:textId="77777777" w:rsidR="00B603E4" w:rsidRPr="001C3731" w:rsidRDefault="00B603E4" w:rsidP="00B603E4">
            <w:pPr>
              <w:ind w:right="96"/>
              <w:rPr>
                <w:rFonts w:ascii="Arial" w:hAnsi="Arial" w:cs="Arial"/>
                <w:b/>
                <w:sz w:val="20"/>
                <w:szCs w:val="20"/>
                <w:lang w:val="es-MX"/>
              </w:rPr>
            </w:pPr>
            <w:r w:rsidRPr="001C3731">
              <w:rPr>
                <w:rFonts w:ascii="Arial" w:hAnsi="Arial" w:cs="Arial"/>
                <w:b/>
                <w:sz w:val="20"/>
                <w:szCs w:val="20"/>
                <w:lang w:val="es-MX"/>
              </w:rPr>
              <w:t>1.  LA CONTRATANTE</w:t>
            </w:r>
          </w:p>
        </w:tc>
        <w:tc>
          <w:tcPr>
            <w:tcW w:w="5812" w:type="dxa"/>
            <w:vAlign w:val="center"/>
          </w:tcPr>
          <w:p w14:paraId="67078E80" w14:textId="77777777" w:rsidR="00B603E4" w:rsidRPr="001C3731" w:rsidRDefault="00B603E4" w:rsidP="00B603E4">
            <w:pPr>
              <w:ind w:right="96"/>
              <w:rPr>
                <w:rFonts w:ascii="Arial" w:hAnsi="Arial" w:cs="Arial"/>
                <w:b/>
                <w:sz w:val="20"/>
                <w:szCs w:val="20"/>
                <w:lang w:val="es-MX"/>
              </w:rPr>
            </w:pPr>
            <w:r w:rsidRPr="001C3731">
              <w:rPr>
                <w:rFonts w:ascii="Arial" w:hAnsi="Arial" w:cs="Arial"/>
                <w:b/>
                <w:sz w:val="20"/>
                <w:szCs w:val="20"/>
                <w:lang w:val="es-MX"/>
              </w:rPr>
              <w:t>UNIVERSIDAD DE ANTIOQUIA (en adelante la ASEGURADA)</w:t>
            </w:r>
          </w:p>
        </w:tc>
      </w:tr>
      <w:tr w:rsidR="00B603E4" w:rsidRPr="001C3731" w14:paraId="5E428CF0" w14:textId="77777777" w:rsidTr="00B603E4">
        <w:trPr>
          <w:trHeight w:hRule="exact" w:val="284"/>
        </w:trPr>
        <w:tc>
          <w:tcPr>
            <w:tcW w:w="3539" w:type="dxa"/>
            <w:vAlign w:val="center"/>
          </w:tcPr>
          <w:p w14:paraId="22AB5607" w14:textId="77777777" w:rsidR="00B603E4" w:rsidRPr="001C3731" w:rsidRDefault="00B603E4" w:rsidP="00B603E4">
            <w:pPr>
              <w:ind w:right="96"/>
              <w:rPr>
                <w:rFonts w:ascii="Arial" w:hAnsi="Arial" w:cs="Arial"/>
                <w:sz w:val="20"/>
                <w:szCs w:val="20"/>
                <w:lang w:val="es-MX"/>
              </w:rPr>
            </w:pPr>
            <w:r w:rsidRPr="001C3731">
              <w:rPr>
                <w:rFonts w:ascii="Arial" w:hAnsi="Arial" w:cs="Arial"/>
                <w:b/>
                <w:sz w:val="20"/>
                <w:szCs w:val="20"/>
                <w:lang w:val="es-MX"/>
              </w:rPr>
              <w:t>NIT</w:t>
            </w:r>
          </w:p>
        </w:tc>
        <w:tc>
          <w:tcPr>
            <w:tcW w:w="5812" w:type="dxa"/>
            <w:vAlign w:val="center"/>
          </w:tcPr>
          <w:p w14:paraId="221016AC" w14:textId="77777777" w:rsidR="00B603E4" w:rsidRPr="001C3731" w:rsidRDefault="00B603E4" w:rsidP="00B603E4">
            <w:pPr>
              <w:ind w:right="96"/>
              <w:rPr>
                <w:rFonts w:ascii="Arial" w:hAnsi="Arial" w:cs="Arial"/>
                <w:sz w:val="20"/>
                <w:szCs w:val="20"/>
                <w:lang w:val="es-MX"/>
              </w:rPr>
            </w:pPr>
            <w:r w:rsidRPr="001C3731">
              <w:rPr>
                <w:rFonts w:ascii="Arial" w:hAnsi="Arial" w:cs="Arial"/>
                <w:sz w:val="20"/>
                <w:szCs w:val="20"/>
                <w:lang w:val="es-MX"/>
              </w:rPr>
              <w:t>890.980.040-8</w:t>
            </w:r>
          </w:p>
        </w:tc>
      </w:tr>
      <w:tr w:rsidR="00B603E4" w:rsidRPr="001C3731" w14:paraId="1E6B7C2F" w14:textId="77777777" w:rsidTr="00B603E4">
        <w:trPr>
          <w:trHeight w:hRule="exact" w:val="284"/>
        </w:trPr>
        <w:tc>
          <w:tcPr>
            <w:tcW w:w="3539" w:type="dxa"/>
            <w:vAlign w:val="center"/>
          </w:tcPr>
          <w:p w14:paraId="3A25C5D4" w14:textId="77777777" w:rsidR="00B603E4" w:rsidRPr="001C3731" w:rsidRDefault="00B603E4" w:rsidP="00B603E4">
            <w:pPr>
              <w:ind w:right="96"/>
              <w:rPr>
                <w:rFonts w:ascii="Arial" w:hAnsi="Arial" w:cs="Arial"/>
                <w:sz w:val="20"/>
                <w:szCs w:val="20"/>
                <w:lang w:val="es-MX"/>
              </w:rPr>
            </w:pPr>
            <w:r w:rsidRPr="001C3731">
              <w:rPr>
                <w:rFonts w:ascii="Arial" w:hAnsi="Arial" w:cs="Arial"/>
                <w:sz w:val="20"/>
                <w:szCs w:val="20"/>
                <w:lang w:val="es-MX"/>
              </w:rPr>
              <w:t>Naturaleza</w:t>
            </w:r>
          </w:p>
        </w:tc>
        <w:tc>
          <w:tcPr>
            <w:tcW w:w="5812" w:type="dxa"/>
            <w:vAlign w:val="center"/>
          </w:tcPr>
          <w:p w14:paraId="56232C68" w14:textId="77777777" w:rsidR="00B603E4" w:rsidRPr="001C3731" w:rsidRDefault="00B603E4" w:rsidP="00B603E4">
            <w:pPr>
              <w:ind w:right="96"/>
              <w:rPr>
                <w:rFonts w:ascii="Arial" w:hAnsi="Arial" w:cs="Arial"/>
                <w:sz w:val="20"/>
                <w:szCs w:val="20"/>
                <w:lang w:val="es-MX"/>
              </w:rPr>
            </w:pPr>
            <w:r w:rsidRPr="001C3731">
              <w:rPr>
                <w:rFonts w:ascii="Arial" w:hAnsi="Arial" w:cs="Arial"/>
                <w:sz w:val="20"/>
                <w:szCs w:val="20"/>
                <w:lang w:val="es-MX"/>
              </w:rPr>
              <w:t>Ente autónomo, de naturaleza pública, sin ánimo de lucro</w:t>
            </w:r>
          </w:p>
        </w:tc>
      </w:tr>
      <w:tr w:rsidR="00B603E4" w:rsidRPr="001C3731" w14:paraId="5B48CA84" w14:textId="77777777" w:rsidTr="00B603E4">
        <w:trPr>
          <w:trHeight w:hRule="exact" w:val="284"/>
        </w:trPr>
        <w:tc>
          <w:tcPr>
            <w:tcW w:w="3539" w:type="dxa"/>
            <w:vAlign w:val="center"/>
          </w:tcPr>
          <w:p w14:paraId="1C87C7DB" w14:textId="77777777" w:rsidR="00B603E4" w:rsidRPr="001C3731" w:rsidRDefault="00B603E4" w:rsidP="00B603E4">
            <w:pPr>
              <w:ind w:right="96"/>
              <w:rPr>
                <w:rFonts w:ascii="Arial" w:hAnsi="Arial" w:cs="Arial"/>
                <w:sz w:val="20"/>
                <w:szCs w:val="20"/>
                <w:lang w:val="es-MX"/>
              </w:rPr>
            </w:pPr>
            <w:r w:rsidRPr="001C3731">
              <w:rPr>
                <w:rFonts w:ascii="Arial" w:hAnsi="Arial" w:cs="Arial"/>
                <w:sz w:val="20"/>
                <w:szCs w:val="20"/>
                <w:lang w:val="es-MX"/>
              </w:rPr>
              <w:t>Representante legal</w:t>
            </w:r>
          </w:p>
        </w:tc>
        <w:tc>
          <w:tcPr>
            <w:tcW w:w="5812" w:type="dxa"/>
            <w:vAlign w:val="center"/>
          </w:tcPr>
          <w:p w14:paraId="200AD98D" w14:textId="77777777" w:rsidR="00B603E4" w:rsidRPr="001C3731" w:rsidRDefault="00B603E4" w:rsidP="00B603E4">
            <w:pPr>
              <w:ind w:right="96"/>
              <w:rPr>
                <w:rFonts w:ascii="Arial" w:hAnsi="Arial" w:cs="Arial"/>
                <w:sz w:val="20"/>
                <w:szCs w:val="20"/>
                <w:lang w:val="es-MX"/>
              </w:rPr>
            </w:pPr>
            <w:r w:rsidRPr="001C3731">
              <w:rPr>
                <w:rFonts w:ascii="Arial" w:hAnsi="Arial" w:cs="Arial"/>
                <w:sz w:val="20"/>
                <w:szCs w:val="20"/>
                <w:lang w:val="es-MX"/>
              </w:rPr>
              <w:t>JOHN JAIRO ARBOLEDA CÉSPEDES (RECTOR)</w:t>
            </w:r>
          </w:p>
        </w:tc>
      </w:tr>
      <w:tr w:rsidR="00B603E4" w:rsidRPr="001C3731" w14:paraId="4A469CE8" w14:textId="77777777" w:rsidTr="00B603E4">
        <w:trPr>
          <w:trHeight w:hRule="exact" w:val="284"/>
        </w:trPr>
        <w:tc>
          <w:tcPr>
            <w:tcW w:w="3539" w:type="dxa"/>
            <w:vAlign w:val="center"/>
          </w:tcPr>
          <w:p w14:paraId="128E110F" w14:textId="77777777" w:rsidR="00B603E4" w:rsidRPr="001C3731" w:rsidRDefault="00B603E4" w:rsidP="00B603E4">
            <w:pPr>
              <w:ind w:right="96"/>
              <w:rPr>
                <w:rFonts w:ascii="Arial" w:hAnsi="Arial" w:cs="Arial"/>
                <w:sz w:val="20"/>
                <w:szCs w:val="20"/>
                <w:lang w:val="es-MX"/>
              </w:rPr>
            </w:pPr>
            <w:r w:rsidRPr="001C3731">
              <w:rPr>
                <w:rFonts w:ascii="Arial" w:hAnsi="Arial" w:cs="Arial"/>
                <w:sz w:val="20"/>
                <w:szCs w:val="20"/>
                <w:lang w:val="es-MX"/>
              </w:rPr>
              <w:t>Competente para contratar</w:t>
            </w:r>
          </w:p>
        </w:tc>
        <w:tc>
          <w:tcPr>
            <w:tcW w:w="5812" w:type="dxa"/>
            <w:vAlign w:val="center"/>
          </w:tcPr>
          <w:p w14:paraId="6F311D86" w14:textId="77777777" w:rsidR="00B603E4" w:rsidRPr="001C3731" w:rsidRDefault="00B603E4" w:rsidP="00B603E4">
            <w:pPr>
              <w:ind w:right="96"/>
              <w:rPr>
                <w:rFonts w:ascii="Arial" w:hAnsi="Arial" w:cs="Arial"/>
                <w:b/>
                <w:sz w:val="20"/>
                <w:szCs w:val="20"/>
                <w:lang w:val="es-MX"/>
              </w:rPr>
            </w:pPr>
            <w:r w:rsidRPr="001C3731">
              <w:rPr>
                <w:rFonts w:ascii="Arial" w:hAnsi="Arial" w:cs="Arial"/>
                <w:b/>
                <w:sz w:val="20"/>
                <w:szCs w:val="20"/>
              </w:rPr>
              <w:t>RAMÓN JAVIER MESA CALLEJAS</w:t>
            </w:r>
          </w:p>
        </w:tc>
      </w:tr>
      <w:tr w:rsidR="00B603E4" w:rsidRPr="001C3731" w14:paraId="5FD9A228" w14:textId="77777777" w:rsidTr="00B603E4">
        <w:trPr>
          <w:trHeight w:hRule="exact" w:val="284"/>
        </w:trPr>
        <w:tc>
          <w:tcPr>
            <w:tcW w:w="3539" w:type="dxa"/>
            <w:vAlign w:val="center"/>
          </w:tcPr>
          <w:p w14:paraId="11FE5A9C" w14:textId="77777777" w:rsidR="00B603E4" w:rsidRPr="001C3731" w:rsidRDefault="00B603E4" w:rsidP="00B603E4">
            <w:pPr>
              <w:ind w:right="96"/>
              <w:rPr>
                <w:rFonts w:ascii="Arial" w:hAnsi="Arial" w:cs="Arial"/>
                <w:sz w:val="20"/>
                <w:szCs w:val="20"/>
                <w:lang w:val="es-MX"/>
              </w:rPr>
            </w:pPr>
            <w:r w:rsidRPr="001C3731">
              <w:rPr>
                <w:rFonts w:ascii="Arial" w:hAnsi="Arial" w:cs="Arial"/>
                <w:sz w:val="20"/>
                <w:szCs w:val="20"/>
                <w:lang w:val="es-MX"/>
              </w:rPr>
              <w:t>Cédula</w:t>
            </w:r>
          </w:p>
        </w:tc>
        <w:tc>
          <w:tcPr>
            <w:tcW w:w="5812" w:type="dxa"/>
            <w:vAlign w:val="center"/>
          </w:tcPr>
          <w:p w14:paraId="65E6BC7B" w14:textId="77777777" w:rsidR="00B603E4" w:rsidRPr="001C3731" w:rsidRDefault="00B603E4" w:rsidP="00B603E4">
            <w:pPr>
              <w:ind w:right="96"/>
              <w:rPr>
                <w:rFonts w:ascii="Arial" w:hAnsi="Arial" w:cs="Arial"/>
                <w:sz w:val="20"/>
                <w:szCs w:val="20"/>
                <w:lang w:val="es-MX"/>
              </w:rPr>
            </w:pPr>
            <w:r w:rsidRPr="001C3731">
              <w:rPr>
                <w:rFonts w:ascii="Arial" w:hAnsi="Arial" w:cs="Arial"/>
                <w:sz w:val="20"/>
                <w:szCs w:val="20"/>
              </w:rPr>
              <w:t>71.607.158 de Medellín</w:t>
            </w:r>
          </w:p>
        </w:tc>
      </w:tr>
      <w:tr w:rsidR="00B603E4" w:rsidRPr="001C3731" w14:paraId="3C28D71F" w14:textId="77777777" w:rsidTr="00B603E4">
        <w:trPr>
          <w:trHeight w:hRule="exact" w:val="284"/>
        </w:trPr>
        <w:tc>
          <w:tcPr>
            <w:tcW w:w="3539" w:type="dxa"/>
            <w:vAlign w:val="center"/>
          </w:tcPr>
          <w:p w14:paraId="3B2ED2D1" w14:textId="77777777" w:rsidR="00B603E4" w:rsidRPr="001C3731" w:rsidRDefault="00B603E4" w:rsidP="00B603E4">
            <w:pPr>
              <w:ind w:right="96"/>
              <w:rPr>
                <w:rFonts w:ascii="Arial" w:hAnsi="Arial" w:cs="Arial"/>
                <w:sz w:val="20"/>
                <w:szCs w:val="20"/>
                <w:lang w:val="es-MX"/>
              </w:rPr>
            </w:pPr>
            <w:r w:rsidRPr="001C3731">
              <w:rPr>
                <w:rFonts w:ascii="Arial" w:hAnsi="Arial" w:cs="Arial"/>
                <w:sz w:val="20"/>
                <w:szCs w:val="20"/>
                <w:lang w:val="es-MX"/>
              </w:rPr>
              <w:t>Cargo</w:t>
            </w:r>
          </w:p>
        </w:tc>
        <w:tc>
          <w:tcPr>
            <w:tcW w:w="5812" w:type="dxa"/>
            <w:vAlign w:val="center"/>
          </w:tcPr>
          <w:p w14:paraId="0E5A6030" w14:textId="77777777" w:rsidR="00B603E4" w:rsidRPr="001C3731" w:rsidRDefault="00B603E4" w:rsidP="00B603E4">
            <w:pPr>
              <w:ind w:right="96"/>
              <w:rPr>
                <w:rFonts w:ascii="Arial" w:hAnsi="Arial" w:cs="Arial"/>
                <w:sz w:val="20"/>
                <w:szCs w:val="20"/>
                <w:lang w:val="es-MX"/>
              </w:rPr>
            </w:pPr>
            <w:r w:rsidRPr="001C3731">
              <w:rPr>
                <w:rFonts w:ascii="Arial" w:hAnsi="Arial" w:cs="Arial"/>
                <w:sz w:val="20"/>
                <w:szCs w:val="20"/>
                <w:lang w:val="es-MX"/>
              </w:rPr>
              <w:t>Vicerrector Administrativo</w:t>
            </w:r>
          </w:p>
        </w:tc>
      </w:tr>
      <w:tr w:rsidR="00B603E4" w:rsidRPr="001C3731" w14:paraId="431E0571" w14:textId="77777777" w:rsidTr="00B603E4">
        <w:trPr>
          <w:trHeight w:hRule="exact" w:val="284"/>
        </w:trPr>
        <w:tc>
          <w:tcPr>
            <w:tcW w:w="3539" w:type="dxa"/>
            <w:vAlign w:val="center"/>
          </w:tcPr>
          <w:p w14:paraId="05D19742" w14:textId="77777777" w:rsidR="00B603E4" w:rsidRPr="001C3731" w:rsidRDefault="00B603E4" w:rsidP="00B603E4">
            <w:pPr>
              <w:ind w:right="96"/>
              <w:rPr>
                <w:rFonts w:ascii="Arial" w:hAnsi="Arial" w:cs="Arial"/>
                <w:sz w:val="20"/>
                <w:szCs w:val="20"/>
                <w:lang w:val="es-MX"/>
              </w:rPr>
            </w:pPr>
            <w:r w:rsidRPr="001C3731">
              <w:rPr>
                <w:rFonts w:ascii="Arial" w:hAnsi="Arial" w:cs="Arial"/>
                <w:sz w:val="20"/>
                <w:szCs w:val="20"/>
                <w:lang w:val="es-MX"/>
              </w:rPr>
              <w:t>Facultado por</w:t>
            </w:r>
          </w:p>
        </w:tc>
        <w:tc>
          <w:tcPr>
            <w:tcW w:w="5812" w:type="dxa"/>
            <w:vAlign w:val="center"/>
          </w:tcPr>
          <w:p w14:paraId="54A46E08" w14:textId="77777777" w:rsidR="00B603E4" w:rsidRPr="001C3731" w:rsidRDefault="00B603E4" w:rsidP="00B603E4">
            <w:pPr>
              <w:ind w:right="96"/>
              <w:rPr>
                <w:rFonts w:ascii="Arial" w:hAnsi="Arial" w:cs="Arial"/>
                <w:sz w:val="20"/>
                <w:szCs w:val="20"/>
                <w:lang w:val="es-MX"/>
              </w:rPr>
            </w:pPr>
            <w:r w:rsidRPr="001C3731">
              <w:rPr>
                <w:rFonts w:ascii="Arial" w:hAnsi="Arial" w:cs="Arial"/>
                <w:sz w:val="20"/>
                <w:szCs w:val="20"/>
                <w:lang w:val="es-MX"/>
              </w:rPr>
              <w:t>El artículo 6 del Acuerdo Superior 419 de 2014</w:t>
            </w:r>
          </w:p>
        </w:tc>
      </w:tr>
      <w:tr w:rsidR="00B603E4" w:rsidRPr="001C3731" w14:paraId="4610C8B5" w14:textId="77777777" w:rsidTr="00B603E4">
        <w:trPr>
          <w:trHeight w:hRule="exact" w:val="284"/>
        </w:trPr>
        <w:tc>
          <w:tcPr>
            <w:tcW w:w="3539" w:type="dxa"/>
            <w:vAlign w:val="center"/>
          </w:tcPr>
          <w:p w14:paraId="71C3A666" w14:textId="77777777" w:rsidR="00B603E4" w:rsidRPr="001C3731" w:rsidRDefault="00B603E4" w:rsidP="00B603E4">
            <w:pPr>
              <w:ind w:right="96"/>
              <w:rPr>
                <w:rFonts w:ascii="Arial" w:hAnsi="Arial" w:cs="Arial"/>
                <w:sz w:val="20"/>
                <w:szCs w:val="20"/>
                <w:lang w:val="es-MX"/>
              </w:rPr>
            </w:pPr>
            <w:r w:rsidRPr="001C3731">
              <w:rPr>
                <w:rFonts w:ascii="Arial" w:hAnsi="Arial" w:cs="Arial"/>
                <w:sz w:val="20"/>
                <w:szCs w:val="20"/>
                <w:lang w:val="es-MX"/>
              </w:rPr>
              <w:t>Dirección</w:t>
            </w:r>
          </w:p>
        </w:tc>
        <w:tc>
          <w:tcPr>
            <w:tcW w:w="5812" w:type="dxa"/>
            <w:vAlign w:val="center"/>
          </w:tcPr>
          <w:p w14:paraId="79D39BE6" w14:textId="77777777" w:rsidR="00B603E4" w:rsidRPr="001C3731" w:rsidRDefault="00B603E4" w:rsidP="00B603E4">
            <w:pPr>
              <w:ind w:right="96"/>
              <w:rPr>
                <w:rFonts w:ascii="Arial" w:hAnsi="Arial" w:cs="Arial"/>
                <w:sz w:val="20"/>
                <w:szCs w:val="20"/>
                <w:lang w:val="es-MX"/>
              </w:rPr>
            </w:pPr>
            <w:r w:rsidRPr="001C3731">
              <w:rPr>
                <w:rFonts w:ascii="Arial" w:hAnsi="Arial" w:cs="Arial"/>
                <w:sz w:val="20"/>
                <w:szCs w:val="20"/>
                <w:lang w:val="es-MX"/>
              </w:rPr>
              <w:t>Calle 67 #53 - 108 oficina 16-305 Medellín Tel. 2195200</w:t>
            </w:r>
          </w:p>
        </w:tc>
      </w:tr>
    </w:tbl>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821"/>
      </w:tblGrid>
      <w:tr w:rsidR="001F32A2" w:rsidRPr="001C3731" w14:paraId="22BBE96B" w14:textId="77777777" w:rsidTr="00B603E4">
        <w:trPr>
          <w:trHeight w:hRule="exact" w:val="674"/>
          <w:jc w:val="center"/>
        </w:trPr>
        <w:tc>
          <w:tcPr>
            <w:tcW w:w="3539" w:type="dxa"/>
            <w:vAlign w:val="center"/>
          </w:tcPr>
          <w:p w14:paraId="64575BFA" w14:textId="77777777" w:rsidR="001F32A2" w:rsidRPr="001C3731" w:rsidRDefault="001F32A2" w:rsidP="004B5A42">
            <w:pPr>
              <w:shd w:val="clear" w:color="auto" w:fill="FFFFFF"/>
              <w:ind w:right="96"/>
              <w:rPr>
                <w:rFonts w:ascii="Arial" w:hAnsi="Arial" w:cs="Arial"/>
                <w:b/>
                <w:sz w:val="20"/>
                <w:szCs w:val="20"/>
                <w:lang w:val="es-MX"/>
              </w:rPr>
            </w:pPr>
            <w:r w:rsidRPr="001C3731">
              <w:rPr>
                <w:rFonts w:ascii="Arial" w:hAnsi="Arial" w:cs="Arial"/>
                <w:b/>
                <w:sz w:val="20"/>
                <w:szCs w:val="20"/>
                <w:lang w:val="es-MX"/>
              </w:rPr>
              <w:t>2. La ASEGURADORA</w:t>
            </w:r>
          </w:p>
        </w:tc>
        <w:tc>
          <w:tcPr>
            <w:tcW w:w="5821" w:type="dxa"/>
            <w:shd w:val="clear" w:color="auto" w:fill="FFFFFF"/>
            <w:vAlign w:val="center"/>
          </w:tcPr>
          <w:p w14:paraId="0670716C" w14:textId="77777777" w:rsidR="001F32A2" w:rsidRPr="001C3731" w:rsidRDefault="001F32A2" w:rsidP="004B5A42">
            <w:pPr>
              <w:shd w:val="clear" w:color="auto" w:fill="FFFFFF"/>
              <w:ind w:right="96"/>
              <w:rPr>
                <w:rFonts w:ascii="Arial" w:hAnsi="Arial" w:cs="Arial"/>
                <w:b/>
                <w:sz w:val="20"/>
                <w:szCs w:val="20"/>
                <w:lang w:val="es-MX"/>
              </w:rPr>
            </w:pPr>
          </w:p>
        </w:tc>
      </w:tr>
      <w:tr w:rsidR="001F32A2" w:rsidRPr="001C3731" w14:paraId="5D16C91F" w14:textId="77777777" w:rsidTr="00B603E4">
        <w:trPr>
          <w:trHeight w:hRule="exact" w:val="284"/>
          <w:jc w:val="center"/>
        </w:trPr>
        <w:tc>
          <w:tcPr>
            <w:tcW w:w="3539" w:type="dxa"/>
            <w:vAlign w:val="center"/>
          </w:tcPr>
          <w:p w14:paraId="1DF675A8" w14:textId="77777777" w:rsidR="001F32A2" w:rsidRPr="001C3731" w:rsidRDefault="001F32A2" w:rsidP="004B5A42">
            <w:pPr>
              <w:shd w:val="clear" w:color="auto" w:fill="FFFFFF"/>
              <w:ind w:right="96"/>
              <w:rPr>
                <w:rFonts w:ascii="Arial" w:hAnsi="Arial" w:cs="Arial"/>
                <w:sz w:val="20"/>
                <w:szCs w:val="20"/>
                <w:lang w:val="es-MX"/>
              </w:rPr>
            </w:pPr>
            <w:r w:rsidRPr="001C3731">
              <w:rPr>
                <w:rFonts w:ascii="Arial" w:hAnsi="Arial" w:cs="Arial"/>
                <w:sz w:val="20"/>
                <w:szCs w:val="20"/>
                <w:lang w:val="es-MX"/>
              </w:rPr>
              <w:t>NIT</w:t>
            </w:r>
          </w:p>
        </w:tc>
        <w:tc>
          <w:tcPr>
            <w:tcW w:w="5821" w:type="dxa"/>
            <w:vAlign w:val="center"/>
          </w:tcPr>
          <w:p w14:paraId="130C61F6" w14:textId="77777777" w:rsidR="001F32A2" w:rsidRPr="001C3731" w:rsidRDefault="001F32A2" w:rsidP="004B5A42">
            <w:pPr>
              <w:shd w:val="clear" w:color="auto" w:fill="FFFFFF"/>
              <w:ind w:right="96"/>
              <w:rPr>
                <w:rFonts w:ascii="Arial" w:hAnsi="Arial" w:cs="Arial"/>
                <w:sz w:val="20"/>
                <w:szCs w:val="20"/>
                <w:lang w:val="es-MX"/>
              </w:rPr>
            </w:pPr>
          </w:p>
        </w:tc>
      </w:tr>
      <w:tr w:rsidR="001F32A2" w:rsidRPr="001C3731" w14:paraId="71B0440B" w14:textId="77777777" w:rsidTr="00B603E4">
        <w:trPr>
          <w:trHeight w:hRule="exact" w:val="609"/>
          <w:jc w:val="center"/>
        </w:trPr>
        <w:tc>
          <w:tcPr>
            <w:tcW w:w="3539" w:type="dxa"/>
            <w:vAlign w:val="center"/>
          </w:tcPr>
          <w:p w14:paraId="4E2E914A" w14:textId="77777777" w:rsidR="001F32A2" w:rsidRPr="001C3731" w:rsidRDefault="001F32A2" w:rsidP="004B5A42">
            <w:pPr>
              <w:shd w:val="clear" w:color="auto" w:fill="FFFFFF"/>
              <w:ind w:right="96"/>
              <w:rPr>
                <w:rFonts w:ascii="Arial" w:hAnsi="Arial" w:cs="Arial"/>
                <w:sz w:val="20"/>
                <w:szCs w:val="20"/>
                <w:lang w:val="es-MX"/>
              </w:rPr>
            </w:pPr>
            <w:r w:rsidRPr="001C3731">
              <w:rPr>
                <w:rFonts w:ascii="Arial" w:hAnsi="Arial" w:cs="Arial"/>
                <w:sz w:val="20"/>
                <w:szCs w:val="20"/>
                <w:lang w:val="es-MX"/>
              </w:rPr>
              <w:t>Naturaleza jurídica</w:t>
            </w:r>
          </w:p>
        </w:tc>
        <w:tc>
          <w:tcPr>
            <w:tcW w:w="5821" w:type="dxa"/>
            <w:vAlign w:val="center"/>
          </w:tcPr>
          <w:p w14:paraId="6B88945A" w14:textId="001ADF53" w:rsidR="001F32A2" w:rsidRPr="001C3731" w:rsidRDefault="001F32A2" w:rsidP="007C0026">
            <w:pPr>
              <w:shd w:val="clear" w:color="auto" w:fill="FFFFFF"/>
              <w:ind w:right="96"/>
              <w:jc w:val="both"/>
              <w:rPr>
                <w:rFonts w:ascii="Arial" w:hAnsi="Arial" w:cs="Arial"/>
                <w:sz w:val="20"/>
                <w:szCs w:val="20"/>
                <w:lang w:val="es-MX"/>
              </w:rPr>
            </w:pPr>
            <w:bookmarkStart w:id="1" w:name="_GoBack"/>
            <w:bookmarkEnd w:id="1"/>
          </w:p>
        </w:tc>
      </w:tr>
      <w:tr w:rsidR="001F32A2" w:rsidRPr="001C3731" w14:paraId="7FB2A25E" w14:textId="77777777" w:rsidTr="00B603E4">
        <w:trPr>
          <w:trHeight w:hRule="exact" w:val="284"/>
          <w:jc w:val="center"/>
        </w:trPr>
        <w:tc>
          <w:tcPr>
            <w:tcW w:w="3539" w:type="dxa"/>
            <w:vAlign w:val="center"/>
          </w:tcPr>
          <w:p w14:paraId="122F43DF" w14:textId="77777777" w:rsidR="001F32A2" w:rsidRPr="001C3731" w:rsidRDefault="001F32A2" w:rsidP="004B5A42">
            <w:pPr>
              <w:shd w:val="clear" w:color="auto" w:fill="FFFFFF"/>
              <w:ind w:right="96"/>
              <w:rPr>
                <w:rFonts w:ascii="Arial" w:hAnsi="Arial" w:cs="Arial"/>
                <w:sz w:val="20"/>
                <w:szCs w:val="20"/>
                <w:lang w:val="es-MX"/>
              </w:rPr>
            </w:pPr>
            <w:r w:rsidRPr="001C3731">
              <w:rPr>
                <w:rFonts w:ascii="Arial" w:hAnsi="Arial" w:cs="Arial"/>
                <w:sz w:val="20"/>
                <w:szCs w:val="20"/>
                <w:lang w:val="es-MX"/>
              </w:rPr>
              <w:t>Representante Legal</w:t>
            </w:r>
          </w:p>
        </w:tc>
        <w:tc>
          <w:tcPr>
            <w:tcW w:w="5821" w:type="dxa"/>
            <w:vAlign w:val="center"/>
          </w:tcPr>
          <w:p w14:paraId="3A4B8ED0" w14:textId="77777777" w:rsidR="001F32A2" w:rsidRPr="001C3731" w:rsidRDefault="001F32A2" w:rsidP="004B5A42">
            <w:pPr>
              <w:shd w:val="clear" w:color="auto" w:fill="FFFFFF"/>
              <w:ind w:right="96"/>
              <w:rPr>
                <w:rFonts w:ascii="Arial" w:hAnsi="Arial" w:cs="Arial"/>
                <w:b/>
                <w:sz w:val="20"/>
                <w:szCs w:val="20"/>
                <w:lang w:val="es-MX"/>
              </w:rPr>
            </w:pPr>
          </w:p>
        </w:tc>
      </w:tr>
      <w:tr w:rsidR="001F32A2" w:rsidRPr="001C3731" w14:paraId="7AB3BF57" w14:textId="77777777" w:rsidTr="00B603E4">
        <w:trPr>
          <w:trHeight w:hRule="exact" w:val="284"/>
          <w:jc w:val="center"/>
        </w:trPr>
        <w:tc>
          <w:tcPr>
            <w:tcW w:w="3539" w:type="dxa"/>
            <w:vAlign w:val="center"/>
          </w:tcPr>
          <w:p w14:paraId="030BE411" w14:textId="77777777" w:rsidR="001F32A2" w:rsidRPr="001C3731" w:rsidRDefault="001F32A2" w:rsidP="004B5A42">
            <w:pPr>
              <w:shd w:val="clear" w:color="auto" w:fill="FFFFFF"/>
              <w:ind w:right="96"/>
              <w:rPr>
                <w:rFonts w:ascii="Arial" w:hAnsi="Arial" w:cs="Arial"/>
                <w:sz w:val="20"/>
                <w:szCs w:val="20"/>
                <w:lang w:val="es-MX"/>
              </w:rPr>
            </w:pPr>
            <w:r w:rsidRPr="001C3731">
              <w:rPr>
                <w:rFonts w:ascii="Arial" w:hAnsi="Arial" w:cs="Arial"/>
                <w:sz w:val="20"/>
                <w:szCs w:val="20"/>
                <w:lang w:val="es-MX"/>
              </w:rPr>
              <w:t>Cédula</w:t>
            </w:r>
          </w:p>
        </w:tc>
        <w:tc>
          <w:tcPr>
            <w:tcW w:w="5821" w:type="dxa"/>
            <w:vAlign w:val="center"/>
          </w:tcPr>
          <w:p w14:paraId="7A3913A6" w14:textId="77777777" w:rsidR="001F32A2" w:rsidRPr="001C3731" w:rsidRDefault="001F32A2" w:rsidP="004B5A42">
            <w:pPr>
              <w:shd w:val="clear" w:color="auto" w:fill="FFFFFF"/>
              <w:ind w:right="96"/>
              <w:rPr>
                <w:rFonts w:ascii="Arial" w:hAnsi="Arial" w:cs="Arial"/>
                <w:sz w:val="20"/>
                <w:szCs w:val="20"/>
                <w:lang w:val="es-MX"/>
              </w:rPr>
            </w:pPr>
          </w:p>
        </w:tc>
      </w:tr>
      <w:tr w:rsidR="001F32A2" w:rsidRPr="001C3731" w14:paraId="7CEFD13B" w14:textId="77777777" w:rsidTr="00B603E4">
        <w:trPr>
          <w:trHeight w:hRule="exact" w:val="508"/>
          <w:jc w:val="center"/>
        </w:trPr>
        <w:tc>
          <w:tcPr>
            <w:tcW w:w="3539" w:type="dxa"/>
            <w:vAlign w:val="center"/>
          </w:tcPr>
          <w:p w14:paraId="5CC05D12" w14:textId="77777777" w:rsidR="001F32A2" w:rsidRPr="001C3731" w:rsidRDefault="001F32A2" w:rsidP="004B5A42">
            <w:pPr>
              <w:shd w:val="clear" w:color="auto" w:fill="FFFFFF"/>
              <w:ind w:right="96"/>
              <w:rPr>
                <w:rFonts w:ascii="Arial" w:hAnsi="Arial" w:cs="Arial"/>
                <w:sz w:val="20"/>
                <w:szCs w:val="20"/>
                <w:lang w:val="es-MX"/>
              </w:rPr>
            </w:pPr>
            <w:r w:rsidRPr="001C3731">
              <w:rPr>
                <w:rFonts w:ascii="Arial" w:hAnsi="Arial" w:cs="Arial"/>
                <w:sz w:val="20"/>
                <w:szCs w:val="20"/>
                <w:lang w:val="es-MX"/>
              </w:rPr>
              <w:t>Dirección</w:t>
            </w:r>
          </w:p>
        </w:tc>
        <w:tc>
          <w:tcPr>
            <w:tcW w:w="5821" w:type="dxa"/>
            <w:vAlign w:val="center"/>
          </w:tcPr>
          <w:p w14:paraId="5ABF6E1A" w14:textId="77777777" w:rsidR="001F32A2" w:rsidRPr="001C3731" w:rsidRDefault="001F32A2" w:rsidP="004B5A42">
            <w:pPr>
              <w:shd w:val="clear" w:color="auto" w:fill="FFFFFF"/>
              <w:ind w:right="96"/>
              <w:rPr>
                <w:rFonts w:ascii="Arial" w:hAnsi="Arial" w:cs="Arial"/>
                <w:sz w:val="20"/>
                <w:szCs w:val="20"/>
                <w:lang w:val="es-MX"/>
              </w:rPr>
            </w:pPr>
          </w:p>
        </w:tc>
      </w:tr>
      <w:tr w:rsidR="001F32A2" w:rsidRPr="001C3731" w14:paraId="31DB8988" w14:textId="77777777" w:rsidTr="00B603E4">
        <w:trPr>
          <w:trHeight w:hRule="exact" w:val="284"/>
          <w:jc w:val="center"/>
        </w:trPr>
        <w:tc>
          <w:tcPr>
            <w:tcW w:w="3539" w:type="dxa"/>
            <w:vAlign w:val="center"/>
          </w:tcPr>
          <w:p w14:paraId="173AB2F5" w14:textId="77777777" w:rsidR="001F32A2" w:rsidRPr="001C3731" w:rsidRDefault="001F32A2" w:rsidP="004B5A42">
            <w:pPr>
              <w:shd w:val="clear" w:color="auto" w:fill="FFFFFF"/>
              <w:ind w:right="96"/>
              <w:rPr>
                <w:rFonts w:ascii="Arial" w:hAnsi="Arial" w:cs="Arial"/>
                <w:sz w:val="20"/>
                <w:szCs w:val="20"/>
                <w:lang w:val="es-MX"/>
              </w:rPr>
            </w:pPr>
            <w:r w:rsidRPr="001C3731">
              <w:rPr>
                <w:rFonts w:ascii="Arial" w:hAnsi="Arial" w:cs="Arial"/>
                <w:sz w:val="20"/>
                <w:szCs w:val="20"/>
                <w:lang w:val="es-MX"/>
              </w:rPr>
              <w:t>Correo electrónico</w:t>
            </w:r>
          </w:p>
        </w:tc>
        <w:tc>
          <w:tcPr>
            <w:tcW w:w="5821" w:type="dxa"/>
            <w:vAlign w:val="center"/>
          </w:tcPr>
          <w:p w14:paraId="41F0117C" w14:textId="77777777" w:rsidR="001F32A2" w:rsidRPr="001C3731" w:rsidRDefault="001F32A2" w:rsidP="004B5A42">
            <w:pPr>
              <w:shd w:val="clear" w:color="auto" w:fill="FFFFFF"/>
              <w:ind w:right="96"/>
              <w:rPr>
                <w:rFonts w:ascii="Arial" w:hAnsi="Arial" w:cs="Arial"/>
                <w:sz w:val="20"/>
                <w:szCs w:val="20"/>
                <w:lang w:val="es-MX"/>
              </w:rPr>
            </w:pPr>
          </w:p>
        </w:tc>
      </w:tr>
      <w:tr w:rsidR="001F32A2" w:rsidRPr="001C3731" w14:paraId="5950DD5B" w14:textId="77777777" w:rsidTr="00B603E4">
        <w:trPr>
          <w:trHeight w:hRule="exact" w:val="501"/>
          <w:jc w:val="center"/>
        </w:trPr>
        <w:tc>
          <w:tcPr>
            <w:tcW w:w="3539" w:type="dxa"/>
            <w:vAlign w:val="center"/>
          </w:tcPr>
          <w:p w14:paraId="4E37E4D2" w14:textId="77777777" w:rsidR="001F32A2" w:rsidRPr="001C3731" w:rsidRDefault="001F32A2" w:rsidP="004B5A42">
            <w:pPr>
              <w:shd w:val="clear" w:color="auto" w:fill="FFFFFF"/>
              <w:ind w:right="96"/>
              <w:rPr>
                <w:rFonts w:ascii="Arial" w:hAnsi="Arial" w:cs="Arial"/>
                <w:b/>
                <w:sz w:val="20"/>
                <w:szCs w:val="20"/>
                <w:lang w:val="es-MX"/>
              </w:rPr>
            </w:pPr>
            <w:r w:rsidRPr="001C3731">
              <w:rPr>
                <w:rFonts w:ascii="Arial" w:hAnsi="Arial" w:cs="Arial"/>
                <w:b/>
                <w:sz w:val="20"/>
                <w:szCs w:val="20"/>
                <w:lang w:val="es-MX"/>
              </w:rPr>
              <w:t>Contacto comercial o Ejecutivo de cuenta</w:t>
            </w:r>
          </w:p>
        </w:tc>
        <w:tc>
          <w:tcPr>
            <w:tcW w:w="5821" w:type="dxa"/>
            <w:vAlign w:val="center"/>
          </w:tcPr>
          <w:p w14:paraId="515231E4" w14:textId="77777777" w:rsidR="001F32A2" w:rsidRPr="001C3731" w:rsidRDefault="001F32A2" w:rsidP="004B5A42">
            <w:pPr>
              <w:shd w:val="clear" w:color="auto" w:fill="FFFFFF"/>
              <w:ind w:right="96"/>
              <w:rPr>
                <w:rFonts w:ascii="Arial" w:hAnsi="Arial" w:cs="Arial"/>
                <w:sz w:val="20"/>
                <w:szCs w:val="20"/>
                <w:lang w:val="es-MX"/>
              </w:rPr>
            </w:pPr>
          </w:p>
        </w:tc>
      </w:tr>
      <w:tr w:rsidR="001F32A2" w:rsidRPr="001C3731" w14:paraId="0F00CB93" w14:textId="77777777" w:rsidTr="00B603E4">
        <w:trPr>
          <w:trHeight w:hRule="exact" w:val="284"/>
          <w:jc w:val="center"/>
        </w:trPr>
        <w:tc>
          <w:tcPr>
            <w:tcW w:w="3539" w:type="dxa"/>
            <w:vAlign w:val="center"/>
          </w:tcPr>
          <w:p w14:paraId="0E48CA9F" w14:textId="77777777" w:rsidR="001F32A2" w:rsidRPr="001C3731" w:rsidRDefault="001F32A2" w:rsidP="004B5A42">
            <w:pPr>
              <w:shd w:val="clear" w:color="auto" w:fill="FFFFFF"/>
              <w:ind w:right="96"/>
              <w:rPr>
                <w:rFonts w:ascii="Arial" w:hAnsi="Arial" w:cs="Arial"/>
                <w:sz w:val="20"/>
                <w:szCs w:val="20"/>
                <w:lang w:val="es-MX"/>
              </w:rPr>
            </w:pPr>
            <w:r w:rsidRPr="001C3731">
              <w:rPr>
                <w:rFonts w:ascii="Arial" w:hAnsi="Arial" w:cs="Arial"/>
                <w:sz w:val="20"/>
                <w:szCs w:val="20"/>
                <w:lang w:val="es-MX"/>
              </w:rPr>
              <w:t>Cargo</w:t>
            </w:r>
          </w:p>
        </w:tc>
        <w:tc>
          <w:tcPr>
            <w:tcW w:w="5821" w:type="dxa"/>
            <w:vAlign w:val="center"/>
          </w:tcPr>
          <w:p w14:paraId="1991F215" w14:textId="77777777" w:rsidR="001F32A2" w:rsidRPr="001C3731" w:rsidRDefault="001F32A2" w:rsidP="004B5A42">
            <w:pPr>
              <w:shd w:val="clear" w:color="auto" w:fill="FFFFFF"/>
              <w:ind w:right="96"/>
              <w:rPr>
                <w:rFonts w:ascii="Arial" w:hAnsi="Arial" w:cs="Arial"/>
                <w:sz w:val="20"/>
                <w:szCs w:val="20"/>
                <w:lang w:val="es-MX"/>
              </w:rPr>
            </w:pPr>
          </w:p>
        </w:tc>
      </w:tr>
      <w:tr w:rsidR="001F32A2" w:rsidRPr="001C3731" w14:paraId="418E8A0A" w14:textId="77777777" w:rsidTr="00B603E4">
        <w:trPr>
          <w:trHeight w:hRule="exact" w:val="510"/>
          <w:jc w:val="center"/>
        </w:trPr>
        <w:tc>
          <w:tcPr>
            <w:tcW w:w="3539" w:type="dxa"/>
            <w:vAlign w:val="center"/>
          </w:tcPr>
          <w:p w14:paraId="2C8E85DE" w14:textId="77777777" w:rsidR="001F32A2" w:rsidRPr="001C3731" w:rsidRDefault="001F32A2" w:rsidP="004B5A42">
            <w:pPr>
              <w:shd w:val="clear" w:color="auto" w:fill="FFFFFF"/>
              <w:ind w:right="96"/>
              <w:rPr>
                <w:rFonts w:ascii="Arial" w:hAnsi="Arial" w:cs="Arial"/>
                <w:sz w:val="20"/>
                <w:szCs w:val="20"/>
                <w:lang w:val="es-MX"/>
              </w:rPr>
            </w:pPr>
            <w:r w:rsidRPr="001C3731">
              <w:rPr>
                <w:rFonts w:ascii="Arial" w:hAnsi="Arial" w:cs="Arial"/>
                <w:sz w:val="20"/>
                <w:szCs w:val="20"/>
                <w:lang w:val="es-MX"/>
              </w:rPr>
              <w:t>Dirección</w:t>
            </w:r>
          </w:p>
        </w:tc>
        <w:tc>
          <w:tcPr>
            <w:tcW w:w="5821" w:type="dxa"/>
            <w:vAlign w:val="center"/>
          </w:tcPr>
          <w:p w14:paraId="72B269B7" w14:textId="77777777" w:rsidR="001F32A2" w:rsidRPr="001C3731" w:rsidRDefault="001F32A2" w:rsidP="004B5A42">
            <w:pPr>
              <w:shd w:val="clear" w:color="auto" w:fill="FFFFFF"/>
              <w:ind w:right="96"/>
              <w:rPr>
                <w:rFonts w:ascii="Arial" w:hAnsi="Arial" w:cs="Arial"/>
                <w:sz w:val="20"/>
                <w:szCs w:val="20"/>
                <w:lang w:val="es-MX"/>
              </w:rPr>
            </w:pPr>
          </w:p>
        </w:tc>
      </w:tr>
      <w:tr w:rsidR="001F32A2" w:rsidRPr="001C3731" w14:paraId="64E2413A" w14:textId="77777777" w:rsidTr="00B603E4">
        <w:trPr>
          <w:trHeight w:hRule="exact" w:val="290"/>
          <w:jc w:val="center"/>
        </w:trPr>
        <w:tc>
          <w:tcPr>
            <w:tcW w:w="3539" w:type="dxa"/>
            <w:vAlign w:val="center"/>
          </w:tcPr>
          <w:p w14:paraId="14528584" w14:textId="77777777" w:rsidR="001F32A2" w:rsidRPr="001C3731" w:rsidRDefault="001F32A2" w:rsidP="004B5A42">
            <w:pPr>
              <w:shd w:val="clear" w:color="auto" w:fill="FFFFFF"/>
              <w:ind w:right="96"/>
              <w:rPr>
                <w:rFonts w:ascii="Arial" w:hAnsi="Arial" w:cs="Arial"/>
                <w:sz w:val="20"/>
                <w:szCs w:val="20"/>
                <w:lang w:val="es-MX"/>
              </w:rPr>
            </w:pPr>
            <w:r w:rsidRPr="001C3731">
              <w:rPr>
                <w:rFonts w:ascii="Arial" w:hAnsi="Arial" w:cs="Arial"/>
                <w:sz w:val="20"/>
                <w:szCs w:val="20"/>
                <w:lang w:val="es-MX"/>
              </w:rPr>
              <w:t>Teléfonos</w:t>
            </w:r>
          </w:p>
        </w:tc>
        <w:tc>
          <w:tcPr>
            <w:tcW w:w="5821" w:type="dxa"/>
            <w:vAlign w:val="center"/>
          </w:tcPr>
          <w:p w14:paraId="3CD8D14D" w14:textId="77777777" w:rsidR="001F32A2" w:rsidRPr="001C3731" w:rsidRDefault="001F32A2" w:rsidP="004B5A42">
            <w:pPr>
              <w:shd w:val="clear" w:color="auto" w:fill="FFFFFF"/>
              <w:ind w:right="96"/>
              <w:rPr>
                <w:rFonts w:ascii="Arial" w:hAnsi="Arial" w:cs="Arial"/>
                <w:sz w:val="20"/>
                <w:szCs w:val="20"/>
                <w:lang w:val="es-MX"/>
              </w:rPr>
            </w:pPr>
          </w:p>
        </w:tc>
      </w:tr>
      <w:tr w:rsidR="001F32A2" w:rsidRPr="001C3731" w14:paraId="4B2A257D" w14:textId="77777777" w:rsidTr="00B603E4">
        <w:trPr>
          <w:trHeight w:hRule="exact" w:val="290"/>
          <w:jc w:val="center"/>
        </w:trPr>
        <w:tc>
          <w:tcPr>
            <w:tcW w:w="3539" w:type="dxa"/>
            <w:vAlign w:val="center"/>
          </w:tcPr>
          <w:p w14:paraId="56ED2822" w14:textId="77777777" w:rsidR="001F32A2" w:rsidRPr="001C3731" w:rsidRDefault="001F32A2" w:rsidP="004B5A42">
            <w:pPr>
              <w:shd w:val="clear" w:color="auto" w:fill="FFFFFF"/>
              <w:ind w:right="96"/>
              <w:rPr>
                <w:rFonts w:ascii="Arial" w:hAnsi="Arial" w:cs="Arial"/>
                <w:sz w:val="20"/>
                <w:szCs w:val="20"/>
                <w:lang w:val="es-MX"/>
              </w:rPr>
            </w:pPr>
            <w:r w:rsidRPr="001C3731">
              <w:rPr>
                <w:rFonts w:ascii="Arial" w:hAnsi="Arial" w:cs="Arial"/>
                <w:sz w:val="20"/>
                <w:szCs w:val="20"/>
                <w:lang w:val="es-MX"/>
              </w:rPr>
              <w:t>e-mail</w:t>
            </w:r>
          </w:p>
        </w:tc>
        <w:tc>
          <w:tcPr>
            <w:tcW w:w="5821" w:type="dxa"/>
            <w:vAlign w:val="center"/>
          </w:tcPr>
          <w:p w14:paraId="632986ED" w14:textId="77777777" w:rsidR="001F32A2" w:rsidRPr="001C3731" w:rsidRDefault="001F32A2" w:rsidP="004B5A42">
            <w:pPr>
              <w:shd w:val="clear" w:color="auto" w:fill="FFFFFF"/>
              <w:ind w:right="96"/>
              <w:rPr>
                <w:rFonts w:ascii="Arial" w:hAnsi="Arial" w:cs="Arial"/>
                <w:sz w:val="20"/>
                <w:szCs w:val="20"/>
                <w:lang w:val="es-MX"/>
              </w:rPr>
            </w:pPr>
          </w:p>
        </w:tc>
      </w:tr>
    </w:tbl>
    <w:p w14:paraId="2AECFBC3" w14:textId="77777777" w:rsidR="001F32A2" w:rsidRPr="001C3731" w:rsidRDefault="001F32A2" w:rsidP="001F32A2">
      <w:pPr>
        <w:jc w:val="both"/>
        <w:rPr>
          <w:rFonts w:ascii="Arial" w:hAnsi="Arial" w:cs="Arial"/>
          <w:sz w:val="20"/>
          <w:szCs w:val="20"/>
        </w:rPr>
      </w:pPr>
    </w:p>
    <w:p w14:paraId="1FB8C1F0" w14:textId="77777777" w:rsidR="00B603E4" w:rsidRPr="001C3731" w:rsidRDefault="001F32A2" w:rsidP="001F32A2">
      <w:pPr>
        <w:tabs>
          <w:tab w:val="left" w:pos="3402"/>
        </w:tabs>
        <w:ind w:right="96"/>
        <w:jc w:val="both"/>
        <w:rPr>
          <w:rFonts w:ascii="Arial" w:hAnsi="Arial" w:cs="Arial"/>
          <w:sz w:val="20"/>
          <w:szCs w:val="20"/>
        </w:rPr>
      </w:pPr>
      <w:r w:rsidRPr="001C3731">
        <w:rPr>
          <w:rFonts w:ascii="Arial" w:hAnsi="Arial" w:cs="Arial"/>
          <w:b/>
          <w:sz w:val="20"/>
          <w:szCs w:val="20"/>
        </w:rPr>
        <w:t>LAS PARTES</w:t>
      </w:r>
      <w:r w:rsidRPr="001C3731">
        <w:rPr>
          <w:rFonts w:ascii="Arial" w:hAnsi="Arial" w:cs="Arial"/>
          <w:sz w:val="20"/>
          <w:szCs w:val="20"/>
        </w:rPr>
        <w:t>, arriba identificadas, hemos celebrado el presente contrato, previas las siguientes</w:t>
      </w:r>
    </w:p>
    <w:p w14:paraId="5164614A" w14:textId="2D1BD4A0" w:rsidR="001F32A2" w:rsidRPr="001C3731" w:rsidRDefault="001F32A2" w:rsidP="001F32A2">
      <w:pPr>
        <w:tabs>
          <w:tab w:val="left" w:pos="3402"/>
        </w:tabs>
        <w:ind w:right="96"/>
        <w:jc w:val="both"/>
        <w:rPr>
          <w:rFonts w:ascii="Arial" w:hAnsi="Arial" w:cs="Arial"/>
          <w:sz w:val="20"/>
          <w:szCs w:val="20"/>
        </w:rPr>
      </w:pPr>
      <w:r w:rsidRPr="001C3731">
        <w:rPr>
          <w:rFonts w:ascii="Arial" w:hAnsi="Arial" w:cs="Arial"/>
          <w:b/>
          <w:sz w:val="20"/>
          <w:szCs w:val="20"/>
        </w:rPr>
        <w:t>I. CONSIDERACIONES</w:t>
      </w:r>
    </w:p>
    <w:p w14:paraId="12F5275B" w14:textId="77DFE988" w:rsidR="001F32A2" w:rsidRPr="001C3731" w:rsidRDefault="001F32A2" w:rsidP="001F32A2">
      <w:pPr>
        <w:jc w:val="both"/>
        <w:rPr>
          <w:rFonts w:ascii="Arial" w:hAnsi="Arial" w:cs="Arial"/>
          <w:bCs/>
          <w:sz w:val="20"/>
          <w:szCs w:val="20"/>
        </w:rPr>
      </w:pPr>
      <w:r w:rsidRPr="001C3731">
        <w:rPr>
          <w:rFonts w:ascii="Arial" w:hAnsi="Arial" w:cs="Arial"/>
          <w:bCs/>
          <w:sz w:val="20"/>
          <w:szCs w:val="20"/>
        </w:rPr>
        <w:t xml:space="preserve">1º. El </w:t>
      </w:r>
      <w:r w:rsidR="0095253A" w:rsidRPr="001C3731">
        <w:rPr>
          <w:rFonts w:ascii="Arial" w:hAnsi="Arial" w:cs="Arial"/>
          <w:bCs/>
          <w:sz w:val="20"/>
          <w:szCs w:val="20"/>
        </w:rPr>
        <w:t>DD</w:t>
      </w:r>
      <w:r w:rsidRPr="001C3731">
        <w:rPr>
          <w:rFonts w:ascii="Arial" w:hAnsi="Arial" w:cs="Arial"/>
          <w:sz w:val="20"/>
          <w:szCs w:val="20"/>
          <w:lang w:val="es-MX"/>
        </w:rPr>
        <w:t xml:space="preserve"> de</w:t>
      </w:r>
      <w:r w:rsidR="0095253A" w:rsidRPr="001C3731">
        <w:rPr>
          <w:rFonts w:ascii="Arial" w:hAnsi="Arial" w:cs="Arial"/>
          <w:sz w:val="20"/>
          <w:szCs w:val="20"/>
          <w:lang w:val="es-MX"/>
        </w:rPr>
        <w:t xml:space="preserve"> MM</w:t>
      </w:r>
      <w:r w:rsidR="00AF1E58" w:rsidRPr="001C3731">
        <w:rPr>
          <w:rFonts w:ascii="Arial" w:hAnsi="Arial" w:cs="Arial"/>
          <w:sz w:val="20"/>
          <w:szCs w:val="20"/>
          <w:lang w:val="es-MX"/>
        </w:rPr>
        <w:t xml:space="preserve"> de 202</w:t>
      </w:r>
      <w:r w:rsidR="0095253A" w:rsidRPr="001C3731">
        <w:rPr>
          <w:rFonts w:ascii="Arial" w:hAnsi="Arial" w:cs="Arial"/>
          <w:sz w:val="20"/>
          <w:szCs w:val="20"/>
          <w:lang w:val="es-MX"/>
        </w:rPr>
        <w:t>3</w:t>
      </w:r>
      <w:r w:rsidRPr="001C3731">
        <w:rPr>
          <w:rFonts w:ascii="Arial" w:hAnsi="Arial" w:cs="Arial"/>
          <w:bCs/>
          <w:sz w:val="20"/>
          <w:szCs w:val="20"/>
        </w:rPr>
        <w:t xml:space="preserve"> se elaboró y firmó el estudio de oportunidad y conveniencia para contratar el objeto de la referencia; el cual fue luego revisado y aprobado por el Comité Técnico de Contratación.</w:t>
      </w:r>
    </w:p>
    <w:p w14:paraId="61F38EDF" w14:textId="5114E904" w:rsidR="001F32A2" w:rsidRPr="001C3731" w:rsidRDefault="001F32A2" w:rsidP="001F32A2">
      <w:pPr>
        <w:jc w:val="both"/>
        <w:rPr>
          <w:rFonts w:ascii="Arial" w:hAnsi="Arial" w:cs="Arial"/>
          <w:sz w:val="20"/>
          <w:szCs w:val="20"/>
          <w:lang w:val="es-ES"/>
        </w:rPr>
      </w:pPr>
      <w:r w:rsidRPr="001C3731">
        <w:rPr>
          <w:rFonts w:ascii="Arial" w:hAnsi="Arial" w:cs="Arial"/>
          <w:sz w:val="20"/>
          <w:szCs w:val="20"/>
          <w:lang w:val="es-MX"/>
        </w:rPr>
        <w:t xml:space="preserve">2º. El DD de </w:t>
      </w:r>
      <w:r w:rsidR="00C71307" w:rsidRPr="001C3731">
        <w:rPr>
          <w:rFonts w:ascii="Arial" w:hAnsi="Arial" w:cs="Arial"/>
          <w:sz w:val="20"/>
          <w:szCs w:val="20"/>
          <w:lang w:val="es-MX"/>
        </w:rPr>
        <w:t>MM</w:t>
      </w:r>
      <w:r w:rsidR="00AF1E58" w:rsidRPr="001C3731">
        <w:rPr>
          <w:rFonts w:ascii="Arial" w:hAnsi="Arial" w:cs="Arial"/>
          <w:sz w:val="20"/>
          <w:szCs w:val="20"/>
          <w:lang w:val="es-MX"/>
        </w:rPr>
        <w:t xml:space="preserve"> de 202</w:t>
      </w:r>
      <w:r w:rsidR="00B603E4" w:rsidRPr="001C3731">
        <w:rPr>
          <w:rFonts w:ascii="Arial" w:hAnsi="Arial" w:cs="Arial"/>
          <w:sz w:val="20"/>
          <w:szCs w:val="20"/>
          <w:lang w:val="es-MX"/>
        </w:rPr>
        <w:t>3</w:t>
      </w:r>
      <w:r w:rsidRPr="001C3731">
        <w:rPr>
          <w:rFonts w:ascii="Arial" w:hAnsi="Arial" w:cs="Arial"/>
          <w:sz w:val="20"/>
          <w:szCs w:val="20"/>
          <w:lang w:val="es-MX"/>
        </w:rPr>
        <w:t xml:space="preserve"> se publicó la invitación pública en el portal universitario.</w:t>
      </w:r>
    </w:p>
    <w:p w14:paraId="57BCDF6C" w14:textId="65F57A7C" w:rsidR="001F32A2" w:rsidRPr="001C3731" w:rsidRDefault="001F32A2" w:rsidP="001F32A2">
      <w:pPr>
        <w:jc w:val="both"/>
        <w:rPr>
          <w:rFonts w:ascii="Arial" w:hAnsi="Arial" w:cs="Arial"/>
          <w:bCs/>
          <w:sz w:val="20"/>
          <w:szCs w:val="20"/>
        </w:rPr>
      </w:pPr>
      <w:r w:rsidRPr="001C3731">
        <w:rPr>
          <w:rFonts w:ascii="Arial" w:hAnsi="Arial" w:cs="Arial"/>
          <w:bCs/>
          <w:sz w:val="20"/>
          <w:szCs w:val="20"/>
        </w:rPr>
        <w:t>3º.</w:t>
      </w:r>
      <w:r w:rsidR="00B603E4" w:rsidRPr="001C3731">
        <w:rPr>
          <w:rFonts w:ascii="Arial" w:hAnsi="Arial" w:cs="Arial"/>
          <w:bCs/>
          <w:sz w:val="20"/>
          <w:szCs w:val="20"/>
        </w:rPr>
        <w:t xml:space="preserve"> El DD de MM de 2023, a las HH: MM., hora legal colombiana señalada por la División de Metrología de la SIC, se cerró la invitación y se recibieron en la Ventanilla Virtual de la Universidad de Antioquia</w:t>
      </w:r>
      <w:r w:rsidR="00B603E4" w:rsidRPr="001C3731">
        <w:rPr>
          <w:rFonts w:ascii="Arial" w:eastAsia="Garamond" w:hAnsi="Arial" w:cs="Arial"/>
          <w:sz w:val="20"/>
          <w:szCs w:val="20"/>
        </w:rPr>
        <w:t>)</w:t>
      </w:r>
      <w:r w:rsidR="00B603E4" w:rsidRPr="001C3731">
        <w:rPr>
          <w:rFonts w:ascii="Arial" w:hAnsi="Arial" w:cs="Arial"/>
          <w:bCs/>
          <w:sz w:val="20"/>
          <w:szCs w:val="20"/>
        </w:rPr>
        <w:t>, XXXX (XX) propuestas comerciales.</w:t>
      </w:r>
    </w:p>
    <w:p w14:paraId="03D406FB" w14:textId="0BE26BA4" w:rsidR="001F32A2" w:rsidRPr="001C3731" w:rsidRDefault="001F32A2" w:rsidP="001F32A2">
      <w:pPr>
        <w:jc w:val="both"/>
        <w:rPr>
          <w:rFonts w:ascii="Arial" w:hAnsi="Arial" w:cs="Arial"/>
          <w:bCs/>
          <w:sz w:val="20"/>
          <w:szCs w:val="20"/>
        </w:rPr>
      </w:pPr>
      <w:r w:rsidRPr="001C3731">
        <w:rPr>
          <w:rFonts w:ascii="Arial" w:hAnsi="Arial" w:cs="Arial"/>
          <w:bCs/>
          <w:sz w:val="20"/>
          <w:szCs w:val="20"/>
        </w:rPr>
        <w:lastRenderedPageBreak/>
        <w:t>4º. El DD de MM</w:t>
      </w:r>
      <w:r w:rsidR="00AF1E58" w:rsidRPr="001C3731">
        <w:rPr>
          <w:rFonts w:ascii="Arial" w:hAnsi="Arial" w:cs="Arial"/>
          <w:bCs/>
          <w:sz w:val="20"/>
          <w:szCs w:val="20"/>
        </w:rPr>
        <w:t xml:space="preserve"> de 202</w:t>
      </w:r>
      <w:r w:rsidR="00B603E4" w:rsidRPr="001C3731">
        <w:rPr>
          <w:rFonts w:ascii="Arial" w:hAnsi="Arial" w:cs="Arial"/>
          <w:bCs/>
          <w:sz w:val="20"/>
          <w:szCs w:val="20"/>
        </w:rPr>
        <w:t>3</w:t>
      </w:r>
      <w:r w:rsidRPr="001C3731">
        <w:rPr>
          <w:rFonts w:ascii="Arial" w:hAnsi="Arial" w:cs="Arial"/>
          <w:bCs/>
          <w:sz w:val="20"/>
          <w:szCs w:val="20"/>
        </w:rPr>
        <w:t xml:space="preserve"> se publicó, en el portal universitario, el informe de revisión de requisitos habilitantes y la calificación.</w:t>
      </w:r>
    </w:p>
    <w:p w14:paraId="0A240243" w14:textId="77777777" w:rsidR="001F32A2" w:rsidRPr="001C3731" w:rsidRDefault="001F32A2" w:rsidP="001F32A2">
      <w:pPr>
        <w:jc w:val="both"/>
        <w:rPr>
          <w:rFonts w:ascii="Arial" w:hAnsi="Arial" w:cs="Arial"/>
          <w:bCs/>
          <w:sz w:val="20"/>
          <w:szCs w:val="20"/>
        </w:rPr>
      </w:pPr>
      <w:r w:rsidRPr="001C3731">
        <w:rPr>
          <w:rFonts w:ascii="Arial" w:hAnsi="Arial" w:cs="Arial"/>
          <w:bCs/>
          <w:sz w:val="20"/>
          <w:szCs w:val="20"/>
        </w:rPr>
        <w:t xml:space="preserve">Con fundamento en lo expuesto, </w:t>
      </w:r>
    </w:p>
    <w:p w14:paraId="22777A11" w14:textId="77777777" w:rsidR="001F32A2" w:rsidRPr="001C3731" w:rsidRDefault="001F32A2" w:rsidP="004A1F5C">
      <w:pPr>
        <w:tabs>
          <w:tab w:val="left" w:pos="3402"/>
        </w:tabs>
        <w:spacing w:after="0" w:line="240" w:lineRule="auto"/>
        <w:ind w:right="96"/>
        <w:jc w:val="both"/>
        <w:rPr>
          <w:rFonts w:ascii="Arial" w:hAnsi="Arial" w:cs="Arial"/>
          <w:b/>
          <w:sz w:val="20"/>
          <w:szCs w:val="20"/>
        </w:rPr>
      </w:pPr>
      <w:r w:rsidRPr="001C3731">
        <w:rPr>
          <w:rFonts w:ascii="Arial" w:hAnsi="Arial" w:cs="Arial"/>
          <w:b/>
          <w:sz w:val="20"/>
          <w:szCs w:val="20"/>
        </w:rPr>
        <w:t>II. ACORDAMOS</w:t>
      </w:r>
    </w:p>
    <w:p w14:paraId="5C929AB7" w14:textId="77777777" w:rsidR="004A1F5C" w:rsidRPr="001C3731" w:rsidRDefault="004A1F5C" w:rsidP="004A1F5C">
      <w:pPr>
        <w:tabs>
          <w:tab w:val="left" w:pos="3402"/>
        </w:tabs>
        <w:spacing w:after="0" w:line="240" w:lineRule="auto"/>
        <w:ind w:right="96"/>
        <w:jc w:val="both"/>
        <w:rPr>
          <w:rFonts w:ascii="Arial" w:hAnsi="Arial" w:cs="Arial"/>
          <w:b/>
          <w:sz w:val="20"/>
          <w:szCs w:val="20"/>
        </w:rPr>
      </w:pPr>
    </w:p>
    <w:p w14:paraId="7F4655B0" w14:textId="10B35948" w:rsidR="00252795" w:rsidRDefault="001F32A2" w:rsidP="001F32A2">
      <w:pPr>
        <w:pStyle w:val="Sinespaciado"/>
        <w:jc w:val="both"/>
        <w:rPr>
          <w:rFonts w:ascii="Arial" w:hAnsi="Arial" w:cs="Arial"/>
          <w:sz w:val="20"/>
          <w:szCs w:val="20"/>
        </w:rPr>
      </w:pPr>
      <w:r w:rsidRPr="001C3731">
        <w:rPr>
          <w:rFonts w:ascii="Arial" w:hAnsi="Arial" w:cs="Arial"/>
          <w:b/>
          <w:sz w:val="20"/>
          <w:szCs w:val="20"/>
          <w:lang w:eastAsia="es-CO"/>
        </w:rPr>
        <w:t>1ª. Objeto</w:t>
      </w:r>
      <w:r w:rsidRPr="001C3731">
        <w:rPr>
          <w:rFonts w:ascii="Arial" w:hAnsi="Arial" w:cs="Arial"/>
          <w:sz w:val="20"/>
          <w:szCs w:val="20"/>
          <w:lang w:eastAsia="es-CO"/>
        </w:rPr>
        <w:t xml:space="preserve">: </w:t>
      </w:r>
      <w:r w:rsidRPr="001C3731">
        <w:rPr>
          <w:rFonts w:ascii="Arial" w:hAnsi="Arial" w:cs="Arial"/>
          <w:sz w:val="20"/>
          <w:szCs w:val="20"/>
        </w:rPr>
        <w:t xml:space="preserve">contratar </w:t>
      </w:r>
      <w:r w:rsidR="00252795" w:rsidRPr="001C3731">
        <w:rPr>
          <w:rFonts w:ascii="Arial" w:hAnsi="Arial" w:cs="Arial"/>
          <w:sz w:val="20"/>
          <w:szCs w:val="20"/>
        </w:rPr>
        <w:t xml:space="preserve">las pólizas de </w:t>
      </w:r>
      <w:r w:rsidRPr="001C3731">
        <w:rPr>
          <w:rFonts w:ascii="Arial" w:hAnsi="Arial" w:cs="Arial"/>
          <w:sz w:val="20"/>
          <w:szCs w:val="20"/>
        </w:rPr>
        <w:t>seguros requerid</w:t>
      </w:r>
      <w:r w:rsidR="00252795" w:rsidRPr="001C3731">
        <w:rPr>
          <w:rFonts w:ascii="Arial" w:hAnsi="Arial" w:cs="Arial"/>
          <w:sz w:val="20"/>
          <w:szCs w:val="20"/>
        </w:rPr>
        <w:t>a</w:t>
      </w:r>
      <w:r w:rsidRPr="001C3731">
        <w:rPr>
          <w:rFonts w:ascii="Arial" w:hAnsi="Arial" w:cs="Arial"/>
          <w:sz w:val="20"/>
          <w:szCs w:val="20"/>
        </w:rPr>
        <w:t xml:space="preserve">s por la </w:t>
      </w:r>
      <w:r w:rsidR="00656DB1" w:rsidRPr="001C3731">
        <w:rPr>
          <w:rFonts w:ascii="Arial" w:hAnsi="Arial" w:cs="Arial"/>
          <w:b/>
          <w:sz w:val="20"/>
          <w:szCs w:val="20"/>
        </w:rPr>
        <w:t>ASEGURADA</w:t>
      </w:r>
      <w:r w:rsidRPr="001C3731">
        <w:rPr>
          <w:rFonts w:ascii="Arial" w:hAnsi="Arial" w:cs="Arial"/>
          <w:sz w:val="20"/>
          <w:szCs w:val="20"/>
        </w:rPr>
        <w:t xml:space="preserve">, como </w:t>
      </w:r>
      <w:r w:rsidRPr="001C3731">
        <w:rPr>
          <w:rFonts w:ascii="Arial" w:hAnsi="Arial" w:cs="Arial"/>
          <w:b/>
          <w:sz w:val="20"/>
          <w:szCs w:val="20"/>
        </w:rPr>
        <w:t>TOMADORA Y/O ASEGURADA</w:t>
      </w:r>
      <w:r w:rsidRPr="001C3731">
        <w:rPr>
          <w:rFonts w:ascii="Arial" w:hAnsi="Arial" w:cs="Arial"/>
          <w:sz w:val="20"/>
          <w:szCs w:val="20"/>
        </w:rPr>
        <w:t xml:space="preserve">, según sea el </w:t>
      </w:r>
      <w:r w:rsidR="00252795" w:rsidRPr="001C3731">
        <w:rPr>
          <w:rFonts w:ascii="Arial" w:hAnsi="Arial" w:cs="Arial"/>
          <w:sz w:val="20"/>
          <w:szCs w:val="20"/>
        </w:rPr>
        <w:t xml:space="preserve">respectivo </w:t>
      </w:r>
      <w:r w:rsidRPr="001C3731">
        <w:rPr>
          <w:rFonts w:ascii="Arial" w:hAnsi="Arial" w:cs="Arial"/>
          <w:sz w:val="20"/>
          <w:szCs w:val="20"/>
        </w:rPr>
        <w:t xml:space="preserve">caso, para proteger sus bienes (muebles e inmuebles), personas e intereses patrimoniales, así como aquellos </w:t>
      </w:r>
      <w:r w:rsidR="00252795" w:rsidRPr="001C3731">
        <w:rPr>
          <w:rFonts w:ascii="Arial" w:hAnsi="Arial" w:cs="Arial"/>
          <w:sz w:val="20"/>
          <w:szCs w:val="20"/>
        </w:rPr>
        <w:t xml:space="preserve">bienes </w:t>
      </w:r>
      <w:r w:rsidRPr="001C3731">
        <w:rPr>
          <w:rFonts w:ascii="Arial" w:hAnsi="Arial" w:cs="Arial"/>
          <w:sz w:val="20"/>
          <w:szCs w:val="20"/>
        </w:rPr>
        <w:t xml:space="preserve">por los que sea o fuere legalmente responsable o le corresponda asegurar en virtud de disposición legal o contractual, en </w:t>
      </w:r>
      <w:r w:rsidR="00DD7621">
        <w:rPr>
          <w:rFonts w:ascii="Arial" w:hAnsi="Arial" w:cs="Arial"/>
          <w:sz w:val="20"/>
          <w:szCs w:val="20"/>
        </w:rPr>
        <w:t>el</w:t>
      </w:r>
      <w:r w:rsidR="00BD0B26" w:rsidRPr="001C3731">
        <w:rPr>
          <w:rFonts w:ascii="Arial" w:hAnsi="Arial" w:cs="Arial"/>
          <w:sz w:val="20"/>
          <w:szCs w:val="20"/>
        </w:rPr>
        <w:t xml:space="preserve"> siguiente</w:t>
      </w:r>
      <w:r w:rsidR="00DD7621">
        <w:rPr>
          <w:rFonts w:ascii="Arial" w:hAnsi="Arial" w:cs="Arial"/>
          <w:sz w:val="20"/>
          <w:szCs w:val="20"/>
        </w:rPr>
        <w:t xml:space="preserve"> </w:t>
      </w:r>
      <w:r w:rsidR="00BD0B26" w:rsidRPr="001C3731">
        <w:rPr>
          <w:rFonts w:ascii="Arial" w:hAnsi="Arial" w:cs="Arial"/>
          <w:sz w:val="20"/>
          <w:szCs w:val="20"/>
        </w:rPr>
        <w:t>ramo:</w:t>
      </w:r>
    </w:p>
    <w:p w14:paraId="01A3E123" w14:textId="77777777" w:rsidR="00DD7621" w:rsidRPr="001C3731" w:rsidRDefault="00DD7621" w:rsidP="001F32A2">
      <w:pPr>
        <w:pStyle w:val="Sinespaciado"/>
        <w:jc w:val="both"/>
        <w:rPr>
          <w:rFonts w:ascii="Arial" w:hAnsi="Arial" w:cs="Arial"/>
          <w:sz w:val="20"/>
          <w:szCs w:val="20"/>
        </w:rPr>
      </w:pPr>
    </w:p>
    <w:p w14:paraId="485240C4" w14:textId="77777777" w:rsidR="00252795" w:rsidRPr="001C3731" w:rsidRDefault="00252795" w:rsidP="001F32A2">
      <w:pPr>
        <w:pStyle w:val="Sinespaciado"/>
        <w:jc w:val="both"/>
        <w:rPr>
          <w:rFonts w:ascii="Arial" w:hAnsi="Arial" w:cs="Arial"/>
          <w:sz w:val="20"/>
          <w:szCs w:val="20"/>
        </w:rPr>
      </w:pPr>
    </w:p>
    <w:tbl>
      <w:tblPr>
        <w:tblW w:w="8615" w:type="dxa"/>
        <w:jc w:val="center"/>
        <w:tblCellMar>
          <w:left w:w="70" w:type="dxa"/>
          <w:right w:w="70" w:type="dxa"/>
        </w:tblCellMar>
        <w:tblLook w:val="04A0" w:firstRow="1" w:lastRow="0" w:firstColumn="1" w:lastColumn="0" w:noHBand="0" w:noVBand="1"/>
      </w:tblPr>
      <w:tblGrid>
        <w:gridCol w:w="2588"/>
        <w:gridCol w:w="6027"/>
      </w:tblGrid>
      <w:tr w:rsidR="00DD7621" w:rsidRPr="001C3731" w14:paraId="2F67E412" w14:textId="77777777" w:rsidTr="00F773D5">
        <w:trPr>
          <w:trHeight w:val="274"/>
          <w:tblHeader/>
          <w:jc w:val="center"/>
        </w:trPr>
        <w:tc>
          <w:tcPr>
            <w:tcW w:w="861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02F46D" w14:textId="12593789" w:rsidR="00DD7621" w:rsidRPr="001C3731" w:rsidRDefault="00DD7621" w:rsidP="00DD7621">
            <w:pPr>
              <w:jc w:val="center"/>
              <w:rPr>
                <w:rFonts w:ascii="Arial" w:hAnsi="Arial" w:cs="Arial"/>
                <w:b/>
                <w:bCs/>
                <w:color w:val="000000"/>
                <w:sz w:val="20"/>
                <w:szCs w:val="20"/>
              </w:rPr>
            </w:pPr>
            <w:r>
              <w:rPr>
                <w:rFonts w:ascii="Arial" w:hAnsi="Arial" w:cs="Arial"/>
                <w:b/>
                <w:bCs/>
                <w:color w:val="000000"/>
                <w:sz w:val="20"/>
                <w:szCs w:val="20"/>
              </w:rPr>
              <w:t>RAMO</w:t>
            </w:r>
          </w:p>
        </w:tc>
      </w:tr>
      <w:tr w:rsidR="001F32A2" w:rsidRPr="001C3731" w14:paraId="3027D3B2" w14:textId="77777777" w:rsidTr="004B5A42">
        <w:trPr>
          <w:trHeight w:val="274"/>
          <w:jc w:val="center"/>
        </w:trPr>
        <w:tc>
          <w:tcPr>
            <w:tcW w:w="2588" w:type="dxa"/>
            <w:tcBorders>
              <w:top w:val="single" w:sz="4" w:space="0" w:color="auto"/>
              <w:left w:val="single" w:sz="4" w:space="0" w:color="auto"/>
              <w:bottom w:val="single" w:sz="4" w:space="0" w:color="auto"/>
              <w:right w:val="single" w:sz="4" w:space="0" w:color="auto"/>
            </w:tcBorders>
            <w:vAlign w:val="center"/>
          </w:tcPr>
          <w:p w14:paraId="3FA564B9" w14:textId="77777777" w:rsidR="001F32A2" w:rsidRPr="001C3731" w:rsidRDefault="001F32A2" w:rsidP="004B5A42">
            <w:pPr>
              <w:jc w:val="center"/>
              <w:rPr>
                <w:rFonts w:ascii="Arial" w:hAnsi="Arial" w:cs="Arial"/>
                <w:bCs/>
                <w:color w:val="000000"/>
                <w:sz w:val="20"/>
                <w:szCs w:val="20"/>
              </w:rPr>
            </w:pPr>
          </w:p>
        </w:tc>
        <w:tc>
          <w:tcPr>
            <w:tcW w:w="6027" w:type="dxa"/>
            <w:tcBorders>
              <w:top w:val="single" w:sz="4" w:space="0" w:color="auto"/>
              <w:left w:val="nil"/>
              <w:bottom w:val="single" w:sz="4" w:space="0" w:color="auto"/>
              <w:right w:val="single" w:sz="4" w:space="0" w:color="auto"/>
            </w:tcBorders>
            <w:shd w:val="clear" w:color="auto" w:fill="auto"/>
            <w:vAlign w:val="center"/>
          </w:tcPr>
          <w:p w14:paraId="4715F369" w14:textId="77777777" w:rsidR="001F32A2" w:rsidRPr="001C3731" w:rsidRDefault="001F32A2" w:rsidP="004B5A42">
            <w:pPr>
              <w:jc w:val="center"/>
              <w:rPr>
                <w:rFonts w:ascii="Arial" w:hAnsi="Arial" w:cs="Arial"/>
                <w:bCs/>
                <w:color w:val="000000"/>
                <w:sz w:val="20"/>
                <w:szCs w:val="20"/>
              </w:rPr>
            </w:pPr>
            <w:r w:rsidRPr="001C3731">
              <w:rPr>
                <w:rFonts w:ascii="Arial" w:hAnsi="Arial" w:cs="Arial"/>
                <w:bCs/>
                <w:color w:val="000000"/>
                <w:sz w:val="20"/>
                <w:szCs w:val="20"/>
              </w:rPr>
              <w:t xml:space="preserve"> </w:t>
            </w:r>
          </w:p>
        </w:tc>
      </w:tr>
      <w:tr w:rsidR="001F32A2" w:rsidRPr="001C3731" w14:paraId="46569362" w14:textId="77777777" w:rsidTr="004B5A42">
        <w:trPr>
          <w:trHeight w:val="274"/>
          <w:jc w:val="center"/>
        </w:trPr>
        <w:tc>
          <w:tcPr>
            <w:tcW w:w="2588" w:type="dxa"/>
            <w:tcBorders>
              <w:top w:val="single" w:sz="4" w:space="0" w:color="auto"/>
              <w:left w:val="single" w:sz="4" w:space="0" w:color="auto"/>
              <w:bottom w:val="single" w:sz="4" w:space="0" w:color="auto"/>
              <w:right w:val="single" w:sz="4" w:space="0" w:color="auto"/>
            </w:tcBorders>
            <w:vAlign w:val="center"/>
          </w:tcPr>
          <w:p w14:paraId="02F11142" w14:textId="77777777" w:rsidR="001F32A2" w:rsidRPr="001C3731" w:rsidRDefault="001F32A2" w:rsidP="004B5A42">
            <w:pPr>
              <w:jc w:val="center"/>
              <w:rPr>
                <w:rFonts w:ascii="Arial" w:hAnsi="Arial" w:cs="Arial"/>
                <w:bCs/>
                <w:color w:val="000000"/>
                <w:sz w:val="20"/>
                <w:szCs w:val="20"/>
              </w:rPr>
            </w:pPr>
          </w:p>
        </w:tc>
        <w:tc>
          <w:tcPr>
            <w:tcW w:w="6027" w:type="dxa"/>
            <w:tcBorders>
              <w:top w:val="single" w:sz="4" w:space="0" w:color="auto"/>
              <w:left w:val="nil"/>
              <w:bottom w:val="single" w:sz="4" w:space="0" w:color="auto"/>
              <w:right w:val="single" w:sz="4" w:space="0" w:color="auto"/>
            </w:tcBorders>
            <w:shd w:val="clear" w:color="auto" w:fill="auto"/>
            <w:vAlign w:val="center"/>
          </w:tcPr>
          <w:p w14:paraId="752FD04A" w14:textId="77777777" w:rsidR="001F32A2" w:rsidRPr="001C3731" w:rsidRDefault="001F32A2" w:rsidP="004B5A42">
            <w:pPr>
              <w:jc w:val="center"/>
              <w:rPr>
                <w:rFonts w:ascii="Arial" w:hAnsi="Arial" w:cs="Arial"/>
                <w:bCs/>
                <w:color w:val="000000"/>
                <w:sz w:val="20"/>
                <w:szCs w:val="20"/>
              </w:rPr>
            </w:pPr>
          </w:p>
        </w:tc>
      </w:tr>
      <w:tr w:rsidR="00DD7621" w:rsidRPr="001C3731" w14:paraId="085FAF10" w14:textId="77777777" w:rsidTr="004B5A42">
        <w:trPr>
          <w:trHeight w:val="274"/>
          <w:jc w:val="center"/>
        </w:trPr>
        <w:tc>
          <w:tcPr>
            <w:tcW w:w="2588" w:type="dxa"/>
            <w:tcBorders>
              <w:top w:val="single" w:sz="4" w:space="0" w:color="auto"/>
              <w:left w:val="single" w:sz="4" w:space="0" w:color="auto"/>
              <w:bottom w:val="single" w:sz="4" w:space="0" w:color="auto"/>
              <w:right w:val="single" w:sz="4" w:space="0" w:color="auto"/>
            </w:tcBorders>
            <w:vAlign w:val="center"/>
          </w:tcPr>
          <w:p w14:paraId="377D6B62" w14:textId="77777777" w:rsidR="00DD7621" w:rsidRPr="001C3731" w:rsidRDefault="00DD7621" w:rsidP="004B5A42">
            <w:pPr>
              <w:jc w:val="center"/>
              <w:rPr>
                <w:rFonts w:ascii="Arial" w:hAnsi="Arial" w:cs="Arial"/>
                <w:bCs/>
                <w:color w:val="000000"/>
                <w:sz w:val="20"/>
                <w:szCs w:val="20"/>
              </w:rPr>
            </w:pPr>
          </w:p>
        </w:tc>
        <w:tc>
          <w:tcPr>
            <w:tcW w:w="6027" w:type="dxa"/>
            <w:tcBorders>
              <w:top w:val="single" w:sz="4" w:space="0" w:color="auto"/>
              <w:left w:val="nil"/>
              <w:bottom w:val="single" w:sz="4" w:space="0" w:color="auto"/>
              <w:right w:val="single" w:sz="4" w:space="0" w:color="auto"/>
            </w:tcBorders>
            <w:shd w:val="clear" w:color="auto" w:fill="auto"/>
            <w:vAlign w:val="center"/>
          </w:tcPr>
          <w:p w14:paraId="618D64C4" w14:textId="77777777" w:rsidR="00DD7621" w:rsidRPr="001C3731" w:rsidRDefault="00DD7621" w:rsidP="004B5A42">
            <w:pPr>
              <w:jc w:val="center"/>
              <w:rPr>
                <w:rFonts w:ascii="Arial" w:hAnsi="Arial" w:cs="Arial"/>
                <w:bCs/>
                <w:color w:val="000000"/>
                <w:sz w:val="20"/>
                <w:szCs w:val="20"/>
              </w:rPr>
            </w:pPr>
          </w:p>
        </w:tc>
      </w:tr>
      <w:tr w:rsidR="00DD7621" w:rsidRPr="001C3731" w14:paraId="57400374" w14:textId="77777777" w:rsidTr="004B5A42">
        <w:trPr>
          <w:trHeight w:val="274"/>
          <w:jc w:val="center"/>
        </w:trPr>
        <w:tc>
          <w:tcPr>
            <w:tcW w:w="2588" w:type="dxa"/>
            <w:tcBorders>
              <w:top w:val="single" w:sz="4" w:space="0" w:color="auto"/>
              <w:left w:val="single" w:sz="4" w:space="0" w:color="auto"/>
              <w:bottom w:val="single" w:sz="4" w:space="0" w:color="auto"/>
              <w:right w:val="single" w:sz="4" w:space="0" w:color="auto"/>
            </w:tcBorders>
            <w:vAlign w:val="center"/>
          </w:tcPr>
          <w:p w14:paraId="43A2D0DF" w14:textId="77777777" w:rsidR="00DD7621" w:rsidRPr="001C3731" w:rsidRDefault="00DD7621" w:rsidP="004B5A42">
            <w:pPr>
              <w:jc w:val="center"/>
              <w:rPr>
                <w:rFonts w:ascii="Arial" w:hAnsi="Arial" w:cs="Arial"/>
                <w:bCs/>
                <w:color w:val="000000"/>
                <w:sz w:val="20"/>
                <w:szCs w:val="20"/>
              </w:rPr>
            </w:pPr>
          </w:p>
        </w:tc>
        <w:tc>
          <w:tcPr>
            <w:tcW w:w="6027" w:type="dxa"/>
            <w:tcBorders>
              <w:top w:val="single" w:sz="4" w:space="0" w:color="auto"/>
              <w:left w:val="nil"/>
              <w:bottom w:val="single" w:sz="4" w:space="0" w:color="auto"/>
              <w:right w:val="single" w:sz="4" w:space="0" w:color="auto"/>
            </w:tcBorders>
            <w:shd w:val="clear" w:color="auto" w:fill="auto"/>
            <w:vAlign w:val="center"/>
          </w:tcPr>
          <w:p w14:paraId="5833D35A" w14:textId="77777777" w:rsidR="00DD7621" w:rsidRPr="001C3731" w:rsidRDefault="00DD7621" w:rsidP="004B5A42">
            <w:pPr>
              <w:jc w:val="center"/>
              <w:rPr>
                <w:rFonts w:ascii="Arial" w:hAnsi="Arial" w:cs="Arial"/>
                <w:bCs/>
                <w:color w:val="000000"/>
                <w:sz w:val="20"/>
                <w:szCs w:val="20"/>
              </w:rPr>
            </w:pPr>
          </w:p>
        </w:tc>
      </w:tr>
    </w:tbl>
    <w:p w14:paraId="0260E1C2" w14:textId="77777777" w:rsidR="001F32A2" w:rsidRPr="001C3731" w:rsidRDefault="001F32A2" w:rsidP="00ED2DD7">
      <w:pPr>
        <w:spacing w:after="0" w:line="240" w:lineRule="auto"/>
        <w:jc w:val="both"/>
        <w:rPr>
          <w:rFonts w:ascii="Arial" w:hAnsi="Arial" w:cs="Arial"/>
          <w:sz w:val="20"/>
          <w:szCs w:val="20"/>
          <w:lang w:eastAsia="es-CO"/>
        </w:rPr>
      </w:pPr>
    </w:p>
    <w:p w14:paraId="59C18A12" w14:textId="62740751" w:rsidR="00252795" w:rsidRPr="001C3731" w:rsidRDefault="00252795" w:rsidP="00252795">
      <w:pPr>
        <w:pStyle w:val="Sinespaciado"/>
        <w:jc w:val="both"/>
        <w:rPr>
          <w:rFonts w:ascii="Arial" w:hAnsi="Arial" w:cs="Arial"/>
          <w:sz w:val="20"/>
          <w:szCs w:val="20"/>
        </w:rPr>
      </w:pPr>
      <w:r w:rsidRPr="001C3731">
        <w:rPr>
          <w:rFonts w:ascii="Arial" w:hAnsi="Arial" w:cs="Arial"/>
          <w:sz w:val="20"/>
          <w:szCs w:val="20"/>
        </w:rPr>
        <w:t xml:space="preserve">Todo lo anterior, de conformidad con los Términos de Referencia de la </w:t>
      </w:r>
      <w:r w:rsidR="00914237" w:rsidRPr="0036441F">
        <w:rPr>
          <w:rFonts w:ascii="Arial" w:hAnsi="Arial" w:cs="Arial"/>
          <w:sz w:val="20"/>
          <w:szCs w:val="20"/>
        </w:rPr>
        <w:t xml:space="preserve">Invitación </w:t>
      </w:r>
      <w:r w:rsidR="00EE7E33" w:rsidRPr="0036441F">
        <w:rPr>
          <w:rFonts w:ascii="Arial" w:hAnsi="Arial" w:cs="Arial"/>
          <w:sz w:val="20"/>
          <w:szCs w:val="20"/>
        </w:rPr>
        <w:t>VA-DSL-</w:t>
      </w:r>
      <w:r w:rsidR="00B603E4" w:rsidRPr="0036441F">
        <w:rPr>
          <w:rFonts w:ascii="Arial" w:hAnsi="Arial" w:cs="Arial"/>
          <w:sz w:val="20"/>
          <w:szCs w:val="20"/>
        </w:rPr>
        <w:t>0</w:t>
      </w:r>
      <w:r w:rsidR="0036441F" w:rsidRPr="0036441F">
        <w:rPr>
          <w:rFonts w:ascii="Arial" w:hAnsi="Arial" w:cs="Arial"/>
          <w:sz w:val="20"/>
          <w:szCs w:val="20"/>
        </w:rPr>
        <w:t>0</w:t>
      </w:r>
      <w:r w:rsidR="00B603E4" w:rsidRPr="0036441F">
        <w:rPr>
          <w:rFonts w:ascii="Arial" w:hAnsi="Arial" w:cs="Arial"/>
          <w:sz w:val="20"/>
          <w:szCs w:val="20"/>
        </w:rPr>
        <w:t>9</w:t>
      </w:r>
      <w:r w:rsidR="00AF1E58" w:rsidRPr="0036441F">
        <w:rPr>
          <w:rFonts w:ascii="Arial" w:hAnsi="Arial" w:cs="Arial"/>
          <w:sz w:val="20"/>
          <w:szCs w:val="20"/>
        </w:rPr>
        <w:t>-202</w:t>
      </w:r>
      <w:r w:rsidR="00966058" w:rsidRPr="0036441F">
        <w:rPr>
          <w:rFonts w:ascii="Arial" w:hAnsi="Arial" w:cs="Arial"/>
          <w:sz w:val="20"/>
          <w:szCs w:val="20"/>
        </w:rPr>
        <w:t>3</w:t>
      </w:r>
      <w:r w:rsidRPr="001C3731">
        <w:rPr>
          <w:rFonts w:ascii="Arial" w:hAnsi="Arial" w:cs="Arial"/>
          <w:color w:val="FF0000"/>
          <w:sz w:val="20"/>
          <w:szCs w:val="20"/>
        </w:rPr>
        <w:t xml:space="preserve"> </w:t>
      </w:r>
      <w:r w:rsidRPr="001C3731">
        <w:rPr>
          <w:rFonts w:ascii="Arial" w:hAnsi="Arial" w:cs="Arial"/>
          <w:sz w:val="20"/>
          <w:szCs w:val="20"/>
        </w:rPr>
        <w:t xml:space="preserve">y la propuesta comercial presentada por la </w:t>
      </w:r>
      <w:r w:rsidRPr="001C3731">
        <w:rPr>
          <w:rFonts w:ascii="Arial" w:hAnsi="Arial" w:cs="Arial"/>
          <w:b/>
          <w:sz w:val="20"/>
          <w:szCs w:val="20"/>
        </w:rPr>
        <w:t>ASEGURADORA</w:t>
      </w:r>
      <w:r w:rsidRPr="001C3731">
        <w:rPr>
          <w:rFonts w:ascii="Arial" w:hAnsi="Arial" w:cs="Arial"/>
          <w:sz w:val="20"/>
          <w:szCs w:val="20"/>
        </w:rPr>
        <w:t xml:space="preserve"> </w:t>
      </w:r>
      <w:r w:rsidR="00AF1E58" w:rsidRPr="001C3731">
        <w:rPr>
          <w:rFonts w:ascii="Arial" w:hAnsi="Arial" w:cs="Arial"/>
          <w:sz w:val="20"/>
          <w:szCs w:val="20"/>
        </w:rPr>
        <w:t xml:space="preserve">el </w:t>
      </w:r>
      <w:r w:rsidR="006B14E5">
        <w:rPr>
          <w:rFonts w:ascii="Arial" w:hAnsi="Arial" w:cs="Arial"/>
          <w:sz w:val="20"/>
          <w:szCs w:val="20"/>
        </w:rPr>
        <w:t>16</w:t>
      </w:r>
      <w:r w:rsidR="00AF1E58" w:rsidRPr="001C3731">
        <w:rPr>
          <w:rFonts w:ascii="Arial" w:hAnsi="Arial" w:cs="Arial"/>
          <w:sz w:val="20"/>
          <w:szCs w:val="20"/>
        </w:rPr>
        <w:t xml:space="preserve"> de</w:t>
      </w:r>
      <w:r w:rsidR="006B14E5">
        <w:rPr>
          <w:rFonts w:ascii="Arial" w:hAnsi="Arial" w:cs="Arial"/>
          <w:sz w:val="20"/>
          <w:szCs w:val="20"/>
        </w:rPr>
        <w:t xml:space="preserve"> </w:t>
      </w:r>
      <w:proofErr w:type="gramStart"/>
      <w:r w:rsidR="006B14E5">
        <w:rPr>
          <w:rFonts w:ascii="Arial" w:hAnsi="Arial" w:cs="Arial"/>
          <w:sz w:val="20"/>
          <w:szCs w:val="20"/>
        </w:rPr>
        <w:t>Junio</w:t>
      </w:r>
      <w:proofErr w:type="gramEnd"/>
      <w:r w:rsidR="006B14E5">
        <w:rPr>
          <w:rFonts w:ascii="Arial" w:hAnsi="Arial" w:cs="Arial"/>
          <w:sz w:val="20"/>
          <w:szCs w:val="20"/>
        </w:rPr>
        <w:t xml:space="preserve"> d</w:t>
      </w:r>
      <w:r w:rsidR="00AF1E58" w:rsidRPr="001C3731">
        <w:rPr>
          <w:rFonts w:ascii="Arial" w:hAnsi="Arial" w:cs="Arial"/>
          <w:sz w:val="20"/>
          <w:szCs w:val="20"/>
        </w:rPr>
        <w:t>e 202</w:t>
      </w:r>
      <w:r w:rsidR="00B603E4" w:rsidRPr="001C3731">
        <w:rPr>
          <w:rFonts w:ascii="Arial" w:hAnsi="Arial" w:cs="Arial"/>
          <w:sz w:val="20"/>
          <w:szCs w:val="20"/>
        </w:rPr>
        <w:t>3</w:t>
      </w:r>
      <w:r w:rsidR="00BD0B26" w:rsidRPr="001C3731">
        <w:rPr>
          <w:rFonts w:ascii="Arial" w:hAnsi="Arial" w:cs="Arial"/>
          <w:sz w:val="20"/>
          <w:szCs w:val="20"/>
        </w:rPr>
        <w:t>.</w:t>
      </w:r>
    </w:p>
    <w:bookmarkEnd w:id="0"/>
    <w:p w14:paraId="70DAB007" w14:textId="77777777" w:rsidR="001F32A2" w:rsidRPr="001C3731" w:rsidRDefault="001F32A2" w:rsidP="00ED2DD7">
      <w:pPr>
        <w:spacing w:after="0" w:line="240" w:lineRule="auto"/>
        <w:jc w:val="both"/>
        <w:rPr>
          <w:rFonts w:ascii="Arial" w:hAnsi="Arial" w:cs="Arial"/>
          <w:sz w:val="20"/>
          <w:szCs w:val="20"/>
        </w:rPr>
      </w:pPr>
    </w:p>
    <w:p w14:paraId="109FE512" w14:textId="164338E7" w:rsidR="001F32A2" w:rsidRPr="001C3731" w:rsidRDefault="001F32A2" w:rsidP="00096D34">
      <w:pPr>
        <w:ind w:left="708" w:hanging="708"/>
        <w:jc w:val="both"/>
        <w:rPr>
          <w:rFonts w:ascii="Arial" w:hAnsi="Arial" w:cs="Arial"/>
          <w:sz w:val="20"/>
          <w:szCs w:val="20"/>
        </w:rPr>
      </w:pPr>
      <w:r w:rsidRPr="001C3731">
        <w:rPr>
          <w:rFonts w:ascii="Arial" w:hAnsi="Arial" w:cs="Arial"/>
          <w:b/>
          <w:sz w:val="20"/>
          <w:szCs w:val="20"/>
        </w:rPr>
        <w:t>2º. Valores agregados:</w:t>
      </w:r>
      <w:r w:rsidRPr="001C3731">
        <w:rPr>
          <w:rFonts w:ascii="Arial" w:hAnsi="Arial" w:cs="Arial"/>
          <w:sz w:val="20"/>
          <w:szCs w:val="20"/>
        </w:rPr>
        <w:t xml:space="preserve"> </w:t>
      </w:r>
      <w:r w:rsidR="00FD3786" w:rsidRPr="001C3731">
        <w:rPr>
          <w:rFonts w:ascii="Arial" w:hAnsi="Arial" w:cs="Arial"/>
          <w:sz w:val="20"/>
          <w:szCs w:val="20"/>
        </w:rPr>
        <w:t>Como valores agregados</w:t>
      </w:r>
      <w:r w:rsidR="0082012D" w:rsidRPr="001C3731">
        <w:rPr>
          <w:rFonts w:ascii="Arial" w:hAnsi="Arial" w:cs="Arial"/>
          <w:sz w:val="20"/>
          <w:szCs w:val="20"/>
        </w:rPr>
        <w:t xml:space="preserve"> y dentro del marco del objeto contractual, l</w:t>
      </w:r>
      <w:r w:rsidRPr="001C3731">
        <w:rPr>
          <w:rFonts w:ascii="Arial" w:hAnsi="Arial" w:cs="Arial"/>
          <w:sz w:val="20"/>
          <w:szCs w:val="20"/>
        </w:rPr>
        <w:t xml:space="preserve">a </w:t>
      </w:r>
      <w:r w:rsidRPr="001C3731">
        <w:rPr>
          <w:rFonts w:ascii="Arial" w:hAnsi="Arial" w:cs="Arial"/>
          <w:b/>
          <w:sz w:val="20"/>
          <w:szCs w:val="20"/>
        </w:rPr>
        <w:t>ASEGURADORA</w:t>
      </w:r>
      <w:r w:rsidRPr="001C3731">
        <w:rPr>
          <w:rFonts w:ascii="Arial" w:hAnsi="Arial" w:cs="Arial"/>
          <w:sz w:val="20"/>
          <w:szCs w:val="20"/>
        </w:rPr>
        <w:t xml:space="preserve"> se obliga con la </w:t>
      </w:r>
      <w:r w:rsidR="00656DB1" w:rsidRPr="001C3731">
        <w:rPr>
          <w:rFonts w:ascii="Arial" w:hAnsi="Arial" w:cs="Arial"/>
          <w:b/>
          <w:sz w:val="20"/>
          <w:szCs w:val="20"/>
        </w:rPr>
        <w:t>ASEGURADA</w:t>
      </w:r>
      <w:r w:rsidRPr="001C3731">
        <w:rPr>
          <w:rFonts w:ascii="Arial" w:hAnsi="Arial" w:cs="Arial"/>
          <w:sz w:val="20"/>
          <w:szCs w:val="20"/>
        </w:rPr>
        <w:t xml:space="preserve"> a:</w:t>
      </w:r>
    </w:p>
    <w:p w14:paraId="6123A600" w14:textId="5BF9A733" w:rsidR="001F32A2" w:rsidRPr="001C3731" w:rsidRDefault="001F32A2" w:rsidP="001F32A2">
      <w:pPr>
        <w:jc w:val="both"/>
        <w:rPr>
          <w:rFonts w:ascii="Arial" w:hAnsi="Arial" w:cs="Arial"/>
          <w:sz w:val="20"/>
          <w:szCs w:val="20"/>
        </w:rPr>
      </w:pPr>
      <w:r w:rsidRPr="001C3731">
        <w:rPr>
          <w:rFonts w:ascii="Arial" w:hAnsi="Arial" w:cs="Arial"/>
          <w:sz w:val="20"/>
          <w:szCs w:val="20"/>
        </w:rPr>
        <w:t>Realizar TRES (3) capacitaciones, presenciales</w:t>
      </w:r>
      <w:r w:rsidR="00AD2388" w:rsidRPr="001C3731">
        <w:rPr>
          <w:rFonts w:ascii="Arial" w:hAnsi="Arial" w:cs="Arial"/>
          <w:sz w:val="20"/>
          <w:szCs w:val="20"/>
        </w:rPr>
        <w:t xml:space="preserve">, </w:t>
      </w:r>
      <w:r w:rsidRPr="001C3731">
        <w:rPr>
          <w:rFonts w:ascii="Arial" w:hAnsi="Arial" w:cs="Arial"/>
          <w:sz w:val="20"/>
          <w:szCs w:val="20"/>
        </w:rPr>
        <w:t>virtuales</w:t>
      </w:r>
      <w:r w:rsidR="00AD2388" w:rsidRPr="001C3731">
        <w:rPr>
          <w:rFonts w:ascii="Arial" w:hAnsi="Arial" w:cs="Arial"/>
          <w:sz w:val="20"/>
          <w:szCs w:val="20"/>
        </w:rPr>
        <w:t xml:space="preserve"> o teórico-prácticas</w:t>
      </w:r>
      <w:r w:rsidRPr="001C3731">
        <w:rPr>
          <w:rFonts w:ascii="Arial" w:hAnsi="Arial" w:cs="Arial"/>
          <w:sz w:val="20"/>
          <w:szCs w:val="20"/>
        </w:rPr>
        <w:t>,</w:t>
      </w:r>
      <w:r w:rsidR="00C71DC7" w:rsidRPr="001C3731">
        <w:rPr>
          <w:rFonts w:ascii="Arial" w:hAnsi="Arial" w:cs="Arial"/>
          <w:sz w:val="20"/>
          <w:szCs w:val="20"/>
        </w:rPr>
        <w:t xml:space="preserve"> de</w:t>
      </w:r>
      <w:r w:rsidRPr="001C3731">
        <w:rPr>
          <w:rFonts w:ascii="Arial" w:hAnsi="Arial" w:cs="Arial"/>
          <w:sz w:val="20"/>
          <w:szCs w:val="20"/>
        </w:rPr>
        <w:t xml:space="preserve"> </w:t>
      </w:r>
      <w:r w:rsidR="00AD2388" w:rsidRPr="001C3731">
        <w:rPr>
          <w:rFonts w:ascii="Arial" w:hAnsi="Arial" w:cs="Arial"/>
          <w:sz w:val="20"/>
          <w:szCs w:val="20"/>
        </w:rPr>
        <w:t>como mínimo</w:t>
      </w:r>
      <w:r w:rsidR="00C71DC7" w:rsidRPr="001C3731">
        <w:rPr>
          <w:rFonts w:ascii="Arial" w:hAnsi="Arial" w:cs="Arial"/>
          <w:sz w:val="20"/>
          <w:szCs w:val="20"/>
        </w:rPr>
        <w:t xml:space="preserve"> </w:t>
      </w:r>
      <w:r w:rsidR="00B46E6D" w:rsidRPr="001C3731">
        <w:rPr>
          <w:rFonts w:ascii="Arial" w:hAnsi="Arial" w:cs="Arial"/>
          <w:sz w:val="20"/>
          <w:szCs w:val="20"/>
        </w:rPr>
        <w:t>16</w:t>
      </w:r>
      <w:r w:rsidR="00C71DC7" w:rsidRPr="001C3731">
        <w:rPr>
          <w:rFonts w:ascii="Arial" w:hAnsi="Arial" w:cs="Arial"/>
          <w:sz w:val="20"/>
          <w:szCs w:val="20"/>
        </w:rPr>
        <w:t xml:space="preserve"> horas</w:t>
      </w:r>
      <w:r w:rsidRPr="001C3731">
        <w:rPr>
          <w:rFonts w:ascii="Arial" w:hAnsi="Arial" w:cs="Arial"/>
          <w:sz w:val="20"/>
          <w:szCs w:val="20"/>
        </w:rPr>
        <w:t>, dentro de la vigencia del contrato, con las siguientes características:</w:t>
      </w:r>
    </w:p>
    <w:p w14:paraId="2FA42C43" w14:textId="334398E2" w:rsidR="001F32A2" w:rsidRPr="001C3731" w:rsidRDefault="001F32A2" w:rsidP="001F32A2">
      <w:pPr>
        <w:jc w:val="both"/>
        <w:rPr>
          <w:rFonts w:ascii="Arial" w:hAnsi="Arial" w:cs="Arial"/>
          <w:sz w:val="20"/>
          <w:szCs w:val="20"/>
        </w:rPr>
      </w:pPr>
      <w:r w:rsidRPr="001C3731">
        <w:rPr>
          <w:rFonts w:ascii="Arial" w:hAnsi="Arial" w:cs="Arial"/>
          <w:b/>
          <w:sz w:val="20"/>
          <w:szCs w:val="20"/>
        </w:rPr>
        <w:t>Temática:</w:t>
      </w:r>
      <w:r w:rsidR="00AD2388" w:rsidRPr="001C3731">
        <w:rPr>
          <w:rFonts w:ascii="Arial" w:hAnsi="Arial" w:cs="Arial"/>
          <w:sz w:val="20"/>
          <w:szCs w:val="20"/>
        </w:rPr>
        <w:t xml:space="preserve"> S</w:t>
      </w:r>
      <w:r w:rsidRPr="001C3731">
        <w:rPr>
          <w:rFonts w:ascii="Arial" w:hAnsi="Arial" w:cs="Arial"/>
          <w:sz w:val="20"/>
          <w:szCs w:val="20"/>
        </w:rPr>
        <w:t>egún el Grupo adjudicado</w:t>
      </w:r>
      <w:r w:rsidR="00AD2388" w:rsidRPr="001C3731">
        <w:rPr>
          <w:rFonts w:ascii="Arial" w:hAnsi="Arial" w:cs="Arial"/>
          <w:sz w:val="20"/>
          <w:szCs w:val="20"/>
        </w:rPr>
        <w:t xml:space="preserve"> y las necesidades de la </w:t>
      </w:r>
      <w:r w:rsidR="00AD2388" w:rsidRPr="001C3731">
        <w:rPr>
          <w:rFonts w:ascii="Arial" w:hAnsi="Arial" w:cs="Arial"/>
          <w:b/>
          <w:sz w:val="20"/>
          <w:szCs w:val="20"/>
        </w:rPr>
        <w:t>ASEGURADA</w:t>
      </w:r>
      <w:r w:rsidRPr="001C3731">
        <w:rPr>
          <w:rFonts w:ascii="Arial" w:hAnsi="Arial" w:cs="Arial"/>
          <w:sz w:val="20"/>
          <w:szCs w:val="20"/>
        </w:rPr>
        <w:t>.</w:t>
      </w:r>
    </w:p>
    <w:p w14:paraId="45C4F73B" w14:textId="4C5E2004" w:rsidR="001F32A2" w:rsidRPr="001C3731" w:rsidRDefault="001F32A2" w:rsidP="001F32A2">
      <w:pPr>
        <w:jc w:val="both"/>
        <w:rPr>
          <w:rFonts w:ascii="Arial" w:hAnsi="Arial" w:cs="Arial"/>
          <w:sz w:val="20"/>
          <w:szCs w:val="20"/>
        </w:rPr>
      </w:pPr>
      <w:r w:rsidRPr="001C3731">
        <w:rPr>
          <w:rFonts w:ascii="Arial" w:hAnsi="Arial" w:cs="Arial"/>
          <w:b/>
          <w:sz w:val="20"/>
          <w:szCs w:val="20"/>
        </w:rPr>
        <w:t>Público objetivo</w:t>
      </w:r>
      <w:r w:rsidRPr="001C3731">
        <w:rPr>
          <w:rFonts w:ascii="Arial" w:hAnsi="Arial" w:cs="Arial"/>
          <w:sz w:val="20"/>
          <w:szCs w:val="20"/>
        </w:rPr>
        <w:t xml:space="preserve">: funcionarios de la </w:t>
      </w:r>
      <w:r w:rsidR="00B46E6D" w:rsidRPr="001C3731">
        <w:rPr>
          <w:rFonts w:ascii="Arial" w:hAnsi="Arial" w:cs="Arial"/>
          <w:b/>
          <w:sz w:val="20"/>
          <w:szCs w:val="20"/>
        </w:rPr>
        <w:t>ASEGURADA</w:t>
      </w:r>
      <w:r w:rsidRPr="001C3731">
        <w:rPr>
          <w:rFonts w:ascii="Arial" w:hAnsi="Arial" w:cs="Arial"/>
          <w:b/>
          <w:sz w:val="20"/>
          <w:szCs w:val="20"/>
        </w:rPr>
        <w:t xml:space="preserve"> </w:t>
      </w:r>
      <w:r w:rsidRPr="001C3731">
        <w:rPr>
          <w:rFonts w:ascii="Arial" w:hAnsi="Arial" w:cs="Arial"/>
          <w:sz w:val="20"/>
          <w:szCs w:val="20"/>
        </w:rPr>
        <w:t>designados por el ordenador del gasto.</w:t>
      </w:r>
    </w:p>
    <w:p w14:paraId="0CEC3E81" w14:textId="77777777" w:rsidR="0069414F" w:rsidRPr="001C3731" w:rsidRDefault="0069414F" w:rsidP="0069414F">
      <w:pPr>
        <w:spacing w:after="0" w:line="240" w:lineRule="auto"/>
        <w:jc w:val="both"/>
        <w:rPr>
          <w:rFonts w:ascii="Arial" w:hAnsi="Arial" w:cs="Arial"/>
          <w:sz w:val="20"/>
          <w:szCs w:val="20"/>
        </w:rPr>
      </w:pPr>
      <w:bookmarkStart w:id="2" w:name="_Toc359331859"/>
      <w:bookmarkStart w:id="3" w:name="_Toc402185899"/>
      <w:r w:rsidRPr="001C3731">
        <w:rPr>
          <w:rFonts w:ascii="Arial" w:hAnsi="Arial" w:cs="Arial"/>
          <w:b/>
          <w:sz w:val="20"/>
          <w:szCs w:val="20"/>
        </w:rPr>
        <w:t xml:space="preserve">La ASEGURADORA </w:t>
      </w:r>
      <w:r w:rsidRPr="001C3731">
        <w:rPr>
          <w:rFonts w:ascii="Arial" w:hAnsi="Arial" w:cs="Arial"/>
          <w:sz w:val="20"/>
          <w:szCs w:val="20"/>
        </w:rPr>
        <w:t>podrá dictar las capacitaciones con personal de compañía de seguros o con quien designe.</w:t>
      </w:r>
    </w:p>
    <w:p w14:paraId="4FBDD5BE" w14:textId="77777777" w:rsidR="0069414F" w:rsidRPr="001C3731" w:rsidRDefault="0069414F" w:rsidP="0069414F">
      <w:pPr>
        <w:spacing w:after="0" w:line="240" w:lineRule="auto"/>
        <w:jc w:val="both"/>
        <w:rPr>
          <w:rFonts w:ascii="Arial" w:hAnsi="Arial" w:cs="Arial"/>
          <w:sz w:val="20"/>
          <w:szCs w:val="20"/>
        </w:rPr>
      </w:pPr>
    </w:p>
    <w:bookmarkEnd w:id="2"/>
    <w:bookmarkEnd w:id="3"/>
    <w:p w14:paraId="5BD4A890" w14:textId="070394C6" w:rsidR="001F32A2" w:rsidRPr="001C3731" w:rsidRDefault="001F32A2" w:rsidP="001F32A2">
      <w:pPr>
        <w:jc w:val="both"/>
        <w:rPr>
          <w:rFonts w:ascii="Arial" w:hAnsi="Arial" w:cs="Arial"/>
          <w:sz w:val="20"/>
          <w:szCs w:val="20"/>
        </w:rPr>
      </w:pPr>
      <w:r w:rsidRPr="001C3731">
        <w:rPr>
          <w:rFonts w:ascii="Arial" w:hAnsi="Arial" w:cs="Arial"/>
          <w:b/>
          <w:sz w:val="20"/>
          <w:szCs w:val="20"/>
        </w:rPr>
        <w:t xml:space="preserve">3º. </w:t>
      </w:r>
      <w:r w:rsidRPr="001C3731">
        <w:rPr>
          <w:rFonts w:ascii="Arial" w:hAnsi="Arial" w:cs="Arial"/>
          <w:sz w:val="20"/>
          <w:szCs w:val="20"/>
        </w:rPr>
        <w:t xml:space="preserve">La </w:t>
      </w:r>
      <w:r w:rsidR="00656DB1" w:rsidRPr="001C3731">
        <w:rPr>
          <w:rFonts w:ascii="Arial" w:hAnsi="Arial" w:cs="Arial"/>
          <w:b/>
          <w:sz w:val="20"/>
          <w:szCs w:val="20"/>
        </w:rPr>
        <w:t>ASEGURADA</w:t>
      </w:r>
      <w:r w:rsidRPr="001C3731">
        <w:rPr>
          <w:rFonts w:ascii="Arial" w:hAnsi="Arial" w:cs="Arial"/>
          <w:b/>
          <w:sz w:val="20"/>
          <w:szCs w:val="20"/>
        </w:rPr>
        <w:t xml:space="preserve"> </w:t>
      </w:r>
      <w:r w:rsidRPr="001C3731">
        <w:rPr>
          <w:rFonts w:ascii="Arial" w:hAnsi="Arial" w:cs="Arial"/>
          <w:sz w:val="20"/>
          <w:szCs w:val="20"/>
        </w:rPr>
        <w:t xml:space="preserve">se reserva el derecho de contratar los seguros para todos los bienes consignados en los Términos de Referencia, o excluir los que de acuerdo con su criterio y conveniencia determine. De igual manera, cuando estén en vigencia </w:t>
      </w:r>
      <w:r w:rsidR="008A651C" w:rsidRPr="001C3731">
        <w:rPr>
          <w:rFonts w:ascii="Arial" w:hAnsi="Arial" w:cs="Arial"/>
          <w:sz w:val="20"/>
          <w:szCs w:val="20"/>
        </w:rPr>
        <w:t>las pólizas</w:t>
      </w:r>
      <w:r w:rsidRPr="001C3731">
        <w:rPr>
          <w:rFonts w:ascii="Arial" w:hAnsi="Arial" w:cs="Arial"/>
          <w:sz w:val="20"/>
          <w:szCs w:val="20"/>
        </w:rPr>
        <w:t xml:space="preserve"> de seguros, la</w:t>
      </w:r>
      <w:r w:rsidRPr="001C3731">
        <w:rPr>
          <w:rFonts w:ascii="Arial" w:hAnsi="Arial" w:cs="Arial"/>
          <w:b/>
          <w:sz w:val="20"/>
          <w:szCs w:val="20"/>
        </w:rPr>
        <w:t xml:space="preserve"> </w:t>
      </w:r>
      <w:r w:rsidR="00B46E6D" w:rsidRPr="001C3731">
        <w:rPr>
          <w:rFonts w:ascii="Arial" w:hAnsi="Arial" w:cs="Arial"/>
          <w:b/>
          <w:sz w:val="20"/>
          <w:szCs w:val="20"/>
        </w:rPr>
        <w:t>ASEGURADA</w:t>
      </w:r>
      <w:r w:rsidRPr="001C3731">
        <w:rPr>
          <w:rFonts w:ascii="Arial" w:hAnsi="Arial" w:cs="Arial"/>
          <w:b/>
          <w:sz w:val="20"/>
          <w:szCs w:val="20"/>
        </w:rPr>
        <w:t xml:space="preserve"> </w:t>
      </w:r>
      <w:r w:rsidRPr="001C3731">
        <w:rPr>
          <w:rFonts w:ascii="Arial" w:hAnsi="Arial" w:cs="Arial"/>
          <w:sz w:val="20"/>
          <w:szCs w:val="20"/>
        </w:rPr>
        <w:t xml:space="preserve">se reserva el derecho de realizar las modificaciones a que haya lugar, como inclusión de nuevos bienes, exclusión de </w:t>
      </w:r>
      <w:r w:rsidR="008A651C" w:rsidRPr="001C3731">
        <w:rPr>
          <w:rFonts w:ascii="Arial" w:hAnsi="Arial" w:cs="Arial"/>
          <w:sz w:val="20"/>
          <w:szCs w:val="20"/>
        </w:rPr>
        <w:t>bienes</w:t>
      </w:r>
      <w:r w:rsidRPr="001C3731">
        <w:rPr>
          <w:rFonts w:ascii="Arial" w:hAnsi="Arial" w:cs="Arial"/>
          <w:sz w:val="20"/>
          <w:szCs w:val="20"/>
        </w:rPr>
        <w:t>, modificación de</w:t>
      </w:r>
      <w:r w:rsidR="008A651C" w:rsidRPr="001C3731">
        <w:rPr>
          <w:rFonts w:ascii="Arial" w:hAnsi="Arial" w:cs="Arial"/>
          <w:sz w:val="20"/>
          <w:szCs w:val="20"/>
        </w:rPr>
        <w:t>l</w:t>
      </w:r>
      <w:r w:rsidRPr="001C3731">
        <w:rPr>
          <w:rFonts w:ascii="Arial" w:hAnsi="Arial" w:cs="Arial"/>
          <w:sz w:val="20"/>
          <w:szCs w:val="20"/>
        </w:rPr>
        <w:t xml:space="preserve"> valor asegurado, etc. La </w:t>
      </w:r>
      <w:r w:rsidRPr="001C3731">
        <w:rPr>
          <w:rFonts w:ascii="Arial" w:hAnsi="Arial" w:cs="Arial"/>
          <w:b/>
          <w:sz w:val="20"/>
          <w:szCs w:val="20"/>
        </w:rPr>
        <w:t>ASEGURADORA</w:t>
      </w:r>
      <w:r w:rsidRPr="001C3731">
        <w:rPr>
          <w:rFonts w:ascii="Arial" w:hAnsi="Arial" w:cs="Arial"/>
          <w:sz w:val="20"/>
          <w:szCs w:val="20"/>
        </w:rPr>
        <w:t xml:space="preserve"> se obliga a aceptar estas modificaciones y si se trata de inclusiones a dar para las mismas, iguales condiciones a las ofrecidas inicialmente.</w:t>
      </w:r>
    </w:p>
    <w:p w14:paraId="0853921A" w14:textId="77777777" w:rsidR="001F32A2" w:rsidRPr="001C3731" w:rsidRDefault="008A651C" w:rsidP="001F32A2">
      <w:pPr>
        <w:jc w:val="both"/>
        <w:rPr>
          <w:rFonts w:ascii="Arial" w:hAnsi="Arial" w:cs="Arial"/>
          <w:b/>
          <w:bCs/>
          <w:sz w:val="20"/>
          <w:szCs w:val="20"/>
        </w:rPr>
      </w:pPr>
      <w:bookmarkStart w:id="4" w:name="_Toc314492108"/>
      <w:bookmarkStart w:id="5" w:name="_Toc314492288"/>
      <w:bookmarkStart w:id="6" w:name="_Toc314493079"/>
      <w:bookmarkStart w:id="7" w:name="_Toc355008132"/>
      <w:r w:rsidRPr="001C3731">
        <w:rPr>
          <w:rFonts w:ascii="Arial" w:hAnsi="Arial" w:cs="Arial"/>
          <w:b/>
          <w:bCs/>
          <w:sz w:val="20"/>
          <w:szCs w:val="20"/>
        </w:rPr>
        <w:t xml:space="preserve">4º. </w:t>
      </w:r>
      <w:r w:rsidR="001F32A2" w:rsidRPr="001C3731">
        <w:rPr>
          <w:rFonts w:ascii="Arial" w:hAnsi="Arial" w:cs="Arial"/>
          <w:b/>
          <w:bCs/>
          <w:sz w:val="20"/>
          <w:szCs w:val="20"/>
        </w:rPr>
        <w:t>Vigencia técnica de las pólizas</w:t>
      </w:r>
      <w:bookmarkEnd w:id="4"/>
      <w:bookmarkEnd w:id="5"/>
      <w:bookmarkEnd w:id="6"/>
      <w:bookmarkEnd w:id="7"/>
    </w:p>
    <w:p w14:paraId="2BF17388" w14:textId="08970767" w:rsidR="0069414F" w:rsidRPr="001C3731" w:rsidRDefault="0069414F" w:rsidP="0069414F">
      <w:pPr>
        <w:jc w:val="both"/>
        <w:rPr>
          <w:rFonts w:ascii="Arial" w:hAnsi="Arial" w:cs="Arial"/>
          <w:sz w:val="20"/>
          <w:szCs w:val="20"/>
        </w:rPr>
      </w:pPr>
      <w:r w:rsidRPr="001C3731">
        <w:rPr>
          <w:rFonts w:ascii="Arial" w:hAnsi="Arial" w:cs="Arial"/>
          <w:sz w:val="20"/>
          <w:szCs w:val="20"/>
        </w:rPr>
        <w:t xml:space="preserve">La vigencia técnica de las pólizas de seguro a contratar será de </w:t>
      </w:r>
      <w:r w:rsidR="001753F3" w:rsidRPr="001C3731">
        <w:rPr>
          <w:rFonts w:ascii="Arial" w:hAnsi="Arial" w:cs="Arial"/>
          <w:sz w:val="20"/>
          <w:szCs w:val="20"/>
        </w:rPr>
        <w:t>9</w:t>
      </w:r>
      <w:r w:rsidRPr="001C3731">
        <w:rPr>
          <w:rFonts w:ascii="Arial" w:hAnsi="Arial" w:cs="Arial"/>
          <w:sz w:val="20"/>
          <w:szCs w:val="20"/>
        </w:rPr>
        <w:t xml:space="preserve"> meses a partir </w:t>
      </w:r>
      <w:r w:rsidRPr="001C3731">
        <w:rPr>
          <w:rFonts w:ascii="Arial" w:hAnsi="Arial" w:cs="Arial"/>
          <w:sz w:val="20"/>
          <w:szCs w:val="20"/>
          <w:highlight w:val="yellow"/>
        </w:rPr>
        <w:t xml:space="preserve">del 1 de </w:t>
      </w:r>
      <w:r w:rsidR="001753F3" w:rsidRPr="001C3731">
        <w:rPr>
          <w:rFonts w:ascii="Arial" w:hAnsi="Arial" w:cs="Arial"/>
          <w:sz w:val="20"/>
          <w:szCs w:val="20"/>
          <w:highlight w:val="yellow"/>
        </w:rPr>
        <w:t>julio</w:t>
      </w:r>
      <w:r w:rsidRPr="001C3731">
        <w:rPr>
          <w:rFonts w:ascii="Arial" w:hAnsi="Arial" w:cs="Arial"/>
          <w:sz w:val="20"/>
          <w:szCs w:val="20"/>
          <w:highlight w:val="yellow"/>
        </w:rPr>
        <w:t xml:space="preserve"> de 202</w:t>
      </w:r>
      <w:r w:rsidR="00B603E4" w:rsidRPr="001C3731">
        <w:rPr>
          <w:rFonts w:ascii="Arial" w:hAnsi="Arial" w:cs="Arial"/>
          <w:sz w:val="20"/>
          <w:szCs w:val="20"/>
          <w:highlight w:val="yellow"/>
        </w:rPr>
        <w:t>3</w:t>
      </w:r>
      <w:r w:rsidRPr="001C3731">
        <w:rPr>
          <w:rFonts w:ascii="Arial" w:hAnsi="Arial" w:cs="Arial"/>
          <w:sz w:val="20"/>
          <w:szCs w:val="20"/>
          <w:highlight w:val="yellow"/>
        </w:rPr>
        <w:t xml:space="preserve"> a las 00:00 horas hasta el 31 de </w:t>
      </w:r>
      <w:r w:rsidR="00030CE1" w:rsidRPr="001C3731">
        <w:rPr>
          <w:rFonts w:ascii="Arial" w:hAnsi="Arial" w:cs="Arial"/>
          <w:sz w:val="20"/>
          <w:szCs w:val="20"/>
          <w:highlight w:val="yellow"/>
        </w:rPr>
        <w:t>marzo</w:t>
      </w:r>
      <w:r w:rsidRPr="001C3731">
        <w:rPr>
          <w:rFonts w:ascii="Arial" w:hAnsi="Arial" w:cs="Arial"/>
          <w:sz w:val="20"/>
          <w:szCs w:val="20"/>
          <w:highlight w:val="yellow"/>
        </w:rPr>
        <w:t xml:space="preserve"> de 202</w:t>
      </w:r>
      <w:r w:rsidR="00B603E4" w:rsidRPr="001C3731">
        <w:rPr>
          <w:rFonts w:ascii="Arial" w:hAnsi="Arial" w:cs="Arial"/>
          <w:sz w:val="20"/>
          <w:szCs w:val="20"/>
          <w:highlight w:val="yellow"/>
        </w:rPr>
        <w:t>4</w:t>
      </w:r>
      <w:r w:rsidRPr="001C3731">
        <w:rPr>
          <w:rFonts w:ascii="Arial" w:hAnsi="Arial" w:cs="Arial"/>
          <w:sz w:val="20"/>
          <w:szCs w:val="20"/>
          <w:highlight w:val="yellow"/>
        </w:rPr>
        <w:t xml:space="preserve"> a las 24:00 horas.</w:t>
      </w:r>
    </w:p>
    <w:p w14:paraId="3872DDFF" w14:textId="2BD84FF7" w:rsidR="001F32A2" w:rsidRPr="001C3731" w:rsidRDefault="001F32A2" w:rsidP="001F32A2">
      <w:pPr>
        <w:jc w:val="both"/>
        <w:rPr>
          <w:rFonts w:ascii="Arial" w:hAnsi="Arial" w:cs="Arial"/>
          <w:sz w:val="20"/>
          <w:szCs w:val="20"/>
        </w:rPr>
      </w:pPr>
      <w:r w:rsidRPr="001C3731">
        <w:rPr>
          <w:rFonts w:ascii="Arial" w:hAnsi="Arial" w:cs="Arial"/>
          <w:sz w:val="20"/>
          <w:szCs w:val="20"/>
        </w:rPr>
        <w:t xml:space="preserve">La (s) </w:t>
      </w:r>
      <w:r w:rsidRPr="001C3731">
        <w:rPr>
          <w:rFonts w:ascii="Arial" w:hAnsi="Arial" w:cs="Arial"/>
          <w:b/>
          <w:sz w:val="20"/>
          <w:szCs w:val="20"/>
        </w:rPr>
        <w:t>ASEGURADORA</w:t>
      </w:r>
      <w:r w:rsidRPr="001C3731">
        <w:rPr>
          <w:rFonts w:ascii="Arial" w:hAnsi="Arial" w:cs="Arial"/>
          <w:sz w:val="20"/>
          <w:szCs w:val="20"/>
        </w:rPr>
        <w:t xml:space="preserve"> con la adjudicación, deberán otorgar carta de amparo provisional, hasta tanto se emitan las respectivas pólizas. Esta carta deberá ser entregada a la</w:t>
      </w:r>
      <w:r w:rsidRPr="001C3731">
        <w:rPr>
          <w:rFonts w:ascii="Arial" w:hAnsi="Arial" w:cs="Arial"/>
          <w:b/>
          <w:sz w:val="20"/>
          <w:szCs w:val="20"/>
        </w:rPr>
        <w:t xml:space="preserve"> </w:t>
      </w:r>
      <w:r w:rsidR="00B46E6D" w:rsidRPr="001C3731">
        <w:rPr>
          <w:rFonts w:ascii="Arial" w:hAnsi="Arial" w:cs="Arial"/>
          <w:b/>
          <w:sz w:val="20"/>
          <w:szCs w:val="20"/>
        </w:rPr>
        <w:t>ASEGURADA</w:t>
      </w:r>
      <w:r w:rsidRPr="001C3731">
        <w:rPr>
          <w:rFonts w:ascii="Arial" w:hAnsi="Arial" w:cs="Arial"/>
          <w:b/>
          <w:sz w:val="20"/>
          <w:szCs w:val="20"/>
        </w:rPr>
        <w:t>,</w:t>
      </w:r>
      <w:r w:rsidRPr="001C3731">
        <w:rPr>
          <w:rFonts w:ascii="Arial" w:hAnsi="Arial" w:cs="Arial"/>
          <w:sz w:val="20"/>
          <w:szCs w:val="20"/>
        </w:rPr>
        <w:t xml:space="preserve"> dentro del primer (1) día hábil siguiente a la comunicación de la adjudicación.</w:t>
      </w:r>
    </w:p>
    <w:p w14:paraId="29BB422D" w14:textId="5CDB2DD0" w:rsidR="001F32A2" w:rsidRPr="001C3731" w:rsidRDefault="00661699" w:rsidP="001F32A2">
      <w:pPr>
        <w:jc w:val="both"/>
        <w:rPr>
          <w:rFonts w:ascii="Arial" w:hAnsi="Arial" w:cs="Arial"/>
          <w:sz w:val="20"/>
          <w:szCs w:val="20"/>
        </w:rPr>
      </w:pPr>
      <w:bookmarkStart w:id="8" w:name="_Toc314492112"/>
      <w:bookmarkStart w:id="9" w:name="_Toc314492292"/>
      <w:bookmarkStart w:id="10" w:name="_Toc314493083"/>
      <w:bookmarkStart w:id="11" w:name="_Toc355008134"/>
      <w:r w:rsidRPr="001C3731">
        <w:rPr>
          <w:rFonts w:ascii="Arial" w:hAnsi="Arial" w:cs="Arial"/>
          <w:b/>
          <w:bCs/>
          <w:sz w:val="20"/>
          <w:szCs w:val="20"/>
        </w:rPr>
        <w:lastRenderedPageBreak/>
        <w:t xml:space="preserve">5º. </w:t>
      </w:r>
      <w:r w:rsidR="001F32A2" w:rsidRPr="001C3731">
        <w:rPr>
          <w:rFonts w:ascii="Arial" w:hAnsi="Arial" w:cs="Arial"/>
          <w:b/>
          <w:bCs/>
          <w:sz w:val="20"/>
          <w:szCs w:val="20"/>
        </w:rPr>
        <w:t>Valor estimado</w:t>
      </w:r>
      <w:bookmarkEnd w:id="8"/>
      <w:bookmarkEnd w:id="9"/>
      <w:bookmarkEnd w:id="10"/>
      <w:bookmarkEnd w:id="11"/>
      <w:r w:rsidR="001F32A2" w:rsidRPr="001C3731">
        <w:rPr>
          <w:rFonts w:ascii="Arial" w:hAnsi="Arial" w:cs="Arial"/>
          <w:b/>
          <w:bCs/>
          <w:sz w:val="20"/>
          <w:szCs w:val="20"/>
        </w:rPr>
        <w:t xml:space="preserve">: </w:t>
      </w:r>
      <w:r w:rsidR="001F32A2" w:rsidRPr="001C3731">
        <w:rPr>
          <w:rFonts w:ascii="Arial" w:hAnsi="Arial" w:cs="Arial"/>
          <w:sz w:val="20"/>
          <w:szCs w:val="20"/>
        </w:rPr>
        <w:t xml:space="preserve">El valor estimado del contrato es la suma de </w:t>
      </w:r>
      <w:r w:rsidR="008350E6" w:rsidRPr="001C3731">
        <w:rPr>
          <w:rFonts w:ascii="Arial" w:hAnsi="Arial" w:cs="Arial"/>
          <w:sz w:val="20"/>
          <w:szCs w:val="20"/>
        </w:rPr>
        <w:t>_________ ($_________</w:t>
      </w:r>
      <w:r w:rsidR="001F32A2" w:rsidRPr="001C3731">
        <w:rPr>
          <w:rFonts w:ascii="Arial" w:hAnsi="Arial" w:cs="Arial"/>
          <w:sz w:val="20"/>
          <w:szCs w:val="20"/>
        </w:rPr>
        <w:t>). No obstante, el valor final será el que resulte de la suma del valor inicial de la prima más todas las primas que se ocasionen por el aseguramiento de nuevas personas o bienes, según sea el caso, durante la vigencia del contrato.</w:t>
      </w:r>
    </w:p>
    <w:p w14:paraId="0FE67737" w14:textId="54F346DC" w:rsidR="001F32A2" w:rsidRPr="001C3731" w:rsidRDefault="00661699" w:rsidP="001F32A2">
      <w:pPr>
        <w:jc w:val="both"/>
        <w:rPr>
          <w:rFonts w:ascii="Arial" w:hAnsi="Arial" w:cs="Arial"/>
          <w:sz w:val="20"/>
          <w:szCs w:val="20"/>
        </w:rPr>
      </w:pPr>
      <w:bookmarkStart w:id="12" w:name="_Toc314492113"/>
      <w:bookmarkStart w:id="13" w:name="_Toc314492293"/>
      <w:bookmarkStart w:id="14" w:name="_Toc314493084"/>
      <w:bookmarkStart w:id="15" w:name="_Toc355008135"/>
      <w:r w:rsidRPr="001C3731">
        <w:rPr>
          <w:rFonts w:ascii="Arial" w:hAnsi="Arial" w:cs="Arial"/>
          <w:b/>
          <w:bCs/>
          <w:sz w:val="20"/>
          <w:szCs w:val="20"/>
        </w:rPr>
        <w:t xml:space="preserve">6º. </w:t>
      </w:r>
      <w:r w:rsidR="001F32A2" w:rsidRPr="001C3731">
        <w:rPr>
          <w:rFonts w:ascii="Arial" w:hAnsi="Arial" w:cs="Arial"/>
          <w:b/>
          <w:bCs/>
          <w:sz w:val="20"/>
          <w:szCs w:val="20"/>
        </w:rPr>
        <w:t>Forma de pago</w:t>
      </w:r>
      <w:bookmarkEnd w:id="12"/>
      <w:bookmarkEnd w:id="13"/>
      <w:bookmarkEnd w:id="14"/>
      <w:bookmarkEnd w:id="15"/>
      <w:r w:rsidR="001F32A2" w:rsidRPr="001C3731">
        <w:rPr>
          <w:rFonts w:ascii="Arial" w:hAnsi="Arial" w:cs="Arial"/>
          <w:b/>
          <w:bCs/>
          <w:sz w:val="20"/>
          <w:szCs w:val="20"/>
        </w:rPr>
        <w:t xml:space="preserve">: </w:t>
      </w:r>
      <w:r w:rsidR="001F32A2" w:rsidRPr="001C3731">
        <w:rPr>
          <w:rFonts w:ascii="Arial" w:hAnsi="Arial" w:cs="Arial"/>
          <w:sz w:val="20"/>
          <w:szCs w:val="20"/>
        </w:rPr>
        <w:t>La</w:t>
      </w:r>
      <w:r w:rsidR="001F32A2" w:rsidRPr="001C3731">
        <w:rPr>
          <w:rFonts w:ascii="Arial" w:hAnsi="Arial" w:cs="Arial"/>
          <w:b/>
          <w:sz w:val="20"/>
          <w:szCs w:val="20"/>
        </w:rPr>
        <w:t xml:space="preserve"> </w:t>
      </w:r>
      <w:r w:rsidR="00B46E6D" w:rsidRPr="001C3731">
        <w:rPr>
          <w:rFonts w:ascii="Arial" w:hAnsi="Arial" w:cs="Arial"/>
          <w:b/>
          <w:sz w:val="20"/>
          <w:szCs w:val="20"/>
        </w:rPr>
        <w:t>ASEGURADA</w:t>
      </w:r>
      <w:r w:rsidR="001F32A2" w:rsidRPr="001C3731">
        <w:rPr>
          <w:rFonts w:ascii="Arial" w:hAnsi="Arial" w:cs="Arial"/>
          <w:b/>
          <w:sz w:val="20"/>
          <w:szCs w:val="20"/>
        </w:rPr>
        <w:t xml:space="preserve"> </w:t>
      </w:r>
      <w:r w:rsidR="001F32A2" w:rsidRPr="001C3731">
        <w:rPr>
          <w:rFonts w:ascii="Arial" w:hAnsi="Arial" w:cs="Arial"/>
          <w:sz w:val="20"/>
          <w:szCs w:val="20"/>
        </w:rPr>
        <w:t xml:space="preserve">pagará a la </w:t>
      </w:r>
      <w:r w:rsidR="001F32A2" w:rsidRPr="001C3731">
        <w:rPr>
          <w:rFonts w:ascii="Arial" w:hAnsi="Arial" w:cs="Arial"/>
          <w:b/>
          <w:sz w:val="20"/>
          <w:szCs w:val="20"/>
        </w:rPr>
        <w:t xml:space="preserve">ASEGURADORA </w:t>
      </w:r>
      <w:r w:rsidR="001F32A2" w:rsidRPr="001C3731">
        <w:rPr>
          <w:rFonts w:ascii="Arial" w:hAnsi="Arial" w:cs="Arial"/>
          <w:sz w:val="20"/>
          <w:szCs w:val="20"/>
        </w:rPr>
        <w:t xml:space="preserve">el valor correspondiente a la prima, mediante transferencia bancaria, dentro de los noventa (90) días calendarios siguientes a la fecha de emisión de cada una de las pólizas y a la aprobación por parte de la </w:t>
      </w:r>
      <w:r w:rsidR="00656DB1" w:rsidRPr="001C3731">
        <w:rPr>
          <w:rFonts w:ascii="Arial" w:hAnsi="Arial" w:cs="Arial"/>
          <w:b/>
          <w:sz w:val="20"/>
          <w:szCs w:val="20"/>
        </w:rPr>
        <w:t>ASEGURADA</w:t>
      </w:r>
      <w:r w:rsidR="001F32A2" w:rsidRPr="001C3731">
        <w:rPr>
          <w:rFonts w:ascii="Arial" w:hAnsi="Arial" w:cs="Arial"/>
          <w:sz w:val="20"/>
          <w:szCs w:val="20"/>
        </w:rPr>
        <w:t xml:space="preserve"> en la cual conste haber recibido a satisfacción las respectivas pólizas en las condiciones contratadas. Si las pólizas no han sido correctamente elaboradas, el término para el pago sólo empezará a contarse desde la fecha en que se presenten en debida forma.</w:t>
      </w:r>
    </w:p>
    <w:p w14:paraId="17783BAB" w14:textId="77777777" w:rsidR="001F32A2" w:rsidRPr="00A20A7F" w:rsidRDefault="001F32A2" w:rsidP="001F32A2">
      <w:pPr>
        <w:jc w:val="both"/>
        <w:rPr>
          <w:rFonts w:ascii="Arial" w:hAnsi="Arial" w:cs="Arial"/>
          <w:sz w:val="20"/>
          <w:szCs w:val="20"/>
        </w:rPr>
      </w:pPr>
      <w:r w:rsidRPr="001C3731">
        <w:rPr>
          <w:rFonts w:ascii="Arial" w:hAnsi="Arial" w:cs="Arial"/>
          <w:sz w:val="20"/>
          <w:szCs w:val="20"/>
        </w:rPr>
        <w:t xml:space="preserve">Las demoras en el pago originadas por la presentación incorrecta de los documentos requeridos serán responsabilidad de la </w:t>
      </w:r>
      <w:r w:rsidRPr="001C3731">
        <w:rPr>
          <w:rFonts w:ascii="Arial" w:hAnsi="Arial" w:cs="Arial"/>
          <w:b/>
          <w:sz w:val="20"/>
          <w:szCs w:val="20"/>
        </w:rPr>
        <w:t>ASEGURADORA</w:t>
      </w:r>
      <w:r w:rsidRPr="001C3731">
        <w:rPr>
          <w:rFonts w:ascii="Arial" w:hAnsi="Arial" w:cs="Arial"/>
          <w:sz w:val="20"/>
          <w:szCs w:val="20"/>
        </w:rPr>
        <w:t xml:space="preserve"> y no tendrá por ello derecho al pago de intereses o compensación de </w:t>
      </w:r>
      <w:r w:rsidRPr="00A20A7F">
        <w:rPr>
          <w:rFonts w:ascii="Arial" w:hAnsi="Arial" w:cs="Arial"/>
          <w:sz w:val="20"/>
          <w:szCs w:val="20"/>
        </w:rPr>
        <w:t>ninguna naturaleza.</w:t>
      </w:r>
    </w:p>
    <w:p w14:paraId="7A95DBEB" w14:textId="7C5D2B28" w:rsidR="001F32A2" w:rsidRPr="001C3731" w:rsidRDefault="00661699" w:rsidP="001F32A2">
      <w:pPr>
        <w:jc w:val="both"/>
        <w:rPr>
          <w:rFonts w:ascii="Arial" w:hAnsi="Arial" w:cs="Arial"/>
          <w:color w:val="FF0000"/>
          <w:sz w:val="20"/>
          <w:szCs w:val="20"/>
        </w:rPr>
      </w:pPr>
      <w:r w:rsidRPr="00A20A7F">
        <w:rPr>
          <w:rFonts w:ascii="Arial" w:hAnsi="Arial" w:cs="Arial"/>
          <w:b/>
          <w:bCs/>
          <w:sz w:val="20"/>
          <w:szCs w:val="20"/>
        </w:rPr>
        <w:t xml:space="preserve">7º. </w:t>
      </w:r>
      <w:r w:rsidR="001F32A2" w:rsidRPr="00A20A7F">
        <w:rPr>
          <w:rFonts w:ascii="Arial" w:hAnsi="Arial" w:cs="Arial"/>
          <w:b/>
          <w:bCs/>
          <w:sz w:val="20"/>
          <w:szCs w:val="20"/>
        </w:rPr>
        <w:t xml:space="preserve">Apropiación presupuestal: </w:t>
      </w:r>
      <w:r w:rsidR="001F32A2" w:rsidRPr="00A20A7F">
        <w:rPr>
          <w:rFonts w:ascii="Arial" w:hAnsi="Arial" w:cs="Arial"/>
          <w:sz w:val="20"/>
          <w:szCs w:val="20"/>
        </w:rPr>
        <w:t xml:space="preserve">La </w:t>
      </w:r>
      <w:r w:rsidR="00656DB1" w:rsidRPr="00A20A7F">
        <w:rPr>
          <w:rFonts w:ascii="Arial" w:hAnsi="Arial" w:cs="Arial"/>
          <w:b/>
          <w:sz w:val="20"/>
          <w:szCs w:val="20"/>
        </w:rPr>
        <w:t>ASEGURADA</w:t>
      </w:r>
      <w:r w:rsidR="001F32A2" w:rsidRPr="00A20A7F">
        <w:rPr>
          <w:rFonts w:ascii="Arial" w:hAnsi="Arial" w:cs="Arial"/>
          <w:b/>
          <w:sz w:val="20"/>
          <w:szCs w:val="20"/>
        </w:rPr>
        <w:t xml:space="preserve"> </w:t>
      </w:r>
      <w:r w:rsidR="001F32A2" w:rsidRPr="00A20A7F">
        <w:rPr>
          <w:rFonts w:ascii="Arial" w:hAnsi="Arial" w:cs="Arial"/>
          <w:sz w:val="20"/>
          <w:szCs w:val="20"/>
        </w:rPr>
        <w:t xml:space="preserve">pagará a la </w:t>
      </w:r>
      <w:r w:rsidR="001F32A2" w:rsidRPr="00A20A7F">
        <w:rPr>
          <w:rFonts w:ascii="Arial" w:hAnsi="Arial" w:cs="Arial"/>
          <w:b/>
          <w:sz w:val="20"/>
          <w:szCs w:val="20"/>
        </w:rPr>
        <w:t>ASEGURADORA</w:t>
      </w:r>
      <w:r w:rsidR="001F32A2" w:rsidRPr="00A20A7F">
        <w:rPr>
          <w:rFonts w:ascii="Arial" w:hAnsi="Arial" w:cs="Arial"/>
          <w:sz w:val="20"/>
          <w:szCs w:val="20"/>
        </w:rPr>
        <w:t xml:space="preserve"> las sumas de dinero con cargo a los certificados de Disponibilidad Presupuestal No.</w:t>
      </w:r>
      <w:r w:rsidR="00F27DFA" w:rsidRPr="00A20A7F">
        <w:rPr>
          <w:rFonts w:ascii="Arial" w:hAnsi="Arial" w:cs="Arial"/>
          <w:sz w:val="20"/>
          <w:szCs w:val="20"/>
        </w:rPr>
        <w:t xml:space="preserve"> </w:t>
      </w:r>
      <w:r w:rsidR="0036441F" w:rsidRPr="00A20A7F">
        <w:rPr>
          <w:rFonts w:ascii="Arial" w:hAnsi="Arial" w:cs="Arial"/>
          <w:sz w:val="20"/>
          <w:szCs w:val="20"/>
        </w:rPr>
        <w:t>1001052194</w:t>
      </w:r>
      <w:r w:rsidR="001F32A2" w:rsidRPr="00A20A7F">
        <w:rPr>
          <w:rFonts w:ascii="Arial" w:hAnsi="Arial" w:cs="Arial"/>
          <w:color w:val="FF0000"/>
          <w:sz w:val="20"/>
          <w:szCs w:val="20"/>
        </w:rPr>
        <w:t xml:space="preserve"> </w:t>
      </w:r>
      <w:r w:rsidR="001F32A2" w:rsidRPr="00A20A7F">
        <w:rPr>
          <w:rFonts w:ascii="Arial" w:hAnsi="Arial" w:cs="Arial"/>
          <w:sz w:val="20"/>
          <w:szCs w:val="20"/>
        </w:rPr>
        <w:t>del</w:t>
      </w:r>
      <w:r w:rsidR="008350E6" w:rsidRPr="00A20A7F">
        <w:rPr>
          <w:rFonts w:ascii="Arial" w:hAnsi="Arial" w:cs="Arial"/>
          <w:sz w:val="20"/>
          <w:szCs w:val="20"/>
        </w:rPr>
        <w:t xml:space="preserve"> </w:t>
      </w:r>
      <w:r w:rsidR="0036441F" w:rsidRPr="00A20A7F">
        <w:rPr>
          <w:rFonts w:ascii="Arial" w:hAnsi="Arial" w:cs="Arial"/>
          <w:sz w:val="20"/>
          <w:szCs w:val="20"/>
        </w:rPr>
        <w:t>28</w:t>
      </w:r>
      <w:r w:rsidR="00853F7A" w:rsidRPr="00A20A7F">
        <w:rPr>
          <w:rFonts w:ascii="Arial" w:hAnsi="Arial" w:cs="Arial"/>
          <w:sz w:val="20"/>
          <w:szCs w:val="20"/>
        </w:rPr>
        <w:t xml:space="preserve"> </w:t>
      </w:r>
      <w:r w:rsidR="008350E6" w:rsidRPr="00A20A7F">
        <w:rPr>
          <w:rFonts w:ascii="Arial" w:hAnsi="Arial" w:cs="Arial"/>
          <w:sz w:val="20"/>
          <w:szCs w:val="20"/>
        </w:rPr>
        <w:t xml:space="preserve">de </w:t>
      </w:r>
      <w:r w:rsidR="00994932" w:rsidRPr="00A20A7F">
        <w:rPr>
          <w:rFonts w:ascii="Arial" w:hAnsi="Arial" w:cs="Arial"/>
          <w:sz w:val="20"/>
          <w:szCs w:val="20"/>
        </w:rPr>
        <w:t>abril</w:t>
      </w:r>
      <w:r w:rsidR="00F47A7C" w:rsidRPr="00A20A7F">
        <w:rPr>
          <w:rFonts w:ascii="Arial" w:hAnsi="Arial" w:cs="Arial"/>
          <w:sz w:val="20"/>
          <w:szCs w:val="20"/>
        </w:rPr>
        <w:t xml:space="preserve"> </w:t>
      </w:r>
      <w:r w:rsidR="001471F6" w:rsidRPr="00A20A7F">
        <w:rPr>
          <w:rFonts w:ascii="Arial" w:hAnsi="Arial" w:cs="Arial"/>
          <w:sz w:val="20"/>
          <w:szCs w:val="20"/>
        </w:rPr>
        <w:t>de 202</w:t>
      </w:r>
      <w:r w:rsidR="00B603E4" w:rsidRPr="00A20A7F">
        <w:rPr>
          <w:rFonts w:ascii="Arial" w:hAnsi="Arial" w:cs="Arial"/>
          <w:sz w:val="20"/>
          <w:szCs w:val="20"/>
        </w:rPr>
        <w:t>3</w:t>
      </w:r>
      <w:r w:rsidR="00994932" w:rsidRPr="00A20A7F">
        <w:rPr>
          <w:rFonts w:ascii="Arial" w:hAnsi="Arial" w:cs="Arial"/>
          <w:sz w:val="20"/>
          <w:szCs w:val="20"/>
        </w:rPr>
        <w:t xml:space="preserve"> y el</w:t>
      </w:r>
      <w:r w:rsidR="00A20A7F" w:rsidRPr="00A20A7F">
        <w:rPr>
          <w:rFonts w:ascii="Arial" w:hAnsi="Arial" w:cs="Arial"/>
          <w:sz w:val="20"/>
          <w:szCs w:val="20"/>
        </w:rPr>
        <w:t xml:space="preserve"> 1001052208</w:t>
      </w:r>
      <w:r w:rsidR="00994932" w:rsidRPr="00A20A7F">
        <w:rPr>
          <w:rFonts w:ascii="Arial" w:hAnsi="Arial" w:cs="Arial"/>
          <w:sz w:val="20"/>
          <w:szCs w:val="20"/>
        </w:rPr>
        <w:t xml:space="preserve"> vigencia futura</w:t>
      </w:r>
      <w:r w:rsidR="00A260C5" w:rsidRPr="00A20A7F">
        <w:rPr>
          <w:rFonts w:ascii="Arial" w:hAnsi="Arial" w:cs="Arial"/>
          <w:sz w:val="20"/>
          <w:szCs w:val="20"/>
        </w:rPr>
        <w:t>.</w:t>
      </w:r>
    </w:p>
    <w:p w14:paraId="2842D5B3" w14:textId="1BB09DDF" w:rsidR="001F32A2" w:rsidRPr="001C3731" w:rsidRDefault="00914237" w:rsidP="001F32A2">
      <w:pPr>
        <w:autoSpaceDE w:val="0"/>
        <w:autoSpaceDN w:val="0"/>
        <w:adjustRightInd w:val="0"/>
        <w:rPr>
          <w:rFonts w:ascii="Arial" w:hAnsi="Arial" w:cs="Arial"/>
          <w:b/>
          <w:sz w:val="20"/>
          <w:szCs w:val="20"/>
        </w:rPr>
      </w:pPr>
      <w:bookmarkStart w:id="16" w:name="_Toc314492114"/>
      <w:bookmarkStart w:id="17" w:name="_Toc314492294"/>
      <w:bookmarkStart w:id="18" w:name="_Toc314493085"/>
      <w:bookmarkStart w:id="19" w:name="_Toc355008136"/>
      <w:r w:rsidRPr="001C3731">
        <w:rPr>
          <w:rFonts w:ascii="Arial" w:hAnsi="Arial" w:cs="Arial"/>
          <w:b/>
          <w:sz w:val="20"/>
          <w:szCs w:val="20"/>
        </w:rPr>
        <w:t>8</w:t>
      </w:r>
      <w:r w:rsidR="00CB0C1F" w:rsidRPr="001C3731">
        <w:rPr>
          <w:rFonts w:ascii="Arial" w:hAnsi="Arial" w:cs="Arial"/>
          <w:b/>
          <w:sz w:val="20"/>
          <w:szCs w:val="20"/>
        </w:rPr>
        <w:t xml:space="preserve">º. </w:t>
      </w:r>
      <w:r w:rsidR="001F32A2" w:rsidRPr="001C3731">
        <w:rPr>
          <w:rFonts w:ascii="Arial" w:hAnsi="Arial" w:cs="Arial"/>
          <w:b/>
          <w:sz w:val="20"/>
          <w:szCs w:val="20"/>
        </w:rPr>
        <w:t xml:space="preserve">Obligaciones de la </w:t>
      </w:r>
      <w:r w:rsidR="00656DB1" w:rsidRPr="001C3731">
        <w:rPr>
          <w:rFonts w:ascii="Arial" w:hAnsi="Arial" w:cs="Arial"/>
          <w:b/>
          <w:sz w:val="20"/>
          <w:szCs w:val="20"/>
        </w:rPr>
        <w:t>ASEGURADA</w:t>
      </w:r>
      <w:r w:rsidR="00CB0C1F" w:rsidRPr="001C3731">
        <w:rPr>
          <w:rFonts w:ascii="Arial" w:hAnsi="Arial" w:cs="Arial"/>
          <w:b/>
          <w:sz w:val="20"/>
          <w:szCs w:val="20"/>
        </w:rPr>
        <w:t xml:space="preserve">: La </w:t>
      </w:r>
      <w:r w:rsidR="00656DB1" w:rsidRPr="001C3731">
        <w:rPr>
          <w:rFonts w:ascii="Arial" w:hAnsi="Arial" w:cs="Arial"/>
          <w:b/>
          <w:sz w:val="20"/>
          <w:szCs w:val="20"/>
        </w:rPr>
        <w:t>ASEGURADA</w:t>
      </w:r>
      <w:r w:rsidR="00CB0C1F" w:rsidRPr="001C3731">
        <w:rPr>
          <w:rFonts w:ascii="Arial" w:hAnsi="Arial" w:cs="Arial"/>
          <w:b/>
          <w:sz w:val="20"/>
          <w:szCs w:val="20"/>
        </w:rPr>
        <w:t xml:space="preserve"> se obliga con la ASEGURADORA</w:t>
      </w:r>
    </w:p>
    <w:p w14:paraId="270D05C7" w14:textId="77777777" w:rsidR="001F32A2" w:rsidRPr="001C3731" w:rsidRDefault="001F32A2" w:rsidP="001F32A2">
      <w:pPr>
        <w:pStyle w:val="Prrafodelista"/>
        <w:numPr>
          <w:ilvl w:val="0"/>
          <w:numId w:val="37"/>
        </w:numPr>
        <w:tabs>
          <w:tab w:val="left" w:pos="426"/>
        </w:tabs>
        <w:jc w:val="both"/>
        <w:rPr>
          <w:rFonts w:ascii="Arial" w:eastAsia="Calibri" w:hAnsi="Arial" w:cs="Arial"/>
          <w:lang w:val="es-CO" w:eastAsia="en-US"/>
        </w:rPr>
      </w:pPr>
      <w:r w:rsidRPr="001C3731">
        <w:rPr>
          <w:rFonts w:ascii="Arial" w:eastAsia="Calibri" w:hAnsi="Arial" w:cs="Arial"/>
          <w:lang w:val="es-CO" w:eastAsia="en-US"/>
        </w:rPr>
        <w:t>Cumplir, de buena fe, las obligaciones derivadas del contrato.</w:t>
      </w:r>
    </w:p>
    <w:p w14:paraId="39A35D4A" w14:textId="374E4FC8" w:rsidR="001F32A2" w:rsidRPr="001C3731" w:rsidRDefault="001F32A2" w:rsidP="001F32A2">
      <w:pPr>
        <w:pStyle w:val="Prrafodelista"/>
        <w:numPr>
          <w:ilvl w:val="0"/>
          <w:numId w:val="37"/>
        </w:numPr>
        <w:autoSpaceDE w:val="0"/>
        <w:autoSpaceDN w:val="0"/>
        <w:adjustRightInd w:val="0"/>
        <w:jc w:val="both"/>
        <w:rPr>
          <w:rFonts w:ascii="Arial" w:hAnsi="Arial" w:cs="Arial"/>
        </w:rPr>
      </w:pPr>
      <w:r w:rsidRPr="001C3731">
        <w:rPr>
          <w:rFonts w:ascii="Arial" w:hAnsi="Arial" w:cs="Arial"/>
        </w:rPr>
        <w:t xml:space="preserve">Efectuar el reconocimiento y pago del valor como prima causada por el contrato de seguro, de conformidad con lo establecido en el mismo, previa certificación expedida por el INTERVENTOR(A) designado por la </w:t>
      </w:r>
      <w:r w:rsidR="00656DB1" w:rsidRPr="001C3731">
        <w:rPr>
          <w:rFonts w:ascii="Arial" w:hAnsi="Arial" w:cs="Arial"/>
          <w:b/>
        </w:rPr>
        <w:t>ASEGURADA</w:t>
      </w:r>
      <w:r w:rsidRPr="001C3731">
        <w:rPr>
          <w:rFonts w:ascii="Arial" w:hAnsi="Arial" w:cs="Arial"/>
        </w:rPr>
        <w:t xml:space="preserve"> respecto del cumplimiento de las obligaciones contraídas por la </w:t>
      </w:r>
      <w:r w:rsidRPr="001C3731">
        <w:rPr>
          <w:rFonts w:ascii="Arial" w:hAnsi="Arial" w:cs="Arial"/>
          <w:b/>
        </w:rPr>
        <w:t>ASEGURADORA</w:t>
      </w:r>
      <w:r w:rsidRPr="001C3731">
        <w:rPr>
          <w:rFonts w:ascii="Arial" w:hAnsi="Arial" w:cs="Arial"/>
        </w:rPr>
        <w:t xml:space="preserve"> y la ejecución a satisfacción del objeto contractual.</w:t>
      </w:r>
    </w:p>
    <w:p w14:paraId="4B3EA9FD" w14:textId="77777777" w:rsidR="001F32A2" w:rsidRPr="001C3731" w:rsidRDefault="001F32A2" w:rsidP="001F32A2">
      <w:pPr>
        <w:pStyle w:val="Prrafodelista"/>
        <w:numPr>
          <w:ilvl w:val="0"/>
          <w:numId w:val="37"/>
        </w:numPr>
        <w:jc w:val="both"/>
        <w:rPr>
          <w:rFonts w:ascii="Arial" w:hAnsi="Arial" w:cs="Arial"/>
        </w:rPr>
      </w:pPr>
      <w:r w:rsidRPr="001C3731">
        <w:rPr>
          <w:rFonts w:ascii="Arial" w:hAnsi="Arial" w:cs="Arial"/>
        </w:rPr>
        <w:t>Cumplir la ley comercial colombiana, que establece obligaciones cuando le asista la calidad de TOMADORA de una póliza de seguros, tales como: (i) Declarar sinceramente el estado del riesgo. (</w:t>
      </w:r>
      <w:proofErr w:type="spellStart"/>
      <w:r w:rsidRPr="001C3731">
        <w:rPr>
          <w:rFonts w:ascii="Arial" w:hAnsi="Arial" w:cs="Arial"/>
        </w:rPr>
        <w:t>ii</w:t>
      </w:r>
      <w:proofErr w:type="spellEnd"/>
      <w:r w:rsidRPr="001C3731">
        <w:rPr>
          <w:rFonts w:ascii="Arial" w:hAnsi="Arial" w:cs="Arial"/>
        </w:rPr>
        <w:t>) Mantener el estado del riesgo. (</w:t>
      </w:r>
      <w:proofErr w:type="spellStart"/>
      <w:r w:rsidRPr="001C3731">
        <w:rPr>
          <w:rFonts w:ascii="Arial" w:hAnsi="Arial" w:cs="Arial"/>
        </w:rPr>
        <w:t>iii</w:t>
      </w:r>
      <w:proofErr w:type="spellEnd"/>
      <w:r w:rsidRPr="001C3731">
        <w:rPr>
          <w:rFonts w:ascii="Arial" w:hAnsi="Arial" w:cs="Arial"/>
        </w:rPr>
        <w:t>) Pagar la prima de seguro. (</w:t>
      </w:r>
      <w:proofErr w:type="spellStart"/>
      <w:r w:rsidRPr="001C3731">
        <w:rPr>
          <w:rFonts w:ascii="Arial" w:hAnsi="Arial" w:cs="Arial"/>
        </w:rPr>
        <w:t>iv</w:t>
      </w:r>
      <w:proofErr w:type="spellEnd"/>
      <w:r w:rsidRPr="001C3731">
        <w:rPr>
          <w:rFonts w:ascii="Arial" w:hAnsi="Arial" w:cs="Arial"/>
        </w:rPr>
        <w:t>). Garantizar el cumplimiento de las garantías. (v) Informar acerca de la agravación del estado del riesgo. (vi) Dar aviso del siniestro. (</w:t>
      </w:r>
      <w:proofErr w:type="spellStart"/>
      <w:r w:rsidRPr="001C3731">
        <w:rPr>
          <w:rFonts w:ascii="Arial" w:hAnsi="Arial" w:cs="Arial"/>
        </w:rPr>
        <w:t>vii</w:t>
      </w:r>
      <w:proofErr w:type="spellEnd"/>
      <w:r w:rsidRPr="001C3731">
        <w:rPr>
          <w:rFonts w:ascii="Arial" w:hAnsi="Arial" w:cs="Arial"/>
        </w:rPr>
        <w:t>) Demostrar la ocurrencia y cuantía de la pérdida, salvo pacto en contrario. (</w:t>
      </w:r>
      <w:proofErr w:type="spellStart"/>
      <w:r w:rsidRPr="001C3731">
        <w:rPr>
          <w:rFonts w:ascii="Arial" w:hAnsi="Arial" w:cs="Arial"/>
        </w:rPr>
        <w:t>vii</w:t>
      </w:r>
      <w:proofErr w:type="spellEnd"/>
      <w:r w:rsidRPr="001C3731">
        <w:rPr>
          <w:rFonts w:ascii="Arial" w:hAnsi="Arial" w:cs="Arial"/>
        </w:rPr>
        <w:t>) Informar acerca de la coexistencia de seguros (</w:t>
      </w:r>
      <w:proofErr w:type="spellStart"/>
      <w:r w:rsidRPr="001C3731">
        <w:rPr>
          <w:rFonts w:ascii="Arial" w:hAnsi="Arial" w:cs="Arial"/>
        </w:rPr>
        <w:t>viii</w:t>
      </w:r>
      <w:proofErr w:type="spellEnd"/>
      <w:r w:rsidRPr="001C3731">
        <w:rPr>
          <w:rFonts w:ascii="Arial" w:hAnsi="Arial" w:cs="Arial"/>
        </w:rPr>
        <w:t>) Informar los valores asegurados de los bienes que pretende asegurar siendo responsable, en cualquier caso, en el evento que se determine un Supra o Infra seguro. (</w:t>
      </w:r>
      <w:proofErr w:type="spellStart"/>
      <w:r w:rsidRPr="001C3731">
        <w:rPr>
          <w:rFonts w:ascii="Arial" w:hAnsi="Arial" w:cs="Arial"/>
        </w:rPr>
        <w:t>viii</w:t>
      </w:r>
      <w:proofErr w:type="spellEnd"/>
      <w:r w:rsidRPr="001C3731">
        <w:rPr>
          <w:rFonts w:ascii="Arial" w:hAnsi="Arial" w:cs="Arial"/>
        </w:rPr>
        <w:t>) Realizar las gestiones conducentes a interrumpir oportunamente la prescripción de las acciones derivadas del contrato de seguro.</w:t>
      </w:r>
    </w:p>
    <w:p w14:paraId="3E0C1B0A" w14:textId="77777777" w:rsidR="001F32A2" w:rsidRPr="001C3731" w:rsidRDefault="001F32A2" w:rsidP="001F32A2">
      <w:pPr>
        <w:pStyle w:val="Prrafodelista"/>
        <w:numPr>
          <w:ilvl w:val="0"/>
          <w:numId w:val="37"/>
        </w:numPr>
        <w:tabs>
          <w:tab w:val="left" w:pos="0"/>
        </w:tabs>
        <w:autoSpaceDE w:val="0"/>
        <w:autoSpaceDN w:val="0"/>
        <w:adjustRightInd w:val="0"/>
        <w:jc w:val="both"/>
        <w:rPr>
          <w:rFonts w:ascii="Arial" w:hAnsi="Arial" w:cs="Arial"/>
        </w:rPr>
      </w:pPr>
      <w:r w:rsidRPr="001C3731">
        <w:rPr>
          <w:rFonts w:ascii="Arial" w:hAnsi="Arial" w:cs="Arial"/>
        </w:rPr>
        <w:t xml:space="preserve">Proporcionar la información que requiera la </w:t>
      </w:r>
      <w:r w:rsidRPr="001C3731">
        <w:rPr>
          <w:rFonts w:ascii="Arial" w:hAnsi="Arial" w:cs="Arial"/>
          <w:b/>
        </w:rPr>
        <w:t>ASEGURADORA</w:t>
      </w:r>
      <w:r w:rsidRPr="001C3731">
        <w:rPr>
          <w:rFonts w:ascii="Arial" w:hAnsi="Arial" w:cs="Arial"/>
        </w:rPr>
        <w:t xml:space="preserve"> para la ejecución del contrato.</w:t>
      </w:r>
    </w:p>
    <w:p w14:paraId="71761716" w14:textId="027B2CE2" w:rsidR="001F32A2" w:rsidRPr="001C3731" w:rsidRDefault="001F32A2" w:rsidP="001F32A2">
      <w:pPr>
        <w:pStyle w:val="Prrafodelista"/>
        <w:numPr>
          <w:ilvl w:val="0"/>
          <w:numId w:val="37"/>
        </w:numPr>
        <w:tabs>
          <w:tab w:val="left" w:pos="0"/>
        </w:tabs>
        <w:autoSpaceDE w:val="0"/>
        <w:autoSpaceDN w:val="0"/>
        <w:adjustRightInd w:val="0"/>
        <w:jc w:val="both"/>
        <w:rPr>
          <w:rFonts w:ascii="Arial" w:hAnsi="Arial" w:cs="Arial"/>
        </w:rPr>
      </w:pPr>
      <w:r w:rsidRPr="001C3731">
        <w:rPr>
          <w:rFonts w:ascii="Arial" w:hAnsi="Arial" w:cs="Arial"/>
        </w:rPr>
        <w:t xml:space="preserve">Solicitar los informes que se requieran en desarrollo del objeto del presente contrato, sin perjuicio del cumplimiento que de oficio debe dar la </w:t>
      </w:r>
      <w:r w:rsidRPr="001C3731">
        <w:rPr>
          <w:rFonts w:ascii="Arial" w:hAnsi="Arial" w:cs="Arial"/>
          <w:b/>
        </w:rPr>
        <w:t>ASEGURADORA</w:t>
      </w:r>
      <w:r w:rsidRPr="001C3731">
        <w:rPr>
          <w:rFonts w:ascii="Arial" w:hAnsi="Arial" w:cs="Arial"/>
        </w:rPr>
        <w:t xml:space="preserve"> a las obligaciones que le competen en materia de remisión de información a la </w:t>
      </w:r>
      <w:r w:rsidR="00656DB1" w:rsidRPr="001C3731">
        <w:rPr>
          <w:rFonts w:ascii="Arial" w:hAnsi="Arial" w:cs="Arial"/>
          <w:b/>
        </w:rPr>
        <w:t>ASEGURADA</w:t>
      </w:r>
      <w:r w:rsidRPr="001C3731">
        <w:rPr>
          <w:rFonts w:ascii="Arial" w:hAnsi="Arial" w:cs="Arial"/>
        </w:rPr>
        <w:t>.</w:t>
      </w:r>
    </w:p>
    <w:p w14:paraId="5A6099A2" w14:textId="77777777" w:rsidR="001F32A2" w:rsidRPr="001C3731" w:rsidRDefault="001F32A2" w:rsidP="001F32A2">
      <w:pPr>
        <w:pStyle w:val="Prrafodelista"/>
        <w:numPr>
          <w:ilvl w:val="0"/>
          <w:numId w:val="37"/>
        </w:numPr>
        <w:tabs>
          <w:tab w:val="left" w:pos="0"/>
        </w:tabs>
        <w:autoSpaceDE w:val="0"/>
        <w:autoSpaceDN w:val="0"/>
        <w:adjustRightInd w:val="0"/>
        <w:jc w:val="both"/>
        <w:rPr>
          <w:rFonts w:ascii="Arial" w:hAnsi="Arial" w:cs="Arial"/>
        </w:rPr>
      </w:pPr>
      <w:r w:rsidRPr="001C3731">
        <w:rPr>
          <w:rFonts w:ascii="Arial" w:hAnsi="Arial" w:cs="Arial"/>
        </w:rPr>
        <w:t xml:space="preserve">Pronunciarse oportunamente sobre los documentos que someta a su consideración la </w:t>
      </w:r>
      <w:r w:rsidRPr="001C3731">
        <w:rPr>
          <w:rFonts w:ascii="Arial" w:hAnsi="Arial" w:cs="Arial"/>
          <w:b/>
        </w:rPr>
        <w:t>ASEGURADORA</w:t>
      </w:r>
      <w:r w:rsidRPr="001C3731">
        <w:rPr>
          <w:rFonts w:ascii="Arial" w:hAnsi="Arial" w:cs="Arial"/>
        </w:rPr>
        <w:t>.</w:t>
      </w:r>
    </w:p>
    <w:p w14:paraId="46F2B265" w14:textId="77777777" w:rsidR="001F32A2" w:rsidRPr="001C3731" w:rsidRDefault="001F32A2" w:rsidP="001F32A2">
      <w:pPr>
        <w:pStyle w:val="Prrafodelista"/>
        <w:numPr>
          <w:ilvl w:val="0"/>
          <w:numId w:val="37"/>
        </w:numPr>
        <w:tabs>
          <w:tab w:val="left" w:pos="0"/>
        </w:tabs>
        <w:autoSpaceDE w:val="0"/>
        <w:autoSpaceDN w:val="0"/>
        <w:adjustRightInd w:val="0"/>
        <w:jc w:val="both"/>
        <w:rPr>
          <w:rFonts w:ascii="Arial" w:hAnsi="Arial" w:cs="Arial"/>
        </w:rPr>
      </w:pPr>
      <w:r w:rsidRPr="001C3731">
        <w:rPr>
          <w:rFonts w:ascii="Arial" w:hAnsi="Arial" w:cs="Arial"/>
        </w:rPr>
        <w:t xml:space="preserve">Ejercer inspección sobre las actividades y obligaciones a cargo de la </w:t>
      </w:r>
      <w:r w:rsidRPr="001C3731">
        <w:rPr>
          <w:rFonts w:ascii="Arial" w:hAnsi="Arial" w:cs="Arial"/>
          <w:b/>
        </w:rPr>
        <w:t>ASEGURADORA</w:t>
      </w:r>
      <w:r w:rsidRPr="001C3731">
        <w:rPr>
          <w:rFonts w:ascii="Arial" w:hAnsi="Arial" w:cs="Arial"/>
        </w:rPr>
        <w:t xml:space="preserve">. </w:t>
      </w:r>
    </w:p>
    <w:p w14:paraId="67B29EA9" w14:textId="77777777" w:rsidR="001F32A2" w:rsidRPr="001C3731" w:rsidRDefault="001F32A2" w:rsidP="001F32A2">
      <w:pPr>
        <w:pStyle w:val="Prrafodelista"/>
        <w:numPr>
          <w:ilvl w:val="0"/>
          <w:numId w:val="37"/>
        </w:numPr>
        <w:jc w:val="both"/>
        <w:rPr>
          <w:rFonts w:ascii="Arial" w:hAnsi="Arial" w:cs="Arial"/>
        </w:rPr>
      </w:pPr>
      <w:r w:rsidRPr="001C3731">
        <w:rPr>
          <w:rFonts w:ascii="Arial" w:hAnsi="Arial" w:cs="Arial"/>
        </w:rPr>
        <w:t>Las demás inherentes a la naturaleza del contrato.</w:t>
      </w:r>
    </w:p>
    <w:p w14:paraId="4A7DAEA8" w14:textId="77777777" w:rsidR="0035351D" w:rsidRPr="001C3731" w:rsidRDefault="0035351D" w:rsidP="00777A5B">
      <w:pPr>
        <w:spacing w:after="0" w:line="240" w:lineRule="auto"/>
        <w:ind w:left="357"/>
        <w:jc w:val="both"/>
        <w:rPr>
          <w:rFonts w:ascii="Arial" w:hAnsi="Arial" w:cs="Arial"/>
          <w:sz w:val="20"/>
          <w:szCs w:val="20"/>
        </w:rPr>
      </w:pPr>
    </w:p>
    <w:p w14:paraId="52A24722" w14:textId="1AB757C1" w:rsidR="001F32A2" w:rsidRPr="001C3731" w:rsidRDefault="00914237" w:rsidP="001F32A2">
      <w:pPr>
        <w:jc w:val="both"/>
        <w:rPr>
          <w:rFonts w:ascii="Arial" w:hAnsi="Arial" w:cs="Arial"/>
          <w:b/>
          <w:sz w:val="20"/>
          <w:szCs w:val="20"/>
        </w:rPr>
      </w:pPr>
      <w:r w:rsidRPr="001C3731">
        <w:rPr>
          <w:rFonts w:ascii="Arial" w:hAnsi="Arial" w:cs="Arial"/>
          <w:b/>
          <w:sz w:val="20"/>
          <w:szCs w:val="20"/>
        </w:rPr>
        <w:t>9</w:t>
      </w:r>
      <w:r w:rsidR="00CB0C1F" w:rsidRPr="001C3731">
        <w:rPr>
          <w:rFonts w:ascii="Arial" w:hAnsi="Arial" w:cs="Arial"/>
          <w:b/>
          <w:sz w:val="20"/>
          <w:szCs w:val="20"/>
        </w:rPr>
        <w:t xml:space="preserve">º. </w:t>
      </w:r>
      <w:bookmarkStart w:id="20" w:name="_Toc314492120"/>
      <w:bookmarkStart w:id="21" w:name="_Toc314492300"/>
      <w:bookmarkStart w:id="22" w:name="_Toc314493091"/>
      <w:bookmarkStart w:id="23" w:name="_Toc355008141"/>
      <w:r w:rsidR="001F32A2" w:rsidRPr="001C3731">
        <w:rPr>
          <w:rFonts w:ascii="Arial" w:hAnsi="Arial" w:cs="Arial"/>
          <w:b/>
          <w:sz w:val="20"/>
          <w:szCs w:val="20"/>
        </w:rPr>
        <w:t xml:space="preserve">Obligaciones </w:t>
      </w:r>
      <w:bookmarkEnd w:id="20"/>
      <w:bookmarkEnd w:id="21"/>
      <w:bookmarkEnd w:id="22"/>
      <w:bookmarkEnd w:id="23"/>
      <w:r w:rsidR="001F32A2" w:rsidRPr="001C3731">
        <w:rPr>
          <w:rFonts w:ascii="Arial" w:hAnsi="Arial" w:cs="Arial"/>
          <w:b/>
          <w:sz w:val="20"/>
          <w:szCs w:val="20"/>
        </w:rPr>
        <w:t>de la ASEGURADORA</w:t>
      </w:r>
    </w:p>
    <w:p w14:paraId="368FD6F8" w14:textId="77777777" w:rsidR="001F32A2" w:rsidRPr="001C3731" w:rsidRDefault="001F32A2" w:rsidP="001F32A2">
      <w:pPr>
        <w:pStyle w:val="Prrafodelista"/>
        <w:numPr>
          <w:ilvl w:val="0"/>
          <w:numId w:val="41"/>
        </w:numPr>
        <w:tabs>
          <w:tab w:val="left" w:pos="426"/>
        </w:tabs>
        <w:jc w:val="both"/>
        <w:rPr>
          <w:rFonts w:ascii="Arial" w:hAnsi="Arial" w:cs="Arial"/>
        </w:rPr>
      </w:pPr>
      <w:r w:rsidRPr="001C3731">
        <w:rPr>
          <w:rFonts w:ascii="Arial" w:hAnsi="Arial" w:cs="Arial"/>
        </w:rPr>
        <w:t>Cumplir, de buena fe, las obligaciones derivadas del contrato.</w:t>
      </w:r>
    </w:p>
    <w:p w14:paraId="4736A5FC" w14:textId="77777777" w:rsidR="00CB0C1F" w:rsidRPr="001C3731" w:rsidRDefault="00CB0C1F" w:rsidP="00CB0C1F">
      <w:pPr>
        <w:pStyle w:val="Prrafodelista"/>
        <w:numPr>
          <w:ilvl w:val="0"/>
          <w:numId w:val="41"/>
        </w:numPr>
        <w:autoSpaceDE w:val="0"/>
        <w:autoSpaceDN w:val="0"/>
        <w:adjustRightInd w:val="0"/>
        <w:jc w:val="both"/>
        <w:rPr>
          <w:rFonts w:ascii="Arial" w:hAnsi="Arial" w:cs="Arial"/>
        </w:rPr>
      </w:pPr>
      <w:r w:rsidRPr="001C3731">
        <w:rPr>
          <w:rFonts w:ascii="Arial" w:hAnsi="Arial" w:cs="Arial"/>
        </w:rPr>
        <w:t>Expedir las pólizas objeto del contrato y demás documentos a que esté obligada de manera pronta y oportuna, cumpliendo con las condiciones técnicas, jurídicas, económicas, financieras y comerciales presentadas en la propuesta.</w:t>
      </w:r>
    </w:p>
    <w:p w14:paraId="168A8FBD" w14:textId="19160BD7" w:rsidR="00CB0C1F" w:rsidRPr="001C3731" w:rsidRDefault="00CB0C1F" w:rsidP="00CB0C1F">
      <w:pPr>
        <w:pStyle w:val="Prrafodelista"/>
        <w:numPr>
          <w:ilvl w:val="0"/>
          <w:numId w:val="41"/>
        </w:numPr>
        <w:autoSpaceDE w:val="0"/>
        <w:autoSpaceDN w:val="0"/>
        <w:adjustRightInd w:val="0"/>
        <w:jc w:val="both"/>
        <w:rPr>
          <w:rFonts w:ascii="Arial" w:hAnsi="Arial" w:cs="Arial"/>
        </w:rPr>
      </w:pPr>
      <w:r w:rsidRPr="001C3731">
        <w:rPr>
          <w:rFonts w:ascii="Arial" w:hAnsi="Arial" w:cs="Arial"/>
        </w:rPr>
        <w:t xml:space="preserve">Manejar la información en forma sistematizada conforme a los requerimientos de la </w:t>
      </w:r>
      <w:r w:rsidR="00656DB1" w:rsidRPr="001C3731">
        <w:rPr>
          <w:rFonts w:ascii="Arial" w:hAnsi="Arial" w:cs="Arial"/>
          <w:b/>
        </w:rPr>
        <w:t>ASEGURADA</w:t>
      </w:r>
      <w:r w:rsidRPr="001C3731">
        <w:rPr>
          <w:rFonts w:ascii="Arial" w:hAnsi="Arial" w:cs="Arial"/>
        </w:rPr>
        <w:t>, garantizando información ágil y oportuna.</w:t>
      </w:r>
    </w:p>
    <w:p w14:paraId="5CB8FB4F" w14:textId="56CC195F" w:rsidR="00CB0C1F" w:rsidRPr="001C3731" w:rsidRDefault="00CB0C1F" w:rsidP="00CB0C1F">
      <w:pPr>
        <w:pStyle w:val="Prrafodelista"/>
        <w:numPr>
          <w:ilvl w:val="0"/>
          <w:numId w:val="41"/>
        </w:numPr>
        <w:autoSpaceDE w:val="0"/>
        <w:autoSpaceDN w:val="0"/>
        <w:adjustRightInd w:val="0"/>
        <w:jc w:val="both"/>
        <w:rPr>
          <w:rFonts w:ascii="Arial" w:hAnsi="Arial" w:cs="Arial"/>
        </w:rPr>
      </w:pPr>
      <w:r w:rsidRPr="001C3731">
        <w:rPr>
          <w:rFonts w:ascii="Arial" w:hAnsi="Arial" w:cs="Arial"/>
        </w:rPr>
        <w:lastRenderedPageBreak/>
        <w:t xml:space="preserve">Presentar, cuando se requiera, informes sobre el comportamiento de las pólizas, reclamaciones, beneficiarios de la póliza, actividades de divulgación de la póliza y los demás que le solicite la </w:t>
      </w:r>
      <w:r w:rsidR="00656DB1" w:rsidRPr="001C3731">
        <w:rPr>
          <w:rFonts w:ascii="Arial" w:hAnsi="Arial" w:cs="Arial"/>
          <w:b/>
        </w:rPr>
        <w:t>ASEGURADA</w:t>
      </w:r>
      <w:r w:rsidRPr="001C3731">
        <w:rPr>
          <w:rFonts w:ascii="Arial" w:hAnsi="Arial" w:cs="Arial"/>
        </w:rPr>
        <w:t>.</w:t>
      </w:r>
    </w:p>
    <w:p w14:paraId="3F8DE1A3" w14:textId="77777777" w:rsidR="00CB0C1F" w:rsidRPr="001C3731" w:rsidRDefault="00CB0C1F" w:rsidP="00CB0C1F">
      <w:pPr>
        <w:pStyle w:val="Prrafodelista"/>
        <w:numPr>
          <w:ilvl w:val="0"/>
          <w:numId w:val="41"/>
        </w:numPr>
        <w:autoSpaceDE w:val="0"/>
        <w:autoSpaceDN w:val="0"/>
        <w:adjustRightInd w:val="0"/>
        <w:jc w:val="both"/>
        <w:rPr>
          <w:rFonts w:ascii="Arial" w:hAnsi="Arial" w:cs="Arial"/>
        </w:rPr>
      </w:pPr>
      <w:r w:rsidRPr="001C3731">
        <w:rPr>
          <w:rFonts w:ascii="Arial" w:hAnsi="Arial" w:cs="Arial"/>
        </w:rPr>
        <w:t xml:space="preserve">Pronunciarse, dentro de un plazo no mayor a un mes, sobre la existencia o no de cobertura en cada uno de los siniestros que se les presenten. </w:t>
      </w:r>
    </w:p>
    <w:p w14:paraId="4115FF2F" w14:textId="77777777" w:rsidR="00CB0C1F" w:rsidRPr="001C3731" w:rsidRDefault="00CB0C1F" w:rsidP="00CB0C1F">
      <w:pPr>
        <w:pStyle w:val="Prrafodelista"/>
        <w:numPr>
          <w:ilvl w:val="0"/>
          <w:numId w:val="41"/>
        </w:numPr>
        <w:autoSpaceDE w:val="0"/>
        <w:autoSpaceDN w:val="0"/>
        <w:adjustRightInd w:val="0"/>
        <w:jc w:val="both"/>
        <w:rPr>
          <w:rFonts w:ascii="Arial" w:hAnsi="Arial" w:cs="Arial"/>
        </w:rPr>
      </w:pPr>
      <w:r w:rsidRPr="001C3731">
        <w:rPr>
          <w:rFonts w:ascii="Arial" w:hAnsi="Arial" w:cs="Arial"/>
        </w:rPr>
        <w:t xml:space="preserve">Pagar el valor de las indemnizaciones dentro del plazo legal o el convenido contractualmente. </w:t>
      </w:r>
    </w:p>
    <w:p w14:paraId="03EB872B" w14:textId="775C912C" w:rsidR="00CB0C1F" w:rsidRPr="001C3731" w:rsidRDefault="00CB0C1F" w:rsidP="00CB0C1F">
      <w:pPr>
        <w:pStyle w:val="Prrafodelista"/>
        <w:numPr>
          <w:ilvl w:val="0"/>
          <w:numId w:val="41"/>
        </w:numPr>
        <w:autoSpaceDE w:val="0"/>
        <w:autoSpaceDN w:val="0"/>
        <w:adjustRightInd w:val="0"/>
        <w:jc w:val="both"/>
        <w:rPr>
          <w:rFonts w:ascii="Arial" w:hAnsi="Arial" w:cs="Arial"/>
        </w:rPr>
      </w:pPr>
      <w:r w:rsidRPr="001C3731">
        <w:rPr>
          <w:rFonts w:ascii="Arial" w:hAnsi="Arial" w:cs="Arial"/>
        </w:rPr>
        <w:t xml:space="preserve">Entregar copias o duplicados de las pólizas cuando la </w:t>
      </w:r>
      <w:r w:rsidR="00656DB1" w:rsidRPr="001C3731">
        <w:rPr>
          <w:rFonts w:ascii="Arial" w:hAnsi="Arial" w:cs="Arial"/>
          <w:b/>
        </w:rPr>
        <w:t>ASEGURADA</w:t>
      </w:r>
      <w:r w:rsidRPr="001C3731">
        <w:rPr>
          <w:rFonts w:ascii="Arial" w:hAnsi="Arial" w:cs="Arial"/>
        </w:rPr>
        <w:t xml:space="preserve"> lo solicite, sin ningún costo para ésta.</w:t>
      </w:r>
    </w:p>
    <w:p w14:paraId="7DAD2EF8" w14:textId="77777777" w:rsidR="00CB0C1F" w:rsidRPr="001C3731" w:rsidRDefault="00CB0C1F" w:rsidP="00CB0C1F">
      <w:pPr>
        <w:pStyle w:val="Prrafodelista"/>
        <w:numPr>
          <w:ilvl w:val="0"/>
          <w:numId w:val="41"/>
        </w:numPr>
        <w:autoSpaceDE w:val="0"/>
        <w:autoSpaceDN w:val="0"/>
        <w:adjustRightInd w:val="0"/>
        <w:jc w:val="both"/>
        <w:rPr>
          <w:rFonts w:ascii="Arial" w:hAnsi="Arial" w:cs="Arial"/>
        </w:rPr>
      </w:pPr>
      <w:r w:rsidRPr="001C3731">
        <w:rPr>
          <w:rFonts w:ascii="Arial" w:hAnsi="Arial" w:cs="Arial"/>
        </w:rPr>
        <w:t>Dar respuesta a las inquietudes que se presenten, ya sea de manera directa o a través del intermediario, dentro de las 24 horas hábiles siguientes a la fecha del recibo de la solicitud.</w:t>
      </w:r>
    </w:p>
    <w:p w14:paraId="77EFE2B1" w14:textId="77777777" w:rsidR="001F32A2" w:rsidRPr="001C3731" w:rsidRDefault="001F32A2" w:rsidP="001F32A2">
      <w:pPr>
        <w:pStyle w:val="Prrafodelista"/>
        <w:numPr>
          <w:ilvl w:val="0"/>
          <w:numId w:val="41"/>
        </w:numPr>
        <w:jc w:val="both"/>
        <w:rPr>
          <w:rFonts w:ascii="Arial" w:hAnsi="Arial" w:cs="Arial"/>
        </w:rPr>
      </w:pPr>
      <w:r w:rsidRPr="001C3731">
        <w:rPr>
          <w:rFonts w:ascii="Arial" w:hAnsi="Arial" w:cs="Arial"/>
        </w:rPr>
        <w:t>Cumplir con las obligaciones que tiene como empleador del personal que utilice en la ejecución del contrato, frente al Sistema de Seguridad Social Integral (Salud, Riesgos Profesionales y Pensiones), y Parafiscales (Cajas de Compensación Familiar, SENA e ICBF).</w:t>
      </w:r>
    </w:p>
    <w:p w14:paraId="48D89138" w14:textId="77777777" w:rsidR="00CB0C1F" w:rsidRPr="001C3731" w:rsidRDefault="00CB0C1F" w:rsidP="00CB0C1F">
      <w:pPr>
        <w:pStyle w:val="Prrafodelista"/>
        <w:numPr>
          <w:ilvl w:val="0"/>
          <w:numId w:val="41"/>
        </w:numPr>
        <w:autoSpaceDE w:val="0"/>
        <w:autoSpaceDN w:val="0"/>
        <w:adjustRightInd w:val="0"/>
        <w:jc w:val="both"/>
        <w:rPr>
          <w:rFonts w:ascii="Arial" w:hAnsi="Arial" w:cs="Arial"/>
        </w:rPr>
      </w:pPr>
      <w:r w:rsidRPr="001C3731">
        <w:rPr>
          <w:rFonts w:ascii="Arial" w:hAnsi="Arial" w:cs="Arial"/>
        </w:rPr>
        <w:t xml:space="preserve">Mantener la reserva profesional sobre la información que le sea suministrada o a la que tenga acceso para el desarrollo del objeto del contrato. </w:t>
      </w:r>
    </w:p>
    <w:p w14:paraId="3747E0FE" w14:textId="77777777" w:rsidR="001F32A2" w:rsidRPr="001C3731" w:rsidRDefault="001F32A2" w:rsidP="001F32A2">
      <w:pPr>
        <w:pStyle w:val="Prrafodelista"/>
        <w:numPr>
          <w:ilvl w:val="0"/>
          <w:numId w:val="41"/>
        </w:numPr>
        <w:jc w:val="both"/>
        <w:rPr>
          <w:rFonts w:ascii="Arial" w:hAnsi="Arial" w:cs="Arial"/>
        </w:rPr>
      </w:pPr>
      <w:r w:rsidRPr="001C3731">
        <w:rPr>
          <w:rFonts w:ascii="Arial" w:hAnsi="Arial" w:cs="Arial"/>
        </w:rPr>
        <w:t>Cumplir con las obligaciones tributarias y fiscales establecidas en la Ley.</w:t>
      </w:r>
    </w:p>
    <w:p w14:paraId="5B8F4D55" w14:textId="77777777" w:rsidR="001F32A2" w:rsidRPr="001C3731" w:rsidRDefault="001F32A2" w:rsidP="001F32A2">
      <w:pPr>
        <w:pStyle w:val="Prrafodelista"/>
        <w:numPr>
          <w:ilvl w:val="0"/>
          <w:numId w:val="41"/>
        </w:numPr>
        <w:jc w:val="both"/>
        <w:rPr>
          <w:rFonts w:ascii="Arial" w:hAnsi="Arial" w:cs="Arial"/>
        </w:rPr>
      </w:pPr>
      <w:r w:rsidRPr="001C3731">
        <w:rPr>
          <w:rFonts w:ascii="Arial" w:hAnsi="Arial" w:cs="Arial"/>
        </w:rPr>
        <w:t>Comunicar oportunamente, al INTERVENTOR, las circunstancias contractuales o surgidas en desarrollo del contrato, que puedan afectar el objeto del mismo o el correcto cumplimiento de sus obligaciones, cualquiera sea la causa u origen y sugerir, a través de aquel, las posibles soluciones.</w:t>
      </w:r>
    </w:p>
    <w:p w14:paraId="2396A6A6" w14:textId="77777777" w:rsidR="001F32A2" w:rsidRPr="001C3731" w:rsidRDefault="001F32A2" w:rsidP="001F32A2">
      <w:pPr>
        <w:pStyle w:val="Prrafodelista"/>
        <w:numPr>
          <w:ilvl w:val="0"/>
          <w:numId w:val="41"/>
        </w:numPr>
        <w:jc w:val="both"/>
        <w:rPr>
          <w:rFonts w:ascii="Arial" w:hAnsi="Arial" w:cs="Arial"/>
        </w:rPr>
      </w:pPr>
      <w:r w:rsidRPr="001C3731">
        <w:rPr>
          <w:rFonts w:ascii="Arial" w:hAnsi="Arial" w:cs="Arial"/>
        </w:rPr>
        <w:t>Las demás inherentes a la naturaleza del contrato.</w:t>
      </w:r>
    </w:p>
    <w:p w14:paraId="6583EFF1" w14:textId="77777777" w:rsidR="001F32A2" w:rsidRPr="001C3731" w:rsidRDefault="001F32A2" w:rsidP="006472C3">
      <w:pPr>
        <w:spacing w:after="0" w:line="240" w:lineRule="auto"/>
        <w:jc w:val="both"/>
        <w:rPr>
          <w:rFonts w:ascii="Arial" w:hAnsi="Arial" w:cs="Arial"/>
          <w:sz w:val="20"/>
          <w:szCs w:val="20"/>
        </w:rPr>
      </w:pPr>
    </w:p>
    <w:p w14:paraId="2E45A83E" w14:textId="65CDFBBB" w:rsidR="00284D38" w:rsidRPr="001C3731" w:rsidRDefault="00284D38" w:rsidP="00284D38">
      <w:pPr>
        <w:jc w:val="both"/>
        <w:rPr>
          <w:rFonts w:ascii="Arial" w:hAnsi="Arial" w:cs="Arial"/>
          <w:sz w:val="20"/>
          <w:szCs w:val="20"/>
        </w:rPr>
      </w:pPr>
      <w:bookmarkStart w:id="24" w:name="_Toc314492111"/>
      <w:bookmarkStart w:id="25" w:name="_Toc314492291"/>
      <w:bookmarkStart w:id="26" w:name="_Toc314493082"/>
      <w:bookmarkStart w:id="27" w:name="_Toc355008133"/>
      <w:r w:rsidRPr="001C3731">
        <w:rPr>
          <w:rFonts w:ascii="Arial" w:hAnsi="Arial" w:cs="Arial"/>
          <w:b/>
          <w:sz w:val="20"/>
          <w:szCs w:val="20"/>
        </w:rPr>
        <w:t>1</w:t>
      </w:r>
      <w:r w:rsidR="00914237" w:rsidRPr="001C3731">
        <w:rPr>
          <w:rFonts w:ascii="Arial" w:hAnsi="Arial" w:cs="Arial"/>
          <w:b/>
          <w:sz w:val="20"/>
          <w:szCs w:val="20"/>
        </w:rPr>
        <w:t>0</w:t>
      </w:r>
      <w:r w:rsidRPr="001C3731">
        <w:rPr>
          <w:rFonts w:ascii="Arial" w:hAnsi="Arial" w:cs="Arial"/>
          <w:b/>
          <w:sz w:val="20"/>
          <w:szCs w:val="20"/>
        </w:rPr>
        <w:t>º.</w:t>
      </w:r>
      <w:r w:rsidRPr="001C3731">
        <w:rPr>
          <w:rFonts w:ascii="Arial" w:hAnsi="Arial" w:cs="Arial"/>
          <w:sz w:val="20"/>
          <w:szCs w:val="20"/>
        </w:rPr>
        <w:t xml:space="preserve"> La </w:t>
      </w:r>
      <w:r w:rsidRPr="001C3731">
        <w:rPr>
          <w:rFonts w:ascii="Arial" w:hAnsi="Arial" w:cs="Arial"/>
          <w:b/>
          <w:sz w:val="20"/>
          <w:szCs w:val="20"/>
        </w:rPr>
        <w:t>ASEGURADORA</w:t>
      </w:r>
      <w:r w:rsidRPr="001C3731">
        <w:rPr>
          <w:rFonts w:ascii="Arial" w:hAnsi="Arial" w:cs="Arial"/>
          <w:sz w:val="20"/>
          <w:szCs w:val="20"/>
        </w:rPr>
        <w:t xml:space="preserve"> suministrará dentro de los diez (10) primeros días de cada mes, las estadísticas de la siniestralidad presentada por cada una de las pólizas, la cual debe contener la siguiente información: número de radicación del siniestro, fecha de aviso, ramo, fecha de ocurrencia del siniestro, lugar en la que ocurrió el siniestro, amparo afectado, nombre del reclamante, valor estimado de la reclamación, valor indemnizado, fecha de pago, Número de orden de pago No y estado de la reclamación.</w:t>
      </w:r>
    </w:p>
    <w:p w14:paraId="41541AD4" w14:textId="5414A656" w:rsidR="00746AD0" w:rsidRPr="001C3731" w:rsidRDefault="00914237" w:rsidP="00746AD0">
      <w:pPr>
        <w:jc w:val="both"/>
        <w:rPr>
          <w:rFonts w:ascii="Arial" w:hAnsi="Arial" w:cs="Arial"/>
          <w:sz w:val="20"/>
          <w:szCs w:val="20"/>
        </w:rPr>
      </w:pPr>
      <w:bookmarkStart w:id="28" w:name="_Toc355008143"/>
      <w:r w:rsidRPr="001C3731">
        <w:rPr>
          <w:rFonts w:ascii="Arial" w:hAnsi="Arial" w:cs="Arial"/>
          <w:b/>
          <w:bCs/>
          <w:sz w:val="20"/>
          <w:szCs w:val="20"/>
        </w:rPr>
        <w:t>11</w:t>
      </w:r>
      <w:r w:rsidR="00746AD0" w:rsidRPr="001C3731">
        <w:rPr>
          <w:rFonts w:ascii="Arial" w:hAnsi="Arial" w:cs="Arial"/>
          <w:b/>
          <w:bCs/>
          <w:sz w:val="20"/>
          <w:szCs w:val="20"/>
        </w:rPr>
        <w:t>º. No aplicación de corto plazo</w:t>
      </w:r>
      <w:bookmarkEnd w:id="28"/>
      <w:r w:rsidR="00746AD0" w:rsidRPr="001C3731">
        <w:rPr>
          <w:rFonts w:ascii="Arial" w:hAnsi="Arial" w:cs="Arial"/>
          <w:b/>
          <w:bCs/>
          <w:sz w:val="20"/>
          <w:szCs w:val="20"/>
        </w:rPr>
        <w:t xml:space="preserve">: </w:t>
      </w:r>
      <w:r w:rsidR="00746AD0" w:rsidRPr="001C3731">
        <w:rPr>
          <w:rFonts w:ascii="Arial" w:hAnsi="Arial" w:cs="Arial"/>
          <w:sz w:val="20"/>
          <w:szCs w:val="20"/>
        </w:rPr>
        <w:t xml:space="preserve">En los casos de cancelación de las pólizas, exclusión de bienes o prorrogas, por parte del </w:t>
      </w:r>
      <w:r w:rsidR="00746AD0" w:rsidRPr="001C3731">
        <w:rPr>
          <w:rFonts w:ascii="Arial" w:hAnsi="Arial" w:cs="Arial"/>
          <w:b/>
          <w:sz w:val="20"/>
          <w:szCs w:val="20"/>
        </w:rPr>
        <w:t>ASEGURADO</w:t>
      </w:r>
      <w:r w:rsidR="00746AD0" w:rsidRPr="001C3731">
        <w:rPr>
          <w:rFonts w:ascii="Arial" w:hAnsi="Arial" w:cs="Arial"/>
          <w:sz w:val="20"/>
          <w:szCs w:val="20"/>
        </w:rPr>
        <w:t>, la prima se liquidará a prorrata de la prima anual, sin dar lugar a la aplicación del corto plazo.</w:t>
      </w:r>
    </w:p>
    <w:p w14:paraId="52961BB8" w14:textId="647ADC6F" w:rsidR="001F32A2" w:rsidRPr="001C3731" w:rsidRDefault="00914237" w:rsidP="001F32A2">
      <w:pPr>
        <w:ind w:right="96"/>
        <w:jc w:val="both"/>
        <w:rPr>
          <w:rFonts w:ascii="Arial" w:hAnsi="Arial" w:cs="Arial"/>
          <w:bCs/>
          <w:spacing w:val="-3"/>
          <w:sz w:val="20"/>
          <w:szCs w:val="20"/>
        </w:rPr>
      </w:pPr>
      <w:r w:rsidRPr="001C3731">
        <w:rPr>
          <w:rFonts w:ascii="Arial" w:hAnsi="Arial" w:cs="Arial"/>
          <w:b/>
          <w:bCs/>
          <w:spacing w:val="-3"/>
          <w:sz w:val="20"/>
          <w:szCs w:val="20"/>
        </w:rPr>
        <w:t>12</w:t>
      </w:r>
      <w:r w:rsidR="00CB0C1F" w:rsidRPr="001C3731">
        <w:rPr>
          <w:rFonts w:ascii="Arial" w:hAnsi="Arial" w:cs="Arial"/>
          <w:b/>
          <w:bCs/>
          <w:spacing w:val="-3"/>
          <w:sz w:val="20"/>
          <w:szCs w:val="20"/>
        </w:rPr>
        <w:t xml:space="preserve">º. </w:t>
      </w:r>
      <w:r w:rsidR="001F32A2" w:rsidRPr="001C3731">
        <w:rPr>
          <w:rFonts w:ascii="Arial" w:hAnsi="Arial" w:cs="Arial"/>
          <w:b/>
          <w:bCs/>
          <w:spacing w:val="-3"/>
          <w:sz w:val="20"/>
          <w:szCs w:val="20"/>
        </w:rPr>
        <w:t>Gastos e impuestos</w:t>
      </w:r>
      <w:r w:rsidR="001F32A2" w:rsidRPr="001C3731">
        <w:rPr>
          <w:rFonts w:ascii="Arial" w:hAnsi="Arial" w:cs="Arial"/>
          <w:bCs/>
          <w:spacing w:val="-3"/>
          <w:sz w:val="20"/>
          <w:szCs w:val="20"/>
        </w:rPr>
        <w:t>: Los gastos e impuesto que eventualmente se ocasionen para el perfeccionamiento, legalización y desarrollo del contrato, serán por cuenta de la</w:t>
      </w:r>
      <w:r w:rsidR="001F32A2" w:rsidRPr="001C3731">
        <w:rPr>
          <w:rFonts w:ascii="Arial" w:hAnsi="Arial" w:cs="Arial"/>
          <w:b/>
          <w:bCs/>
          <w:spacing w:val="-3"/>
          <w:sz w:val="20"/>
          <w:szCs w:val="20"/>
        </w:rPr>
        <w:t xml:space="preserve"> ASEGURADORA</w:t>
      </w:r>
      <w:r w:rsidR="001F32A2" w:rsidRPr="001C3731">
        <w:rPr>
          <w:rFonts w:ascii="Arial" w:hAnsi="Arial" w:cs="Arial"/>
          <w:bCs/>
          <w:spacing w:val="-3"/>
          <w:sz w:val="20"/>
          <w:szCs w:val="20"/>
        </w:rPr>
        <w:t>, conforme a las disposiciones legales vigentes.</w:t>
      </w:r>
    </w:p>
    <w:bookmarkEnd w:id="16"/>
    <w:bookmarkEnd w:id="17"/>
    <w:bookmarkEnd w:id="18"/>
    <w:bookmarkEnd w:id="19"/>
    <w:bookmarkEnd w:id="24"/>
    <w:bookmarkEnd w:id="25"/>
    <w:bookmarkEnd w:id="26"/>
    <w:bookmarkEnd w:id="27"/>
    <w:p w14:paraId="63B2407A" w14:textId="14F98391" w:rsidR="001F32A2" w:rsidRPr="001C3731" w:rsidRDefault="00914237" w:rsidP="001F32A2">
      <w:pPr>
        <w:jc w:val="both"/>
        <w:rPr>
          <w:rFonts w:ascii="Arial" w:hAnsi="Arial" w:cs="Arial"/>
          <w:sz w:val="20"/>
          <w:szCs w:val="20"/>
        </w:rPr>
      </w:pPr>
      <w:r w:rsidRPr="001C3731">
        <w:rPr>
          <w:rFonts w:ascii="Arial" w:hAnsi="Arial" w:cs="Arial"/>
          <w:b/>
          <w:bCs/>
          <w:sz w:val="20"/>
          <w:szCs w:val="20"/>
        </w:rPr>
        <w:t>13</w:t>
      </w:r>
      <w:r w:rsidR="00CB0C1F" w:rsidRPr="001C3731">
        <w:rPr>
          <w:rFonts w:ascii="Arial" w:hAnsi="Arial" w:cs="Arial"/>
          <w:b/>
          <w:bCs/>
          <w:sz w:val="20"/>
          <w:szCs w:val="20"/>
        </w:rPr>
        <w:t xml:space="preserve">º. </w:t>
      </w:r>
      <w:r w:rsidR="001F32A2" w:rsidRPr="001C3731">
        <w:rPr>
          <w:rFonts w:ascii="Arial" w:hAnsi="Arial" w:cs="Arial"/>
          <w:b/>
          <w:bCs/>
          <w:sz w:val="20"/>
          <w:szCs w:val="20"/>
        </w:rPr>
        <w:t xml:space="preserve">CORREDORA DE SEGUROS: </w:t>
      </w:r>
      <w:bookmarkStart w:id="29" w:name="_Toc314492116"/>
      <w:bookmarkStart w:id="30" w:name="_Toc314492296"/>
      <w:bookmarkStart w:id="31" w:name="_Toc314493087"/>
      <w:bookmarkStart w:id="32" w:name="_Toc355008138"/>
      <w:r w:rsidR="001F32A2" w:rsidRPr="001C3731">
        <w:rPr>
          <w:rFonts w:ascii="Arial" w:hAnsi="Arial" w:cs="Arial"/>
          <w:sz w:val="20"/>
          <w:szCs w:val="20"/>
        </w:rPr>
        <w:t xml:space="preserve">La </w:t>
      </w:r>
      <w:r w:rsidR="001F32A2" w:rsidRPr="001C3731">
        <w:rPr>
          <w:rFonts w:ascii="Arial" w:hAnsi="Arial" w:cs="Arial"/>
          <w:b/>
          <w:sz w:val="20"/>
          <w:szCs w:val="20"/>
        </w:rPr>
        <w:t>CORREDORA DE SEGUROS</w:t>
      </w:r>
      <w:r w:rsidR="001F32A2" w:rsidRPr="001C3731">
        <w:rPr>
          <w:rFonts w:ascii="Arial" w:hAnsi="Arial" w:cs="Arial"/>
          <w:sz w:val="20"/>
          <w:szCs w:val="20"/>
        </w:rPr>
        <w:t xml:space="preserve"> de la </w:t>
      </w:r>
      <w:r w:rsidR="001F32A2" w:rsidRPr="001C3731">
        <w:rPr>
          <w:rFonts w:ascii="Arial" w:hAnsi="Arial" w:cs="Arial"/>
          <w:b/>
          <w:sz w:val="20"/>
          <w:szCs w:val="20"/>
        </w:rPr>
        <w:t>UNIVERSIDAD</w:t>
      </w:r>
      <w:r w:rsidR="001F32A2" w:rsidRPr="001C3731">
        <w:rPr>
          <w:rFonts w:ascii="Arial" w:hAnsi="Arial" w:cs="Arial"/>
          <w:sz w:val="20"/>
          <w:szCs w:val="20"/>
        </w:rPr>
        <w:t xml:space="preserve"> es </w:t>
      </w:r>
      <w:r w:rsidR="001F32A2" w:rsidRPr="001C3731">
        <w:rPr>
          <w:rFonts w:ascii="Arial" w:hAnsi="Arial" w:cs="Arial"/>
          <w:b/>
          <w:sz w:val="20"/>
          <w:szCs w:val="20"/>
        </w:rPr>
        <w:t xml:space="preserve">DELIMA MARSH S.A., </w:t>
      </w:r>
      <w:r w:rsidR="001F32A2" w:rsidRPr="001C3731">
        <w:rPr>
          <w:rFonts w:ascii="Arial" w:hAnsi="Arial" w:cs="Arial"/>
          <w:sz w:val="20"/>
          <w:szCs w:val="20"/>
        </w:rPr>
        <w:t>según contrato</w:t>
      </w:r>
      <w:r w:rsidR="001F32A2" w:rsidRPr="001C3731">
        <w:rPr>
          <w:rFonts w:ascii="Arial" w:hAnsi="Arial" w:cs="Arial"/>
          <w:b/>
          <w:sz w:val="20"/>
          <w:szCs w:val="20"/>
        </w:rPr>
        <w:t xml:space="preserve"> VRA-DSL-001-2017</w:t>
      </w:r>
    </w:p>
    <w:bookmarkEnd w:id="29"/>
    <w:bookmarkEnd w:id="30"/>
    <w:bookmarkEnd w:id="31"/>
    <w:bookmarkEnd w:id="32"/>
    <w:p w14:paraId="5B801FAE" w14:textId="7F19E8BB" w:rsidR="00DB67EE" w:rsidRPr="001C3731" w:rsidRDefault="00914237" w:rsidP="001F32A2">
      <w:pPr>
        <w:jc w:val="both"/>
        <w:rPr>
          <w:rFonts w:ascii="Arial" w:hAnsi="Arial" w:cs="Arial"/>
          <w:b/>
          <w:bCs/>
          <w:sz w:val="20"/>
          <w:szCs w:val="20"/>
        </w:rPr>
      </w:pPr>
      <w:r w:rsidRPr="001C3731">
        <w:rPr>
          <w:rFonts w:ascii="Arial" w:hAnsi="Arial" w:cs="Arial"/>
          <w:b/>
          <w:bCs/>
          <w:sz w:val="20"/>
          <w:szCs w:val="20"/>
        </w:rPr>
        <w:t>14</w:t>
      </w:r>
      <w:r w:rsidR="00AE77D6" w:rsidRPr="001C3731">
        <w:rPr>
          <w:rFonts w:ascii="Arial" w:hAnsi="Arial" w:cs="Arial"/>
          <w:b/>
          <w:bCs/>
          <w:sz w:val="20"/>
          <w:szCs w:val="20"/>
        </w:rPr>
        <w:t xml:space="preserve">º. </w:t>
      </w:r>
    </w:p>
    <w:p w14:paraId="37011548" w14:textId="5D4C3A17" w:rsidR="001F32A2" w:rsidRPr="001C3731" w:rsidRDefault="00DB67EE" w:rsidP="001F32A2">
      <w:pPr>
        <w:jc w:val="both"/>
        <w:rPr>
          <w:rFonts w:ascii="Arial" w:hAnsi="Arial" w:cs="Arial"/>
          <w:b/>
          <w:bCs/>
          <w:sz w:val="20"/>
          <w:szCs w:val="20"/>
        </w:rPr>
      </w:pPr>
      <w:r w:rsidRPr="001C3731">
        <w:rPr>
          <w:rFonts w:ascii="Arial" w:hAnsi="Arial" w:cs="Arial"/>
          <w:b/>
          <w:bCs/>
          <w:sz w:val="20"/>
          <w:szCs w:val="20"/>
        </w:rPr>
        <w:t xml:space="preserve">A. </w:t>
      </w:r>
      <w:r w:rsidR="001F32A2" w:rsidRPr="001C3731">
        <w:rPr>
          <w:rFonts w:ascii="Arial" w:hAnsi="Arial" w:cs="Arial"/>
          <w:b/>
          <w:bCs/>
          <w:sz w:val="20"/>
          <w:szCs w:val="20"/>
        </w:rPr>
        <w:t>Modificaciones</w:t>
      </w:r>
      <w:r w:rsidR="00AE77D6" w:rsidRPr="001C3731">
        <w:rPr>
          <w:rFonts w:ascii="Arial" w:hAnsi="Arial" w:cs="Arial"/>
          <w:b/>
          <w:bCs/>
          <w:sz w:val="20"/>
          <w:szCs w:val="20"/>
        </w:rPr>
        <w:t xml:space="preserve">: </w:t>
      </w:r>
      <w:r w:rsidR="001F32A2" w:rsidRPr="001C3731">
        <w:rPr>
          <w:rFonts w:ascii="Arial" w:hAnsi="Arial" w:cs="Arial"/>
          <w:sz w:val="20"/>
          <w:szCs w:val="20"/>
        </w:rPr>
        <w:t xml:space="preserve">Si durante la ejecución del contrato se llegaren a presentar mejores condiciones en el mercado asegurador, tales modificaciones se podrán incorporar por mutuo acuerdo en la (s) póliza </w:t>
      </w:r>
      <w:r w:rsidR="00A24FB5" w:rsidRPr="001C3731">
        <w:rPr>
          <w:rFonts w:ascii="Arial" w:hAnsi="Arial" w:cs="Arial"/>
          <w:sz w:val="20"/>
          <w:szCs w:val="20"/>
        </w:rPr>
        <w:t>(s).</w:t>
      </w:r>
      <w:r w:rsidR="00731611" w:rsidRPr="001C3731">
        <w:rPr>
          <w:rFonts w:ascii="Arial" w:hAnsi="Arial" w:cs="Arial"/>
          <w:sz w:val="20"/>
          <w:szCs w:val="20"/>
        </w:rPr>
        <w:t xml:space="preserve"> </w:t>
      </w:r>
      <w:r w:rsidR="001F32A2" w:rsidRPr="001C3731">
        <w:rPr>
          <w:rFonts w:ascii="Arial" w:hAnsi="Arial" w:cs="Arial"/>
          <w:sz w:val="20"/>
          <w:szCs w:val="20"/>
        </w:rPr>
        <w:t xml:space="preserve">No obstante, por la naturaleza jurídica del contrato de seguro (de tracto sucesivo), </w:t>
      </w:r>
      <w:r w:rsidR="00A24FB5" w:rsidRPr="001C3731">
        <w:rPr>
          <w:rFonts w:ascii="Arial" w:hAnsi="Arial" w:cs="Arial"/>
          <w:sz w:val="20"/>
          <w:szCs w:val="20"/>
        </w:rPr>
        <w:t xml:space="preserve">la </w:t>
      </w:r>
      <w:r w:rsidR="00656DB1" w:rsidRPr="001C3731">
        <w:rPr>
          <w:rFonts w:ascii="Arial" w:hAnsi="Arial" w:cs="Arial"/>
          <w:b/>
          <w:sz w:val="20"/>
          <w:szCs w:val="20"/>
        </w:rPr>
        <w:t>ASEGURADA</w:t>
      </w:r>
      <w:r w:rsidR="001F32A2" w:rsidRPr="001C3731">
        <w:rPr>
          <w:rFonts w:ascii="Arial" w:hAnsi="Arial" w:cs="Arial"/>
          <w:b/>
          <w:sz w:val="20"/>
          <w:szCs w:val="20"/>
        </w:rPr>
        <w:t xml:space="preserve"> </w:t>
      </w:r>
      <w:r w:rsidR="001F32A2" w:rsidRPr="001C3731">
        <w:rPr>
          <w:rFonts w:ascii="Arial" w:hAnsi="Arial" w:cs="Arial"/>
          <w:sz w:val="20"/>
          <w:szCs w:val="20"/>
        </w:rPr>
        <w:t>enfatiza que podrá incluir o excluir bienes y/o personas, aumentar o disminuir valores asegurados o efectuar cualquier otra modificación que considere necesaria para el correcto aseguramiento de sus bienes, con el cobro o devolución de la prima respectiva.  En todo caso, si en tales modificaciones la prima resultante, a cobrar o devolver, es igual o inferior a diez mil pesos M/L ($</w:t>
      </w:r>
      <w:proofErr w:type="gramStart"/>
      <w:r w:rsidR="001F32A2" w:rsidRPr="001C3731">
        <w:rPr>
          <w:rFonts w:ascii="Arial" w:hAnsi="Arial" w:cs="Arial"/>
          <w:sz w:val="20"/>
          <w:szCs w:val="20"/>
        </w:rPr>
        <w:t>10.000.oo</w:t>
      </w:r>
      <w:proofErr w:type="gramEnd"/>
      <w:r w:rsidR="001F32A2" w:rsidRPr="001C3731">
        <w:rPr>
          <w:rFonts w:ascii="Arial" w:hAnsi="Arial" w:cs="Arial"/>
          <w:sz w:val="20"/>
          <w:szCs w:val="20"/>
        </w:rPr>
        <w:t>) antes de IVA, no se cobrará ni se devolverá suma alguna.  El certificado de modificación tendrá el siguiente texto aclaratorio: “La presente modificación no genera cobro ni devolución de prima”.</w:t>
      </w:r>
    </w:p>
    <w:p w14:paraId="3F9A2AFF" w14:textId="747F7A43" w:rsidR="001F32A2" w:rsidRPr="001C3731" w:rsidRDefault="001F32A2" w:rsidP="001F32A2">
      <w:pPr>
        <w:jc w:val="both"/>
        <w:rPr>
          <w:rFonts w:ascii="Arial" w:hAnsi="Arial" w:cs="Arial"/>
          <w:sz w:val="20"/>
          <w:szCs w:val="20"/>
        </w:rPr>
      </w:pPr>
      <w:r w:rsidRPr="001C3731">
        <w:rPr>
          <w:rFonts w:ascii="Arial" w:hAnsi="Arial" w:cs="Arial"/>
          <w:sz w:val="20"/>
          <w:szCs w:val="20"/>
        </w:rPr>
        <w:t xml:space="preserve">Así mismo, si dentro de la vigencia de las pólizas se presentan modificaciones en las condiciones legalmente aprobadas que representen un beneficio a favor de </w:t>
      </w:r>
      <w:r w:rsidR="00731611" w:rsidRPr="001C3731">
        <w:rPr>
          <w:rFonts w:ascii="Arial" w:hAnsi="Arial" w:cs="Arial"/>
          <w:sz w:val="20"/>
          <w:szCs w:val="20"/>
        </w:rPr>
        <w:t>la</w:t>
      </w:r>
      <w:r w:rsidRPr="001C3731">
        <w:rPr>
          <w:rFonts w:ascii="Arial" w:hAnsi="Arial" w:cs="Arial"/>
          <w:b/>
          <w:sz w:val="20"/>
          <w:szCs w:val="20"/>
        </w:rPr>
        <w:t xml:space="preserve"> </w:t>
      </w:r>
      <w:r w:rsidR="00656DB1" w:rsidRPr="001C3731">
        <w:rPr>
          <w:rFonts w:ascii="Arial" w:hAnsi="Arial" w:cs="Arial"/>
          <w:b/>
          <w:sz w:val="20"/>
          <w:szCs w:val="20"/>
        </w:rPr>
        <w:t>ASEGURADA</w:t>
      </w:r>
      <w:r w:rsidRPr="001C3731">
        <w:rPr>
          <w:rFonts w:ascii="Arial" w:hAnsi="Arial" w:cs="Arial"/>
          <w:sz w:val="20"/>
          <w:szCs w:val="20"/>
        </w:rPr>
        <w:t xml:space="preserve">, tales modificaciones se considerarán </w:t>
      </w:r>
      <w:r w:rsidRPr="001C3731">
        <w:rPr>
          <w:rFonts w:ascii="Arial" w:hAnsi="Arial" w:cs="Arial"/>
          <w:sz w:val="20"/>
          <w:szCs w:val="20"/>
        </w:rPr>
        <w:lastRenderedPageBreak/>
        <w:t>automáticamente incorporadas en el contrato y en las pólizas, siempre y cuando no impliquen incremento en los costos de las primas inicialmente pactadas.</w:t>
      </w:r>
    </w:p>
    <w:p w14:paraId="505D6310" w14:textId="1BA3AE0C" w:rsidR="00DB67EE" w:rsidRPr="001C3731" w:rsidRDefault="00DB67EE" w:rsidP="00A21857">
      <w:pPr>
        <w:shd w:val="clear" w:color="auto" w:fill="FFFFFF"/>
        <w:spacing w:before="240"/>
        <w:jc w:val="both"/>
        <w:rPr>
          <w:rFonts w:ascii="Arial" w:eastAsia="Times New Roman" w:hAnsi="Arial" w:cs="Arial"/>
          <w:color w:val="222222"/>
          <w:sz w:val="20"/>
          <w:szCs w:val="20"/>
          <w:lang w:eastAsia="es-CO"/>
        </w:rPr>
      </w:pPr>
      <w:r w:rsidRPr="001C3731">
        <w:rPr>
          <w:rFonts w:ascii="Arial" w:hAnsi="Arial" w:cs="Arial"/>
          <w:b/>
          <w:sz w:val="20"/>
          <w:szCs w:val="20"/>
        </w:rPr>
        <w:t xml:space="preserve">B. Adiciones: </w:t>
      </w:r>
      <w:r w:rsidR="0081410E" w:rsidRPr="001C3731">
        <w:rPr>
          <w:rFonts w:ascii="Arial" w:hAnsi="Arial" w:cs="Arial"/>
          <w:sz w:val="20"/>
          <w:szCs w:val="20"/>
        </w:rPr>
        <w:t>El contrato se podrá adicionar de conformidad con lo establecido en el artículo 61 de la Resolución Rectoral 39475 de 2014. Las condiciones de aseguramiento, tasas, deducibles y demás condiciones particulares y generales, ofrecidas en este proceso, se mantendrán en firme por el término de la garantía de seriedad de la propuesta y una vez suscritas las pólizas se mantendrán en firme durante el tiempo de la vigencia adjudicada. En ningún caso se podrá aumentar la tasa ofertada. Para efectos de la aplicación de esta condición, la aseguradora presentará a la entidad con una antelación mínima de noventa (90) días calendario, antes de finalizar la vigencia adjudicada, la propuesta de las condiciones en que otorgará la adición (prórroga), en caso contrario se dará por entendido que la Compañía acepta la adición hasta el límite legal establecido en el artículo 61 de la Resolución Rectoral 39475 de 2014 para la adición de los contratos y manteniendo las mismas condiciones ofertadas en este proceso</w:t>
      </w:r>
      <w:r w:rsidR="00A21857" w:rsidRPr="001C3731">
        <w:rPr>
          <w:rFonts w:ascii="Arial" w:hAnsi="Arial" w:cs="Arial"/>
          <w:sz w:val="20"/>
          <w:szCs w:val="20"/>
        </w:rPr>
        <w:t>.</w:t>
      </w:r>
    </w:p>
    <w:p w14:paraId="18704930" w14:textId="1331A9D4" w:rsidR="001F32A2" w:rsidRPr="001C3731" w:rsidRDefault="00512E07" w:rsidP="001F32A2">
      <w:pPr>
        <w:ind w:right="96"/>
        <w:jc w:val="both"/>
        <w:rPr>
          <w:rFonts w:ascii="Arial" w:hAnsi="Arial" w:cs="Arial"/>
          <w:bCs/>
          <w:spacing w:val="-3"/>
          <w:sz w:val="20"/>
          <w:szCs w:val="20"/>
        </w:rPr>
      </w:pPr>
      <w:r w:rsidRPr="001C3731">
        <w:rPr>
          <w:rFonts w:ascii="Arial" w:hAnsi="Arial" w:cs="Arial"/>
          <w:b/>
          <w:bCs/>
          <w:spacing w:val="-3"/>
          <w:sz w:val="20"/>
          <w:szCs w:val="20"/>
        </w:rPr>
        <w:t>1</w:t>
      </w:r>
      <w:r w:rsidR="00914237" w:rsidRPr="001C3731">
        <w:rPr>
          <w:rFonts w:ascii="Arial" w:hAnsi="Arial" w:cs="Arial"/>
          <w:b/>
          <w:bCs/>
          <w:spacing w:val="-3"/>
          <w:sz w:val="20"/>
          <w:szCs w:val="20"/>
        </w:rPr>
        <w:t>5</w:t>
      </w:r>
      <w:r w:rsidRPr="001C3731">
        <w:rPr>
          <w:rFonts w:ascii="Arial" w:hAnsi="Arial" w:cs="Arial"/>
          <w:b/>
          <w:bCs/>
          <w:spacing w:val="-3"/>
          <w:sz w:val="20"/>
          <w:szCs w:val="20"/>
        </w:rPr>
        <w:t xml:space="preserve">º. </w:t>
      </w:r>
      <w:r w:rsidR="001F32A2" w:rsidRPr="001C3731">
        <w:rPr>
          <w:rFonts w:ascii="Arial" w:hAnsi="Arial" w:cs="Arial"/>
          <w:b/>
          <w:bCs/>
          <w:spacing w:val="-3"/>
          <w:sz w:val="20"/>
          <w:szCs w:val="20"/>
        </w:rPr>
        <w:t>Cesión del contrato</w:t>
      </w:r>
      <w:r w:rsidR="001F32A2" w:rsidRPr="001C3731">
        <w:rPr>
          <w:rFonts w:ascii="Arial" w:hAnsi="Arial" w:cs="Arial"/>
          <w:bCs/>
          <w:spacing w:val="-3"/>
          <w:sz w:val="20"/>
          <w:szCs w:val="20"/>
        </w:rPr>
        <w:t xml:space="preserve">: La </w:t>
      </w:r>
      <w:r w:rsidR="001F32A2" w:rsidRPr="001C3731">
        <w:rPr>
          <w:rFonts w:ascii="Arial" w:hAnsi="Arial" w:cs="Arial"/>
          <w:b/>
          <w:bCs/>
          <w:spacing w:val="-3"/>
          <w:sz w:val="20"/>
          <w:szCs w:val="20"/>
        </w:rPr>
        <w:t>ASEGURADORA</w:t>
      </w:r>
      <w:r w:rsidR="001F32A2" w:rsidRPr="001C3731">
        <w:rPr>
          <w:rFonts w:ascii="Arial" w:hAnsi="Arial" w:cs="Arial"/>
          <w:bCs/>
          <w:spacing w:val="-3"/>
          <w:sz w:val="20"/>
          <w:szCs w:val="20"/>
        </w:rPr>
        <w:t xml:space="preserve"> no podrá ceder o traspasar, en todo o en parte, el presente contrato a persona natural o jurídica y a ningún título, sin permiso previo y escrito de la </w:t>
      </w:r>
      <w:r w:rsidR="00656DB1" w:rsidRPr="001C3731">
        <w:rPr>
          <w:rFonts w:ascii="Arial" w:hAnsi="Arial" w:cs="Arial"/>
          <w:b/>
          <w:bCs/>
          <w:spacing w:val="-3"/>
          <w:sz w:val="20"/>
          <w:szCs w:val="20"/>
        </w:rPr>
        <w:t>ASEGURADA</w:t>
      </w:r>
      <w:r w:rsidR="001F32A2" w:rsidRPr="001C3731">
        <w:rPr>
          <w:rFonts w:ascii="Arial" w:hAnsi="Arial" w:cs="Arial"/>
          <w:bCs/>
          <w:spacing w:val="-3"/>
          <w:sz w:val="20"/>
          <w:szCs w:val="20"/>
        </w:rPr>
        <w:t>.</w:t>
      </w:r>
    </w:p>
    <w:p w14:paraId="26B47408" w14:textId="221E3292" w:rsidR="001F32A2" w:rsidRPr="001C3731" w:rsidRDefault="001F32A2" w:rsidP="001F32A2">
      <w:pPr>
        <w:jc w:val="both"/>
        <w:rPr>
          <w:rFonts w:ascii="Arial" w:hAnsi="Arial" w:cs="Arial"/>
          <w:sz w:val="20"/>
          <w:szCs w:val="20"/>
        </w:rPr>
      </w:pPr>
      <w:r w:rsidRPr="001C3731">
        <w:rPr>
          <w:rFonts w:ascii="Arial" w:hAnsi="Arial" w:cs="Arial"/>
          <w:sz w:val="20"/>
          <w:szCs w:val="20"/>
        </w:rPr>
        <w:t xml:space="preserve">La </w:t>
      </w:r>
      <w:r w:rsidRPr="001C3731">
        <w:rPr>
          <w:rFonts w:ascii="Arial" w:hAnsi="Arial" w:cs="Arial"/>
          <w:b/>
          <w:sz w:val="20"/>
          <w:szCs w:val="20"/>
        </w:rPr>
        <w:t>ASEGURADORA</w:t>
      </w:r>
      <w:r w:rsidRPr="001C3731">
        <w:rPr>
          <w:rFonts w:ascii="Arial" w:hAnsi="Arial" w:cs="Arial"/>
          <w:sz w:val="20"/>
          <w:szCs w:val="20"/>
        </w:rPr>
        <w:t xml:space="preserve"> acepta que la</w:t>
      </w:r>
      <w:r w:rsidRPr="001C3731">
        <w:rPr>
          <w:rFonts w:ascii="Arial" w:hAnsi="Arial" w:cs="Arial"/>
          <w:b/>
          <w:sz w:val="20"/>
          <w:szCs w:val="20"/>
        </w:rPr>
        <w:t xml:space="preserve"> </w:t>
      </w:r>
      <w:r w:rsidR="00656DB1" w:rsidRPr="001C3731">
        <w:rPr>
          <w:rFonts w:ascii="Arial" w:hAnsi="Arial" w:cs="Arial"/>
          <w:b/>
          <w:sz w:val="20"/>
          <w:szCs w:val="20"/>
        </w:rPr>
        <w:t>ASEGURADA</w:t>
      </w:r>
      <w:r w:rsidRPr="001C3731">
        <w:rPr>
          <w:rFonts w:ascii="Arial" w:hAnsi="Arial" w:cs="Arial"/>
          <w:b/>
          <w:sz w:val="20"/>
          <w:szCs w:val="20"/>
        </w:rPr>
        <w:t xml:space="preserve"> </w:t>
      </w:r>
      <w:r w:rsidRPr="001C3731">
        <w:rPr>
          <w:rFonts w:ascii="Arial" w:hAnsi="Arial" w:cs="Arial"/>
          <w:sz w:val="20"/>
          <w:szCs w:val="20"/>
        </w:rPr>
        <w:t>podrá ceder a</w:t>
      </w:r>
      <w:r w:rsidRPr="001C3731">
        <w:rPr>
          <w:rFonts w:ascii="Arial" w:hAnsi="Arial" w:cs="Arial"/>
          <w:b/>
          <w:sz w:val="20"/>
          <w:szCs w:val="20"/>
        </w:rPr>
        <w:t xml:space="preserve"> </w:t>
      </w:r>
      <w:r w:rsidRPr="001C3731">
        <w:rPr>
          <w:rFonts w:ascii="Arial" w:hAnsi="Arial" w:cs="Arial"/>
          <w:sz w:val="20"/>
          <w:szCs w:val="20"/>
        </w:rPr>
        <w:t>otra persona jurídica, la póliza de seguro que se expida en cumplimiento de este contrato, en virtud de reformas administrativas del Estado, cuando se efectúe la transformación o sustitución de la</w:t>
      </w:r>
      <w:r w:rsidRPr="001C3731">
        <w:rPr>
          <w:rFonts w:ascii="Arial" w:hAnsi="Arial" w:cs="Arial"/>
          <w:b/>
          <w:sz w:val="20"/>
          <w:szCs w:val="20"/>
        </w:rPr>
        <w:t xml:space="preserve"> </w:t>
      </w:r>
      <w:r w:rsidR="00656DB1" w:rsidRPr="001C3731">
        <w:rPr>
          <w:rFonts w:ascii="Arial" w:hAnsi="Arial" w:cs="Arial"/>
          <w:b/>
          <w:sz w:val="20"/>
          <w:szCs w:val="20"/>
        </w:rPr>
        <w:t>ASEGURADA</w:t>
      </w:r>
      <w:r w:rsidRPr="001C3731">
        <w:rPr>
          <w:rFonts w:ascii="Arial" w:hAnsi="Arial" w:cs="Arial"/>
          <w:b/>
          <w:sz w:val="20"/>
          <w:szCs w:val="20"/>
        </w:rPr>
        <w:t>;</w:t>
      </w:r>
      <w:r w:rsidRPr="001C3731">
        <w:rPr>
          <w:rFonts w:ascii="Arial" w:hAnsi="Arial" w:cs="Arial"/>
          <w:sz w:val="20"/>
          <w:szCs w:val="20"/>
        </w:rPr>
        <w:t xml:space="preserve"> simplemente por la transferencia de la totalidad o parte de los intereses asegurados, todo de conformidad con el artículo 1051 del Código de Comercio.</w:t>
      </w:r>
    </w:p>
    <w:p w14:paraId="33A4AEBA" w14:textId="5304C862" w:rsidR="00AC779F" w:rsidRPr="001C3731" w:rsidRDefault="00914237" w:rsidP="00AC779F">
      <w:pPr>
        <w:shd w:val="clear" w:color="auto" w:fill="FFFFFF" w:themeFill="background1"/>
        <w:jc w:val="both"/>
        <w:rPr>
          <w:rFonts w:ascii="Arial" w:hAnsi="Arial" w:cs="Arial"/>
          <w:sz w:val="20"/>
          <w:szCs w:val="20"/>
        </w:rPr>
      </w:pPr>
      <w:r w:rsidRPr="001C3731">
        <w:rPr>
          <w:rFonts w:ascii="Arial" w:hAnsi="Arial" w:cs="Arial"/>
          <w:b/>
          <w:sz w:val="20"/>
          <w:szCs w:val="20"/>
        </w:rPr>
        <w:t>16</w:t>
      </w:r>
      <w:r w:rsidR="00512E07" w:rsidRPr="001C3731">
        <w:rPr>
          <w:rFonts w:ascii="Arial" w:hAnsi="Arial" w:cs="Arial"/>
          <w:b/>
          <w:sz w:val="20"/>
          <w:szCs w:val="20"/>
        </w:rPr>
        <w:t xml:space="preserve">º. </w:t>
      </w:r>
      <w:r w:rsidR="009C6CF3" w:rsidRPr="001C3731">
        <w:rPr>
          <w:rFonts w:ascii="Arial" w:hAnsi="Arial" w:cs="Arial"/>
          <w:sz w:val="20"/>
          <w:szCs w:val="20"/>
        </w:rPr>
        <w:t xml:space="preserve">Indemnidad de la </w:t>
      </w:r>
      <w:r w:rsidR="009C6CF3" w:rsidRPr="001C3731">
        <w:rPr>
          <w:rFonts w:ascii="Arial" w:hAnsi="Arial" w:cs="Arial"/>
          <w:b/>
          <w:sz w:val="20"/>
          <w:szCs w:val="20"/>
        </w:rPr>
        <w:t>ASEGURADA</w:t>
      </w:r>
      <w:r w:rsidR="009C6CF3" w:rsidRPr="001C3731">
        <w:rPr>
          <w:rFonts w:ascii="Arial" w:hAnsi="Arial" w:cs="Arial"/>
          <w:sz w:val="20"/>
          <w:szCs w:val="20"/>
        </w:rPr>
        <w:t xml:space="preserve">: La </w:t>
      </w:r>
      <w:r w:rsidR="009C6CF3" w:rsidRPr="001C3731">
        <w:rPr>
          <w:rFonts w:ascii="Arial" w:hAnsi="Arial" w:cs="Arial"/>
          <w:b/>
          <w:sz w:val="20"/>
          <w:szCs w:val="20"/>
        </w:rPr>
        <w:t>ASEGURADORA</w:t>
      </w:r>
      <w:r w:rsidR="009C6CF3" w:rsidRPr="001C3731">
        <w:rPr>
          <w:rFonts w:ascii="Arial" w:hAnsi="Arial" w:cs="Arial"/>
          <w:sz w:val="20"/>
          <w:szCs w:val="20"/>
        </w:rPr>
        <w:t xml:space="preserve"> mantendrá (n) indemne a la ASEGURADA por razón de reclamos, demandas, acciones legales y costos que surjan como resultado de la ejecución del (os) contrato (s).</w:t>
      </w:r>
      <w:r w:rsidR="00AC779F" w:rsidRPr="001C3731">
        <w:rPr>
          <w:rFonts w:ascii="Arial" w:hAnsi="Arial" w:cs="Arial"/>
          <w:sz w:val="20"/>
          <w:szCs w:val="20"/>
        </w:rPr>
        <w:t xml:space="preserve"> </w:t>
      </w:r>
      <w:r w:rsidR="009C6CF3" w:rsidRPr="001C3731">
        <w:rPr>
          <w:rFonts w:ascii="Arial" w:hAnsi="Arial" w:cs="Arial"/>
          <w:sz w:val="20"/>
          <w:szCs w:val="20"/>
        </w:rPr>
        <w:t xml:space="preserve"> </w:t>
      </w:r>
    </w:p>
    <w:p w14:paraId="262800FE" w14:textId="37903DEE" w:rsidR="009C6CF3" w:rsidRPr="001C3731" w:rsidRDefault="009C6CF3" w:rsidP="009C6CF3">
      <w:pPr>
        <w:jc w:val="both"/>
        <w:rPr>
          <w:rFonts w:ascii="Arial" w:hAnsi="Arial" w:cs="Arial"/>
          <w:sz w:val="20"/>
          <w:szCs w:val="20"/>
        </w:rPr>
      </w:pPr>
      <w:r w:rsidRPr="001C3731">
        <w:rPr>
          <w:rFonts w:ascii="Arial" w:hAnsi="Arial" w:cs="Arial"/>
          <w:sz w:val="20"/>
          <w:szCs w:val="20"/>
        </w:rPr>
        <w:t xml:space="preserve">La </w:t>
      </w:r>
      <w:r w:rsidRPr="001C3731">
        <w:rPr>
          <w:rFonts w:ascii="Arial" w:hAnsi="Arial" w:cs="Arial"/>
          <w:b/>
          <w:sz w:val="20"/>
          <w:szCs w:val="20"/>
        </w:rPr>
        <w:t>ASEGURADORA</w:t>
      </w:r>
      <w:r w:rsidRPr="001C3731">
        <w:rPr>
          <w:rFonts w:ascii="Arial" w:hAnsi="Arial" w:cs="Arial"/>
          <w:sz w:val="20"/>
          <w:szCs w:val="20"/>
        </w:rPr>
        <w:t xml:space="preserve"> mantendrá (n) indemne a la </w:t>
      </w:r>
      <w:r w:rsidRPr="001C3731">
        <w:rPr>
          <w:rFonts w:ascii="Arial" w:hAnsi="Arial" w:cs="Arial"/>
          <w:b/>
          <w:sz w:val="20"/>
          <w:szCs w:val="20"/>
        </w:rPr>
        <w:t>ASEGURADA</w:t>
      </w:r>
      <w:r w:rsidRPr="001C3731">
        <w:rPr>
          <w:rFonts w:ascii="Arial" w:hAnsi="Arial" w:cs="Arial"/>
          <w:sz w:val="20"/>
          <w:szCs w:val="20"/>
        </w:rPr>
        <w:t xml:space="preserve"> contra todo reclamo, demanda, acción legal y costo que pueda causarse o surgir por daños o lesiones a personas y/o propiedades de terceros, ocasionados por ella, durante la ejecución del objeto contractual, y terminados éste, hasta la liquidación definitiva del contrato. En caso de que se entable un reclamo, demanda o acción legal contra la </w:t>
      </w:r>
      <w:r w:rsidRPr="001C3731">
        <w:rPr>
          <w:rFonts w:ascii="Arial" w:hAnsi="Arial" w:cs="Arial"/>
          <w:b/>
          <w:sz w:val="20"/>
          <w:szCs w:val="20"/>
        </w:rPr>
        <w:t>ASEGURADA</w:t>
      </w:r>
      <w:r w:rsidRPr="001C3731">
        <w:rPr>
          <w:rFonts w:ascii="Arial" w:hAnsi="Arial" w:cs="Arial"/>
          <w:sz w:val="20"/>
          <w:szCs w:val="20"/>
        </w:rPr>
        <w:t xml:space="preserve"> por asuntos que según el contrato sean de responsabilidad la </w:t>
      </w:r>
      <w:r w:rsidRPr="001C3731">
        <w:rPr>
          <w:rFonts w:ascii="Arial" w:hAnsi="Arial" w:cs="Arial"/>
          <w:b/>
          <w:sz w:val="20"/>
          <w:szCs w:val="20"/>
        </w:rPr>
        <w:t>ASEGURADORA,</w:t>
      </w:r>
      <w:r w:rsidRPr="001C3731">
        <w:rPr>
          <w:rFonts w:ascii="Arial" w:hAnsi="Arial" w:cs="Arial"/>
          <w:sz w:val="20"/>
          <w:szCs w:val="20"/>
        </w:rPr>
        <w:t xml:space="preserve"> ésta será (n) notificado (s) lo más pronto posible de ello para que por su cuenta adopte (n) oportunamente las medidas previstas por la ley para mantener indemne a la </w:t>
      </w:r>
      <w:r w:rsidRPr="001C3731">
        <w:rPr>
          <w:rFonts w:ascii="Arial" w:hAnsi="Arial" w:cs="Arial"/>
          <w:b/>
          <w:sz w:val="20"/>
          <w:szCs w:val="20"/>
        </w:rPr>
        <w:t>ASEGURADA</w:t>
      </w:r>
      <w:r w:rsidRPr="001C3731">
        <w:rPr>
          <w:rFonts w:ascii="Arial" w:hAnsi="Arial" w:cs="Arial"/>
          <w:sz w:val="20"/>
          <w:szCs w:val="20"/>
        </w:rPr>
        <w:t xml:space="preserve">. Si en cualquiera de los eventos antes previstos la </w:t>
      </w:r>
      <w:r w:rsidRPr="001C3731">
        <w:rPr>
          <w:rFonts w:ascii="Arial" w:hAnsi="Arial" w:cs="Arial"/>
          <w:b/>
          <w:sz w:val="20"/>
          <w:szCs w:val="20"/>
        </w:rPr>
        <w:t>ASEGURADORA</w:t>
      </w:r>
      <w:r w:rsidRPr="001C3731">
        <w:rPr>
          <w:rFonts w:ascii="Arial" w:hAnsi="Arial" w:cs="Arial"/>
          <w:sz w:val="20"/>
          <w:szCs w:val="20"/>
        </w:rPr>
        <w:t xml:space="preserve"> no asume(n) debida y oportunamente la defensa de la </w:t>
      </w:r>
      <w:r w:rsidRPr="001C3731">
        <w:rPr>
          <w:rFonts w:ascii="Arial" w:hAnsi="Arial" w:cs="Arial"/>
          <w:b/>
          <w:sz w:val="20"/>
          <w:szCs w:val="20"/>
        </w:rPr>
        <w:t>ASEGURADA</w:t>
      </w:r>
      <w:r w:rsidRPr="001C3731">
        <w:rPr>
          <w:rFonts w:ascii="Arial" w:hAnsi="Arial" w:cs="Arial"/>
          <w:sz w:val="20"/>
          <w:szCs w:val="20"/>
        </w:rPr>
        <w:t xml:space="preserve">, ésta podrá hacerlo directamente, previa notificación escrita a la </w:t>
      </w:r>
      <w:r w:rsidRPr="001C3731">
        <w:rPr>
          <w:rFonts w:ascii="Arial" w:hAnsi="Arial" w:cs="Arial"/>
          <w:b/>
          <w:sz w:val="20"/>
          <w:szCs w:val="20"/>
        </w:rPr>
        <w:t>ASEGURADORA</w:t>
      </w:r>
      <w:r w:rsidRPr="001C3731">
        <w:rPr>
          <w:rFonts w:ascii="Arial" w:hAnsi="Arial" w:cs="Arial"/>
          <w:sz w:val="20"/>
          <w:szCs w:val="20"/>
        </w:rPr>
        <w:t xml:space="preserve"> y ésta (os) pagará (n) todos los gastos en que la </w:t>
      </w:r>
      <w:r w:rsidRPr="001C3731">
        <w:rPr>
          <w:rFonts w:ascii="Arial" w:hAnsi="Arial" w:cs="Arial"/>
          <w:b/>
          <w:sz w:val="20"/>
          <w:szCs w:val="20"/>
        </w:rPr>
        <w:t>UNIVERSIDAD</w:t>
      </w:r>
      <w:r w:rsidRPr="001C3731">
        <w:rPr>
          <w:rFonts w:ascii="Arial" w:hAnsi="Arial" w:cs="Arial"/>
          <w:sz w:val="20"/>
          <w:szCs w:val="20"/>
        </w:rPr>
        <w:t xml:space="preserve"> incurra por tal motivo.</w:t>
      </w:r>
      <w:bookmarkStart w:id="33" w:name="_Toc314492119"/>
      <w:bookmarkStart w:id="34" w:name="_Toc314492299"/>
      <w:bookmarkStart w:id="35" w:name="_Toc314493090"/>
      <w:bookmarkStart w:id="36" w:name="_Toc355008140"/>
    </w:p>
    <w:p w14:paraId="59D51335" w14:textId="37AC4E46" w:rsidR="00221CEE" w:rsidRPr="001C3731" w:rsidRDefault="00914237" w:rsidP="009C6CF3">
      <w:pPr>
        <w:jc w:val="both"/>
        <w:rPr>
          <w:rFonts w:ascii="Arial" w:hAnsi="Arial" w:cs="Arial"/>
          <w:sz w:val="20"/>
          <w:szCs w:val="20"/>
        </w:rPr>
      </w:pPr>
      <w:r w:rsidRPr="001C3731">
        <w:rPr>
          <w:rFonts w:ascii="Arial" w:hAnsi="Arial" w:cs="Arial"/>
          <w:b/>
          <w:sz w:val="20"/>
          <w:szCs w:val="20"/>
        </w:rPr>
        <w:t>17</w:t>
      </w:r>
      <w:r w:rsidR="00221CEE" w:rsidRPr="001C3731">
        <w:rPr>
          <w:rFonts w:ascii="Arial" w:hAnsi="Arial" w:cs="Arial"/>
          <w:b/>
          <w:sz w:val="20"/>
          <w:szCs w:val="20"/>
        </w:rPr>
        <w:t xml:space="preserve">º. Interventoría: </w:t>
      </w:r>
      <w:r w:rsidR="00221CEE" w:rsidRPr="001C3731">
        <w:rPr>
          <w:rFonts w:ascii="Arial" w:hAnsi="Arial" w:cs="Arial"/>
          <w:sz w:val="20"/>
          <w:szCs w:val="20"/>
        </w:rPr>
        <w:t>La</w:t>
      </w:r>
      <w:r w:rsidR="00221CEE" w:rsidRPr="001C3731">
        <w:rPr>
          <w:rFonts w:ascii="Arial" w:hAnsi="Arial" w:cs="Arial"/>
          <w:b/>
          <w:sz w:val="20"/>
          <w:szCs w:val="20"/>
        </w:rPr>
        <w:t xml:space="preserve"> </w:t>
      </w:r>
      <w:r w:rsidR="00656DB1" w:rsidRPr="001C3731">
        <w:rPr>
          <w:rFonts w:ascii="Arial" w:hAnsi="Arial" w:cs="Arial"/>
          <w:b/>
          <w:sz w:val="20"/>
          <w:szCs w:val="20"/>
        </w:rPr>
        <w:t>ASEGURADA</w:t>
      </w:r>
      <w:r w:rsidR="00221CEE" w:rsidRPr="001C3731">
        <w:rPr>
          <w:rFonts w:ascii="Arial" w:hAnsi="Arial" w:cs="Arial"/>
          <w:b/>
          <w:sz w:val="20"/>
          <w:szCs w:val="20"/>
        </w:rPr>
        <w:t xml:space="preserve"> </w:t>
      </w:r>
      <w:r w:rsidR="00221CEE" w:rsidRPr="001C3731">
        <w:rPr>
          <w:rFonts w:ascii="Arial" w:hAnsi="Arial" w:cs="Arial"/>
          <w:sz w:val="20"/>
          <w:szCs w:val="20"/>
        </w:rPr>
        <w:t>ejercerá la administración y control del contrato a través del INTERVENTOR</w:t>
      </w:r>
      <w:r w:rsidR="00096D34">
        <w:rPr>
          <w:rFonts w:ascii="Arial" w:hAnsi="Arial" w:cs="Arial"/>
          <w:sz w:val="20"/>
          <w:szCs w:val="20"/>
        </w:rPr>
        <w:t xml:space="preserve"> que designé el competente mediante </w:t>
      </w:r>
      <w:r w:rsidR="005921FA">
        <w:rPr>
          <w:rFonts w:ascii="Arial" w:hAnsi="Arial" w:cs="Arial"/>
          <w:sz w:val="20"/>
          <w:szCs w:val="20"/>
        </w:rPr>
        <w:t>comunicación escrita</w:t>
      </w:r>
      <w:r w:rsidR="00221CEE" w:rsidRPr="001C3731">
        <w:rPr>
          <w:rFonts w:ascii="Arial" w:hAnsi="Arial" w:cs="Arial"/>
          <w:sz w:val="20"/>
          <w:szCs w:val="20"/>
        </w:rPr>
        <w:t>,</w:t>
      </w:r>
      <w:r w:rsidR="00221CEE" w:rsidRPr="001C3731">
        <w:rPr>
          <w:rFonts w:ascii="Arial" w:hAnsi="Arial" w:cs="Arial"/>
          <w:b/>
          <w:sz w:val="20"/>
          <w:szCs w:val="20"/>
        </w:rPr>
        <w:t xml:space="preserve"> </w:t>
      </w:r>
      <w:r w:rsidR="00221CEE" w:rsidRPr="001C3731">
        <w:rPr>
          <w:rFonts w:ascii="Arial" w:hAnsi="Arial" w:cs="Arial"/>
          <w:sz w:val="20"/>
          <w:szCs w:val="20"/>
        </w:rPr>
        <w:t>quien cumplirá las funciones establecidas en el artículo 25 del Acuerdo Superior 419 del 29 de abril de 2014 y en el Título VI (artículos 52 al 58) de la Resolución Rectoral 39.475 del 14 de noviembre de 2014 o demás normas que la modifiquen.</w:t>
      </w:r>
    </w:p>
    <w:p w14:paraId="5E4EC13A" w14:textId="76507F97" w:rsidR="00221CEE" w:rsidRPr="001C3731" w:rsidRDefault="00221CEE" w:rsidP="00221CEE">
      <w:pPr>
        <w:shd w:val="clear" w:color="auto" w:fill="FFFFFF"/>
        <w:spacing w:after="0" w:line="240" w:lineRule="auto"/>
        <w:ind w:right="96"/>
        <w:jc w:val="both"/>
        <w:rPr>
          <w:rFonts w:ascii="Arial" w:hAnsi="Arial" w:cs="Arial"/>
          <w:sz w:val="20"/>
          <w:szCs w:val="20"/>
        </w:rPr>
      </w:pPr>
    </w:p>
    <w:p w14:paraId="0D159266" w14:textId="3B86E3A2" w:rsidR="00EE0A05" w:rsidRPr="001C3731" w:rsidRDefault="00914237" w:rsidP="00EE0A05">
      <w:pPr>
        <w:spacing w:line="276" w:lineRule="auto"/>
        <w:jc w:val="both"/>
        <w:rPr>
          <w:rFonts w:ascii="Arial" w:hAnsi="Arial" w:cs="Arial"/>
          <w:bCs/>
          <w:color w:val="000000"/>
          <w:spacing w:val="-3"/>
          <w:sz w:val="20"/>
          <w:szCs w:val="20"/>
        </w:rPr>
      </w:pPr>
      <w:r w:rsidRPr="001C3731">
        <w:rPr>
          <w:rFonts w:ascii="Arial" w:hAnsi="Arial" w:cs="Arial"/>
          <w:b/>
          <w:bCs/>
          <w:color w:val="000000"/>
          <w:spacing w:val="-3"/>
          <w:sz w:val="20"/>
          <w:szCs w:val="20"/>
        </w:rPr>
        <w:t>18</w:t>
      </w:r>
      <w:r w:rsidR="00EE0A05" w:rsidRPr="001C3731">
        <w:rPr>
          <w:rFonts w:ascii="Arial" w:hAnsi="Arial" w:cs="Arial"/>
          <w:b/>
          <w:bCs/>
          <w:color w:val="000000"/>
          <w:spacing w:val="-3"/>
          <w:sz w:val="20"/>
          <w:szCs w:val="20"/>
        </w:rPr>
        <w:t xml:space="preserve">º. Declaraciones de la ASEGURADORA.  </w:t>
      </w:r>
      <w:r w:rsidR="00EE0A05" w:rsidRPr="001C3731">
        <w:rPr>
          <w:rFonts w:ascii="Arial" w:hAnsi="Arial" w:cs="Arial"/>
          <w:bCs/>
          <w:color w:val="000000"/>
          <w:spacing w:val="-3"/>
          <w:sz w:val="20"/>
          <w:szCs w:val="20"/>
        </w:rPr>
        <w:t xml:space="preserve">La </w:t>
      </w:r>
      <w:r w:rsidR="00EE0A05" w:rsidRPr="001C3731">
        <w:rPr>
          <w:rFonts w:ascii="Arial" w:hAnsi="Arial" w:cs="Arial"/>
          <w:b/>
          <w:bCs/>
          <w:color w:val="000000"/>
          <w:spacing w:val="-3"/>
          <w:sz w:val="20"/>
          <w:szCs w:val="20"/>
        </w:rPr>
        <w:t>ASEGURADORA</w:t>
      </w:r>
      <w:r w:rsidR="00EE0A05" w:rsidRPr="001C3731">
        <w:rPr>
          <w:rFonts w:ascii="Arial" w:hAnsi="Arial" w:cs="Arial"/>
          <w:bCs/>
          <w:color w:val="000000"/>
          <w:spacing w:val="-3"/>
          <w:sz w:val="20"/>
          <w:szCs w:val="20"/>
        </w:rPr>
        <w:t>, bajo la gravedad de juramento, el cual se entiende prestado con la firma del presente contrato, manifiesta que:</w:t>
      </w:r>
    </w:p>
    <w:p w14:paraId="0F9E0BA1" w14:textId="77777777" w:rsidR="00EE0A05" w:rsidRPr="001C3731" w:rsidRDefault="00EE0A05" w:rsidP="00EE0A05">
      <w:pPr>
        <w:pStyle w:val="Prrafodelista"/>
        <w:numPr>
          <w:ilvl w:val="0"/>
          <w:numId w:val="35"/>
        </w:numPr>
        <w:ind w:right="96"/>
        <w:jc w:val="both"/>
        <w:rPr>
          <w:rFonts w:ascii="Arial" w:hAnsi="Arial" w:cs="Arial"/>
          <w:bCs/>
          <w:spacing w:val="-3"/>
          <w:lang w:val="es-ES"/>
        </w:rPr>
      </w:pPr>
      <w:r w:rsidRPr="001C3731">
        <w:rPr>
          <w:rFonts w:ascii="Arial" w:hAnsi="Arial" w:cs="Arial"/>
          <w:bCs/>
          <w:spacing w:val="-3"/>
          <w:lang w:val="es-ES"/>
        </w:rPr>
        <w:t>Toda su actividad de corretaje de seguros es desarrollada en cumplimiento por lo ordenado por la Ley 1273 de 2009 y la Ley 1581 de 2012, relacionadas con la protección de la información y de los datos personales respectivamente.</w:t>
      </w:r>
    </w:p>
    <w:p w14:paraId="3D30D849" w14:textId="55F04D5C" w:rsidR="00EE0A05" w:rsidRPr="001C3731" w:rsidRDefault="00EE0A05" w:rsidP="00EE0A05">
      <w:pPr>
        <w:numPr>
          <w:ilvl w:val="0"/>
          <w:numId w:val="35"/>
        </w:numPr>
        <w:spacing w:after="0" w:line="276" w:lineRule="auto"/>
        <w:jc w:val="both"/>
        <w:rPr>
          <w:rFonts w:ascii="Arial" w:hAnsi="Arial" w:cs="Arial"/>
          <w:bCs/>
          <w:color w:val="000000"/>
          <w:spacing w:val="-3"/>
          <w:sz w:val="20"/>
          <w:szCs w:val="20"/>
        </w:rPr>
      </w:pPr>
      <w:r w:rsidRPr="001C3731">
        <w:rPr>
          <w:rFonts w:ascii="Arial" w:hAnsi="Arial" w:cs="Arial"/>
          <w:bCs/>
          <w:color w:val="000000"/>
          <w:spacing w:val="-3"/>
          <w:sz w:val="20"/>
          <w:szCs w:val="20"/>
        </w:rPr>
        <w:t xml:space="preserve">Conoce y acepta la normativa que rige el proceso de contratación de la </w:t>
      </w:r>
      <w:r w:rsidR="00656DB1" w:rsidRPr="001C3731">
        <w:rPr>
          <w:rFonts w:ascii="Arial" w:hAnsi="Arial" w:cs="Arial"/>
          <w:b/>
          <w:bCs/>
          <w:color w:val="000000"/>
          <w:spacing w:val="-3"/>
          <w:sz w:val="20"/>
          <w:szCs w:val="20"/>
        </w:rPr>
        <w:t>ASEGURADA</w:t>
      </w:r>
      <w:r w:rsidRPr="001C3731">
        <w:rPr>
          <w:rFonts w:ascii="Arial" w:hAnsi="Arial" w:cs="Arial"/>
          <w:bCs/>
          <w:color w:val="000000"/>
          <w:spacing w:val="-3"/>
          <w:sz w:val="20"/>
          <w:szCs w:val="20"/>
        </w:rPr>
        <w:t>.</w:t>
      </w:r>
    </w:p>
    <w:p w14:paraId="15E63639" w14:textId="77777777" w:rsidR="00EE0A05" w:rsidRPr="001C3731" w:rsidRDefault="00EE0A05" w:rsidP="00EE0A05">
      <w:pPr>
        <w:numPr>
          <w:ilvl w:val="0"/>
          <w:numId w:val="35"/>
        </w:numPr>
        <w:spacing w:after="0" w:line="276" w:lineRule="auto"/>
        <w:jc w:val="both"/>
        <w:rPr>
          <w:rFonts w:ascii="Arial" w:hAnsi="Arial" w:cs="Arial"/>
          <w:bCs/>
          <w:color w:val="000000"/>
          <w:spacing w:val="-3"/>
          <w:sz w:val="20"/>
          <w:szCs w:val="20"/>
        </w:rPr>
      </w:pPr>
      <w:r w:rsidRPr="001C3731">
        <w:rPr>
          <w:rFonts w:ascii="Arial" w:hAnsi="Arial" w:cs="Arial"/>
          <w:bCs/>
          <w:color w:val="000000"/>
          <w:spacing w:val="-3"/>
          <w:sz w:val="20"/>
          <w:szCs w:val="20"/>
        </w:rPr>
        <w:t>Realizará todas las actividades necesarias para dar cumplimiento a cada uno de los requerimientos que surjan durante la ejecución del contrato.</w:t>
      </w:r>
    </w:p>
    <w:p w14:paraId="3BBAEA0C" w14:textId="3FF3EB8F" w:rsidR="00EE0A05" w:rsidRPr="001C3731" w:rsidRDefault="00EE0A05" w:rsidP="00EE0A05">
      <w:pPr>
        <w:numPr>
          <w:ilvl w:val="0"/>
          <w:numId w:val="35"/>
        </w:numPr>
        <w:spacing w:after="0" w:line="276" w:lineRule="auto"/>
        <w:jc w:val="both"/>
        <w:rPr>
          <w:rFonts w:ascii="Arial" w:hAnsi="Arial" w:cs="Arial"/>
          <w:bCs/>
          <w:color w:val="000000"/>
          <w:spacing w:val="-3"/>
          <w:sz w:val="20"/>
          <w:szCs w:val="20"/>
        </w:rPr>
      </w:pPr>
      <w:r w:rsidRPr="001C3731">
        <w:rPr>
          <w:rFonts w:ascii="Arial" w:hAnsi="Arial" w:cs="Arial"/>
          <w:bCs/>
          <w:color w:val="000000"/>
          <w:spacing w:val="-3"/>
          <w:sz w:val="20"/>
          <w:szCs w:val="20"/>
        </w:rPr>
        <w:lastRenderedPageBreak/>
        <w:t xml:space="preserve">El Representante Legal está facultado para suscribir el presente </w:t>
      </w:r>
      <w:r w:rsidRPr="00DD7621">
        <w:rPr>
          <w:rFonts w:ascii="Arial" w:hAnsi="Arial" w:cs="Arial"/>
          <w:bCs/>
          <w:color w:val="000000"/>
          <w:spacing w:val="-3"/>
          <w:sz w:val="20"/>
          <w:szCs w:val="20"/>
        </w:rPr>
        <w:t>contrato y no está tiene ninguna causal de inhabilidad, incompatibilidad o conflicto de interés, señaladas en la Constitución, la Ley y en el Acuerdo</w:t>
      </w:r>
      <w:r w:rsidRPr="001C3731">
        <w:rPr>
          <w:rFonts w:ascii="Arial" w:hAnsi="Arial" w:cs="Arial"/>
          <w:bCs/>
          <w:color w:val="000000"/>
          <w:spacing w:val="-3"/>
          <w:sz w:val="20"/>
          <w:szCs w:val="20"/>
        </w:rPr>
        <w:t xml:space="preserve"> Superior 395 del 21 de junio de 2011 o normas que lo modifiquen o adicionen; y que en caso de que sobreviniere alguna se obliga a informar por escrito inmediatamente a la </w:t>
      </w:r>
      <w:r w:rsidR="00656DB1" w:rsidRPr="001C3731">
        <w:rPr>
          <w:rFonts w:ascii="Arial" w:hAnsi="Arial" w:cs="Arial"/>
          <w:b/>
          <w:bCs/>
          <w:color w:val="000000"/>
          <w:spacing w:val="-3"/>
          <w:sz w:val="20"/>
          <w:szCs w:val="20"/>
        </w:rPr>
        <w:t>ASEGURADA</w:t>
      </w:r>
      <w:r w:rsidRPr="001C3731">
        <w:rPr>
          <w:rFonts w:ascii="Arial" w:hAnsi="Arial" w:cs="Arial"/>
          <w:bCs/>
          <w:color w:val="000000"/>
          <w:spacing w:val="-3"/>
          <w:sz w:val="20"/>
          <w:szCs w:val="20"/>
        </w:rPr>
        <w:t>.</w:t>
      </w:r>
    </w:p>
    <w:p w14:paraId="0CB190D3" w14:textId="61F5F2DA" w:rsidR="00EE0A05" w:rsidRPr="001C3731" w:rsidRDefault="00EE0A05" w:rsidP="00EE0A05">
      <w:pPr>
        <w:numPr>
          <w:ilvl w:val="0"/>
          <w:numId w:val="35"/>
        </w:numPr>
        <w:spacing w:after="0" w:line="276" w:lineRule="auto"/>
        <w:jc w:val="both"/>
        <w:rPr>
          <w:rFonts w:ascii="Arial" w:hAnsi="Arial" w:cs="Arial"/>
          <w:bCs/>
          <w:color w:val="000000"/>
          <w:spacing w:val="-3"/>
          <w:sz w:val="20"/>
          <w:szCs w:val="20"/>
        </w:rPr>
      </w:pPr>
      <w:r w:rsidRPr="001C3731">
        <w:rPr>
          <w:rFonts w:ascii="Arial" w:hAnsi="Arial" w:cs="Arial"/>
          <w:bCs/>
          <w:color w:val="000000"/>
          <w:spacing w:val="-3"/>
          <w:sz w:val="20"/>
          <w:szCs w:val="20"/>
        </w:rPr>
        <w:t xml:space="preserve">Apoya la acción de la </w:t>
      </w:r>
      <w:r w:rsidR="00656DB1" w:rsidRPr="001C3731">
        <w:rPr>
          <w:rFonts w:ascii="Arial" w:hAnsi="Arial" w:cs="Arial"/>
          <w:b/>
          <w:bCs/>
          <w:color w:val="000000"/>
          <w:spacing w:val="-3"/>
          <w:sz w:val="20"/>
          <w:szCs w:val="20"/>
        </w:rPr>
        <w:t>ASEGURADA</w:t>
      </w:r>
      <w:r w:rsidRPr="001C3731">
        <w:rPr>
          <w:rFonts w:ascii="Arial" w:hAnsi="Arial" w:cs="Arial"/>
          <w:bCs/>
          <w:color w:val="000000"/>
          <w:spacing w:val="-3"/>
          <w:sz w:val="20"/>
          <w:szCs w:val="20"/>
        </w:rPr>
        <w:t xml:space="preserve"> para fortalecer la transparencia; se compromete a no ofrecer y no dar dádivas, sobornos o cualquier forma de halago, retribuciones o prebenda a servidores públicos o asesores de </w:t>
      </w:r>
      <w:r w:rsidRPr="001C3731">
        <w:rPr>
          <w:rFonts w:ascii="Arial" w:hAnsi="Arial" w:cs="Arial"/>
          <w:color w:val="000000"/>
          <w:sz w:val="20"/>
          <w:szCs w:val="20"/>
        </w:rPr>
        <w:t>la</w:t>
      </w:r>
      <w:r w:rsidRPr="001C3731">
        <w:rPr>
          <w:rFonts w:ascii="Arial" w:hAnsi="Arial" w:cs="Arial"/>
          <w:b/>
          <w:color w:val="000000"/>
          <w:sz w:val="20"/>
          <w:szCs w:val="20"/>
        </w:rPr>
        <w:t xml:space="preserve"> </w:t>
      </w:r>
      <w:r w:rsidR="00656DB1" w:rsidRPr="001C3731">
        <w:rPr>
          <w:rFonts w:ascii="Arial" w:hAnsi="Arial" w:cs="Arial"/>
          <w:b/>
          <w:color w:val="000000"/>
          <w:sz w:val="20"/>
          <w:szCs w:val="20"/>
        </w:rPr>
        <w:t>ASEGURADA</w:t>
      </w:r>
      <w:r w:rsidRPr="001C3731">
        <w:rPr>
          <w:rFonts w:ascii="Arial" w:hAnsi="Arial" w:cs="Arial"/>
          <w:bCs/>
          <w:color w:val="000000"/>
          <w:spacing w:val="-3"/>
          <w:sz w:val="20"/>
          <w:szCs w:val="20"/>
        </w:rPr>
        <w:t>, ni directamente ni por interpuesta persona.</w:t>
      </w:r>
    </w:p>
    <w:p w14:paraId="130DA68D" w14:textId="77777777" w:rsidR="00EE0A05" w:rsidRPr="001C3731" w:rsidRDefault="00EE0A05" w:rsidP="00EE0A05">
      <w:pPr>
        <w:numPr>
          <w:ilvl w:val="0"/>
          <w:numId w:val="35"/>
        </w:numPr>
        <w:spacing w:after="0" w:line="276" w:lineRule="auto"/>
        <w:jc w:val="both"/>
        <w:rPr>
          <w:rFonts w:ascii="Arial" w:hAnsi="Arial" w:cs="Arial"/>
          <w:bCs/>
          <w:color w:val="000000"/>
          <w:spacing w:val="-3"/>
          <w:sz w:val="20"/>
          <w:szCs w:val="20"/>
        </w:rPr>
      </w:pPr>
      <w:r w:rsidRPr="001C3731">
        <w:rPr>
          <w:rFonts w:ascii="Arial" w:hAnsi="Arial" w:cs="Arial"/>
          <w:bCs/>
          <w:color w:val="000000"/>
          <w:spacing w:val="-3"/>
          <w:sz w:val="20"/>
          <w:szCs w:val="20"/>
        </w:rPr>
        <w:t>La sociedad ni su Representante Legal están incluidos en las listas nacionales e internacionales de lavado de activos.</w:t>
      </w:r>
    </w:p>
    <w:p w14:paraId="0DBB3609" w14:textId="77777777" w:rsidR="00EE0A05" w:rsidRPr="001C3731" w:rsidRDefault="00EE0A05" w:rsidP="00EE0A05">
      <w:pPr>
        <w:numPr>
          <w:ilvl w:val="0"/>
          <w:numId w:val="35"/>
        </w:numPr>
        <w:spacing w:after="0" w:line="276" w:lineRule="auto"/>
        <w:jc w:val="both"/>
        <w:rPr>
          <w:rFonts w:ascii="Arial" w:hAnsi="Arial" w:cs="Arial"/>
          <w:bCs/>
          <w:color w:val="000000"/>
          <w:spacing w:val="-3"/>
          <w:sz w:val="20"/>
          <w:szCs w:val="20"/>
        </w:rPr>
      </w:pPr>
      <w:r w:rsidRPr="001C3731">
        <w:rPr>
          <w:rFonts w:ascii="Arial" w:hAnsi="Arial" w:cs="Arial"/>
          <w:bCs/>
          <w:color w:val="000000"/>
          <w:spacing w:val="-3"/>
          <w:sz w:val="20"/>
          <w:szCs w:val="20"/>
        </w:rPr>
        <w:t>Los recursos comprometidos en la propuesta presentada no provienen de actividad ilícita alguna, de las contempladas en el Código Penal Colombiano o en cualquier norma que lo sustituya, adicione o modifique.</w:t>
      </w:r>
    </w:p>
    <w:p w14:paraId="62149D55" w14:textId="77777777" w:rsidR="00EE0A05" w:rsidRPr="001C3731" w:rsidRDefault="00EE0A05" w:rsidP="00EE0A05">
      <w:pPr>
        <w:numPr>
          <w:ilvl w:val="0"/>
          <w:numId w:val="35"/>
        </w:numPr>
        <w:spacing w:after="0" w:line="276" w:lineRule="auto"/>
        <w:jc w:val="both"/>
        <w:rPr>
          <w:rFonts w:ascii="Arial" w:hAnsi="Arial" w:cs="Arial"/>
          <w:bCs/>
          <w:color w:val="000000"/>
          <w:spacing w:val="-3"/>
          <w:sz w:val="20"/>
          <w:szCs w:val="20"/>
        </w:rPr>
      </w:pPr>
      <w:r w:rsidRPr="001C3731">
        <w:rPr>
          <w:rFonts w:ascii="Arial" w:hAnsi="Arial" w:cs="Arial"/>
          <w:bCs/>
          <w:color w:val="000000"/>
          <w:spacing w:val="-3"/>
          <w:sz w:val="20"/>
          <w:szCs w:val="20"/>
        </w:rPr>
        <w:t>No desarrolla operaciones ni actividades ilegales.</w:t>
      </w:r>
    </w:p>
    <w:p w14:paraId="4BE4AA35" w14:textId="77777777" w:rsidR="00EE0A05" w:rsidRPr="001C3731" w:rsidRDefault="00EE0A05" w:rsidP="00EE0A05">
      <w:pPr>
        <w:numPr>
          <w:ilvl w:val="0"/>
          <w:numId w:val="35"/>
        </w:numPr>
        <w:spacing w:after="0" w:line="276" w:lineRule="auto"/>
        <w:jc w:val="both"/>
        <w:rPr>
          <w:rFonts w:ascii="Arial" w:hAnsi="Arial" w:cs="Arial"/>
          <w:bCs/>
          <w:color w:val="000000"/>
          <w:spacing w:val="-3"/>
          <w:sz w:val="20"/>
          <w:szCs w:val="20"/>
        </w:rPr>
      </w:pPr>
      <w:r w:rsidRPr="001C3731">
        <w:rPr>
          <w:rFonts w:ascii="Arial" w:hAnsi="Arial" w:cs="Arial"/>
          <w:bCs/>
          <w:color w:val="000000"/>
          <w:spacing w:val="-3"/>
          <w:sz w:val="20"/>
          <w:szCs w:val="20"/>
        </w:rPr>
        <w:t>Apoya la lucha del Estado contra el contrabando, el lavado de activos, la defraudación fiscal y la corrupción.</w:t>
      </w:r>
    </w:p>
    <w:p w14:paraId="1E62956A" w14:textId="77777777" w:rsidR="00EE0A05" w:rsidRPr="001C3731" w:rsidRDefault="00EE0A05" w:rsidP="00EE0A05">
      <w:pPr>
        <w:numPr>
          <w:ilvl w:val="0"/>
          <w:numId w:val="35"/>
        </w:numPr>
        <w:spacing w:after="0" w:line="276" w:lineRule="auto"/>
        <w:jc w:val="both"/>
        <w:rPr>
          <w:rFonts w:ascii="Arial" w:hAnsi="Arial" w:cs="Arial"/>
          <w:bCs/>
          <w:color w:val="000000"/>
          <w:spacing w:val="-3"/>
          <w:sz w:val="20"/>
          <w:szCs w:val="20"/>
        </w:rPr>
      </w:pPr>
      <w:r w:rsidRPr="001C3731">
        <w:rPr>
          <w:rFonts w:ascii="Arial" w:hAnsi="Arial" w:cs="Arial"/>
          <w:bCs/>
          <w:color w:val="000000"/>
          <w:spacing w:val="-3"/>
          <w:sz w:val="20"/>
          <w:szCs w:val="20"/>
        </w:rPr>
        <w:t>Conoce las consecuencias derivadas del incumplimiento del presente compromiso, así como las sanciones establecidas en el Código Penal Colombiano y las normas que lo modifican o adicionan</w:t>
      </w:r>
    </w:p>
    <w:p w14:paraId="470AB509" w14:textId="77777777" w:rsidR="00EE0A05" w:rsidRPr="001C3731" w:rsidRDefault="00EE0A05" w:rsidP="00EE0A05">
      <w:pPr>
        <w:spacing w:after="0" w:line="240" w:lineRule="auto"/>
        <w:ind w:right="96"/>
        <w:jc w:val="both"/>
        <w:rPr>
          <w:rFonts w:ascii="Arial" w:hAnsi="Arial" w:cs="Arial"/>
          <w:b/>
          <w:bCs/>
          <w:spacing w:val="-3"/>
          <w:sz w:val="20"/>
          <w:szCs w:val="20"/>
        </w:rPr>
      </w:pPr>
    </w:p>
    <w:p w14:paraId="00CFF696" w14:textId="2AD4A81C" w:rsidR="00EE0A05" w:rsidRPr="001C3731" w:rsidRDefault="00914237" w:rsidP="00EE0A05">
      <w:pPr>
        <w:spacing w:after="0" w:line="240" w:lineRule="auto"/>
        <w:ind w:right="96"/>
        <w:jc w:val="both"/>
        <w:rPr>
          <w:rFonts w:ascii="Arial" w:hAnsi="Arial" w:cs="Arial"/>
          <w:bCs/>
          <w:spacing w:val="-3"/>
          <w:sz w:val="20"/>
          <w:szCs w:val="20"/>
          <w:lang w:val="es-ES"/>
        </w:rPr>
      </w:pPr>
      <w:r w:rsidRPr="001C3731">
        <w:rPr>
          <w:rFonts w:ascii="Arial" w:hAnsi="Arial" w:cs="Arial"/>
          <w:b/>
          <w:bCs/>
          <w:spacing w:val="-3"/>
          <w:sz w:val="20"/>
          <w:szCs w:val="20"/>
          <w:lang w:val="es-ES"/>
        </w:rPr>
        <w:t>19</w:t>
      </w:r>
      <w:r w:rsidR="00EE0A05" w:rsidRPr="001C3731">
        <w:rPr>
          <w:rFonts w:ascii="Arial" w:hAnsi="Arial" w:cs="Arial"/>
          <w:b/>
          <w:bCs/>
          <w:spacing w:val="-3"/>
          <w:sz w:val="20"/>
          <w:szCs w:val="20"/>
          <w:lang w:val="es-ES"/>
        </w:rPr>
        <w:t xml:space="preserve">º. Declaraciones de la </w:t>
      </w:r>
      <w:r w:rsidR="00656DB1" w:rsidRPr="001C3731">
        <w:rPr>
          <w:rFonts w:ascii="Arial" w:hAnsi="Arial" w:cs="Arial"/>
          <w:b/>
          <w:bCs/>
          <w:spacing w:val="-3"/>
          <w:sz w:val="20"/>
          <w:szCs w:val="20"/>
          <w:lang w:val="es-ES"/>
        </w:rPr>
        <w:t>ASEGURADA</w:t>
      </w:r>
      <w:r w:rsidR="00EE0A05" w:rsidRPr="001C3731">
        <w:rPr>
          <w:rFonts w:ascii="Arial" w:hAnsi="Arial" w:cs="Arial"/>
          <w:b/>
          <w:bCs/>
          <w:spacing w:val="-3"/>
          <w:sz w:val="20"/>
          <w:szCs w:val="20"/>
          <w:lang w:val="es-ES"/>
        </w:rPr>
        <w:t xml:space="preserve">: </w:t>
      </w:r>
      <w:r w:rsidR="00EE0A05" w:rsidRPr="001C3731">
        <w:rPr>
          <w:rFonts w:ascii="Arial" w:hAnsi="Arial" w:cs="Arial"/>
          <w:bCs/>
          <w:spacing w:val="-3"/>
          <w:sz w:val="20"/>
          <w:szCs w:val="20"/>
          <w:lang w:val="es-ES"/>
        </w:rPr>
        <w:t xml:space="preserve">La </w:t>
      </w:r>
      <w:r w:rsidR="00656DB1" w:rsidRPr="001C3731">
        <w:rPr>
          <w:rFonts w:ascii="Arial" w:hAnsi="Arial" w:cs="Arial"/>
          <w:b/>
          <w:bCs/>
          <w:spacing w:val="-3"/>
          <w:sz w:val="20"/>
          <w:szCs w:val="20"/>
          <w:lang w:val="es-ES"/>
        </w:rPr>
        <w:t>ASEGURADA</w:t>
      </w:r>
      <w:r w:rsidR="00EE0A05" w:rsidRPr="001C3731">
        <w:rPr>
          <w:rFonts w:ascii="Arial" w:hAnsi="Arial" w:cs="Arial"/>
          <w:b/>
          <w:bCs/>
          <w:spacing w:val="-3"/>
          <w:sz w:val="20"/>
          <w:szCs w:val="20"/>
          <w:lang w:val="es-ES"/>
        </w:rPr>
        <w:t xml:space="preserve"> </w:t>
      </w:r>
      <w:r w:rsidR="00EE0A05" w:rsidRPr="001C3731">
        <w:rPr>
          <w:rFonts w:ascii="Arial" w:hAnsi="Arial" w:cs="Arial"/>
          <w:bCs/>
          <w:spacing w:val="-3"/>
          <w:sz w:val="20"/>
          <w:szCs w:val="20"/>
          <w:lang w:val="es-ES"/>
        </w:rPr>
        <w:t xml:space="preserve">declara que en caso de que entregue o facilite a la </w:t>
      </w:r>
      <w:r w:rsidR="00EE0A05" w:rsidRPr="001C3731">
        <w:rPr>
          <w:rFonts w:ascii="Arial" w:hAnsi="Arial" w:cs="Arial"/>
          <w:b/>
          <w:bCs/>
          <w:spacing w:val="-3"/>
          <w:sz w:val="20"/>
          <w:szCs w:val="20"/>
          <w:lang w:val="es-ES"/>
        </w:rPr>
        <w:t>ASEGURADORA</w:t>
      </w:r>
      <w:r w:rsidR="00EE0A05" w:rsidRPr="001C3731">
        <w:rPr>
          <w:rFonts w:ascii="Arial" w:hAnsi="Arial" w:cs="Arial"/>
          <w:bCs/>
          <w:spacing w:val="-3"/>
          <w:sz w:val="20"/>
          <w:szCs w:val="20"/>
          <w:lang w:val="es-ES"/>
        </w:rPr>
        <w:t xml:space="preserve">  datos personales (en adelante la “Base de Datos”) de sus empleados, proveedores,  colaboradores o clientes, garantizan que dichas Base de Datos: (i) se han elaborado o conformado de acuerdo con lo previsto en la legislación aplicable, particularmente en la Ley 1581/2012 (y demás normas que las modifiquen, adicionen o deroguen) y los parámetros fijados por la Corte Constitucional en las Sentencias C-1011/08 y C-748/11; (</w:t>
      </w:r>
      <w:proofErr w:type="spellStart"/>
      <w:r w:rsidR="00EE0A05" w:rsidRPr="001C3731">
        <w:rPr>
          <w:rFonts w:ascii="Arial" w:hAnsi="Arial" w:cs="Arial"/>
          <w:bCs/>
          <w:spacing w:val="-3"/>
          <w:sz w:val="20"/>
          <w:szCs w:val="20"/>
          <w:lang w:val="es-ES"/>
        </w:rPr>
        <w:t>ii</w:t>
      </w:r>
      <w:proofErr w:type="spellEnd"/>
      <w:r w:rsidR="00EE0A05" w:rsidRPr="001C3731">
        <w:rPr>
          <w:rFonts w:ascii="Arial" w:hAnsi="Arial" w:cs="Arial"/>
          <w:bCs/>
          <w:spacing w:val="-3"/>
          <w:sz w:val="20"/>
          <w:szCs w:val="20"/>
          <w:lang w:val="es-ES"/>
        </w:rPr>
        <w:t xml:space="preserve">) que, de ser el caso, existen las autorizaciones necesarias de acuerdo con la Regulación para circular y tratar esa Base de Datos por parte de la </w:t>
      </w:r>
      <w:r w:rsidR="00D41572" w:rsidRPr="001C3731">
        <w:rPr>
          <w:rFonts w:ascii="Arial" w:hAnsi="Arial" w:cs="Arial"/>
          <w:b/>
          <w:bCs/>
          <w:spacing w:val="-3"/>
          <w:sz w:val="20"/>
          <w:szCs w:val="20"/>
          <w:lang w:val="es-ES"/>
        </w:rPr>
        <w:t>ASEGURADORA</w:t>
      </w:r>
      <w:r w:rsidR="00EE0A05" w:rsidRPr="001C3731">
        <w:rPr>
          <w:rFonts w:ascii="Arial" w:hAnsi="Arial" w:cs="Arial"/>
          <w:b/>
          <w:bCs/>
          <w:spacing w:val="-3"/>
          <w:sz w:val="20"/>
          <w:szCs w:val="20"/>
          <w:lang w:val="es-ES"/>
        </w:rPr>
        <w:t>.</w:t>
      </w:r>
      <w:r w:rsidR="00EE0A05" w:rsidRPr="001C3731">
        <w:rPr>
          <w:rFonts w:ascii="Arial" w:hAnsi="Arial" w:cs="Arial"/>
          <w:bCs/>
          <w:spacing w:val="-3"/>
          <w:sz w:val="20"/>
          <w:szCs w:val="20"/>
          <w:lang w:val="es-ES"/>
        </w:rPr>
        <w:t xml:space="preserve"> En ese orden de ideas, de ser el caso, nos comprometemos a entregar a </w:t>
      </w:r>
      <w:r w:rsidR="00D41572" w:rsidRPr="001C3731">
        <w:rPr>
          <w:rFonts w:ascii="Arial" w:hAnsi="Arial" w:cs="Arial"/>
          <w:bCs/>
          <w:spacing w:val="-3"/>
          <w:sz w:val="20"/>
          <w:szCs w:val="20"/>
          <w:lang w:val="es-ES"/>
        </w:rPr>
        <w:t xml:space="preserve">la </w:t>
      </w:r>
      <w:r w:rsidR="00D41572" w:rsidRPr="001C3731">
        <w:rPr>
          <w:rFonts w:ascii="Arial" w:hAnsi="Arial" w:cs="Arial"/>
          <w:b/>
          <w:bCs/>
          <w:spacing w:val="-3"/>
          <w:sz w:val="20"/>
          <w:szCs w:val="20"/>
          <w:lang w:val="es-ES"/>
        </w:rPr>
        <w:t>ASEGURADORA</w:t>
      </w:r>
      <w:r w:rsidR="00EE0A05" w:rsidRPr="001C3731">
        <w:rPr>
          <w:rFonts w:ascii="Arial" w:hAnsi="Arial" w:cs="Arial"/>
          <w:bCs/>
          <w:spacing w:val="-3"/>
          <w:sz w:val="20"/>
          <w:szCs w:val="20"/>
          <w:lang w:val="es-ES"/>
        </w:rPr>
        <w:t xml:space="preserve"> copia de dicha autorización cuando ésta, así lo requiera.</w:t>
      </w:r>
    </w:p>
    <w:p w14:paraId="0D9C4A81" w14:textId="77777777" w:rsidR="00EE0A05" w:rsidRPr="001C3731" w:rsidRDefault="00EE0A05" w:rsidP="00342FDF">
      <w:pPr>
        <w:spacing w:after="0" w:line="240" w:lineRule="auto"/>
        <w:ind w:right="96"/>
        <w:jc w:val="both"/>
        <w:rPr>
          <w:rFonts w:ascii="Arial" w:hAnsi="Arial" w:cs="Arial"/>
          <w:b/>
          <w:bCs/>
          <w:spacing w:val="-3"/>
          <w:sz w:val="20"/>
          <w:szCs w:val="20"/>
          <w:lang w:val="es-ES"/>
        </w:rPr>
      </w:pPr>
    </w:p>
    <w:p w14:paraId="6A172B2F" w14:textId="70D2CB16" w:rsidR="00342FDF" w:rsidRPr="001C3731" w:rsidRDefault="00914237" w:rsidP="00342FDF">
      <w:pPr>
        <w:spacing w:after="0" w:line="240" w:lineRule="auto"/>
        <w:ind w:right="96"/>
        <w:jc w:val="both"/>
        <w:rPr>
          <w:rFonts w:ascii="Arial" w:hAnsi="Arial" w:cs="Arial"/>
          <w:bCs/>
          <w:spacing w:val="-3"/>
          <w:sz w:val="20"/>
          <w:szCs w:val="20"/>
        </w:rPr>
      </w:pPr>
      <w:r w:rsidRPr="001C3731">
        <w:rPr>
          <w:rFonts w:ascii="Arial" w:hAnsi="Arial" w:cs="Arial"/>
          <w:b/>
          <w:bCs/>
          <w:spacing w:val="-3"/>
          <w:sz w:val="20"/>
          <w:szCs w:val="20"/>
        </w:rPr>
        <w:t>20</w:t>
      </w:r>
      <w:r w:rsidR="00342FDF" w:rsidRPr="001C3731">
        <w:rPr>
          <w:rFonts w:ascii="Arial" w:hAnsi="Arial" w:cs="Arial"/>
          <w:b/>
          <w:bCs/>
          <w:spacing w:val="-3"/>
          <w:sz w:val="20"/>
          <w:szCs w:val="20"/>
        </w:rPr>
        <w:t>º. Solución de conflictos</w:t>
      </w:r>
      <w:r w:rsidR="00342FDF" w:rsidRPr="001C3731">
        <w:rPr>
          <w:rFonts w:ascii="Arial" w:hAnsi="Arial" w:cs="Arial"/>
          <w:bCs/>
          <w:spacing w:val="-3"/>
          <w:sz w:val="20"/>
          <w:szCs w:val="20"/>
        </w:rPr>
        <w:t xml:space="preserve">: </w:t>
      </w:r>
      <w:r w:rsidR="00342FDF" w:rsidRPr="001C3731">
        <w:rPr>
          <w:rFonts w:ascii="Arial" w:hAnsi="Arial" w:cs="Arial"/>
          <w:b/>
          <w:bCs/>
          <w:spacing w:val="-3"/>
          <w:sz w:val="20"/>
          <w:szCs w:val="20"/>
        </w:rPr>
        <w:t>LAS PARTES</w:t>
      </w:r>
      <w:r w:rsidR="00342FDF" w:rsidRPr="001C3731">
        <w:rPr>
          <w:rFonts w:ascii="Arial" w:hAnsi="Arial" w:cs="Arial"/>
          <w:bCs/>
          <w:spacing w:val="-3"/>
          <w:sz w:val="20"/>
          <w:szCs w:val="20"/>
        </w:rPr>
        <w:t xml:space="preserve"> acuerdan que, de surgir diferencias en el desarrollo del presente contrato, buscarán soluciones ágiles y directas para afrontar dichas discrepancias. Para tal efecto acudirán preferentemente al empleo de los mecanismos de solución directa de controversias contractuales, tales como la conciliación extrajudicial, la amigable composición y la transacción.</w:t>
      </w:r>
    </w:p>
    <w:p w14:paraId="093BBC92" w14:textId="77777777" w:rsidR="00342FDF" w:rsidRPr="001C3731" w:rsidRDefault="00342FDF" w:rsidP="00221CEE">
      <w:pPr>
        <w:shd w:val="clear" w:color="auto" w:fill="FFFFFF"/>
        <w:spacing w:after="0" w:line="240" w:lineRule="auto"/>
        <w:ind w:right="96"/>
        <w:jc w:val="both"/>
        <w:rPr>
          <w:rFonts w:ascii="Arial" w:hAnsi="Arial" w:cs="Arial"/>
          <w:sz w:val="20"/>
          <w:szCs w:val="20"/>
        </w:rPr>
      </w:pPr>
    </w:p>
    <w:p w14:paraId="52C8B764" w14:textId="05355416" w:rsidR="00342FDF" w:rsidRPr="001C3731" w:rsidRDefault="00342FDF" w:rsidP="00342FDF">
      <w:pPr>
        <w:spacing w:after="0" w:line="240" w:lineRule="auto"/>
        <w:ind w:right="96"/>
        <w:jc w:val="both"/>
        <w:rPr>
          <w:rFonts w:ascii="Arial" w:hAnsi="Arial" w:cs="Arial"/>
          <w:bCs/>
          <w:spacing w:val="-3"/>
          <w:sz w:val="20"/>
          <w:szCs w:val="20"/>
        </w:rPr>
      </w:pPr>
      <w:r w:rsidRPr="001C3731">
        <w:rPr>
          <w:rFonts w:ascii="Arial" w:hAnsi="Arial" w:cs="Arial"/>
          <w:b/>
          <w:bCs/>
          <w:spacing w:val="-3"/>
          <w:sz w:val="20"/>
          <w:szCs w:val="20"/>
        </w:rPr>
        <w:t>2</w:t>
      </w:r>
      <w:r w:rsidR="00914237" w:rsidRPr="001C3731">
        <w:rPr>
          <w:rFonts w:ascii="Arial" w:hAnsi="Arial" w:cs="Arial"/>
          <w:b/>
          <w:bCs/>
          <w:spacing w:val="-3"/>
          <w:sz w:val="20"/>
          <w:szCs w:val="20"/>
        </w:rPr>
        <w:t>1</w:t>
      </w:r>
      <w:r w:rsidRPr="001C3731">
        <w:rPr>
          <w:rFonts w:ascii="Arial" w:hAnsi="Arial" w:cs="Arial"/>
          <w:b/>
          <w:bCs/>
          <w:spacing w:val="-3"/>
          <w:sz w:val="20"/>
          <w:szCs w:val="20"/>
        </w:rPr>
        <w:t>º. Liquidación</w:t>
      </w:r>
      <w:r w:rsidRPr="001C3731">
        <w:rPr>
          <w:rFonts w:ascii="Arial" w:hAnsi="Arial" w:cs="Arial"/>
          <w:bCs/>
          <w:spacing w:val="-3"/>
          <w:sz w:val="20"/>
          <w:szCs w:val="20"/>
        </w:rPr>
        <w:t xml:space="preserve">: </w:t>
      </w:r>
      <w:r w:rsidRPr="001C3731">
        <w:rPr>
          <w:rFonts w:ascii="Arial" w:hAnsi="Arial" w:cs="Arial"/>
          <w:b/>
          <w:bCs/>
          <w:spacing w:val="-3"/>
          <w:sz w:val="20"/>
          <w:szCs w:val="20"/>
        </w:rPr>
        <w:t>LAS PARTES</w:t>
      </w:r>
      <w:r w:rsidRPr="001C3731">
        <w:rPr>
          <w:rFonts w:ascii="Arial" w:hAnsi="Arial" w:cs="Arial"/>
          <w:bCs/>
          <w:spacing w:val="-3"/>
          <w:sz w:val="20"/>
          <w:szCs w:val="20"/>
        </w:rPr>
        <w:t xml:space="preserve"> y el </w:t>
      </w:r>
      <w:r w:rsidRPr="001C3731">
        <w:rPr>
          <w:rFonts w:ascii="Arial" w:hAnsi="Arial" w:cs="Arial"/>
          <w:b/>
          <w:bCs/>
          <w:spacing w:val="-3"/>
          <w:sz w:val="20"/>
          <w:szCs w:val="20"/>
        </w:rPr>
        <w:t>INTERVENTOR</w:t>
      </w:r>
      <w:r w:rsidRPr="001C3731">
        <w:rPr>
          <w:rFonts w:ascii="Arial" w:hAnsi="Arial" w:cs="Arial"/>
          <w:bCs/>
          <w:spacing w:val="-3"/>
          <w:sz w:val="20"/>
          <w:szCs w:val="20"/>
        </w:rPr>
        <w:t>, suscribirán acta de liquidación del contrato dentro de los cuatro (4) meses siguientes a la fecha de su terminación por cualquier causa.</w:t>
      </w:r>
    </w:p>
    <w:p w14:paraId="67B3029A" w14:textId="77777777" w:rsidR="00342FDF" w:rsidRPr="001C3731" w:rsidRDefault="00342FDF" w:rsidP="00342FDF">
      <w:pPr>
        <w:spacing w:after="0" w:line="240" w:lineRule="auto"/>
        <w:ind w:right="96"/>
        <w:jc w:val="both"/>
        <w:rPr>
          <w:rFonts w:ascii="Arial" w:hAnsi="Arial" w:cs="Arial"/>
          <w:b/>
          <w:sz w:val="20"/>
          <w:szCs w:val="20"/>
        </w:rPr>
      </w:pPr>
    </w:p>
    <w:p w14:paraId="4E070652" w14:textId="745A655B" w:rsidR="00342FDF" w:rsidRPr="001C3731" w:rsidRDefault="00914237" w:rsidP="00342FDF">
      <w:pPr>
        <w:spacing w:after="0" w:line="240" w:lineRule="auto"/>
        <w:ind w:right="96"/>
        <w:jc w:val="both"/>
        <w:rPr>
          <w:rFonts w:ascii="Arial" w:hAnsi="Arial" w:cs="Arial"/>
          <w:bCs/>
          <w:spacing w:val="-3"/>
          <w:sz w:val="20"/>
          <w:szCs w:val="20"/>
        </w:rPr>
      </w:pPr>
      <w:r w:rsidRPr="001C3731">
        <w:rPr>
          <w:rFonts w:ascii="Arial" w:hAnsi="Arial" w:cs="Arial"/>
          <w:b/>
          <w:sz w:val="20"/>
          <w:szCs w:val="20"/>
        </w:rPr>
        <w:t>22</w:t>
      </w:r>
      <w:r w:rsidR="00342FDF" w:rsidRPr="001C3731">
        <w:rPr>
          <w:rFonts w:ascii="Arial" w:hAnsi="Arial" w:cs="Arial"/>
          <w:b/>
          <w:sz w:val="20"/>
          <w:szCs w:val="20"/>
        </w:rPr>
        <w:t>º. Régimen jurídico</w:t>
      </w:r>
      <w:r w:rsidR="00342FDF" w:rsidRPr="001C3731">
        <w:rPr>
          <w:rFonts w:ascii="Arial" w:hAnsi="Arial" w:cs="Arial"/>
          <w:sz w:val="20"/>
          <w:szCs w:val="20"/>
        </w:rPr>
        <w:t>. En lo no pactado, se regirá por las normas del derecho privado (Código de Comercio y el Estatuto Orgánico del Sistema Financiero); el Acuerdo Superior 419 de 2014 (Estatuto General de Contratación de la Universidad de Antioquia); la Resolución Rectoral 39.475 de 2014 (Por medio de la cual se reglamenta el Acuerdo Superior 419 de 2014)</w:t>
      </w:r>
      <w:r w:rsidR="00342FDF" w:rsidRPr="001C3731">
        <w:rPr>
          <w:rFonts w:ascii="Arial" w:hAnsi="Arial" w:cs="Arial"/>
          <w:bCs/>
          <w:spacing w:val="-3"/>
          <w:sz w:val="20"/>
          <w:szCs w:val="20"/>
        </w:rPr>
        <w:t>, entre otras.</w:t>
      </w:r>
    </w:p>
    <w:p w14:paraId="108A5E49" w14:textId="77777777" w:rsidR="00EE0A05" w:rsidRPr="001C3731" w:rsidRDefault="00EE0A05" w:rsidP="00EE0A05">
      <w:pPr>
        <w:spacing w:after="0" w:line="240" w:lineRule="auto"/>
        <w:jc w:val="both"/>
        <w:rPr>
          <w:rFonts w:ascii="Arial" w:hAnsi="Arial" w:cs="Arial"/>
          <w:b/>
          <w:bCs/>
          <w:sz w:val="20"/>
          <w:szCs w:val="20"/>
        </w:rPr>
      </w:pPr>
    </w:p>
    <w:p w14:paraId="45232302" w14:textId="568F6D67" w:rsidR="00284D38" w:rsidRPr="001C3731" w:rsidRDefault="00914237" w:rsidP="00EE0A05">
      <w:pPr>
        <w:spacing w:after="0" w:line="240" w:lineRule="auto"/>
        <w:jc w:val="both"/>
        <w:rPr>
          <w:rFonts w:ascii="Arial" w:hAnsi="Arial" w:cs="Arial"/>
          <w:sz w:val="20"/>
          <w:szCs w:val="20"/>
        </w:rPr>
      </w:pPr>
      <w:r w:rsidRPr="001C3731">
        <w:rPr>
          <w:rFonts w:ascii="Arial" w:hAnsi="Arial" w:cs="Arial"/>
          <w:b/>
          <w:bCs/>
          <w:sz w:val="20"/>
          <w:szCs w:val="20"/>
        </w:rPr>
        <w:t>23</w:t>
      </w:r>
      <w:r w:rsidR="00284D38" w:rsidRPr="001C3731">
        <w:rPr>
          <w:rFonts w:ascii="Arial" w:hAnsi="Arial" w:cs="Arial"/>
          <w:b/>
          <w:bCs/>
          <w:sz w:val="20"/>
          <w:szCs w:val="20"/>
        </w:rPr>
        <w:t>º. Domicilio</w:t>
      </w:r>
      <w:bookmarkEnd w:id="33"/>
      <w:bookmarkEnd w:id="34"/>
      <w:bookmarkEnd w:id="35"/>
      <w:bookmarkEnd w:id="36"/>
      <w:r w:rsidR="00284D38" w:rsidRPr="001C3731">
        <w:rPr>
          <w:rFonts w:ascii="Arial" w:hAnsi="Arial" w:cs="Arial"/>
          <w:b/>
          <w:bCs/>
          <w:sz w:val="20"/>
          <w:szCs w:val="20"/>
        </w:rPr>
        <w:t xml:space="preserve">: </w:t>
      </w:r>
      <w:r w:rsidR="00284D38" w:rsidRPr="001C3731">
        <w:rPr>
          <w:rFonts w:ascii="Arial" w:hAnsi="Arial" w:cs="Arial"/>
          <w:bCs/>
          <w:sz w:val="20"/>
          <w:szCs w:val="20"/>
        </w:rPr>
        <w:t>El domicilio contractual será</w:t>
      </w:r>
      <w:r w:rsidR="00284D38" w:rsidRPr="001C3731">
        <w:rPr>
          <w:rFonts w:ascii="Arial" w:hAnsi="Arial" w:cs="Arial"/>
          <w:b/>
          <w:bCs/>
          <w:sz w:val="20"/>
          <w:szCs w:val="20"/>
        </w:rPr>
        <w:t xml:space="preserve"> </w:t>
      </w:r>
      <w:r w:rsidR="00284D38" w:rsidRPr="001C3731">
        <w:rPr>
          <w:rFonts w:ascii="Arial" w:hAnsi="Arial" w:cs="Arial"/>
          <w:sz w:val="20"/>
          <w:szCs w:val="20"/>
        </w:rPr>
        <w:t>el Municipio de Medellín</w:t>
      </w:r>
      <w:r w:rsidR="00907ED7" w:rsidRPr="001C3731">
        <w:rPr>
          <w:rFonts w:ascii="Arial" w:hAnsi="Arial" w:cs="Arial"/>
          <w:sz w:val="20"/>
          <w:szCs w:val="20"/>
        </w:rPr>
        <w:t>.</w:t>
      </w:r>
    </w:p>
    <w:p w14:paraId="5E52605A" w14:textId="77777777" w:rsidR="00EE0A05" w:rsidRPr="001C3731" w:rsidRDefault="00EE0A05" w:rsidP="00EE0A05">
      <w:pPr>
        <w:spacing w:after="0" w:line="240" w:lineRule="auto"/>
        <w:jc w:val="both"/>
        <w:rPr>
          <w:rFonts w:ascii="Arial" w:hAnsi="Arial" w:cs="Arial"/>
          <w:b/>
          <w:sz w:val="20"/>
          <w:szCs w:val="20"/>
        </w:rPr>
      </w:pPr>
    </w:p>
    <w:p w14:paraId="7002D505" w14:textId="584541BD" w:rsidR="001F32A2" w:rsidRPr="001C3731" w:rsidRDefault="00914237" w:rsidP="001F32A2">
      <w:pPr>
        <w:jc w:val="both"/>
        <w:rPr>
          <w:rFonts w:ascii="Arial" w:hAnsi="Arial" w:cs="Arial"/>
          <w:bCs/>
          <w:spacing w:val="-3"/>
          <w:sz w:val="20"/>
          <w:szCs w:val="20"/>
        </w:rPr>
      </w:pPr>
      <w:r w:rsidRPr="001C3731">
        <w:rPr>
          <w:rFonts w:ascii="Arial" w:hAnsi="Arial" w:cs="Arial"/>
          <w:b/>
          <w:sz w:val="20"/>
          <w:szCs w:val="20"/>
        </w:rPr>
        <w:t>24</w:t>
      </w:r>
      <w:r w:rsidR="00512E07" w:rsidRPr="001C3731">
        <w:rPr>
          <w:rFonts w:ascii="Arial" w:hAnsi="Arial" w:cs="Arial"/>
          <w:b/>
          <w:sz w:val="20"/>
          <w:szCs w:val="20"/>
        </w:rPr>
        <w:t xml:space="preserve">º. </w:t>
      </w:r>
      <w:r w:rsidR="001F32A2" w:rsidRPr="001C3731">
        <w:rPr>
          <w:rFonts w:ascii="Arial" w:hAnsi="Arial" w:cs="Arial"/>
          <w:b/>
          <w:sz w:val="20"/>
          <w:szCs w:val="20"/>
        </w:rPr>
        <w:t xml:space="preserve">Perfeccionamiento, legalización y publicación: </w:t>
      </w:r>
      <w:r w:rsidR="001F32A2" w:rsidRPr="001C3731">
        <w:rPr>
          <w:rFonts w:ascii="Arial" w:hAnsi="Arial" w:cs="Arial"/>
          <w:bCs/>
          <w:spacing w:val="-3"/>
          <w:sz w:val="20"/>
          <w:szCs w:val="20"/>
        </w:rPr>
        <w:t xml:space="preserve">Se perfecciona con la firma de </w:t>
      </w:r>
      <w:r w:rsidR="001F32A2" w:rsidRPr="001C3731">
        <w:rPr>
          <w:rFonts w:ascii="Arial" w:hAnsi="Arial" w:cs="Arial"/>
          <w:b/>
          <w:bCs/>
          <w:spacing w:val="-3"/>
          <w:sz w:val="20"/>
          <w:szCs w:val="20"/>
        </w:rPr>
        <w:t>LAS PARTES</w:t>
      </w:r>
      <w:r w:rsidR="001F32A2" w:rsidRPr="001C3731">
        <w:rPr>
          <w:rFonts w:ascii="Arial" w:hAnsi="Arial" w:cs="Arial"/>
          <w:bCs/>
          <w:spacing w:val="-3"/>
          <w:sz w:val="20"/>
          <w:szCs w:val="20"/>
        </w:rPr>
        <w:t>.</w:t>
      </w:r>
    </w:p>
    <w:p w14:paraId="37B32417" w14:textId="6977AF36" w:rsidR="001F32A2" w:rsidRPr="001C3731" w:rsidRDefault="001F32A2" w:rsidP="001F32A2">
      <w:pPr>
        <w:jc w:val="both"/>
        <w:rPr>
          <w:rFonts w:ascii="Arial" w:hAnsi="Arial" w:cs="Arial"/>
          <w:sz w:val="20"/>
          <w:szCs w:val="20"/>
        </w:rPr>
      </w:pPr>
      <w:r w:rsidRPr="001C3731">
        <w:rPr>
          <w:rFonts w:ascii="Arial" w:hAnsi="Arial" w:cs="Arial"/>
          <w:sz w:val="20"/>
          <w:szCs w:val="20"/>
        </w:rPr>
        <w:t xml:space="preserve">La </w:t>
      </w:r>
      <w:r w:rsidR="00656DB1" w:rsidRPr="001C3731">
        <w:rPr>
          <w:rFonts w:ascii="Arial" w:hAnsi="Arial" w:cs="Arial"/>
          <w:b/>
          <w:sz w:val="20"/>
          <w:szCs w:val="20"/>
        </w:rPr>
        <w:t>ASEGURADA</w:t>
      </w:r>
      <w:r w:rsidRPr="001C3731">
        <w:rPr>
          <w:rFonts w:ascii="Arial" w:hAnsi="Arial" w:cs="Arial"/>
          <w:sz w:val="20"/>
          <w:szCs w:val="20"/>
        </w:rPr>
        <w:t xml:space="preserve"> debe obtener el certificado de registro presupuestal, para poder iniciar la ejecución.</w:t>
      </w:r>
      <w:r w:rsidR="00512E07" w:rsidRPr="001C3731">
        <w:rPr>
          <w:rFonts w:ascii="Arial" w:hAnsi="Arial" w:cs="Arial"/>
          <w:sz w:val="20"/>
          <w:szCs w:val="20"/>
        </w:rPr>
        <w:t xml:space="preserve"> </w:t>
      </w:r>
      <w:r w:rsidRPr="001C3731">
        <w:rPr>
          <w:rFonts w:ascii="Arial" w:hAnsi="Arial" w:cs="Arial"/>
          <w:sz w:val="20"/>
          <w:szCs w:val="20"/>
        </w:rPr>
        <w:t xml:space="preserve">La </w:t>
      </w:r>
      <w:r w:rsidR="00656DB1" w:rsidRPr="001C3731">
        <w:rPr>
          <w:rFonts w:ascii="Arial" w:hAnsi="Arial" w:cs="Arial"/>
          <w:b/>
          <w:sz w:val="20"/>
          <w:szCs w:val="20"/>
        </w:rPr>
        <w:t>ASEGURADA</w:t>
      </w:r>
      <w:r w:rsidRPr="001C3731">
        <w:rPr>
          <w:rFonts w:ascii="Arial" w:hAnsi="Arial" w:cs="Arial"/>
          <w:sz w:val="20"/>
          <w:szCs w:val="20"/>
        </w:rPr>
        <w:t xml:space="preserve"> debe publicar el contrato en el Sistema Electrónico para la Contratación Estatal (SECOP), a través del Portal Único de Contratación (</w:t>
      </w:r>
      <w:hyperlink r:id="rId11" w:history="1">
        <w:r w:rsidR="001A05E0" w:rsidRPr="001C3731">
          <w:rPr>
            <w:rStyle w:val="Hipervnculo"/>
            <w:rFonts w:ascii="Arial" w:hAnsi="Arial" w:cs="Arial"/>
            <w:sz w:val="20"/>
            <w:szCs w:val="20"/>
          </w:rPr>
          <w:t>www.contratos.gov.co</w:t>
        </w:r>
      </w:hyperlink>
      <w:r w:rsidRPr="001C3731">
        <w:rPr>
          <w:rFonts w:ascii="Arial" w:hAnsi="Arial" w:cs="Arial"/>
          <w:sz w:val="20"/>
          <w:szCs w:val="20"/>
        </w:rPr>
        <w:t>)</w:t>
      </w:r>
      <w:r w:rsidR="00512E07" w:rsidRPr="001C3731">
        <w:rPr>
          <w:rFonts w:ascii="Arial" w:hAnsi="Arial" w:cs="Arial"/>
          <w:sz w:val="20"/>
          <w:szCs w:val="20"/>
        </w:rPr>
        <w:t>.</w:t>
      </w:r>
    </w:p>
    <w:p w14:paraId="571482ED" w14:textId="03226EE0" w:rsidR="004901C1" w:rsidRPr="001C3731" w:rsidRDefault="00914237" w:rsidP="004901C1">
      <w:pPr>
        <w:pStyle w:val="Prrafodelista"/>
        <w:ind w:left="0"/>
        <w:jc w:val="both"/>
        <w:rPr>
          <w:rFonts w:ascii="Arial" w:hAnsi="Arial" w:cs="Arial"/>
          <w:b/>
        </w:rPr>
      </w:pPr>
      <w:r w:rsidRPr="001C3731">
        <w:rPr>
          <w:rFonts w:ascii="Arial" w:hAnsi="Arial" w:cs="Arial"/>
          <w:b/>
        </w:rPr>
        <w:t>25</w:t>
      </w:r>
      <w:r w:rsidR="004901C1" w:rsidRPr="001C3731">
        <w:rPr>
          <w:rFonts w:ascii="Arial" w:hAnsi="Arial" w:cs="Arial"/>
          <w:b/>
        </w:rPr>
        <w:t xml:space="preserve">° Cláusula de exclusión de pandemias  </w:t>
      </w:r>
    </w:p>
    <w:p w14:paraId="2CFA88F6" w14:textId="77777777" w:rsidR="004901C1" w:rsidRPr="001C3731" w:rsidRDefault="004901C1" w:rsidP="004901C1">
      <w:pPr>
        <w:pStyle w:val="Prrafodelista"/>
        <w:ind w:left="0"/>
        <w:jc w:val="both"/>
        <w:rPr>
          <w:rFonts w:ascii="Arial" w:hAnsi="Arial" w:cs="Arial"/>
          <w:b/>
        </w:rPr>
      </w:pPr>
    </w:p>
    <w:p w14:paraId="20BB44B1" w14:textId="48EFA786" w:rsidR="004901C1" w:rsidRPr="001C3731" w:rsidRDefault="004901C1" w:rsidP="004901C1">
      <w:pPr>
        <w:pStyle w:val="Prrafodelista"/>
        <w:ind w:left="0"/>
        <w:jc w:val="both"/>
        <w:rPr>
          <w:rFonts w:ascii="Arial" w:hAnsi="Arial" w:cs="Arial"/>
          <w:b/>
          <w:bCs/>
        </w:rPr>
      </w:pPr>
      <w:r w:rsidRPr="001C3731">
        <w:rPr>
          <w:rFonts w:ascii="Arial" w:hAnsi="Arial" w:cs="Arial"/>
          <w:b/>
          <w:bCs/>
        </w:rPr>
        <w:t>Aplicable a los ramos de Propiedad</w:t>
      </w:r>
    </w:p>
    <w:p w14:paraId="4B46FC2A" w14:textId="77777777" w:rsidR="004901C1" w:rsidRPr="001C3731" w:rsidRDefault="004901C1" w:rsidP="004901C1">
      <w:pPr>
        <w:pStyle w:val="Prrafodelista"/>
        <w:ind w:left="348"/>
        <w:jc w:val="both"/>
        <w:rPr>
          <w:rFonts w:ascii="Arial" w:hAnsi="Arial" w:cs="Arial"/>
        </w:rPr>
      </w:pPr>
    </w:p>
    <w:p w14:paraId="7D44A421" w14:textId="77777777" w:rsidR="004901C1" w:rsidRPr="001C3731" w:rsidRDefault="004901C1" w:rsidP="004901C1">
      <w:pPr>
        <w:pStyle w:val="Prrafodelista"/>
        <w:ind w:left="0"/>
        <w:jc w:val="both"/>
        <w:rPr>
          <w:rFonts w:ascii="Arial" w:hAnsi="Arial" w:cs="Arial"/>
        </w:rPr>
      </w:pPr>
      <w:r w:rsidRPr="001C3731">
        <w:rPr>
          <w:rFonts w:ascii="Arial" w:hAnsi="Arial" w:cs="Arial"/>
        </w:rPr>
        <w:t>Exclusión absoluta de enfermedades transmisibles:</w:t>
      </w:r>
    </w:p>
    <w:p w14:paraId="4D599420" w14:textId="77777777" w:rsidR="004901C1" w:rsidRPr="001C3731" w:rsidRDefault="004901C1" w:rsidP="004901C1">
      <w:pPr>
        <w:pStyle w:val="Prrafodelista"/>
        <w:ind w:left="348"/>
        <w:jc w:val="both"/>
        <w:rPr>
          <w:rFonts w:ascii="Arial" w:hAnsi="Arial" w:cs="Arial"/>
        </w:rPr>
      </w:pPr>
    </w:p>
    <w:p w14:paraId="00947F7F" w14:textId="77777777" w:rsidR="004901C1" w:rsidRPr="001C3731" w:rsidRDefault="004901C1" w:rsidP="004901C1">
      <w:pPr>
        <w:pStyle w:val="Prrafodelista"/>
        <w:ind w:left="0"/>
        <w:jc w:val="both"/>
        <w:rPr>
          <w:rFonts w:ascii="Arial" w:hAnsi="Arial" w:cs="Arial"/>
        </w:rPr>
      </w:pPr>
      <w:r w:rsidRPr="001C3731">
        <w:rPr>
          <w:rFonts w:ascii="Arial" w:hAnsi="Arial" w:cs="Arial"/>
        </w:rPr>
        <w:t>Sin perjuicio de cualquier otra disposición en contrario, se aclara que este seguro no cubre ninguna reclamación, pérdida, responsabilidad, costo o gasto de cualquier naturaleza que surja directa o indirectamente de, contribuya o resulte de enfermedades transmisibles, epidemias o pandemias, tales como el Coronavirus (COVID-19), enfermedad respiratoria aguda grave síndrome coronavirus 2 (SARS-CoV-2), o cualquier mutación o variación de los mismos.</w:t>
      </w:r>
    </w:p>
    <w:p w14:paraId="03DED22B" w14:textId="39DE4AAD" w:rsidR="004901C1" w:rsidRPr="001C3731" w:rsidRDefault="004901C1" w:rsidP="00473A10">
      <w:pPr>
        <w:jc w:val="both"/>
        <w:rPr>
          <w:rFonts w:ascii="Arial" w:hAnsi="Arial" w:cs="Arial"/>
          <w:sz w:val="20"/>
          <w:szCs w:val="20"/>
        </w:rPr>
      </w:pPr>
      <w:r w:rsidRPr="001C3731">
        <w:rPr>
          <w:rFonts w:ascii="Arial" w:hAnsi="Arial" w:cs="Arial"/>
          <w:sz w:val="20"/>
          <w:szCs w:val="20"/>
        </w:rPr>
        <w:t xml:space="preserve">Esta exclusión también aplica a cualquier reclamo, pérdida, costo o gasto de cualquier naturaleza que surja directa o indirectamente de, en contribución a, o resultante de: </w:t>
      </w:r>
    </w:p>
    <w:p w14:paraId="16316A01" w14:textId="77777777" w:rsidR="004901C1" w:rsidRPr="001C3731" w:rsidRDefault="004901C1" w:rsidP="004901C1">
      <w:pPr>
        <w:pStyle w:val="Prrafodelista"/>
        <w:ind w:left="0"/>
        <w:jc w:val="both"/>
        <w:rPr>
          <w:rFonts w:ascii="Arial" w:hAnsi="Arial" w:cs="Arial"/>
        </w:rPr>
      </w:pPr>
      <w:r w:rsidRPr="001C3731">
        <w:rPr>
          <w:rFonts w:ascii="Arial" w:hAnsi="Arial" w:cs="Arial"/>
        </w:rPr>
        <w:t>(i) cualquier temor o amenaza que surja en respuesta a una enfermedad infecciosa real o potencial; o</w:t>
      </w:r>
    </w:p>
    <w:p w14:paraId="00BC6C8D" w14:textId="77777777" w:rsidR="004901C1" w:rsidRPr="001C3731" w:rsidRDefault="004901C1" w:rsidP="004901C1">
      <w:pPr>
        <w:pStyle w:val="Prrafodelista"/>
        <w:ind w:left="0"/>
        <w:jc w:val="both"/>
        <w:rPr>
          <w:rFonts w:ascii="Arial" w:hAnsi="Arial" w:cs="Arial"/>
        </w:rPr>
      </w:pPr>
      <w:r w:rsidRPr="001C3731">
        <w:rPr>
          <w:rFonts w:ascii="Arial" w:hAnsi="Arial" w:cs="Arial"/>
        </w:rPr>
        <w:t>(</w:t>
      </w:r>
      <w:proofErr w:type="spellStart"/>
      <w:r w:rsidRPr="001C3731">
        <w:rPr>
          <w:rFonts w:ascii="Arial" w:hAnsi="Arial" w:cs="Arial"/>
        </w:rPr>
        <w:t>ii</w:t>
      </w:r>
      <w:proofErr w:type="spellEnd"/>
      <w:r w:rsidRPr="001C3731">
        <w:rPr>
          <w:rFonts w:ascii="Arial" w:hAnsi="Arial" w:cs="Arial"/>
        </w:rPr>
        <w:t>) cualquier acción tomada para controlar, prevenir, suprimir o de cualquier manera relacionada con cualquier brote de enfermedades infecciosas tales como coronavirus (COVID-19), coronavirus 2 por síndrome respiratorio agudo severo (SARS-CoV-2), cualquier mutación o variación de los mismos, o de cualquier otra enfermedad, epidemia o pandemia</w:t>
      </w:r>
    </w:p>
    <w:p w14:paraId="579D1BF0" w14:textId="77777777" w:rsidR="004901C1" w:rsidRPr="001C3731" w:rsidRDefault="004901C1" w:rsidP="004901C1">
      <w:pPr>
        <w:pStyle w:val="Prrafodelista"/>
        <w:ind w:left="348"/>
        <w:jc w:val="both"/>
        <w:rPr>
          <w:rFonts w:ascii="Arial" w:hAnsi="Arial" w:cs="Arial"/>
        </w:rPr>
      </w:pPr>
    </w:p>
    <w:p w14:paraId="2749E77B" w14:textId="3963F8B1" w:rsidR="004901C1" w:rsidRPr="001C3731" w:rsidRDefault="004901C1" w:rsidP="004901C1">
      <w:pPr>
        <w:jc w:val="both"/>
        <w:rPr>
          <w:rFonts w:ascii="Arial" w:hAnsi="Arial" w:cs="Arial"/>
          <w:b/>
          <w:bCs/>
          <w:sz w:val="20"/>
          <w:szCs w:val="20"/>
        </w:rPr>
      </w:pPr>
      <w:r w:rsidRPr="001C3731">
        <w:rPr>
          <w:rFonts w:ascii="Arial" w:hAnsi="Arial" w:cs="Arial"/>
          <w:b/>
          <w:bCs/>
          <w:sz w:val="20"/>
          <w:szCs w:val="20"/>
        </w:rPr>
        <w:t>Aplicable a los ramos Patrimoniales</w:t>
      </w:r>
    </w:p>
    <w:p w14:paraId="5B7A7074" w14:textId="633312C5" w:rsidR="004901C1" w:rsidRPr="001C3731" w:rsidRDefault="004901C1" w:rsidP="004901C1">
      <w:pPr>
        <w:jc w:val="both"/>
        <w:rPr>
          <w:rFonts w:ascii="Arial" w:hAnsi="Arial" w:cs="Arial"/>
          <w:sz w:val="20"/>
          <w:szCs w:val="20"/>
        </w:rPr>
      </w:pPr>
      <w:r w:rsidRPr="001C3731">
        <w:rPr>
          <w:rFonts w:ascii="Arial" w:hAnsi="Arial" w:cs="Arial"/>
          <w:sz w:val="20"/>
          <w:szCs w:val="20"/>
        </w:rPr>
        <w:t>EXCLUSIÓN DE ENFERMEDADES TRANSMISIBLES</w:t>
      </w:r>
    </w:p>
    <w:p w14:paraId="3D03685A" w14:textId="72CAA544" w:rsidR="004901C1" w:rsidRPr="001C3731" w:rsidRDefault="004901C1" w:rsidP="004901C1">
      <w:pPr>
        <w:jc w:val="both"/>
        <w:rPr>
          <w:rFonts w:ascii="Arial" w:hAnsi="Arial" w:cs="Arial"/>
          <w:sz w:val="20"/>
          <w:szCs w:val="20"/>
        </w:rPr>
      </w:pPr>
      <w:r w:rsidRPr="001C3731">
        <w:rPr>
          <w:rFonts w:ascii="Arial" w:hAnsi="Arial" w:cs="Arial"/>
          <w:sz w:val="20"/>
          <w:szCs w:val="20"/>
        </w:rPr>
        <w:t>Este seguro no cubre cualquier reclamo de ninguna manera causado por o como resultado de:</w:t>
      </w:r>
    </w:p>
    <w:p w14:paraId="46C7183E" w14:textId="08E2CC00" w:rsidR="004901C1" w:rsidRPr="001C3731" w:rsidRDefault="004901C1" w:rsidP="00AD19E1">
      <w:pPr>
        <w:pStyle w:val="Prrafodelista"/>
        <w:numPr>
          <w:ilvl w:val="0"/>
          <w:numId w:val="44"/>
        </w:numPr>
        <w:jc w:val="both"/>
        <w:rPr>
          <w:rFonts w:ascii="Arial" w:hAnsi="Arial" w:cs="Arial"/>
        </w:rPr>
      </w:pPr>
      <w:r w:rsidRPr="001C3731">
        <w:rPr>
          <w:rFonts w:ascii="Arial" w:hAnsi="Arial" w:cs="Arial"/>
        </w:rPr>
        <w:t xml:space="preserve">enfermedad por coronavirus (COVID-19) </w:t>
      </w:r>
    </w:p>
    <w:p w14:paraId="5EF9E14E" w14:textId="096E57BC" w:rsidR="004901C1" w:rsidRPr="001C3731" w:rsidRDefault="004901C1" w:rsidP="00AD19E1">
      <w:pPr>
        <w:pStyle w:val="Prrafodelista"/>
        <w:numPr>
          <w:ilvl w:val="0"/>
          <w:numId w:val="44"/>
        </w:numPr>
        <w:jc w:val="both"/>
        <w:rPr>
          <w:rFonts w:ascii="Arial" w:hAnsi="Arial" w:cs="Arial"/>
        </w:rPr>
      </w:pPr>
      <w:r w:rsidRPr="001C3731">
        <w:rPr>
          <w:rFonts w:ascii="Arial" w:hAnsi="Arial" w:cs="Arial"/>
        </w:rPr>
        <w:t>coronavirus 2 del síndrome respiratorio agudo severo (SARS-CoV-2)</w:t>
      </w:r>
    </w:p>
    <w:p w14:paraId="334564EC" w14:textId="3B17C9CD" w:rsidR="004901C1" w:rsidRPr="001C3731" w:rsidRDefault="004901C1" w:rsidP="00AD19E1">
      <w:pPr>
        <w:pStyle w:val="Prrafodelista"/>
        <w:numPr>
          <w:ilvl w:val="0"/>
          <w:numId w:val="44"/>
        </w:numPr>
        <w:jc w:val="both"/>
        <w:rPr>
          <w:rFonts w:ascii="Arial" w:hAnsi="Arial" w:cs="Arial"/>
        </w:rPr>
      </w:pPr>
      <w:r w:rsidRPr="001C3731">
        <w:rPr>
          <w:rFonts w:ascii="Arial" w:hAnsi="Arial" w:cs="Arial"/>
        </w:rPr>
        <w:t>cualquier mutación o variación de SARS-CoV-2;</w:t>
      </w:r>
    </w:p>
    <w:p w14:paraId="083D87AE" w14:textId="7BE5937C" w:rsidR="004901C1" w:rsidRPr="001C3731" w:rsidRDefault="004901C1" w:rsidP="00AD19E1">
      <w:pPr>
        <w:pStyle w:val="Prrafodelista"/>
        <w:numPr>
          <w:ilvl w:val="0"/>
          <w:numId w:val="44"/>
        </w:numPr>
        <w:jc w:val="both"/>
        <w:rPr>
          <w:rFonts w:ascii="Arial" w:hAnsi="Arial" w:cs="Arial"/>
        </w:rPr>
      </w:pPr>
      <w:r w:rsidRPr="001C3731">
        <w:rPr>
          <w:rFonts w:ascii="Arial" w:hAnsi="Arial" w:cs="Arial"/>
        </w:rPr>
        <w:t>cualquier otra enfermedad transmisible, epidemia o pandemia</w:t>
      </w:r>
    </w:p>
    <w:p w14:paraId="3B8ADECD" w14:textId="31EA7A1B" w:rsidR="004901C1" w:rsidRPr="001C3731" w:rsidRDefault="004901C1" w:rsidP="00AD19E1">
      <w:pPr>
        <w:pStyle w:val="Prrafodelista"/>
        <w:numPr>
          <w:ilvl w:val="0"/>
          <w:numId w:val="44"/>
        </w:numPr>
        <w:jc w:val="both"/>
        <w:rPr>
          <w:rFonts w:ascii="Arial" w:hAnsi="Arial" w:cs="Arial"/>
        </w:rPr>
      </w:pPr>
      <w:r w:rsidRPr="001C3731">
        <w:rPr>
          <w:rFonts w:ascii="Arial" w:hAnsi="Arial" w:cs="Arial"/>
        </w:rPr>
        <w:t xml:space="preserve">cualquier temor o amenaza de a), b), c) </w:t>
      </w:r>
      <w:proofErr w:type="spellStart"/>
      <w:r w:rsidRPr="001C3731">
        <w:rPr>
          <w:rFonts w:ascii="Arial" w:hAnsi="Arial" w:cs="Arial"/>
        </w:rPr>
        <w:t>ó</w:t>
      </w:r>
      <w:proofErr w:type="spellEnd"/>
      <w:r w:rsidRPr="001C3731">
        <w:rPr>
          <w:rFonts w:ascii="Arial" w:hAnsi="Arial" w:cs="Arial"/>
        </w:rPr>
        <w:t xml:space="preserve"> d) anteriores</w:t>
      </w:r>
    </w:p>
    <w:p w14:paraId="284A630E" w14:textId="30348DE4" w:rsidR="004901C1" w:rsidRPr="001C3731" w:rsidRDefault="004901C1" w:rsidP="00AD19E1">
      <w:pPr>
        <w:pStyle w:val="Prrafodelista"/>
        <w:numPr>
          <w:ilvl w:val="0"/>
          <w:numId w:val="44"/>
        </w:numPr>
        <w:jc w:val="both"/>
        <w:rPr>
          <w:rFonts w:ascii="Arial" w:hAnsi="Arial" w:cs="Arial"/>
          <w:b/>
        </w:rPr>
      </w:pPr>
      <w:r w:rsidRPr="001C3731">
        <w:rPr>
          <w:rFonts w:ascii="Arial" w:hAnsi="Arial" w:cs="Arial"/>
        </w:rPr>
        <w:t>la interrupción de negocios y/o pérdidas financieras sufridas por la Entidad al no poder desarrollar la actividad para la cual fue creada como consecuencia de a), b), c), d) y e) anteriores</w:t>
      </w:r>
      <w:r w:rsidR="00AD19E1" w:rsidRPr="001C3731">
        <w:rPr>
          <w:rFonts w:ascii="Arial" w:hAnsi="Arial" w:cs="Arial"/>
        </w:rPr>
        <w:t>.</w:t>
      </w:r>
    </w:p>
    <w:p w14:paraId="7C6A04A4" w14:textId="77777777" w:rsidR="00CA14CF" w:rsidRPr="001C3731" w:rsidRDefault="00CA14CF" w:rsidP="00CA14CF">
      <w:pPr>
        <w:pStyle w:val="Prrafodelista"/>
        <w:jc w:val="both"/>
        <w:rPr>
          <w:rFonts w:ascii="Arial" w:hAnsi="Arial" w:cs="Arial"/>
          <w:b/>
        </w:rPr>
      </w:pPr>
    </w:p>
    <w:p w14:paraId="66014F25" w14:textId="14A4E3E3" w:rsidR="00CA14CF" w:rsidRPr="001C3731" w:rsidRDefault="00CA14CF" w:rsidP="00CA14CF">
      <w:pPr>
        <w:jc w:val="both"/>
        <w:rPr>
          <w:rFonts w:ascii="Arial" w:hAnsi="Arial" w:cs="Arial"/>
          <w:b/>
          <w:color w:val="000000"/>
          <w:sz w:val="20"/>
          <w:szCs w:val="20"/>
          <w:highlight w:val="cyan"/>
          <w:lang w:eastAsia="es-CO"/>
        </w:rPr>
      </w:pPr>
      <w:r w:rsidRPr="001C3731">
        <w:rPr>
          <w:rFonts w:ascii="Arial" w:hAnsi="Arial" w:cs="Arial"/>
          <w:b/>
          <w:sz w:val="20"/>
          <w:szCs w:val="20"/>
        </w:rPr>
        <w:t>26</w:t>
      </w:r>
      <w:r w:rsidR="00742126" w:rsidRPr="001C3731">
        <w:rPr>
          <w:rFonts w:ascii="Arial" w:hAnsi="Arial" w:cs="Arial"/>
          <w:b/>
          <w:sz w:val="20"/>
          <w:szCs w:val="20"/>
        </w:rPr>
        <w:t>°</w:t>
      </w:r>
      <w:r w:rsidRPr="001C3731">
        <w:rPr>
          <w:rFonts w:ascii="Arial" w:hAnsi="Arial" w:cs="Arial"/>
          <w:b/>
          <w:sz w:val="20"/>
          <w:szCs w:val="20"/>
        </w:rPr>
        <w:t xml:space="preserve">. Cláusula de </w:t>
      </w:r>
      <w:r w:rsidRPr="001C3731">
        <w:rPr>
          <w:rFonts w:ascii="Arial" w:hAnsi="Arial" w:cs="Arial"/>
          <w:b/>
          <w:color w:val="000000"/>
          <w:sz w:val="20"/>
          <w:szCs w:val="20"/>
          <w:lang w:eastAsia="es-CO"/>
        </w:rPr>
        <w:t xml:space="preserve">endoso propiedad cibernética y de la información </w:t>
      </w:r>
    </w:p>
    <w:p w14:paraId="28914655" w14:textId="77777777"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1.  Sin perjuicio de cualquier disposición en contrario, dentro de esta póliza o cualquier endoso a la misma, esta póliza excluye cualquier:</w:t>
      </w:r>
    </w:p>
    <w:p w14:paraId="6843EA31" w14:textId="7F1B6047" w:rsidR="00CA14CF" w:rsidRPr="001C3731" w:rsidRDefault="00CA14CF" w:rsidP="00B603E4">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1.1.  Pérdida de información cibernética, a menos que esté sujeta a las disposiciones del párrafo 2;</w:t>
      </w:r>
    </w:p>
    <w:p w14:paraId="107C464D" w14:textId="15C171C0" w:rsidR="00CA14CF" w:rsidRPr="001C3731" w:rsidRDefault="00CA14CF" w:rsidP="00B603E4">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1.2.  Pérdida, daño, responsabilidad, reclamo, costo, gasto de cualquier naturaleza causada directa o indirectamente por, contribuida por, resultante de, derivada de o en relación con cualquier pérdida por su uso, reducción de funcionalidad, reparación, reemplazo, restauración o reproducción de cualquier información, incluyendo cualquier cantidad relacionada con el valor de dicha información, a menos que esté sujeto a las disposiciones del párrafo 3;</w:t>
      </w:r>
    </w:p>
    <w:p w14:paraId="0AA1AC0D" w14:textId="77777777"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 xml:space="preserve">Independientemente de cualquier otra causa o evento que contribuya simultáneamente o en cualquier otra secuencia a la misma.                      </w:t>
      </w:r>
    </w:p>
    <w:p w14:paraId="77522B69" w14:textId="77777777"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2.  Sujeta a todos los términos, condiciones, limitaciones y exclusiones de esta póliza o cualquier endoso a la misma, esta póliza cubre pérdida física o daño físico a la propiedad asegurada bajo esta póliza, causado por cualquier incendio o explosión que resulte directamente de un incidente cibernético, a menos que este incidente sea causado por, contribuido por, como resultado de, que surja de o esté relacionado con un acto cibernético, incluidas, entre otras, cualquier acción tomada para controlar, prevenir, suprimir, o remediar cualquier acto cibernético.</w:t>
      </w:r>
    </w:p>
    <w:p w14:paraId="2658604B" w14:textId="77777777"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 xml:space="preserve">3.  Sujeta a todos los términos, condiciones, limitaciones y exclusiones de esta póliza o cualquier endoso a la misma, en caso que los Medios de Procesamiento de Información de propiedad u operados por el Afiliado </w:t>
      </w:r>
      <w:r w:rsidRPr="001C3731">
        <w:rPr>
          <w:rFonts w:ascii="Arial" w:eastAsiaTheme="minorHAnsi" w:hAnsi="Arial" w:cs="Arial"/>
          <w:color w:val="000000"/>
          <w:sz w:val="20"/>
          <w:szCs w:val="20"/>
          <w:lang w:val="es-ES"/>
        </w:rPr>
        <w:lastRenderedPageBreak/>
        <w:t xml:space="preserve">sufran pérdida física o daño físico asegurados por esta póliza, esta póliza cubrirá el costo de reparación o reemplazo de los Medios de Procesamiento de Información en sí más los costos de copia de la información de back-ups o de originales de una generación anterior. Si dichos medios no se reparan, reemplazan o restauran, la base de valoración será el costo de los Medios de Procesamiento de Información en blanco. Sin embargo, esta póliza excluye cualquier cantidad relacionada con el valor de dicha información, para el Afiliado o cualquier otra parte, incluso si dicha información no puede ser recreada, recopilada o reunida.                   </w:t>
      </w:r>
    </w:p>
    <w:p w14:paraId="2772EE8C" w14:textId="77777777"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4. En el caso que alguna de las partes de este endoso se considere inválida o inaplicable, el resto permanecerá en pleno vigor y efecto.</w:t>
      </w:r>
    </w:p>
    <w:p w14:paraId="7F362767" w14:textId="77777777"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5. Este endoso reemplaza y, si entra en conflicto con cualquier otra redacción de esta póliza o cualquier respaldo que tenga relación con la pérdida de información cibernética, la información o los Medios de Procesamiento de Información, la reemplazará.</w:t>
      </w:r>
    </w:p>
    <w:p w14:paraId="5B92A39C" w14:textId="77777777"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 xml:space="preserve">Definiciones:           </w:t>
      </w:r>
    </w:p>
    <w:p w14:paraId="239B87FE" w14:textId="77777777"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6. Pérdida de información cibernética significa cualquier pérdida, daño, responsabilidad, reclamo, costo o gasto de cualquier naturaleza causada directa o indirectamente por, contribuido por, como resultado de, que surja de o esté relacionado con cualquier acto cibernético o incidente cibernético, incluidos, sin limitarse, cualquier acción tomada para controlar, prevenir, reprimir o remediar cualquier acto cibernético o incidente cibernético.</w:t>
      </w:r>
    </w:p>
    <w:p w14:paraId="20BCD977" w14:textId="77777777"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 xml:space="preserve">7.  Acto cibernético significa un acto no autorizado, malicioso o criminal o una serie de actos relacionados no autorizados, maliciosos o criminales, independientemente de la hora y el lugar, o la amenaza o engaño del mismo que implica el acceso, procesamiento, uso u operación de cualquier sistema informático.                     </w:t>
      </w:r>
    </w:p>
    <w:p w14:paraId="07EF7AEF" w14:textId="77777777"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8.  Incidente cibernético significa:</w:t>
      </w:r>
    </w:p>
    <w:p w14:paraId="094BC7FE" w14:textId="57DAF4AD"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8.1. Cualquier error u omisión o serie de errores u omisiones relacionados que impliquen el acceso, procesamiento, uso u operación de cualquier sistema informático; o</w:t>
      </w:r>
    </w:p>
    <w:p w14:paraId="3B441259" w14:textId="6A9426BB"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 xml:space="preserve">8.2. Cualquier indisponibilidad o falla parcial o total o serie de indisponibilidades parciales o totales relacionadas o fallas para acceder, procesar, usar u operar cualquier sistema informático.                   </w:t>
      </w:r>
    </w:p>
    <w:p w14:paraId="3D80A737" w14:textId="76968765"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9. Sistema informático significa:</w:t>
      </w:r>
    </w:p>
    <w:p w14:paraId="0B9BBC61" w14:textId="77777777"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 xml:space="preserve">9.1. cualquier computadora, hardware, software, sistema de comunicaciones, dispositivo electrónico (incluidos, sin limitarse, teléfono inteligente, computadora portátil, tableta, dispositivo portátil), servidor, nube o microcontrolador, incluyendo cualquier sistema similar o cualquier configuración de los mencionados anteriormente, incluidos los asociados entrada, salida, dispositivo de almacenamiento de datos, equipo de red o instalación de respaldo, propiedad u operado por el Afiliado o de cualquier otra parte.           </w:t>
      </w:r>
    </w:p>
    <w:p w14:paraId="70968F15" w14:textId="77777777" w:rsidR="00CA14CF"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10.  Datos significa información, hechos, conceptos, código o cualquier otra información de cualquier tipo que se registre o transmita en una forma para ser utilizada, accedida, procesada, transmitida o almacenada por un sistema informático.</w:t>
      </w:r>
    </w:p>
    <w:p w14:paraId="6C14E638" w14:textId="286377FB" w:rsidR="00E95A6C" w:rsidRPr="001C3731" w:rsidRDefault="00CA14CF" w:rsidP="00CA14CF">
      <w:pPr>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11.  Medios de Procesamiento de Información significa cualquier propiedad asegurada por esta póliza en la que se puede almacenar la información, pero no la información en sí.</w:t>
      </w:r>
      <w:r w:rsidR="00473A10" w:rsidRPr="001C3731">
        <w:rPr>
          <w:rFonts w:ascii="Arial" w:eastAsiaTheme="minorHAnsi" w:hAnsi="Arial" w:cs="Arial"/>
          <w:color w:val="000000"/>
          <w:sz w:val="20"/>
          <w:szCs w:val="20"/>
          <w:lang w:val="es-ES"/>
        </w:rPr>
        <w:t xml:space="preserve"> </w:t>
      </w:r>
    </w:p>
    <w:p w14:paraId="04328B38" w14:textId="5C34057E" w:rsidR="00625955" w:rsidRPr="001C3731" w:rsidRDefault="00625955" w:rsidP="00625955">
      <w:pPr>
        <w:autoSpaceDE w:val="0"/>
        <w:autoSpaceDN w:val="0"/>
        <w:adjustRightInd w:val="0"/>
        <w:jc w:val="both"/>
        <w:rPr>
          <w:rFonts w:ascii="Arial" w:eastAsiaTheme="minorHAnsi" w:hAnsi="Arial" w:cs="Arial"/>
          <w:color w:val="000000"/>
          <w:sz w:val="20"/>
          <w:szCs w:val="20"/>
          <w:lang w:val="es-ES"/>
        </w:rPr>
      </w:pPr>
      <w:r w:rsidRPr="001C3731">
        <w:rPr>
          <w:rFonts w:ascii="Arial" w:eastAsiaTheme="minorHAnsi" w:hAnsi="Arial" w:cs="Arial"/>
          <w:color w:val="000000"/>
          <w:sz w:val="20"/>
          <w:szCs w:val="20"/>
          <w:lang w:val="es-ES"/>
        </w:rPr>
        <w:t>12.  EXCLUSIÓN TERRITORIAL: BIELORRUSIA, RUSIA Y UCRANIA.</w:t>
      </w:r>
    </w:p>
    <w:p w14:paraId="64E0DAE3" w14:textId="77777777" w:rsidR="00625955" w:rsidRPr="001C3731" w:rsidRDefault="00625955" w:rsidP="00625955">
      <w:pPr>
        <w:pStyle w:val="NormalWeb"/>
        <w:jc w:val="both"/>
        <w:rPr>
          <w:rFonts w:ascii="Arial" w:hAnsi="Arial" w:cs="Arial"/>
          <w:color w:val="000000"/>
          <w:sz w:val="20"/>
          <w:szCs w:val="20"/>
          <w:lang w:eastAsia="en-US"/>
        </w:rPr>
      </w:pPr>
      <w:r w:rsidRPr="001C3731">
        <w:rPr>
          <w:rFonts w:ascii="Arial" w:hAnsi="Arial" w:cs="Arial"/>
          <w:color w:val="000000"/>
          <w:sz w:val="20"/>
          <w:szCs w:val="20"/>
          <w:lang w:eastAsia="en-US"/>
        </w:rPr>
        <w:t>No obstante, cualquier indicación en contrario en la presente Póliza, esta Póliza excluye cualquier pérdida, daño, responsabilidad, costo o gasto de cualquier naturaleza que, de manera directa o indirecta, pueda surgir de o con respecto a cualquier:</w:t>
      </w:r>
    </w:p>
    <w:p w14:paraId="65F237EC" w14:textId="19441B87" w:rsidR="00625955" w:rsidRPr="001C3731" w:rsidRDefault="00625955" w:rsidP="00625955">
      <w:pPr>
        <w:pStyle w:val="NormalWeb"/>
        <w:spacing w:before="0" w:beforeAutospacing="0" w:after="0" w:afterAutospacing="0"/>
        <w:ind w:left="567"/>
        <w:jc w:val="both"/>
        <w:rPr>
          <w:rFonts w:ascii="Arial" w:hAnsi="Arial" w:cs="Arial"/>
          <w:color w:val="000000"/>
          <w:sz w:val="20"/>
          <w:szCs w:val="20"/>
          <w:lang w:eastAsia="en-US"/>
        </w:rPr>
      </w:pPr>
      <w:r w:rsidRPr="001C3731">
        <w:rPr>
          <w:rFonts w:ascii="Arial" w:hAnsi="Arial" w:cs="Arial"/>
          <w:color w:val="000000"/>
          <w:sz w:val="20"/>
          <w:szCs w:val="20"/>
          <w:lang w:eastAsia="en-US"/>
        </w:rPr>
        <w:lastRenderedPageBreak/>
        <w:t>a) Entidad domiciliada, residente, localizada, incorporada, registrada o establecida en un Territorio Excluido;</w:t>
      </w:r>
    </w:p>
    <w:p w14:paraId="18584C34" w14:textId="77777777" w:rsidR="00625955" w:rsidRPr="001C3731" w:rsidRDefault="00625955" w:rsidP="00625955">
      <w:pPr>
        <w:pStyle w:val="NormalWeb"/>
        <w:spacing w:before="0" w:beforeAutospacing="0" w:after="0" w:afterAutospacing="0"/>
        <w:ind w:left="567"/>
        <w:jc w:val="both"/>
        <w:rPr>
          <w:rFonts w:ascii="Arial" w:hAnsi="Arial" w:cs="Arial"/>
          <w:color w:val="000000"/>
          <w:sz w:val="20"/>
          <w:szCs w:val="20"/>
          <w:lang w:eastAsia="en-US"/>
        </w:rPr>
      </w:pPr>
      <w:r w:rsidRPr="001C3731">
        <w:rPr>
          <w:rFonts w:ascii="Arial" w:hAnsi="Arial" w:cs="Arial"/>
          <w:color w:val="000000"/>
          <w:sz w:val="20"/>
          <w:szCs w:val="20"/>
          <w:lang w:eastAsia="en-US"/>
        </w:rPr>
        <w:t>b) Propiedad, bien o activo localizado en un Territorio Excluido;</w:t>
      </w:r>
    </w:p>
    <w:p w14:paraId="0E7016D9" w14:textId="77777777" w:rsidR="00625955" w:rsidRPr="001C3731" w:rsidRDefault="00625955" w:rsidP="00625955">
      <w:pPr>
        <w:pStyle w:val="NormalWeb"/>
        <w:spacing w:before="0" w:beforeAutospacing="0" w:after="0" w:afterAutospacing="0"/>
        <w:ind w:left="567"/>
        <w:jc w:val="both"/>
        <w:rPr>
          <w:rFonts w:ascii="Arial" w:hAnsi="Arial" w:cs="Arial"/>
          <w:color w:val="000000"/>
          <w:sz w:val="20"/>
          <w:szCs w:val="20"/>
          <w:lang w:eastAsia="en-US"/>
        </w:rPr>
      </w:pPr>
      <w:r w:rsidRPr="001C3731">
        <w:rPr>
          <w:rFonts w:ascii="Arial" w:hAnsi="Arial" w:cs="Arial"/>
          <w:color w:val="000000"/>
          <w:sz w:val="20"/>
          <w:szCs w:val="20"/>
          <w:lang w:eastAsia="en-US"/>
        </w:rPr>
        <w:t>c) Individuo que sea residente en o localizado en un Territorio Excluido;</w:t>
      </w:r>
    </w:p>
    <w:p w14:paraId="7D293FE5" w14:textId="77777777" w:rsidR="00625955" w:rsidRPr="001C3731" w:rsidRDefault="00625955" w:rsidP="00625955">
      <w:pPr>
        <w:pStyle w:val="NormalWeb"/>
        <w:spacing w:before="0" w:beforeAutospacing="0" w:after="0" w:afterAutospacing="0"/>
        <w:ind w:left="567"/>
        <w:jc w:val="both"/>
        <w:rPr>
          <w:rFonts w:ascii="Arial" w:hAnsi="Arial" w:cs="Arial"/>
          <w:color w:val="000000"/>
          <w:sz w:val="20"/>
          <w:szCs w:val="20"/>
          <w:lang w:eastAsia="en-US"/>
        </w:rPr>
      </w:pPr>
      <w:r w:rsidRPr="001C3731">
        <w:rPr>
          <w:rFonts w:ascii="Arial" w:hAnsi="Arial" w:cs="Arial"/>
          <w:color w:val="000000"/>
          <w:sz w:val="20"/>
          <w:szCs w:val="20"/>
          <w:lang w:eastAsia="en-US"/>
        </w:rPr>
        <w:t>d) Reclamo, acción, demanda o ejecución procedente traído o mantenido en un Territorio Excluido; o</w:t>
      </w:r>
    </w:p>
    <w:p w14:paraId="328535D2" w14:textId="77777777" w:rsidR="00625955" w:rsidRPr="001C3731" w:rsidRDefault="00625955" w:rsidP="00625955">
      <w:pPr>
        <w:pStyle w:val="NormalWeb"/>
        <w:spacing w:before="0" w:beforeAutospacing="0" w:after="0" w:afterAutospacing="0"/>
        <w:ind w:left="567"/>
        <w:jc w:val="both"/>
        <w:rPr>
          <w:rFonts w:ascii="Arial" w:hAnsi="Arial" w:cs="Arial"/>
          <w:color w:val="000000"/>
          <w:sz w:val="20"/>
          <w:szCs w:val="20"/>
          <w:lang w:eastAsia="en-US"/>
        </w:rPr>
      </w:pPr>
      <w:r w:rsidRPr="001C3731">
        <w:rPr>
          <w:rFonts w:ascii="Arial" w:hAnsi="Arial" w:cs="Arial"/>
          <w:color w:val="000000"/>
          <w:sz w:val="20"/>
          <w:szCs w:val="20"/>
          <w:lang w:eastAsia="en-US"/>
        </w:rPr>
        <w:t>e) Pago en un Territorio Excluido.</w:t>
      </w:r>
    </w:p>
    <w:p w14:paraId="3B6E760E" w14:textId="77777777" w:rsidR="00625955" w:rsidRPr="001C3731" w:rsidRDefault="00625955" w:rsidP="00625955">
      <w:pPr>
        <w:pStyle w:val="NormalWeb"/>
        <w:jc w:val="both"/>
        <w:rPr>
          <w:rFonts w:ascii="Arial" w:hAnsi="Arial" w:cs="Arial"/>
          <w:color w:val="000000"/>
          <w:sz w:val="20"/>
          <w:szCs w:val="20"/>
          <w:lang w:eastAsia="en-US"/>
        </w:rPr>
      </w:pPr>
      <w:r w:rsidRPr="001C3731">
        <w:rPr>
          <w:rFonts w:ascii="Arial" w:hAnsi="Arial" w:cs="Arial"/>
          <w:color w:val="000000"/>
          <w:sz w:val="20"/>
          <w:szCs w:val="20"/>
          <w:lang w:eastAsia="en-US"/>
        </w:rPr>
        <w:t>Esta exclusión no aplicará para cualquier cobertura o beneficio que se requiera sea proporcionada por la aseguradora por ley o regulación aplicable a esa aseguradora. Sin embargo, los términos de cualquier Cláusula de Sanción prevalecerán. Para propósitos de esta exclusión, “Territorio Excluido” significa:</w:t>
      </w:r>
    </w:p>
    <w:p w14:paraId="17B3DCD7" w14:textId="77777777" w:rsidR="00625955" w:rsidRPr="001C3731" w:rsidRDefault="00625955" w:rsidP="00625955">
      <w:pPr>
        <w:pStyle w:val="NormalWeb"/>
        <w:spacing w:before="0" w:beforeAutospacing="0" w:after="0" w:afterAutospacing="0"/>
        <w:ind w:left="567"/>
        <w:jc w:val="both"/>
        <w:rPr>
          <w:rFonts w:ascii="Arial" w:hAnsi="Arial" w:cs="Arial"/>
          <w:color w:val="000000"/>
          <w:sz w:val="20"/>
          <w:szCs w:val="20"/>
          <w:lang w:eastAsia="en-US"/>
        </w:rPr>
      </w:pPr>
      <w:r w:rsidRPr="001C3731">
        <w:rPr>
          <w:rFonts w:ascii="Arial" w:hAnsi="Arial" w:cs="Arial"/>
          <w:color w:val="000000"/>
          <w:sz w:val="20"/>
          <w:szCs w:val="20"/>
          <w:lang w:eastAsia="en-US"/>
        </w:rPr>
        <w:t>- Bielorrusia (República de Bielorrusia); y</w:t>
      </w:r>
    </w:p>
    <w:p w14:paraId="6A2BF134" w14:textId="77777777" w:rsidR="00625955" w:rsidRPr="001C3731" w:rsidRDefault="00625955" w:rsidP="00625955">
      <w:pPr>
        <w:pStyle w:val="NormalWeb"/>
        <w:spacing w:before="0" w:beforeAutospacing="0" w:after="0" w:afterAutospacing="0"/>
        <w:ind w:left="567"/>
        <w:jc w:val="both"/>
        <w:rPr>
          <w:rFonts w:ascii="Arial" w:hAnsi="Arial" w:cs="Arial"/>
          <w:color w:val="000000"/>
          <w:sz w:val="20"/>
          <w:szCs w:val="20"/>
          <w:lang w:eastAsia="en-US"/>
        </w:rPr>
      </w:pPr>
      <w:r w:rsidRPr="001C3731">
        <w:rPr>
          <w:rFonts w:ascii="Arial" w:hAnsi="Arial" w:cs="Arial"/>
          <w:color w:val="000000"/>
          <w:sz w:val="20"/>
          <w:szCs w:val="20"/>
          <w:lang w:eastAsia="en-US"/>
        </w:rPr>
        <w:t>- Federación Rusa; y</w:t>
      </w:r>
    </w:p>
    <w:p w14:paraId="0AFE9567" w14:textId="760BED5F" w:rsidR="00625955" w:rsidRPr="001C3731" w:rsidRDefault="00625955" w:rsidP="00625955">
      <w:pPr>
        <w:pStyle w:val="NormalWeb"/>
        <w:spacing w:before="0" w:beforeAutospacing="0" w:after="0" w:afterAutospacing="0"/>
        <w:ind w:left="567"/>
        <w:jc w:val="both"/>
        <w:rPr>
          <w:rFonts w:ascii="Arial" w:hAnsi="Arial" w:cs="Arial"/>
          <w:color w:val="000000"/>
          <w:sz w:val="20"/>
          <w:szCs w:val="20"/>
          <w:lang w:eastAsia="en-US"/>
        </w:rPr>
      </w:pPr>
      <w:r w:rsidRPr="001C3731">
        <w:rPr>
          <w:rFonts w:ascii="Arial" w:hAnsi="Arial" w:cs="Arial"/>
          <w:color w:val="000000"/>
          <w:sz w:val="20"/>
          <w:szCs w:val="20"/>
          <w:lang w:eastAsia="en-US"/>
        </w:rPr>
        <w:t xml:space="preserve">- Ucrania (incluyendo la Península de Crimea y las regiones de Donetsk y </w:t>
      </w:r>
      <w:proofErr w:type="spellStart"/>
      <w:r w:rsidRPr="001C3731">
        <w:rPr>
          <w:rFonts w:ascii="Arial" w:hAnsi="Arial" w:cs="Arial"/>
          <w:color w:val="000000"/>
          <w:sz w:val="20"/>
          <w:szCs w:val="20"/>
          <w:lang w:eastAsia="en-US"/>
        </w:rPr>
        <w:t>Lugansk</w:t>
      </w:r>
      <w:proofErr w:type="spellEnd"/>
      <w:r w:rsidRPr="001C3731">
        <w:rPr>
          <w:rFonts w:ascii="Arial" w:hAnsi="Arial" w:cs="Arial"/>
          <w:color w:val="000000"/>
          <w:sz w:val="20"/>
          <w:szCs w:val="20"/>
          <w:lang w:eastAsia="en-US"/>
        </w:rPr>
        <w:t>)</w:t>
      </w:r>
    </w:p>
    <w:p w14:paraId="429E3B90" w14:textId="77777777" w:rsidR="00625955" w:rsidRPr="001C3731" w:rsidRDefault="00625955" w:rsidP="00625955">
      <w:pPr>
        <w:pStyle w:val="NormalWeb"/>
        <w:spacing w:before="0" w:beforeAutospacing="0" w:after="0" w:afterAutospacing="0"/>
        <w:ind w:left="567"/>
        <w:jc w:val="both"/>
        <w:rPr>
          <w:rFonts w:ascii="Arial" w:hAnsi="Arial" w:cs="Arial"/>
          <w:color w:val="000000"/>
          <w:sz w:val="20"/>
          <w:szCs w:val="20"/>
        </w:rPr>
      </w:pPr>
    </w:p>
    <w:p w14:paraId="42D2BB5C" w14:textId="0BFA192F" w:rsidR="00742126" w:rsidRPr="001C3731" w:rsidRDefault="00742126" w:rsidP="00742126">
      <w:pPr>
        <w:jc w:val="both"/>
        <w:rPr>
          <w:rFonts w:ascii="Arial" w:eastAsiaTheme="minorHAnsi" w:hAnsi="Arial" w:cs="Arial"/>
          <w:b/>
          <w:color w:val="000000"/>
          <w:sz w:val="20"/>
          <w:szCs w:val="20"/>
          <w:lang w:val="es-ES"/>
        </w:rPr>
      </w:pPr>
      <w:r w:rsidRPr="001C3731">
        <w:rPr>
          <w:rFonts w:ascii="Arial" w:eastAsiaTheme="minorHAnsi" w:hAnsi="Arial" w:cs="Arial"/>
          <w:b/>
          <w:color w:val="000000"/>
          <w:sz w:val="20"/>
          <w:szCs w:val="20"/>
          <w:lang w:val="es-ES"/>
        </w:rPr>
        <w:t>27°. Aclaración Certificados de retención IVA e ICA</w:t>
      </w:r>
    </w:p>
    <w:p w14:paraId="02A058F5" w14:textId="64E75DE2" w:rsidR="00742126" w:rsidRPr="001C3731" w:rsidRDefault="001417F4" w:rsidP="00CA14CF">
      <w:pPr>
        <w:jc w:val="both"/>
        <w:rPr>
          <w:rFonts w:ascii="Arial" w:eastAsiaTheme="minorHAnsi" w:hAnsi="Arial" w:cs="Arial"/>
          <w:sz w:val="20"/>
          <w:szCs w:val="20"/>
        </w:rPr>
      </w:pPr>
      <w:r w:rsidRPr="001C3731">
        <w:rPr>
          <w:rFonts w:ascii="Arial" w:eastAsiaTheme="minorHAnsi" w:hAnsi="Arial" w:cs="Arial"/>
          <w:sz w:val="20"/>
          <w:szCs w:val="20"/>
        </w:rPr>
        <w:t>La ASEGURADA a</w:t>
      </w:r>
      <w:r w:rsidR="00742126" w:rsidRPr="001C3731">
        <w:rPr>
          <w:rFonts w:ascii="Arial" w:eastAsiaTheme="minorHAnsi" w:hAnsi="Arial" w:cs="Arial"/>
          <w:sz w:val="20"/>
          <w:szCs w:val="20"/>
        </w:rPr>
        <w:t>portar</w:t>
      </w:r>
      <w:r w:rsidRPr="001C3731">
        <w:rPr>
          <w:rFonts w:ascii="Arial" w:eastAsiaTheme="minorHAnsi" w:hAnsi="Arial" w:cs="Arial"/>
          <w:sz w:val="20"/>
          <w:szCs w:val="20"/>
        </w:rPr>
        <w:t>á</w:t>
      </w:r>
      <w:r w:rsidR="00742126" w:rsidRPr="001C3731">
        <w:rPr>
          <w:rFonts w:ascii="Arial" w:eastAsiaTheme="minorHAnsi" w:hAnsi="Arial" w:cs="Arial"/>
          <w:sz w:val="20"/>
          <w:szCs w:val="20"/>
        </w:rPr>
        <w:t xml:space="preserve"> los certificados de retención de IVA e ICA, según correspondan, respecto al pago realizado. Lo anterior, con base al Artículo 615 parágrafo 2° del Estatuto Tributario, Artículo 7° de Decreto 380 de 1996, concordante al Artículo 66 de la Ley 383 de 1997 y el Artículo 59 de la Ley 788 de 2002 los cuales establecen armonizar las normas tributarias en cuanto al régimen procedimental del Estatuto Tributario Nacional; y los entes territoriales para efecto de administrar sus tributos deben seguir procedimientos análogos por el Gobierno Nacional en su Estatuto Tributario como lo establece el Decreto-Ley 1333 de 1986.</w:t>
      </w:r>
    </w:p>
    <w:p w14:paraId="6E7C692F" w14:textId="2DC57A85" w:rsidR="001A05E0" w:rsidRPr="001C3731" w:rsidRDefault="00914237" w:rsidP="001F32A2">
      <w:pPr>
        <w:jc w:val="both"/>
        <w:rPr>
          <w:rFonts w:ascii="Arial" w:hAnsi="Arial" w:cs="Arial"/>
          <w:sz w:val="20"/>
          <w:szCs w:val="20"/>
        </w:rPr>
      </w:pPr>
      <w:r w:rsidRPr="001C3731">
        <w:rPr>
          <w:rFonts w:ascii="Arial" w:hAnsi="Arial" w:cs="Arial"/>
          <w:b/>
          <w:sz w:val="20"/>
          <w:szCs w:val="20"/>
        </w:rPr>
        <w:t>2</w:t>
      </w:r>
      <w:r w:rsidR="00742126" w:rsidRPr="001C3731">
        <w:rPr>
          <w:rFonts w:ascii="Arial" w:hAnsi="Arial" w:cs="Arial"/>
          <w:b/>
          <w:sz w:val="20"/>
          <w:szCs w:val="20"/>
        </w:rPr>
        <w:t>8</w:t>
      </w:r>
      <w:r w:rsidR="001A05E0" w:rsidRPr="001C3731">
        <w:rPr>
          <w:rFonts w:ascii="Arial" w:hAnsi="Arial" w:cs="Arial"/>
          <w:b/>
          <w:sz w:val="20"/>
          <w:szCs w:val="20"/>
        </w:rPr>
        <w:t>º. Anexos:</w:t>
      </w:r>
      <w:r w:rsidR="001A05E0" w:rsidRPr="001C3731">
        <w:rPr>
          <w:rFonts w:ascii="Arial" w:hAnsi="Arial" w:cs="Arial"/>
          <w:sz w:val="20"/>
          <w:szCs w:val="20"/>
        </w:rPr>
        <w:t xml:space="preserve"> Son anexos del contrato los siguientes:</w:t>
      </w:r>
    </w:p>
    <w:p w14:paraId="35DC2051" w14:textId="77777777" w:rsidR="001A05E0" w:rsidRPr="001C3731" w:rsidRDefault="001A05E0" w:rsidP="001A05E0">
      <w:pPr>
        <w:spacing w:after="0" w:line="240" w:lineRule="auto"/>
        <w:jc w:val="both"/>
        <w:rPr>
          <w:rFonts w:ascii="Arial" w:hAnsi="Arial" w:cs="Arial"/>
          <w:sz w:val="20"/>
          <w:szCs w:val="20"/>
        </w:rPr>
      </w:pPr>
      <w:r w:rsidRPr="001C3731">
        <w:rPr>
          <w:rFonts w:ascii="Arial" w:hAnsi="Arial" w:cs="Arial"/>
          <w:sz w:val="20"/>
          <w:szCs w:val="20"/>
        </w:rPr>
        <w:t>Los Términos de Referencia y sus respectivos anexos.</w:t>
      </w:r>
    </w:p>
    <w:p w14:paraId="58D0A129" w14:textId="77777777" w:rsidR="001A05E0" w:rsidRPr="001C3731" w:rsidRDefault="001A05E0" w:rsidP="001A05E0">
      <w:pPr>
        <w:spacing w:after="0" w:line="240" w:lineRule="auto"/>
        <w:jc w:val="both"/>
        <w:rPr>
          <w:rFonts w:ascii="Arial" w:hAnsi="Arial" w:cs="Arial"/>
          <w:sz w:val="20"/>
          <w:szCs w:val="20"/>
        </w:rPr>
      </w:pPr>
      <w:r w:rsidRPr="001C3731">
        <w:rPr>
          <w:rFonts w:ascii="Arial" w:hAnsi="Arial" w:cs="Arial"/>
          <w:sz w:val="20"/>
          <w:szCs w:val="20"/>
        </w:rPr>
        <w:t>La propuesta comercial y sus respectivos anexos</w:t>
      </w:r>
    </w:p>
    <w:p w14:paraId="56C384A6" w14:textId="77777777" w:rsidR="001A05E0" w:rsidRPr="001C3731" w:rsidRDefault="001A05E0" w:rsidP="001F32A2">
      <w:pPr>
        <w:jc w:val="both"/>
        <w:rPr>
          <w:rFonts w:ascii="Arial" w:hAnsi="Arial" w:cs="Arial"/>
          <w:sz w:val="20"/>
          <w:szCs w:val="20"/>
        </w:rPr>
      </w:pPr>
      <w:r w:rsidRPr="001C3731">
        <w:rPr>
          <w:rFonts w:ascii="Arial" w:hAnsi="Arial" w:cs="Arial"/>
          <w:sz w:val="20"/>
          <w:szCs w:val="20"/>
        </w:rPr>
        <w:t>Los demás que se generen durante la ejecución del contrato.</w:t>
      </w:r>
    </w:p>
    <w:p w14:paraId="25C4BD95" w14:textId="40128430" w:rsidR="001F32A2" w:rsidRPr="001C3731" w:rsidRDefault="001F32A2" w:rsidP="001F32A2">
      <w:pPr>
        <w:jc w:val="both"/>
        <w:rPr>
          <w:rFonts w:ascii="Arial" w:hAnsi="Arial" w:cs="Arial"/>
          <w:sz w:val="20"/>
          <w:szCs w:val="20"/>
        </w:rPr>
      </w:pPr>
      <w:r w:rsidRPr="001C3731">
        <w:rPr>
          <w:rFonts w:ascii="Arial" w:hAnsi="Arial" w:cs="Arial"/>
          <w:sz w:val="20"/>
          <w:szCs w:val="20"/>
        </w:rPr>
        <w:t>Para constancia se firma en Medellí</w:t>
      </w:r>
      <w:r w:rsidR="001471F6" w:rsidRPr="001C3731">
        <w:rPr>
          <w:rFonts w:ascii="Arial" w:hAnsi="Arial" w:cs="Arial"/>
          <w:sz w:val="20"/>
          <w:szCs w:val="20"/>
        </w:rPr>
        <w:t xml:space="preserve">n el </w:t>
      </w:r>
      <w:r w:rsidR="001471F6" w:rsidRPr="001C3731">
        <w:rPr>
          <w:rFonts w:ascii="Arial" w:hAnsi="Arial" w:cs="Arial"/>
          <w:sz w:val="20"/>
          <w:szCs w:val="20"/>
          <w:highlight w:val="yellow"/>
        </w:rPr>
        <w:t>_______, de _______,</w:t>
      </w:r>
      <w:r w:rsidR="00207DAE" w:rsidRPr="001C3731">
        <w:rPr>
          <w:rFonts w:ascii="Arial" w:hAnsi="Arial" w:cs="Arial"/>
          <w:sz w:val="20"/>
          <w:szCs w:val="20"/>
          <w:highlight w:val="yellow"/>
        </w:rPr>
        <w:t xml:space="preserve"> de 202</w:t>
      </w:r>
      <w:r w:rsidR="00D35B8D" w:rsidRPr="001C3731">
        <w:rPr>
          <w:rFonts w:ascii="Arial" w:hAnsi="Arial" w:cs="Arial"/>
          <w:sz w:val="20"/>
          <w:szCs w:val="20"/>
          <w:highlight w:val="yellow"/>
        </w:rPr>
        <w:t>3</w:t>
      </w:r>
      <w:r w:rsidRPr="001C3731">
        <w:rPr>
          <w:rFonts w:ascii="Arial" w:hAnsi="Arial" w:cs="Arial"/>
          <w:sz w:val="20"/>
          <w:szCs w:val="20"/>
          <w:highlight w:val="yellow"/>
        </w:rPr>
        <w:t>.</w:t>
      </w:r>
    </w:p>
    <w:p w14:paraId="38EA2F05" w14:textId="77777777" w:rsidR="00F27DFA" w:rsidRPr="001C3731" w:rsidRDefault="00F27DFA" w:rsidP="001F32A2">
      <w:pPr>
        <w:jc w:val="both"/>
        <w:rPr>
          <w:rFonts w:ascii="Arial" w:hAnsi="Arial" w:cs="Arial"/>
          <w:sz w:val="20"/>
          <w:szCs w:val="20"/>
        </w:rPr>
      </w:pPr>
    </w:p>
    <w:p w14:paraId="07A9B87A" w14:textId="4D5A23C2" w:rsidR="001A05E0" w:rsidRPr="001C3731" w:rsidRDefault="00C050CE" w:rsidP="001F32A2">
      <w:pPr>
        <w:jc w:val="both"/>
        <w:rPr>
          <w:rFonts w:ascii="Arial" w:hAnsi="Arial" w:cs="Arial"/>
          <w:b/>
          <w:sz w:val="20"/>
          <w:szCs w:val="20"/>
        </w:rPr>
      </w:pPr>
      <w:r w:rsidRPr="001C3731">
        <w:rPr>
          <w:rFonts w:ascii="Arial" w:hAnsi="Arial" w:cs="Arial"/>
          <w:sz w:val="20"/>
          <w:szCs w:val="20"/>
        </w:rPr>
        <w:t xml:space="preserve">La </w:t>
      </w:r>
      <w:r w:rsidR="00656DB1" w:rsidRPr="001C3731">
        <w:rPr>
          <w:rFonts w:ascii="Arial" w:hAnsi="Arial" w:cs="Arial"/>
          <w:b/>
          <w:sz w:val="20"/>
          <w:szCs w:val="20"/>
        </w:rPr>
        <w:t>ASEGURADA</w:t>
      </w:r>
      <w:r w:rsidRPr="001C3731">
        <w:rPr>
          <w:rFonts w:ascii="Arial" w:hAnsi="Arial" w:cs="Arial"/>
          <w:sz w:val="20"/>
          <w:szCs w:val="20"/>
        </w:rPr>
        <w:tab/>
      </w:r>
      <w:r w:rsidRPr="001C3731">
        <w:rPr>
          <w:rFonts w:ascii="Arial" w:hAnsi="Arial" w:cs="Arial"/>
          <w:sz w:val="20"/>
          <w:szCs w:val="20"/>
        </w:rPr>
        <w:tab/>
      </w:r>
      <w:r w:rsidRPr="001C3731">
        <w:rPr>
          <w:rFonts w:ascii="Arial" w:hAnsi="Arial" w:cs="Arial"/>
          <w:sz w:val="20"/>
          <w:szCs w:val="20"/>
        </w:rPr>
        <w:tab/>
      </w:r>
      <w:r w:rsidRPr="001C3731">
        <w:rPr>
          <w:rFonts w:ascii="Arial" w:hAnsi="Arial" w:cs="Arial"/>
          <w:sz w:val="20"/>
          <w:szCs w:val="20"/>
        </w:rPr>
        <w:tab/>
      </w:r>
      <w:r w:rsidRPr="001C3731">
        <w:rPr>
          <w:rFonts w:ascii="Arial" w:hAnsi="Arial" w:cs="Arial"/>
          <w:sz w:val="20"/>
          <w:szCs w:val="20"/>
        </w:rPr>
        <w:tab/>
        <w:t xml:space="preserve">La </w:t>
      </w:r>
      <w:r w:rsidRPr="001C3731">
        <w:rPr>
          <w:rFonts w:ascii="Arial" w:hAnsi="Arial" w:cs="Arial"/>
          <w:b/>
          <w:sz w:val="20"/>
          <w:szCs w:val="20"/>
        </w:rPr>
        <w:t>ASEGURADORA</w:t>
      </w:r>
    </w:p>
    <w:p w14:paraId="1516CE67" w14:textId="369DCFFA" w:rsidR="001A05E0" w:rsidRPr="00742126" w:rsidRDefault="001A05E0" w:rsidP="001F32A2">
      <w:pPr>
        <w:jc w:val="both"/>
        <w:rPr>
          <w:rFonts w:ascii="Garamond" w:hAnsi="Garamond" w:cs="Arial"/>
        </w:rPr>
      </w:pPr>
      <w:r w:rsidRPr="001C3731">
        <w:rPr>
          <w:rFonts w:ascii="Arial" w:hAnsi="Arial" w:cs="Arial"/>
          <w:b/>
          <w:sz w:val="20"/>
          <w:szCs w:val="20"/>
        </w:rPr>
        <w:tab/>
      </w:r>
      <w:r w:rsidRPr="00742126">
        <w:rPr>
          <w:rFonts w:ascii="Garamond" w:hAnsi="Garamond"/>
          <w:b/>
        </w:rPr>
        <w:tab/>
      </w:r>
      <w:r w:rsidRPr="00742126">
        <w:rPr>
          <w:rFonts w:ascii="Garamond" w:hAnsi="Garamond"/>
          <w:b/>
        </w:rPr>
        <w:tab/>
      </w:r>
    </w:p>
    <w:sectPr w:rsidR="001A05E0" w:rsidRPr="00742126" w:rsidSect="00120DF5">
      <w:headerReference w:type="even" r:id="rId12"/>
      <w:headerReference w:type="default" r:id="rId13"/>
      <w:footerReference w:type="default" r:id="rId14"/>
      <w:headerReference w:type="first" r:id="rId15"/>
      <w:pgSz w:w="12240" w:h="15840"/>
      <w:pgMar w:top="2114" w:right="900" w:bottom="1417" w:left="1701" w:header="136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BC938" w14:textId="77777777" w:rsidR="005E0A85" w:rsidRDefault="005E0A85" w:rsidP="00312010">
      <w:r>
        <w:separator/>
      </w:r>
    </w:p>
  </w:endnote>
  <w:endnote w:type="continuationSeparator" w:id="0">
    <w:p w14:paraId="43813182" w14:textId="77777777" w:rsidR="005E0A85" w:rsidRDefault="005E0A85" w:rsidP="0031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6B79" w14:textId="77777777" w:rsidR="00120DF5" w:rsidRPr="00470CF6" w:rsidRDefault="00120DF5" w:rsidP="00120DF5">
    <w:pPr>
      <w:pStyle w:val="Piedepgina"/>
      <w:jc w:val="center"/>
      <w:rPr>
        <w:lang w:val="es-ES"/>
      </w:rPr>
    </w:pPr>
    <w:r w:rsidRPr="00470CF6">
      <w:rPr>
        <w:b/>
      </w:rPr>
      <w:t>Ciudad Universitaria</w:t>
    </w:r>
    <w:r w:rsidRPr="00470CF6">
      <w:t>: Calle 67 N° 53-108, Recepción correspondencia Calle 70 No.52-27</w:t>
    </w:r>
  </w:p>
  <w:p w14:paraId="1014C7C3" w14:textId="05D3DA5B" w:rsidR="00120DF5" w:rsidRPr="00470CF6" w:rsidRDefault="00120DF5" w:rsidP="00120DF5">
    <w:pPr>
      <w:pStyle w:val="Piedepgina"/>
      <w:jc w:val="center"/>
      <w:rPr>
        <w:lang w:val="pt-BR"/>
      </w:rPr>
    </w:pPr>
    <w:r w:rsidRPr="00470CF6">
      <w:rPr>
        <w:lang w:val="pt-BR"/>
      </w:rPr>
      <w:t>Conmutador 219 83 32 Fax 263</w:t>
    </w:r>
    <w:r w:rsidR="001C3731">
      <w:rPr>
        <w:lang w:val="pt-BR"/>
      </w:rPr>
      <w:t xml:space="preserve"> </w:t>
    </w:r>
    <w:r w:rsidR="001C3731" w:rsidRPr="00470CF6">
      <w:rPr>
        <w:lang w:val="pt-BR"/>
      </w:rPr>
      <w:t>82</w:t>
    </w:r>
    <w:r w:rsidR="001C3731">
      <w:rPr>
        <w:lang w:val="pt-BR"/>
      </w:rPr>
      <w:t xml:space="preserve"> </w:t>
    </w:r>
    <w:r w:rsidR="001C3731" w:rsidRPr="00470CF6">
      <w:rPr>
        <w:lang w:val="pt-BR"/>
      </w:rPr>
      <w:t>82 Nit</w:t>
    </w:r>
    <w:r w:rsidRPr="00470CF6">
      <w:rPr>
        <w:lang w:val="pt-BR"/>
      </w:rPr>
      <w:t>: 890.980.040-8</w:t>
    </w:r>
  </w:p>
  <w:p w14:paraId="08403D20" w14:textId="77777777" w:rsidR="00120DF5" w:rsidRPr="00470CF6" w:rsidRDefault="00120DF5" w:rsidP="00120DF5">
    <w:pPr>
      <w:pStyle w:val="Piedepgina"/>
      <w:jc w:val="center"/>
    </w:pPr>
    <w:r w:rsidRPr="00470CF6">
      <w:rPr>
        <w:lang w:val="pt-BR"/>
      </w:rPr>
      <w:t xml:space="preserve">▪ </w:t>
    </w:r>
    <w:r w:rsidRPr="00470CF6">
      <w:t xml:space="preserve">Apartado: 1226 </w:t>
    </w:r>
    <w:hyperlink r:id="rId1" w:history="1">
      <w:r w:rsidRPr="00470CF6">
        <w:rPr>
          <w:rStyle w:val="Hipervnculo"/>
        </w:rPr>
        <w:t>http://www.udea.edu.co</w:t>
      </w:r>
    </w:hyperlink>
  </w:p>
  <w:p w14:paraId="2375B614" w14:textId="77777777" w:rsidR="00120DF5" w:rsidRPr="00470CF6" w:rsidRDefault="00120DF5" w:rsidP="00120DF5">
    <w:pPr>
      <w:pStyle w:val="Piedepgina"/>
      <w:jc w:val="center"/>
    </w:pPr>
    <w:r w:rsidRPr="00470CF6">
      <w:t>Medellín - Colombia</w:t>
    </w:r>
  </w:p>
  <w:p w14:paraId="75D6D6FF" w14:textId="77777777" w:rsidR="00763DFB" w:rsidRPr="00371076" w:rsidRDefault="00763DFB" w:rsidP="003710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008D3" w14:textId="77777777" w:rsidR="005E0A85" w:rsidRDefault="005E0A85" w:rsidP="00312010">
      <w:r>
        <w:separator/>
      </w:r>
    </w:p>
  </w:footnote>
  <w:footnote w:type="continuationSeparator" w:id="0">
    <w:p w14:paraId="6A03AC55" w14:textId="77777777" w:rsidR="005E0A85" w:rsidRDefault="005E0A85" w:rsidP="00312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96BB" w14:textId="1978E8EB" w:rsidR="00E84FEA" w:rsidRDefault="005E0A85">
    <w:pPr>
      <w:pStyle w:val="Encabezado"/>
    </w:pPr>
    <w:r>
      <w:rPr>
        <w:noProof/>
      </w:rPr>
      <w:pict w14:anchorId="4E0B1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813" o:spid="_x0000_s2050" type="#_x0000_t136" style="position:absolute;margin-left:0;margin-top:0;width:621.1pt;height:58.2pt;rotation:315;z-index:-251650048;mso-position-horizontal:center;mso-position-horizontal-relative:margin;mso-position-vertical:center;mso-position-vertical-relative:margin" o:allowincell="f" fillcolor="silver" stroked="f">
          <v:fill opacity=".5"/>
          <v:textpath style="font-family:&quot;Garamond&quot;;font-size:1pt" string="BORRADOR MINUTA CONTR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1E8CE" w14:textId="58C3CBA2" w:rsidR="00763DFB" w:rsidRPr="004E22A4" w:rsidRDefault="00F27DFA" w:rsidP="00312010">
    <w:pPr>
      <w:pStyle w:val="Encabezado"/>
      <w:tabs>
        <w:tab w:val="left" w:pos="1985"/>
        <w:tab w:val="left" w:pos="3261"/>
      </w:tabs>
      <w:ind w:left="-567"/>
    </w:pPr>
    <w:r>
      <w:rPr>
        <w:rFonts w:ascii="Arial" w:hAnsi="Arial" w:cs="Arial"/>
        <w:b/>
        <w:noProof/>
        <w:sz w:val="24"/>
        <w:szCs w:val="24"/>
        <w:lang w:val="es-CO" w:eastAsia="es-CO"/>
      </w:rPr>
      <w:drawing>
        <wp:anchor distT="0" distB="0" distL="114300" distR="114300" simplePos="0" relativeHeight="251669504" behindDoc="1" locked="0" layoutInCell="1" allowOverlap="1" wp14:anchorId="3A3E817D" wp14:editId="741347D1">
          <wp:simplePos x="0" y="0"/>
          <wp:positionH relativeFrom="column">
            <wp:posOffset>-554355</wp:posOffset>
          </wp:positionH>
          <wp:positionV relativeFrom="paragraph">
            <wp:posOffset>-704215</wp:posOffset>
          </wp:positionV>
          <wp:extent cx="2463800" cy="876300"/>
          <wp:effectExtent l="0" t="0" r="0" b="0"/>
          <wp:wrapTight wrapText="bothSides">
            <wp:wrapPolygon edited="0">
              <wp:start x="0" y="0"/>
              <wp:lineTo x="0" y="21130"/>
              <wp:lineTo x="21377" y="21130"/>
              <wp:lineTo x="21377" y="0"/>
              <wp:lineTo x="0" y="0"/>
            </wp:wrapPolygon>
          </wp:wrapTight>
          <wp:docPr id="2" name="Imagen 2" descr="Vicerrectoría+Administ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errectoría+Administrativ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3800" cy="876300"/>
                  </a:xfrm>
                  <a:prstGeom prst="rect">
                    <a:avLst/>
                  </a:prstGeom>
                  <a:noFill/>
                  <a:ln>
                    <a:noFill/>
                  </a:ln>
                </pic:spPr>
              </pic:pic>
            </a:graphicData>
          </a:graphic>
        </wp:anchor>
      </w:drawing>
    </w:r>
    <w:r w:rsidR="005E0A85">
      <w:rPr>
        <w:noProof/>
      </w:rPr>
      <w:pict w14:anchorId="0E06B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814" o:spid="_x0000_s2051" type="#_x0000_t136" style="position:absolute;left:0;text-align:left;margin-left:0;margin-top:0;width:621.1pt;height:58.2pt;rotation:315;z-index:-251648000;mso-position-horizontal:center;mso-position-horizontal-relative:margin;mso-position-vertical:center;mso-position-vertical-relative:margin" o:allowincell="f" fillcolor="silver" stroked="f">
          <v:fill opacity=".5"/>
          <v:textpath style="font-family:&quot;Garamond&quot;;font-size:1pt" string="BORRADOR MINUTA CONTRATO"/>
          <w10:wrap anchorx="margin" anchory="margin"/>
        </v:shape>
      </w:pict>
    </w:r>
    <w:sdt>
      <w:sdtPr>
        <w:rPr>
          <w:color w:val="FF0000"/>
        </w:rPr>
        <w:id w:val="-2049452603"/>
        <w:docPartObj>
          <w:docPartGallery w:val="Page Numbers (Margins)"/>
          <w:docPartUnique/>
        </w:docPartObj>
      </w:sdtPr>
      <w:sdtEndPr/>
      <w:sdtContent>
        <w:r w:rsidR="00413A64">
          <w:rPr>
            <w:noProof/>
            <w:color w:val="FF0000"/>
            <w:lang w:val="es-CO" w:eastAsia="es-CO"/>
          </w:rPr>
          <mc:AlternateContent>
            <mc:Choice Requires="wps">
              <w:drawing>
                <wp:anchor distT="0" distB="0" distL="114300" distR="114300" simplePos="0" relativeHeight="251660288" behindDoc="0" locked="0" layoutInCell="0" allowOverlap="1" wp14:anchorId="34ABB7B1" wp14:editId="3AB2E362">
                  <wp:simplePos x="0" y="0"/>
                  <wp:positionH relativeFrom="rightMargin">
                    <wp:align>center</wp:align>
                  </wp:positionH>
                  <wp:positionV relativeFrom="page">
                    <wp:align>center</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7BC9F785" w14:textId="5AB81412" w:rsidR="00592656" w:rsidRDefault="00592656">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9C6CF3" w:rsidRPr="009C6CF3">
                                    <w:rPr>
                                      <w:rFonts w:asciiTheme="majorHAnsi" w:eastAsiaTheme="majorEastAsia" w:hAnsiTheme="majorHAnsi" w:cstheme="majorBidi"/>
                                      <w:noProof/>
                                      <w:sz w:val="48"/>
                                      <w:szCs w:val="48"/>
                                      <w:lang w:val="es-ES"/>
                                    </w:rPr>
                                    <w:t>5</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BB7B1" id="Rectangle 1" o:spid="_x0000_s1026"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7BC9F785" w14:textId="5AB81412" w:rsidR="00592656" w:rsidRDefault="00592656">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9C6CF3" w:rsidRPr="009C6CF3">
                              <w:rPr>
                                <w:rFonts w:asciiTheme="majorHAnsi" w:eastAsiaTheme="majorEastAsia" w:hAnsiTheme="majorHAnsi" w:cstheme="majorBidi"/>
                                <w:noProof/>
                                <w:sz w:val="48"/>
                                <w:szCs w:val="48"/>
                                <w:lang w:val="es-ES"/>
                              </w:rPr>
                              <w:t>5</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CF1A" w14:textId="136638DA" w:rsidR="00E84FEA" w:rsidRDefault="005E0A85">
    <w:pPr>
      <w:pStyle w:val="Encabezado"/>
    </w:pPr>
    <w:r>
      <w:rPr>
        <w:noProof/>
      </w:rPr>
      <w:pict w14:anchorId="00A34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812" o:spid="_x0000_s2049" type="#_x0000_t136" style="position:absolute;margin-left:0;margin-top:0;width:621.1pt;height:58.2pt;rotation:315;z-index:-251652096;mso-position-horizontal:center;mso-position-horizontal-relative:margin;mso-position-vertical:center;mso-position-vertical-relative:margin" o:allowincell="f" fillcolor="silver" stroked="f">
          <v:fill opacity=".5"/>
          <v:textpath style="font-family:&quot;Garamond&quot;;font-size:1pt" string="BORRADOR MINUTA CONT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EBD"/>
    <w:multiLevelType w:val="hybridMultilevel"/>
    <w:tmpl w:val="F77AB490"/>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700459"/>
    <w:multiLevelType w:val="hybridMultilevel"/>
    <w:tmpl w:val="938C08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94EF6"/>
    <w:multiLevelType w:val="multilevel"/>
    <w:tmpl w:val="9DCE61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A13EF"/>
    <w:multiLevelType w:val="hybridMultilevel"/>
    <w:tmpl w:val="195E9F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D314EC"/>
    <w:multiLevelType w:val="hybridMultilevel"/>
    <w:tmpl w:val="DCA667EE"/>
    <w:lvl w:ilvl="0" w:tplc="612A16D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52318C"/>
    <w:multiLevelType w:val="hybridMultilevel"/>
    <w:tmpl w:val="0DF250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CC7A23"/>
    <w:multiLevelType w:val="hybridMultilevel"/>
    <w:tmpl w:val="2E328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4E61F9"/>
    <w:multiLevelType w:val="hybridMultilevel"/>
    <w:tmpl w:val="4118AFF2"/>
    <w:lvl w:ilvl="0" w:tplc="9BEE86A8">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7175D58"/>
    <w:multiLevelType w:val="hybridMultilevel"/>
    <w:tmpl w:val="9702B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4223C4"/>
    <w:multiLevelType w:val="hybridMultilevel"/>
    <w:tmpl w:val="71BE09AE"/>
    <w:lvl w:ilvl="0" w:tplc="4C609758">
      <w:start w:val="4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024FC0"/>
    <w:multiLevelType w:val="hybridMultilevel"/>
    <w:tmpl w:val="8B666E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372F26"/>
    <w:multiLevelType w:val="hybridMultilevel"/>
    <w:tmpl w:val="DE560E48"/>
    <w:lvl w:ilvl="0" w:tplc="1B0ACA3C">
      <w:start w:val="10"/>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3173EB8"/>
    <w:multiLevelType w:val="hybridMultilevel"/>
    <w:tmpl w:val="CF0EC9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0E45C4"/>
    <w:multiLevelType w:val="hybridMultilevel"/>
    <w:tmpl w:val="C79E7D8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986F78"/>
    <w:multiLevelType w:val="hybridMultilevel"/>
    <w:tmpl w:val="4A3E9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0A222D"/>
    <w:multiLevelType w:val="hybridMultilevel"/>
    <w:tmpl w:val="B2C0E650"/>
    <w:lvl w:ilvl="0" w:tplc="BCD81E66">
      <w:start w:val="9"/>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1F45FE"/>
    <w:multiLevelType w:val="hybridMultilevel"/>
    <w:tmpl w:val="DCA667EE"/>
    <w:lvl w:ilvl="0" w:tplc="612A16D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B320FE"/>
    <w:multiLevelType w:val="multilevel"/>
    <w:tmpl w:val="0D861FD4"/>
    <w:lvl w:ilvl="0">
      <w:start w:val="1"/>
      <w:numFmt w:val="decimal"/>
      <w:lvlText w:val="%1"/>
      <w:lvlJc w:val="left"/>
      <w:pPr>
        <w:ind w:left="705" w:hanging="705"/>
      </w:pPr>
      <w:rPr>
        <w:rFonts w:hint="default"/>
        <w:b/>
      </w:rPr>
    </w:lvl>
    <w:lvl w:ilvl="1">
      <w:start w:val="1"/>
      <w:numFmt w:val="bullet"/>
      <w:lvlText w:val=""/>
      <w:lvlJc w:val="left"/>
      <w:pPr>
        <w:ind w:left="705" w:hanging="705"/>
      </w:pPr>
      <w:rPr>
        <w:rFonts w:ascii="Symbol" w:hAnsi="Symbo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3FA42759"/>
    <w:multiLevelType w:val="hybridMultilevel"/>
    <w:tmpl w:val="8A6E0C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4B6167"/>
    <w:multiLevelType w:val="hybridMultilevel"/>
    <w:tmpl w:val="9F922DBA"/>
    <w:lvl w:ilvl="0" w:tplc="29E8F604">
      <w:start w:val="1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8BF7EB4"/>
    <w:multiLevelType w:val="hybridMultilevel"/>
    <w:tmpl w:val="BE7667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7F796D"/>
    <w:multiLevelType w:val="hybridMultilevel"/>
    <w:tmpl w:val="B0600A22"/>
    <w:lvl w:ilvl="0" w:tplc="FCF269EA">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DFE3D65"/>
    <w:multiLevelType w:val="hybridMultilevel"/>
    <w:tmpl w:val="1B201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30208D"/>
    <w:multiLevelType w:val="hybridMultilevel"/>
    <w:tmpl w:val="DB04BF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40A5D91"/>
    <w:multiLevelType w:val="hybridMultilevel"/>
    <w:tmpl w:val="DCA667EE"/>
    <w:lvl w:ilvl="0" w:tplc="612A16D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68A326D"/>
    <w:multiLevelType w:val="hybridMultilevel"/>
    <w:tmpl w:val="5B70335A"/>
    <w:lvl w:ilvl="0" w:tplc="F9A8371A">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9205716"/>
    <w:multiLevelType w:val="hybridMultilevel"/>
    <w:tmpl w:val="3460A7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457D98"/>
    <w:multiLevelType w:val="hybridMultilevel"/>
    <w:tmpl w:val="4A3E9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9E97638"/>
    <w:multiLevelType w:val="hybridMultilevel"/>
    <w:tmpl w:val="4AF2B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C9C0F11"/>
    <w:multiLevelType w:val="hybridMultilevel"/>
    <w:tmpl w:val="5F8AB7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0055B30"/>
    <w:multiLevelType w:val="hybridMultilevel"/>
    <w:tmpl w:val="B844A0DE"/>
    <w:lvl w:ilvl="0" w:tplc="3B5205DA">
      <w:start w:val="1"/>
      <w:numFmt w:val="lowerRoman"/>
      <w:lvlText w:val="(%1)"/>
      <w:lvlJc w:val="left"/>
      <w:pPr>
        <w:ind w:left="0" w:hanging="72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31" w15:restartNumberingAfterBreak="0">
    <w:nsid w:val="606015C9"/>
    <w:multiLevelType w:val="hybridMultilevel"/>
    <w:tmpl w:val="DAE2C6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0E27782"/>
    <w:multiLevelType w:val="multilevel"/>
    <w:tmpl w:val="24AC51E2"/>
    <w:lvl w:ilvl="0">
      <w:start w:val="5"/>
      <w:numFmt w:val="decimal"/>
      <w:lvlText w:val="%1"/>
      <w:lvlJc w:val="left"/>
      <w:pPr>
        <w:ind w:left="444" w:hanging="444"/>
      </w:pPr>
      <w:rPr>
        <w:rFonts w:hint="default"/>
        <w:b/>
        <w:color w:val="000000"/>
      </w:rPr>
    </w:lvl>
    <w:lvl w:ilvl="1">
      <w:start w:val="3"/>
      <w:numFmt w:val="decimal"/>
      <w:lvlText w:val="%1.%2"/>
      <w:lvlJc w:val="left"/>
      <w:pPr>
        <w:ind w:left="804" w:hanging="444"/>
      </w:pPr>
      <w:rPr>
        <w:rFonts w:hint="default"/>
        <w:b/>
        <w:color w:val="000000"/>
      </w:rPr>
    </w:lvl>
    <w:lvl w:ilvl="2">
      <w:start w:val="4"/>
      <w:numFmt w:val="decimal"/>
      <w:lvlText w:val="%1.%2.%3"/>
      <w:lvlJc w:val="left"/>
      <w:pPr>
        <w:ind w:left="72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160" w:hanging="72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240" w:hanging="108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320" w:hanging="1440"/>
      </w:pPr>
      <w:rPr>
        <w:rFonts w:hint="default"/>
        <w:b/>
        <w:color w:val="000000"/>
      </w:rPr>
    </w:lvl>
  </w:abstractNum>
  <w:abstractNum w:abstractNumId="33" w15:restartNumberingAfterBreak="0">
    <w:nsid w:val="61FA7172"/>
    <w:multiLevelType w:val="hybridMultilevel"/>
    <w:tmpl w:val="F9105C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61605D"/>
    <w:multiLevelType w:val="hybridMultilevel"/>
    <w:tmpl w:val="44B673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636B5A9B"/>
    <w:multiLevelType w:val="hybridMultilevel"/>
    <w:tmpl w:val="6EBEEC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379629E"/>
    <w:multiLevelType w:val="hybridMultilevel"/>
    <w:tmpl w:val="BE4CD9C4"/>
    <w:lvl w:ilvl="0" w:tplc="9EE8C5FA">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DA28FE"/>
    <w:multiLevelType w:val="multilevel"/>
    <w:tmpl w:val="9F643126"/>
    <w:lvl w:ilvl="0">
      <w:start w:val="1"/>
      <w:numFmt w:val="decimal"/>
      <w:lvlText w:val="%1"/>
      <w:lvlJc w:val="left"/>
      <w:pPr>
        <w:ind w:left="705" w:hanging="705"/>
      </w:pPr>
      <w:rPr>
        <w:rFonts w:hint="default"/>
        <w:b/>
      </w:rPr>
    </w:lvl>
    <w:lvl w:ilvl="1">
      <w:start w:val="1"/>
      <w:numFmt w:val="lowerLetter"/>
      <w:lvlText w:val="%2."/>
      <w:lvlJc w:val="left"/>
      <w:pPr>
        <w:ind w:left="705" w:hanging="70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6C5E2D63"/>
    <w:multiLevelType w:val="hybridMultilevel"/>
    <w:tmpl w:val="D93452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CD57B90"/>
    <w:multiLevelType w:val="hybridMultilevel"/>
    <w:tmpl w:val="179AF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FE206E1"/>
    <w:multiLevelType w:val="hybridMultilevel"/>
    <w:tmpl w:val="0E8202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AD92CDA"/>
    <w:multiLevelType w:val="hybridMultilevel"/>
    <w:tmpl w:val="0DF250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B635D3F"/>
    <w:multiLevelType w:val="hybridMultilevel"/>
    <w:tmpl w:val="0DF250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F1938CA"/>
    <w:multiLevelType w:val="hybridMultilevel"/>
    <w:tmpl w:val="AE92C5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35"/>
  </w:num>
  <w:num w:numId="3">
    <w:abstractNumId w:val="26"/>
  </w:num>
  <w:num w:numId="4">
    <w:abstractNumId w:val="6"/>
  </w:num>
  <w:num w:numId="5">
    <w:abstractNumId w:val="33"/>
  </w:num>
  <w:num w:numId="6">
    <w:abstractNumId w:val="36"/>
  </w:num>
  <w:num w:numId="7">
    <w:abstractNumId w:val="10"/>
  </w:num>
  <w:num w:numId="8">
    <w:abstractNumId w:val="28"/>
  </w:num>
  <w:num w:numId="9">
    <w:abstractNumId w:val="22"/>
  </w:num>
  <w:num w:numId="10">
    <w:abstractNumId w:val="32"/>
  </w:num>
  <w:num w:numId="11">
    <w:abstractNumId w:val="9"/>
  </w:num>
  <w:num w:numId="12">
    <w:abstractNumId w:val="42"/>
  </w:num>
  <w:num w:numId="13">
    <w:abstractNumId w:val="41"/>
  </w:num>
  <w:num w:numId="14">
    <w:abstractNumId w:val="5"/>
  </w:num>
  <w:num w:numId="15">
    <w:abstractNumId w:val="31"/>
  </w:num>
  <w:num w:numId="16">
    <w:abstractNumId w:val="43"/>
  </w:num>
  <w:num w:numId="17">
    <w:abstractNumId w:val="18"/>
  </w:num>
  <w:num w:numId="18">
    <w:abstractNumId w:val="15"/>
  </w:num>
  <w:num w:numId="19">
    <w:abstractNumId w:val="38"/>
  </w:num>
  <w:num w:numId="20">
    <w:abstractNumId w:val="11"/>
  </w:num>
  <w:num w:numId="21">
    <w:abstractNumId w:val="17"/>
  </w:num>
  <w:num w:numId="22">
    <w:abstractNumId w:val="24"/>
  </w:num>
  <w:num w:numId="23">
    <w:abstractNumId w:val="4"/>
  </w:num>
  <w:num w:numId="24">
    <w:abstractNumId w:val="29"/>
  </w:num>
  <w:num w:numId="25">
    <w:abstractNumId w:val="34"/>
  </w:num>
  <w:num w:numId="26">
    <w:abstractNumId w:val="37"/>
  </w:num>
  <w:num w:numId="27">
    <w:abstractNumId w:val="16"/>
  </w:num>
  <w:num w:numId="28">
    <w:abstractNumId w:val="1"/>
  </w:num>
  <w:num w:numId="29">
    <w:abstractNumId w:val="19"/>
  </w:num>
  <w:num w:numId="30">
    <w:abstractNumId w:val="3"/>
  </w:num>
  <w:num w:numId="31">
    <w:abstractNumId w:val="30"/>
  </w:num>
  <w:num w:numId="32">
    <w:abstractNumId w:val="2"/>
  </w:num>
  <w:num w:numId="33">
    <w:abstractNumId w:val="40"/>
  </w:num>
  <w:num w:numId="34">
    <w:abstractNumId w:val="21"/>
  </w:num>
  <w:num w:numId="35">
    <w:abstractNumId w:val="23"/>
  </w:num>
  <w:num w:numId="36">
    <w:abstractNumId w:val="0"/>
  </w:num>
  <w:num w:numId="37">
    <w:abstractNumId w:val="27"/>
  </w:num>
  <w:num w:numId="38">
    <w:abstractNumId w:val="25"/>
  </w:num>
  <w:num w:numId="39">
    <w:abstractNumId w:val="20"/>
  </w:num>
  <w:num w:numId="40">
    <w:abstractNumId w:val="7"/>
  </w:num>
  <w:num w:numId="41">
    <w:abstractNumId w:val="14"/>
  </w:num>
  <w:num w:numId="42">
    <w:abstractNumId w:val="39"/>
  </w:num>
  <w:num w:numId="43">
    <w:abstractNumId w:val="1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EFC"/>
    <w:rsid w:val="00003375"/>
    <w:rsid w:val="00006BDB"/>
    <w:rsid w:val="0000794A"/>
    <w:rsid w:val="00020878"/>
    <w:rsid w:val="0002379B"/>
    <w:rsid w:val="00024BDF"/>
    <w:rsid w:val="000259FB"/>
    <w:rsid w:val="00030CCF"/>
    <w:rsid w:val="00030CE1"/>
    <w:rsid w:val="00032CA5"/>
    <w:rsid w:val="00033DCF"/>
    <w:rsid w:val="00035442"/>
    <w:rsid w:val="00036309"/>
    <w:rsid w:val="00037702"/>
    <w:rsid w:val="000411C2"/>
    <w:rsid w:val="000429F4"/>
    <w:rsid w:val="0004455C"/>
    <w:rsid w:val="00044BA5"/>
    <w:rsid w:val="000460B1"/>
    <w:rsid w:val="00051605"/>
    <w:rsid w:val="00056BDF"/>
    <w:rsid w:val="000607AF"/>
    <w:rsid w:val="00062B41"/>
    <w:rsid w:val="00064409"/>
    <w:rsid w:val="0007069A"/>
    <w:rsid w:val="00074D64"/>
    <w:rsid w:val="0008077E"/>
    <w:rsid w:val="00083538"/>
    <w:rsid w:val="00090BBF"/>
    <w:rsid w:val="000936A0"/>
    <w:rsid w:val="00093B22"/>
    <w:rsid w:val="000945A7"/>
    <w:rsid w:val="0009506D"/>
    <w:rsid w:val="0009533A"/>
    <w:rsid w:val="00095588"/>
    <w:rsid w:val="00096245"/>
    <w:rsid w:val="00096A65"/>
    <w:rsid w:val="00096D34"/>
    <w:rsid w:val="00097E88"/>
    <w:rsid w:val="000A199E"/>
    <w:rsid w:val="000A358B"/>
    <w:rsid w:val="000A4DB5"/>
    <w:rsid w:val="000B006F"/>
    <w:rsid w:val="000B0A1A"/>
    <w:rsid w:val="000B2A6C"/>
    <w:rsid w:val="000B6325"/>
    <w:rsid w:val="000B7E16"/>
    <w:rsid w:val="000C34D3"/>
    <w:rsid w:val="000C4A94"/>
    <w:rsid w:val="000C5FDC"/>
    <w:rsid w:val="000C73EB"/>
    <w:rsid w:val="000D0250"/>
    <w:rsid w:val="000D1587"/>
    <w:rsid w:val="000D2FCD"/>
    <w:rsid w:val="000D35EF"/>
    <w:rsid w:val="000D41C7"/>
    <w:rsid w:val="000D4FCE"/>
    <w:rsid w:val="000D7920"/>
    <w:rsid w:val="000E32AF"/>
    <w:rsid w:val="000E3EDF"/>
    <w:rsid w:val="000E401C"/>
    <w:rsid w:val="000E5E97"/>
    <w:rsid w:val="000E79AA"/>
    <w:rsid w:val="000F00F5"/>
    <w:rsid w:val="000F0906"/>
    <w:rsid w:val="000F4205"/>
    <w:rsid w:val="000F5275"/>
    <w:rsid w:val="000F7C61"/>
    <w:rsid w:val="001009F4"/>
    <w:rsid w:val="00100E34"/>
    <w:rsid w:val="001030D3"/>
    <w:rsid w:val="00103CF8"/>
    <w:rsid w:val="00104A29"/>
    <w:rsid w:val="001050F6"/>
    <w:rsid w:val="00105141"/>
    <w:rsid w:val="001059E8"/>
    <w:rsid w:val="00105E52"/>
    <w:rsid w:val="00106F2C"/>
    <w:rsid w:val="00111F5F"/>
    <w:rsid w:val="00120251"/>
    <w:rsid w:val="0012031A"/>
    <w:rsid w:val="00120DF5"/>
    <w:rsid w:val="00122FFD"/>
    <w:rsid w:val="001231DF"/>
    <w:rsid w:val="00124576"/>
    <w:rsid w:val="001263F8"/>
    <w:rsid w:val="00126F71"/>
    <w:rsid w:val="00130491"/>
    <w:rsid w:val="001306C4"/>
    <w:rsid w:val="0013097C"/>
    <w:rsid w:val="00133195"/>
    <w:rsid w:val="00134A33"/>
    <w:rsid w:val="00134ADD"/>
    <w:rsid w:val="00135B85"/>
    <w:rsid w:val="001362F6"/>
    <w:rsid w:val="00137226"/>
    <w:rsid w:val="00137B17"/>
    <w:rsid w:val="0014038A"/>
    <w:rsid w:val="00140C8E"/>
    <w:rsid w:val="001417F4"/>
    <w:rsid w:val="001430A9"/>
    <w:rsid w:val="001435A8"/>
    <w:rsid w:val="00145756"/>
    <w:rsid w:val="0014620F"/>
    <w:rsid w:val="001471F6"/>
    <w:rsid w:val="0015047C"/>
    <w:rsid w:val="0015219F"/>
    <w:rsid w:val="001529AF"/>
    <w:rsid w:val="001547E4"/>
    <w:rsid w:val="00157C51"/>
    <w:rsid w:val="00160407"/>
    <w:rsid w:val="00160B01"/>
    <w:rsid w:val="00163943"/>
    <w:rsid w:val="0016572B"/>
    <w:rsid w:val="0016595D"/>
    <w:rsid w:val="00171380"/>
    <w:rsid w:val="001713FC"/>
    <w:rsid w:val="0017441E"/>
    <w:rsid w:val="001751BE"/>
    <w:rsid w:val="001753F3"/>
    <w:rsid w:val="001758B6"/>
    <w:rsid w:val="00177685"/>
    <w:rsid w:val="00180B22"/>
    <w:rsid w:val="00182B8B"/>
    <w:rsid w:val="00187B01"/>
    <w:rsid w:val="001917ED"/>
    <w:rsid w:val="001917EE"/>
    <w:rsid w:val="00191A04"/>
    <w:rsid w:val="00192A4F"/>
    <w:rsid w:val="00192E2B"/>
    <w:rsid w:val="001942A6"/>
    <w:rsid w:val="00195754"/>
    <w:rsid w:val="00195E81"/>
    <w:rsid w:val="001973E9"/>
    <w:rsid w:val="001A05E0"/>
    <w:rsid w:val="001A0B7D"/>
    <w:rsid w:val="001A19AB"/>
    <w:rsid w:val="001A57A8"/>
    <w:rsid w:val="001A5F22"/>
    <w:rsid w:val="001A620F"/>
    <w:rsid w:val="001B1125"/>
    <w:rsid w:val="001B1BBA"/>
    <w:rsid w:val="001B1EA9"/>
    <w:rsid w:val="001B3408"/>
    <w:rsid w:val="001B4139"/>
    <w:rsid w:val="001B4D77"/>
    <w:rsid w:val="001B66AD"/>
    <w:rsid w:val="001C210C"/>
    <w:rsid w:val="001C3731"/>
    <w:rsid w:val="001C72AA"/>
    <w:rsid w:val="001C73A1"/>
    <w:rsid w:val="001C753C"/>
    <w:rsid w:val="001D088D"/>
    <w:rsid w:val="001D2274"/>
    <w:rsid w:val="001D3BE6"/>
    <w:rsid w:val="001D512D"/>
    <w:rsid w:val="001D5AB1"/>
    <w:rsid w:val="001D67A7"/>
    <w:rsid w:val="001E0E58"/>
    <w:rsid w:val="001E129E"/>
    <w:rsid w:val="001E12C7"/>
    <w:rsid w:val="001E5792"/>
    <w:rsid w:val="001E7673"/>
    <w:rsid w:val="001F2B45"/>
    <w:rsid w:val="001F30F8"/>
    <w:rsid w:val="001F32A2"/>
    <w:rsid w:val="001F3804"/>
    <w:rsid w:val="00201ADA"/>
    <w:rsid w:val="00202DBE"/>
    <w:rsid w:val="00204D97"/>
    <w:rsid w:val="00205990"/>
    <w:rsid w:val="0020627D"/>
    <w:rsid w:val="00206727"/>
    <w:rsid w:val="002069EC"/>
    <w:rsid w:val="00207DAE"/>
    <w:rsid w:val="00211DFD"/>
    <w:rsid w:val="00213C13"/>
    <w:rsid w:val="0021489C"/>
    <w:rsid w:val="0021773F"/>
    <w:rsid w:val="00221CEE"/>
    <w:rsid w:val="00222EAA"/>
    <w:rsid w:val="002253F9"/>
    <w:rsid w:val="002278AD"/>
    <w:rsid w:val="002301E4"/>
    <w:rsid w:val="00230FBF"/>
    <w:rsid w:val="00231ABA"/>
    <w:rsid w:val="00232040"/>
    <w:rsid w:val="00233F88"/>
    <w:rsid w:val="002358EA"/>
    <w:rsid w:val="00235F32"/>
    <w:rsid w:val="00235FB8"/>
    <w:rsid w:val="00236255"/>
    <w:rsid w:val="002369EE"/>
    <w:rsid w:val="00237116"/>
    <w:rsid w:val="00237148"/>
    <w:rsid w:val="00237D0C"/>
    <w:rsid w:val="00241535"/>
    <w:rsid w:val="00242A9D"/>
    <w:rsid w:val="00242E4A"/>
    <w:rsid w:val="00243779"/>
    <w:rsid w:val="002445C7"/>
    <w:rsid w:val="0024668C"/>
    <w:rsid w:val="00247218"/>
    <w:rsid w:val="00250DB1"/>
    <w:rsid w:val="0025162A"/>
    <w:rsid w:val="00252795"/>
    <w:rsid w:val="002538DA"/>
    <w:rsid w:val="00254AFF"/>
    <w:rsid w:val="002558AC"/>
    <w:rsid w:val="00261ED8"/>
    <w:rsid w:val="00262064"/>
    <w:rsid w:val="002640B2"/>
    <w:rsid w:val="002702A7"/>
    <w:rsid w:val="002713C1"/>
    <w:rsid w:val="00275A8A"/>
    <w:rsid w:val="00275EFC"/>
    <w:rsid w:val="0027680E"/>
    <w:rsid w:val="002774AD"/>
    <w:rsid w:val="002802DC"/>
    <w:rsid w:val="0028304A"/>
    <w:rsid w:val="00284D38"/>
    <w:rsid w:val="0028577A"/>
    <w:rsid w:val="00287F47"/>
    <w:rsid w:val="00292B46"/>
    <w:rsid w:val="00294677"/>
    <w:rsid w:val="002958D7"/>
    <w:rsid w:val="002965B5"/>
    <w:rsid w:val="0029711C"/>
    <w:rsid w:val="0029784D"/>
    <w:rsid w:val="002A2880"/>
    <w:rsid w:val="002A2F7F"/>
    <w:rsid w:val="002A533F"/>
    <w:rsid w:val="002A5BA4"/>
    <w:rsid w:val="002B4578"/>
    <w:rsid w:val="002B466D"/>
    <w:rsid w:val="002B6568"/>
    <w:rsid w:val="002B7232"/>
    <w:rsid w:val="002B7DAF"/>
    <w:rsid w:val="002C0F4C"/>
    <w:rsid w:val="002C2417"/>
    <w:rsid w:val="002C24A5"/>
    <w:rsid w:val="002C3A18"/>
    <w:rsid w:val="002C47CB"/>
    <w:rsid w:val="002C5846"/>
    <w:rsid w:val="002C76B3"/>
    <w:rsid w:val="002C78F6"/>
    <w:rsid w:val="002D07D9"/>
    <w:rsid w:val="002D0FB0"/>
    <w:rsid w:val="002D285B"/>
    <w:rsid w:val="002D4800"/>
    <w:rsid w:val="002E0609"/>
    <w:rsid w:val="002E2055"/>
    <w:rsid w:val="002E45C9"/>
    <w:rsid w:val="002E73A4"/>
    <w:rsid w:val="002F30A9"/>
    <w:rsid w:val="002F32D5"/>
    <w:rsid w:val="002F3A91"/>
    <w:rsid w:val="002F5A00"/>
    <w:rsid w:val="002F642E"/>
    <w:rsid w:val="002F7289"/>
    <w:rsid w:val="002F7869"/>
    <w:rsid w:val="00300325"/>
    <w:rsid w:val="00300910"/>
    <w:rsid w:val="00301372"/>
    <w:rsid w:val="0030333A"/>
    <w:rsid w:val="003033A1"/>
    <w:rsid w:val="003042A5"/>
    <w:rsid w:val="0031006E"/>
    <w:rsid w:val="00311187"/>
    <w:rsid w:val="00312010"/>
    <w:rsid w:val="003126D5"/>
    <w:rsid w:val="003139BF"/>
    <w:rsid w:val="00315B42"/>
    <w:rsid w:val="00320475"/>
    <w:rsid w:val="00322801"/>
    <w:rsid w:val="00323F13"/>
    <w:rsid w:val="00324370"/>
    <w:rsid w:val="0032471F"/>
    <w:rsid w:val="003303DE"/>
    <w:rsid w:val="00330D8D"/>
    <w:rsid w:val="00332FDD"/>
    <w:rsid w:val="00334CF5"/>
    <w:rsid w:val="003408B0"/>
    <w:rsid w:val="00342564"/>
    <w:rsid w:val="00342DD4"/>
    <w:rsid w:val="00342FDF"/>
    <w:rsid w:val="00343322"/>
    <w:rsid w:val="003433DE"/>
    <w:rsid w:val="00343A44"/>
    <w:rsid w:val="00345FAB"/>
    <w:rsid w:val="00346FEB"/>
    <w:rsid w:val="00352419"/>
    <w:rsid w:val="0035351D"/>
    <w:rsid w:val="00353D40"/>
    <w:rsid w:val="003603DB"/>
    <w:rsid w:val="00360878"/>
    <w:rsid w:val="00361A9C"/>
    <w:rsid w:val="0036441F"/>
    <w:rsid w:val="00364928"/>
    <w:rsid w:val="003661DC"/>
    <w:rsid w:val="00366980"/>
    <w:rsid w:val="0037074D"/>
    <w:rsid w:val="00370F22"/>
    <w:rsid w:val="00371076"/>
    <w:rsid w:val="00371E85"/>
    <w:rsid w:val="00372868"/>
    <w:rsid w:val="00374E95"/>
    <w:rsid w:val="0038087D"/>
    <w:rsid w:val="00384114"/>
    <w:rsid w:val="00384E0B"/>
    <w:rsid w:val="003865D0"/>
    <w:rsid w:val="003903FA"/>
    <w:rsid w:val="00390D0B"/>
    <w:rsid w:val="003A095D"/>
    <w:rsid w:val="003A47B0"/>
    <w:rsid w:val="003A6906"/>
    <w:rsid w:val="003A72C3"/>
    <w:rsid w:val="003A76B9"/>
    <w:rsid w:val="003B3F32"/>
    <w:rsid w:val="003C02AB"/>
    <w:rsid w:val="003C4CD2"/>
    <w:rsid w:val="003D290B"/>
    <w:rsid w:val="003D2B44"/>
    <w:rsid w:val="003D2C8A"/>
    <w:rsid w:val="003D3609"/>
    <w:rsid w:val="003D42A9"/>
    <w:rsid w:val="003D4933"/>
    <w:rsid w:val="003D5681"/>
    <w:rsid w:val="003D7C66"/>
    <w:rsid w:val="003D7EA3"/>
    <w:rsid w:val="003E3AD0"/>
    <w:rsid w:val="003E5257"/>
    <w:rsid w:val="003E64BA"/>
    <w:rsid w:val="003F28B7"/>
    <w:rsid w:val="003F3E32"/>
    <w:rsid w:val="003F5515"/>
    <w:rsid w:val="003F6F32"/>
    <w:rsid w:val="00401705"/>
    <w:rsid w:val="0040371E"/>
    <w:rsid w:val="0040372E"/>
    <w:rsid w:val="00403784"/>
    <w:rsid w:val="00403E57"/>
    <w:rsid w:val="004107A3"/>
    <w:rsid w:val="00411AB6"/>
    <w:rsid w:val="0041348E"/>
    <w:rsid w:val="00413A64"/>
    <w:rsid w:val="00414CB7"/>
    <w:rsid w:val="00424254"/>
    <w:rsid w:val="004251AA"/>
    <w:rsid w:val="00426417"/>
    <w:rsid w:val="004272CE"/>
    <w:rsid w:val="00427C3B"/>
    <w:rsid w:val="00430695"/>
    <w:rsid w:val="00431029"/>
    <w:rsid w:val="0043306B"/>
    <w:rsid w:val="00434C03"/>
    <w:rsid w:val="00440188"/>
    <w:rsid w:val="004408A4"/>
    <w:rsid w:val="00441B15"/>
    <w:rsid w:val="00441CAB"/>
    <w:rsid w:val="0044376E"/>
    <w:rsid w:val="00444A0C"/>
    <w:rsid w:val="00444BCF"/>
    <w:rsid w:val="004457BC"/>
    <w:rsid w:val="00445AD1"/>
    <w:rsid w:val="0044663D"/>
    <w:rsid w:val="004469F2"/>
    <w:rsid w:val="00447E50"/>
    <w:rsid w:val="00451555"/>
    <w:rsid w:val="00451FC7"/>
    <w:rsid w:val="00453D04"/>
    <w:rsid w:val="00455A4F"/>
    <w:rsid w:val="00456D7E"/>
    <w:rsid w:val="00457DF3"/>
    <w:rsid w:val="00460373"/>
    <w:rsid w:val="0046062E"/>
    <w:rsid w:val="0046100A"/>
    <w:rsid w:val="004618C3"/>
    <w:rsid w:val="004635D5"/>
    <w:rsid w:val="004714EA"/>
    <w:rsid w:val="004721C7"/>
    <w:rsid w:val="00473A10"/>
    <w:rsid w:val="004754D3"/>
    <w:rsid w:val="004758C8"/>
    <w:rsid w:val="0047717E"/>
    <w:rsid w:val="00477C26"/>
    <w:rsid w:val="0048242F"/>
    <w:rsid w:val="00484242"/>
    <w:rsid w:val="004875D4"/>
    <w:rsid w:val="004901C1"/>
    <w:rsid w:val="004909AD"/>
    <w:rsid w:val="00490EF8"/>
    <w:rsid w:val="00491A04"/>
    <w:rsid w:val="004938DE"/>
    <w:rsid w:val="004944ED"/>
    <w:rsid w:val="00496055"/>
    <w:rsid w:val="00496922"/>
    <w:rsid w:val="00497808"/>
    <w:rsid w:val="004A030D"/>
    <w:rsid w:val="004A1364"/>
    <w:rsid w:val="004A1C1B"/>
    <w:rsid w:val="004A1F5C"/>
    <w:rsid w:val="004A3912"/>
    <w:rsid w:val="004A575A"/>
    <w:rsid w:val="004B1A6B"/>
    <w:rsid w:val="004B52B4"/>
    <w:rsid w:val="004B5D21"/>
    <w:rsid w:val="004B6351"/>
    <w:rsid w:val="004B7A3A"/>
    <w:rsid w:val="004C2E9A"/>
    <w:rsid w:val="004C330F"/>
    <w:rsid w:val="004C36B2"/>
    <w:rsid w:val="004C6B08"/>
    <w:rsid w:val="004C6CD0"/>
    <w:rsid w:val="004D03E5"/>
    <w:rsid w:val="004D1B35"/>
    <w:rsid w:val="004D60B3"/>
    <w:rsid w:val="004E1542"/>
    <w:rsid w:val="004E22A4"/>
    <w:rsid w:val="004E3A1B"/>
    <w:rsid w:val="004E4195"/>
    <w:rsid w:val="004E60B0"/>
    <w:rsid w:val="004E680A"/>
    <w:rsid w:val="004E6C17"/>
    <w:rsid w:val="004E7F65"/>
    <w:rsid w:val="004F7ABE"/>
    <w:rsid w:val="00500CB9"/>
    <w:rsid w:val="00500CC1"/>
    <w:rsid w:val="00503FD7"/>
    <w:rsid w:val="00507CC5"/>
    <w:rsid w:val="005110C0"/>
    <w:rsid w:val="005111EE"/>
    <w:rsid w:val="00512E07"/>
    <w:rsid w:val="00512F17"/>
    <w:rsid w:val="00513B2A"/>
    <w:rsid w:val="00515398"/>
    <w:rsid w:val="0051723C"/>
    <w:rsid w:val="00520DCC"/>
    <w:rsid w:val="005236FE"/>
    <w:rsid w:val="00523FEE"/>
    <w:rsid w:val="00525E14"/>
    <w:rsid w:val="00526361"/>
    <w:rsid w:val="00526916"/>
    <w:rsid w:val="00526D9B"/>
    <w:rsid w:val="0052729C"/>
    <w:rsid w:val="005275B9"/>
    <w:rsid w:val="00530533"/>
    <w:rsid w:val="005320FC"/>
    <w:rsid w:val="00540181"/>
    <w:rsid w:val="00541F46"/>
    <w:rsid w:val="005420C4"/>
    <w:rsid w:val="00542CE2"/>
    <w:rsid w:val="00543027"/>
    <w:rsid w:val="005502BE"/>
    <w:rsid w:val="00551951"/>
    <w:rsid w:val="00553CD1"/>
    <w:rsid w:val="005542A3"/>
    <w:rsid w:val="00555B76"/>
    <w:rsid w:val="00556852"/>
    <w:rsid w:val="0056323E"/>
    <w:rsid w:val="005669B4"/>
    <w:rsid w:val="00567415"/>
    <w:rsid w:val="00567C68"/>
    <w:rsid w:val="00570A31"/>
    <w:rsid w:val="00570E4E"/>
    <w:rsid w:val="0057353D"/>
    <w:rsid w:val="005764A3"/>
    <w:rsid w:val="00580608"/>
    <w:rsid w:val="0058360E"/>
    <w:rsid w:val="0058456B"/>
    <w:rsid w:val="00584E95"/>
    <w:rsid w:val="00585C06"/>
    <w:rsid w:val="00585DCE"/>
    <w:rsid w:val="005907DF"/>
    <w:rsid w:val="005913CA"/>
    <w:rsid w:val="00591B4D"/>
    <w:rsid w:val="00591E2F"/>
    <w:rsid w:val="005921FA"/>
    <w:rsid w:val="00592656"/>
    <w:rsid w:val="0059457C"/>
    <w:rsid w:val="00595BD6"/>
    <w:rsid w:val="00596E11"/>
    <w:rsid w:val="005A05FD"/>
    <w:rsid w:val="005A0C57"/>
    <w:rsid w:val="005A0C9D"/>
    <w:rsid w:val="005A1516"/>
    <w:rsid w:val="005A1D3E"/>
    <w:rsid w:val="005A2B73"/>
    <w:rsid w:val="005A410C"/>
    <w:rsid w:val="005A77B6"/>
    <w:rsid w:val="005B0400"/>
    <w:rsid w:val="005B186B"/>
    <w:rsid w:val="005B1BD4"/>
    <w:rsid w:val="005B2650"/>
    <w:rsid w:val="005C30CE"/>
    <w:rsid w:val="005C3271"/>
    <w:rsid w:val="005C5BDD"/>
    <w:rsid w:val="005C7D4F"/>
    <w:rsid w:val="005D035C"/>
    <w:rsid w:val="005D14C8"/>
    <w:rsid w:val="005D3D2D"/>
    <w:rsid w:val="005D5923"/>
    <w:rsid w:val="005D60ED"/>
    <w:rsid w:val="005D79A6"/>
    <w:rsid w:val="005E0A85"/>
    <w:rsid w:val="005E286B"/>
    <w:rsid w:val="005E2FD9"/>
    <w:rsid w:val="005E32AF"/>
    <w:rsid w:val="005E3764"/>
    <w:rsid w:val="005E578B"/>
    <w:rsid w:val="005E621E"/>
    <w:rsid w:val="005F0134"/>
    <w:rsid w:val="005F188F"/>
    <w:rsid w:val="005F19D3"/>
    <w:rsid w:val="005F3266"/>
    <w:rsid w:val="005F6DD6"/>
    <w:rsid w:val="00601A6C"/>
    <w:rsid w:val="0060735B"/>
    <w:rsid w:val="00611622"/>
    <w:rsid w:val="00612511"/>
    <w:rsid w:val="00614E8F"/>
    <w:rsid w:val="00616D3B"/>
    <w:rsid w:val="006225D1"/>
    <w:rsid w:val="00623D0C"/>
    <w:rsid w:val="0062466A"/>
    <w:rsid w:val="00624AB6"/>
    <w:rsid w:val="00624AE5"/>
    <w:rsid w:val="006255E3"/>
    <w:rsid w:val="00625955"/>
    <w:rsid w:val="00626098"/>
    <w:rsid w:val="00627826"/>
    <w:rsid w:val="00630BE5"/>
    <w:rsid w:val="006338C4"/>
    <w:rsid w:val="00634864"/>
    <w:rsid w:val="00635FC6"/>
    <w:rsid w:val="00636E0B"/>
    <w:rsid w:val="00640548"/>
    <w:rsid w:val="00640DFC"/>
    <w:rsid w:val="006427E6"/>
    <w:rsid w:val="00646879"/>
    <w:rsid w:val="006472C3"/>
    <w:rsid w:val="0064782C"/>
    <w:rsid w:val="00647E18"/>
    <w:rsid w:val="006502C7"/>
    <w:rsid w:val="0065312E"/>
    <w:rsid w:val="00656DB1"/>
    <w:rsid w:val="00656DE9"/>
    <w:rsid w:val="00657FF1"/>
    <w:rsid w:val="006601F6"/>
    <w:rsid w:val="006613BD"/>
    <w:rsid w:val="00661699"/>
    <w:rsid w:val="006654C6"/>
    <w:rsid w:val="006654E7"/>
    <w:rsid w:val="00667BE4"/>
    <w:rsid w:val="00667F5B"/>
    <w:rsid w:val="00671A6C"/>
    <w:rsid w:val="00671D33"/>
    <w:rsid w:val="00672A2E"/>
    <w:rsid w:val="0067331A"/>
    <w:rsid w:val="0067345D"/>
    <w:rsid w:val="00673B00"/>
    <w:rsid w:val="00673DED"/>
    <w:rsid w:val="00681651"/>
    <w:rsid w:val="00685286"/>
    <w:rsid w:val="00691F95"/>
    <w:rsid w:val="00693153"/>
    <w:rsid w:val="00693B94"/>
    <w:rsid w:val="0069414F"/>
    <w:rsid w:val="00694780"/>
    <w:rsid w:val="006A4EAA"/>
    <w:rsid w:val="006A519F"/>
    <w:rsid w:val="006A77B4"/>
    <w:rsid w:val="006B0BF0"/>
    <w:rsid w:val="006B0F2A"/>
    <w:rsid w:val="006B0FA3"/>
    <w:rsid w:val="006B14E5"/>
    <w:rsid w:val="006B2342"/>
    <w:rsid w:val="006B2DE9"/>
    <w:rsid w:val="006B3A18"/>
    <w:rsid w:val="006B4E86"/>
    <w:rsid w:val="006B618C"/>
    <w:rsid w:val="006B6F31"/>
    <w:rsid w:val="006C20E4"/>
    <w:rsid w:val="006C40DB"/>
    <w:rsid w:val="006C7308"/>
    <w:rsid w:val="006D1172"/>
    <w:rsid w:val="006D11C8"/>
    <w:rsid w:val="006D2BD5"/>
    <w:rsid w:val="006D3421"/>
    <w:rsid w:val="006D374A"/>
    <w:rsid w:val="006D4BCC"/>
    <w:rsid w:val="006D60B5"/>
    <w:rsid w:val="006D60F9"/>
    <w:rsid w:val="006E4166"/>
    <w:rsid w:val="006E48CA"/>
    <w:rsid w:val="006E589B"/>
    <w:rsid w:val="006F35FC"/>
    <w:rsid w:val="006F4886"/>
    <w:rsid w:val="006F4FDC"/>
    <w:rsid w:val="006F50BE"/>
    <w:rsid w:val="00702698"/>
    <w:rsid w:val="007035F0"/>
    <w:rsid w:val="00704A5E"/>
    <w:rsid w:val="00704D83"/>
    <w:rsid w:val="00705234"/>
    <w:rsid w:val="00705988"/>
    <w:rsid w:val="0070796B"/>
    <w:rsid w:val="00707B5C"/>
    <w:rsid w:val="00713184"/>
    <w:rsid w:val="00713DCE"/>
    <w:rsid w:val="0071721B"/>
    <w:rsid w:val="00717715"/>
    <w:rsid w:val="00720AC2"/>
    <w:rsid w:val="007222B4"/>
    <w:rsid w:val="007228EF"/>
    <w:rsid w:val="00722BF4"/>
    <w:rsid w:val="00723421"/>
    <w:rsid w:val="0072439C"/>
    <w:rsid w:val="00725EC6"/>
    <w:rsid w:val="00730563"/>
    <w:rsid w:val="007307F2"/>
    <w:rsid w:val="00731502"/>
    <w:rsid w:val="00731611"/>
    <w:rsid w:val="00731DD8"/>
    <w:rsid w:val="007333D8"/>
    <w:rsid w:val="00734741"/>
    <w:rsid w:val="007369ED"/>
    <w:rsid w:val="0074018C"/>
    <w:rsid w:val="00742126"/>
    <w:rsid w:val="00742956"/>
    <w:rsid w:val="00742B63"/>
    <w:rsid w:val="00746A1C"/>
    <w:rsid w:val="00746AD0"/>
    <w:rsid w:val="0074722C"/>
    <w:rsid w:val="007477B0"/>
    <w:rsid w:val="00755184"/>
    <w:rsid w:val="007551D8"/>
    <w:rsid w:val="00755B7F"/>
    <w:rsid w:val="0075726E"/>
    <w:rsid w:val="00757334"/>
    <w:rsid w:val="0075752F"/>
    <w:rsid w:val="007621F5"/>
    <w:rsid w:val="007635DE"/>
    <w:rsid w:val="00763DFB"/>
    <w:rsid w:val="00764A00"/>
    <w:rsid w:val="00765D8B"/>
    <w:rsid w:val="007672C6"/>
    <w:rsid w:val="007672C9"/>
    <w:rsid w:val="00770C75"/>
    <w:rsid w:val="00772172"/>
    <w:rsid w:val="00772FA1"/>
    <w:rsid w:val="007737A3"/>
    <w:rsid w:val="00776519"/>
    <w:rsid w:val="00776C6C"/>
    <w:rsid w:val="00777A5B"/>
    <w:rsid w:val="00777F3F"/>
    <w:rsid w:val="00782CC6"/>
    <w:rsid w:val="00784181"/>
    <w:rsid w:val="007874CE"/>
    <w:rsid w:val="00791E78"/>
    <w:rsid w:val="007939F1"/>
    <w:rsid w:val="00793B2E"/>
    <w:rsid w:val="007947E5"/>
    <w:rsid w:val="00795C3E"/>
    <w:rsid w:val="0079744E"/>
    <w:rsid w:val="00797694"/>
    <w:rsid w:val="007A4712"/>
    <w:rsid w:val="007A7C81"/>
    <w:rsid w:val="007B135A"/>
    <w:rsid w:val="007B1390"/>
    <w:rsid w:val="007B2610"/>
    <w:rsid w:val="007C0026"/>
    <w:rsid w:val="007C154C"/>
    <w:rsid w:val="007C1921"/>
    <w:rsid w:val="007C3255"/>
    <w:rsid w:val="007C379D"/>
    <w:rsid w:val="007C5AAA"/>
    <w:rsid w:val="007C7EF1"/>
    <w:rsid w:val="007D0F0A"/>
    <w:rsid w:val="007D14C0"/>
    <w:rsid w:val="007D1561"/>
    <w:rsid w:val="007D4364"/>
    <w:rsid w:val="007E1248"/>
    <w:rsid w:val="007E4454"/>
    <w:rsid w:val="007F02F5"/>
    <w:rsid w:val="007F3B30"/>
    <w:rsid w:val="007F429B"/>
    <w:rsid w:val="007F54CD"/>
    <w:rsid w:val="008018DF"/>
    <w:rsid w:val="0080254C"/>
    <w:rsid w:val="008031B1"/>
    <w:rsid w:val="0080695B"/>
    <w:rsid w:val="00806FA5"/>
    <w:rsid w:val="00807729"/>
    <w:rsid w:val="00807F56"/>
    <w:rsid w:val="00811811"/>
    <w:rsid w:val="00813B73"/>
    <w:rsid w:val="0081410E"/>
    <w:rsid w:val="0082012D"/>
    <w:rsid w:val="00820550"/>
    <w:rsid w:val="00821819"/>
    <w:rsid w:val="00821988"/>
    <w:rsid w:val="00821E14"/>
    <w:rsid w:val="008225E9"/>
    <w:rsid w:val="008237C6"/>
    <w:rsid w:val="00825641"/>
    <w:rsid w:val="00825E29"/>
    <w:rsid w:val="008350E6"/>
    <w:rsid w:val="0083595F"/>
    <w:rsid w:val="00842728"/>
    <w:rsid w:val="0084340F"/>
    <w:rsid w:val="00845C4B"/>
    <w:rsid w:val="00846B0C"/>
    <w:rsid w:val="00847B8E"/>
    <w:rsid w:val="00853D57"/>
    <w:rsid w:val="00853F7A"/>
    <w:rsid w:val="00854181"/>
    <w:rsid w:val="008553B7"/>
    <w:rsid w:val="00855B8D"/>
    <w:rsid w:val="00860AF7"/>
    <w:rsid w:val="00864A51"/>
    <w:rsid w:val="008654ED"/>
    <w:rsid w:val="00865706"/>
    <w:rsid w:val="00866811"/>
    <w:rsid w:val="00871A80"/>
    <w:rsid w:val="00876200"/>
    <w:rsid w:val="00880ECD"/>
    <w:rsid w:val="008826A2"/>
    <w:rsid w:val="008829AB"/>
    <w:rsid w:val="00885B5D"/>
    <w:rsid w:val="00885C7D"/>
    <w:rsid w:val="00885EDF"/>
    <w:rsid w:val="008865A2"/>
    <w:rsid w:val="00887799"/>
    <w:rsid w:val="00891D9F"/>
    <w:rsid w:val="00892293"/>
    <w:rsid w:val="008933E0"/>
    <w:rsid w:val="00893FE4"/>
    <w:rsid w:val="008978FC"/>
    <w:rsid w:val="008A18D6"/>
    <w:rsid w:val="008A2840"/>
    <w:rsid w:val="008A554C"/>
    <w:rsid w:val="008A6245"/>
    <w:rsid w:val="008A651C"/>
    <w:rsid w:val="008B3C00"/>
    <w:rsid w:val="008B48A5"/>
    <w:rsid w:val="008B59D0"/>
    <w:rsid w:val="008B5AA1"/>
    <w:rsid w:val="008B61C8"/>
    <w:rsid w:val="008B67DE"/>
    <w:rsid w:val="008B7F42"/>
    <w:rsid w:val="008C055F"/>
    <w:rsid w:val="008C42F8"/>
    <w:rsid w:val="008C7FB0"/>
    <w:rsid w:val="008D32F2"/>
    <w:rsid w:val="008D4AC4"/>
    <w:rsid w:val="008E1811"/>
    <w:rsid w:val="008E5082"/>
    <w:rsid w:val="008E6253"/>
    <w:rsid w:val="008E654A"/>
    <w:rsid w:val="008E6E27"/>
    <w:rsid w:val="008E7C15"/>
    <w:rsid w:val="008F0B06"/>
    <w:rsid w:val="008F1736"/>
    <w:rsid w:val="008F3590"/>
    <w:rsid w:val="008F5502"/>
    <w:rsid w:val="008F6B81"/>
    <w:rsid w:val="00900F7A"/>
    <w:rsid w:val="009016E3"/>
    <w:rsid w:val="00901D44"/>
    <w:rsid w:val="00903C88"/>
    <w:rsid w:val="009064B6"/>
    <w:rsid w:val="0090695D"/>
    <w:rsid w:val="00907ED7"/>
    <w:rsid w:val="00914237"/>
    <w:rsid w:val="00915EC7"/>
    <w:rsid w:val="0091666A"/>
    <w:rsid w:val="009210A9"/>
    <w:rsid w:val="00921610"/>
    <w:rsid w:val="0092425E"/>
    <w:rsid w:val="0092591E"/>
    <w:rsid w:val="009331F0"/>
    <w:rsid w:val="009335C4"/>
    <w:rsid w:val="009335FE"/>
    <w:rsid w:val="00933789"/>
    <w:rsid w:val="00933F08"/>
    <w:rsid w:val="00934163"/>
    <w:rsid w:val="00934CBE"/>
    <w:rsid w:val="009358AE"/>
    <w:rsid w:val="0093654A"/>
    <w:rsid w:val="0093739C"/>
    <w:rsid w:val="00937D12"/>
    <w:rsid w:val="00937E02"/>
    <w:rsid w:val="00940B91"/>
    <w:rsid w:val="00942624"/>
    <w:rsid w:val="00944C05"/>
    <w:rsid w:val="0094519B"/>
    <w:rsid w:val="00945249"/>
    <w:rsid w:val="00945A52"/>
    <w:rsid w:val="00947E81"/>
    <w:rsid w:val="0095253A"/>
    <w:rsid w:val="00952DC3"/>
    <w:rsid w:val="009545D2"/>
    <w:rsid w:val="0095506E"/>
    <w:rsid w:val="009568D0"/>
    <w:rsid w:val="0096129C"/>
    <w:rsid w:val="00961BBB"/>
    <w:rsid w:val="00965E9A"/>
    <w:rsid w:val="00966058"/>
    <w:rsid w:val="00970860"/>
    <w:rsid w:val="0097216A"/>
    <w:rsid w:val="00973166"/>
    <w:rsid w:val="00975ABA"/>
    <w:rsid w:val="009775BA"/>
    <w:rsid w:val="009776E9"/>
    <w:rsid w:val="00977A16"/>
    <w:rsid w:val="00980B65"/>
    <w:rsid w:val="0098229A"/>
    <w:rsid w:val="00982DE1"/>
    <w:rsid w:val="00984ADC"/>
    <w:rsid w:val="009855B9"/>
    <w:rsid w:val="0098589B"/>
    <w:rsid w:val="0098592F"/>
    <w:rsid w:val="00987ADD"/>
    <w:rsid w:val="00991F8D"/>
    <w:rsid w:val="00992445"/>
    <w:rsid w:val="009925E5"/>
    <w:rsid w:val="009931F4"/>
    <w:rsid w:val="00993C1D"/>
    <w:rsid w:val="00994932"/>
    <w:rsid w:val="009A1B10"/>
    <w:rsid w:val="009A37F2"/>
    <w:rsid w:val="009A5394"/>
    <w:rsid w:val="009A69D0"/>
    <w:rsid w:val="009B03E8"/>
    <w:rsid w:val="009B04CD"/>
    <w:rsid w:val="009B1FF8"/>
    <w:rsid w:val="009B32FC"/>
    <w:rsid w:val="009B480F"/>
    <w:rsid w:val="009B59E3"/>
    <w:rsid w:val="009B62B6"/>
    <w:rsid w:val="009C0B50"/>
    <w:rsid w:val="009C0E8D"/>
    <w:rsid w:val="009C28A5"/>
    <w:rsid w:val="009C294E"/>
    <w:rsid w:val="009C5F29"/>
    <w:rsid w:val="009C6CF3"/>
    <w:rsid w:val="009D1A52"/>
    <w:rsid w:val="009D1E2C"/>
    <w:rsid w:val="009D1EFD"/>
    <w:rsid w:val="009D2631"/>
    <w:rsid w:val="009D786A"/>
    <w:rsid w:val="009E0C00"/>
    <w:rsid w:val="009E1A06"/>
    <w:rsid w:val="009E2348"/>
    <w:rsid w:val="009E3615"/>
    <w:rsid w:val="009E63EE"/>
    <w:rsid w:val="009F0B72"/>
    <w:rsid w:val="009F0CF4"/>
    <w:rsid w:val="009F4AC9"/>
    <w:rsid w:val="009F5724"/>
    <w:rsid w:val="009F5D67"/>
    <w:rsid w:val="009F74A3"/>
    <w:rsid w:val="009F7C22"/>
    <w:rsid w:val="00A00E0C"/>
    <w:rsid w:val="00A014B7"/>
    <w:rsid w:val="00A02511"/>
    <w:rsid w:val="00A111DF"/>
    <w:rsid w:val="00A1399B"/>
    <w:rsid w:val="00A14911"/>
    <w:rsid w:val="00A14C9E"/>
    <w:rsid w:val="00A16310"/>
    <w:rsid w:val="00A16496"/>
    <w:rsid w:val="00A17020"/>
    <w:rsid w:val="00A17187"/>
    <w:rsid w:val="00A20A7F"/>
    <w:rsid w:val="00A21857"/>
    <w:rsid w:val="00A2240E"/>
    <w:rsid w:val="00A228F3"/>
    <w:rsid w:val="00A239C6"/>
    <w:rsid w:val="00A23F7C"/>
    <w:rsid w:val="00A24BDC"/>
    <w:rsid w:val="00A24FB5"/>
    <w:rsid w:val="00A260C5"/>
    <w:rsid w:val="00A2631E"/>
    <w:rsid w:val="00A3105B"/>
    <w:rsid w:val="00A31193"/>
    <w:rsid w:val="00A31D09"/>
    <w:rsid w:val="00A34675"/>
    <w:rsid w:val="00A36836"/>
    <w:rsid w:val="00A368BC"/>
    <w:rsid w:val="00A37344"/>
    <w:rsid w:val="00A37632"/>
    <w:rsid w:val="00A41159"/>
    <w:rsid w:val="00A42535"/>
    <w:rsid w:val="00A43B27"/>
    <w:rsid w:val="00A444CE"/>
    <w:rsid w:val="00A444FC"/>
    <w:rsid w:val="00A44CC6"/>
    <w:rsid w:val="00A455E8"/>
    <w:rsid w:val="00A4625F"/>
    <w:rsid w:val="00A46A33"/>
    <w:rsid w:val="00A5001A"/>
    <w:rsid w:val="00A50AD7"/>
    <w:rsid w:val="00A54C90"/>
    <w:rsid w:val="00A55151"/>
    <w:rsid w:val="00A57263"/>
    <w:rsid w:val="00A57FEF"/>
    <w:rsid w:val="00A60FF8"/>
    <w:rsid w:val="00A629DE"/>
    <w:rsid w:val="00A64F0B"/>
    <w:rsid w:val="00A6601B"/>
    <w:rsid w:val="00A67913"/>
    <w:rsid w:val="00A7397D"/>
    <w:rsid w:val="00A73DA0"/>
    <w:rsid w:val="00A74487"/>
    <w:rsid w:val="00A74B21"/>
    <w:rsid w:val="00A75438"/>
    <w:rsid w:val="00A76D26"/>
    <w:rsid w:val="00A77070"/>
    <w:rsid w:val="00A81388"/>
    <w:rsid w:val="00A81469"/>
    <w:rsid w:val="00A81EA2"/>
    <w:rsid w:val="00A8245F"/>
    <w:rsid w:val="00A826D9"/>
    <w:rsid w:val="00A83A4C"/>
    <w:rsid w:val="00A84BE3"/>
    <w:rsid w:val="00A86574"/>
    <w:rsid w:val="00A90028"/>
    <w:rsid w:val="00A909EE"/>
    <w:rsid w:val="00A92EC8"/>
    <w:rsid w:val="00A93570"/>
    <w:rsid w:val="00A949A9"/>
    <w:rsid w:val="00A94A7C"/>
    <w:rsid w:val="00A96EC0"/>
    <w:rsid w:val="00AA10AB"/>
    <w:rsid w:val="00AA1700"/>
    <w:rsid w:val="00AA1A9F"/>
    <w:rsid w:val="00AA1C7B"/>
    <w:rsid w:val="00AA2844"/>
    <w:rsid w:val="00AA53C8"/>
    <w:rsid w:val="00AB22C3"/>
    <w:rsid w:val="00AB3539"/>
    <w:rsid w:val="00AB50F5"/>
    <w:rsid w:val="00AB5E2A"/>
    <w:rsid w:val="00AB73BE"/>
    <w:rsid w:val="00AB749A"/>
    <w:rsid w:val="00AB78E8"/>
    <w:rsid w:val="00AC2A13"/>
    <w:rsid w:val="00AC3C5D"/>
    <w:rsid w:val="00AC5226"/>
    <w:rsid w:val="00AC6578"/>
    <w:rsid w:val="00AC779F"/>
    <w:rsid w:val="00AC7C9F"/>
    <w:rsid w:val="00AD133C"/>
    <w:rsid w:val="00AD1757"/>
    <w:rsid w:val="00AD19E1"/>
    <w:rsid w:val="00AD1A24"/>
    <w:rsid w:val="00AD1F88"/>
    <w:rsid w:val="00AD2388"/>
    <w:rsid w:val="00AD31F0"/>
    <w:rsid w:val="00AD63FC"/>
    <w:rsid w:val="00AE32EB"/>
    <w:rsid w:val="00AE57B9"/>
    <w:rsid w:val="00AE5CA9"/>
    <w:rsid w:val="00AE77D6"/>
    <w:rsid w:val="00AE788F"/>
    <w:rsid w:val="00AE7F87"/>
    <w:rsid w:val="00AF1E58"/>
    <w:rsid w:val="00AF21EF"/>
    <w:rsid w:val="00AF2F27"/>
    <w:rsid w:val="00AF3545"/>
    <w:rsid w:val="00AF35A7"/>
    <w:rsid w:val="00AF5D24"/>
    <w:rsid w:val="00AF5EA4"/>
    <w:rsid w:val="00B04566"/>
    <w:rsid w:val="00B052CD"/>
    <w:rsid w:val="00B054AA"/>
    <w:rsid w:val="00B0691F"/>
    <w:rsid w:val="00B06A60"/>
    <w:rsid w:val="00B1101C"/>
    <w:rsid w:val="00B1253D"/>
    <w:rsid w:val="00B12A6F"/>
    <w:rsid w:val="00B13217"/>
    <w:rsid w:val="00B166DA"/>
    <w:rsid w:val="00B20255"/>
    <w:rsid w:val="00B206B6"/>
    <w:rsid w:val="00B23980"/>
    <w:rsid w:val="00B24BD6"/>
    <w:rsid w:val="00B2553E"/>
    <w:rsid w:val="00B315EB"/>
    <w:rsid w:val="00B32BB8"/>
    <w:rsid w:val="00B33C01"/>
    <w:rsid w:val="00B33FFD"/>
    <w:rsid w:val="00B34A99"/>
    <w:rsid w:val="00B351FF"/>
    <w:rsid w:val="00B35580"/>
    <w:rsid w:val="00B4025F"/>
    <w:rsid w:val="00B416A8"/>
    <w:rsid w:val="00B41928"/>
    <w:rsid w:val="00B428F7"/>
    <w:rsid w:val="00B458DE"/>
    <w:rsid w:val="00B45D77"/>
    <w:rsid w:val="00B46E6D"/>
    <w:rsid w:val="00B52CAC"/>
    <w:rsid w:val="00B5332A"/>
    <w:rsid w:val="00B5499B"/>
    <w:rsid w:val="00B579F8"/>
    <w:rsid w:val="00B603E4"/>
    <w:rsid w:val="00B61EC4"/>
    <w:rsid w:val="00B62181"/>
    <w:rsid w:val="00B626D7"/>
    <w:rsid w:val="00B640EA"/>
    <w:rsid w:val="00B66ECC"/>
    <w:rsid w:val="00B71251"/>
    <w:rsid w:val="00B72DAB"/>
    <w:rsid w:val="00B76410"/>
    <w:rsid w:val="00B8533C"/>
    <w:rsid w:val="00B86C44"/>
    <w:rsid w:val="00B90D39"/>
    <w:rsid w:val="00B9222B"/>
    <w:rsid w:val="00B965E4"/>
    <w:rsid w:val="00B97FE7"/>
    <w:rsid w:val="00BA22CE"/>
    <w:rsid w:val="00BA2EA8"/>
    <w:rsid w:val="00BA42C9"/>
    <w:rsid w:val="00BA4E34"/>
    <w:rsid w:val="00BA6EBB"/>
    <w:rsid w:val="00BA740B"/>
    <w:rsid w:val="00BB1A8D"/>
    <w:rsid w:val="00BB27D0"/>
    <w:rsid w:val="00BB455C"/>
    <w:rsid w:val="00BB4C66"/>
    <w:rsid w:val="00BB4DAD"/>
    <w:rsid w:val="00BB5226"/>
    <w:rsid w:val="00BB575F"/>
    <w:rsid w:val="00BB7372"/>
    <w:rsid w:val="00BB74B9"/>
    <w:rsid w:val="00BC08AA"/>
    <w:rsid w:val="00BC43A5"/>
    <w:rsid w:val="00BC5A37"/>
    <w:rsid w:val="00BD0B26"/>
    <w:rsid w:val="00BD1646"/>
    <w:rsid w:val="00BD1E03"/>
    <w:rsid w:val="00BD5B44"/>
    <w:rsid w:val="00BD6FD4"/>
    <w:rsid w:val="00BE0C45"/>
    <w:rsid w:val="00BE0FD8"/>
    <w:rsid w:val="00BE2D34"/>
    <w:rsid w:val="00BE504F"/>
    <w:rsid w:val="00BE5183"/>
    <w:rsid w:val="00BE5CFF"/>
    <w:rsid w:val="00BE7152"/>
    <w:rsid w:val="00BE74DC"/>
    <w:rsid w:val="00BF1025"/>
    <w:rsid w:val="00BF22B4"/>
    <w:rsid w:val="00BF43E1"/>
    <w:rsid w:val="00BF6FF4"/>
    <w:rsid w:val="00C00BDD"/>
    <w:rsid w:val="00C04216"/>
    <w:rsid w:val="00C050CE"/>
    <w:rsid w:val="00C05811"/>
    <w:rsid w:val="00C06109"/>
    <w:rsid w:val="00C10272"/>
    <w:rsid w:val="00C13CA9"/>
    <w:rsid w:val="00C14F66"/>
    <w:rsid w:val="00C167F2"/>
    <w:rsid w:val="00C16C11"/>
    <w:rsid w:val="00C21F89"/>
    <w:rsid w:val="00C24076"/>
    <w:rsid w:val="00C32076"/>
    <w:rsid w:val="00C34919"/>
    <w:rsid w:val="00C34D97"/>
    <w:rsid w:val="00C35B82"/>
    <w:rsid w:val="00C35E15"/>
    <w:rsid w:val="00C36851"/>
    <w:rsid w:val="00C36F63"/>
    <w:rsid w:val="00C41970"/>
    <w:rsid w:val="00C41D61"/>
    <w:rsid w:val="00C42765"/>
    <w:rsid w:val="00C43274"/>
    <w:rsid w:val="00C433ED"/>
    <w:rsid w:val="00C47BC6"/>
    <w:rsid w:val="00C52324"/>
    <w:rsid w:val="00C54347"/>
    <w:rsid w:val="00C60B9D"/>
    <w:rsid w:val="00C61E32"/>
    <w:rsid w:val="00C627F3"/>
    <w:rsid w:val="00C64D49"/>
    <w:rsid w:val="00C66965"/>
    <w:rsid w:val="00C704D5"/>
    <w:rsid w:val="00C71307"/>
    <w:rsid w:val="00C7147C"/>
    <w:rsid w:val="00C71DC7"/>
    <w:rsid w:val="00C75339"/>
    <w:rsid w:val="00C76EE1"/>
    <w:rsid w:val="00C810D6"/>
    <w:rsid w:val="00C8410D"/>
    <w:rsid w:val="00C84B25"/>
    <w:rsid w:val="00C86891"/>
    <w:rsid w:val="00C9023A"/>
    <w:rsid w:val="00C91545"/>
    <w:rsid w:val="00C91926"/>
    <w:rsid w:val="00C92A09"/>
    <w:rsid w:val="00C94DF9"/>
    <w:rsid w:val="00C95F5F"/>
    <w:rsid w:val="00C96ADF"/>
    <w:rsid w:val="00CA14CF"/>
    <w:rsid w:val="00CA43E4"/>
    <w:rsid w:val="00CA5014"/>
    <w:rsid w:val="00CA60F4"/>
    <w:rsid w:val="00CB0C1F"/>
    <w:rsid w:val="00CB1843"/>
    <w:rsid w:val="00CB24BE"/>
    <w:rsid w:val="00CB3722"/>
    <w:rsid w:val="00CB6607"/>
    <w:rsid w:val="00CB732F"/>
    <w:rsid w:val="00CC05BB"/>
    <w:rsid w:val="00CC1675"/>
    <w:rsid w:val="00CC37CD"/>
    <w:rsid w:val="00CC4C7F"/>
    <w:rsid w:val="00CC68FE"/>
    <w:rsid w:val="00CC6BB6"/>
    <w:rsid w:val="00CC78EA"/>
    <w:rsid w:val="00CD0D85"/>
    <w:rsid w:val="00CD0F86"/>
    <w:rsid w:val="00CD1987"/>
    <w:rsid w:val="00CE1CDB"/>
    <w:rsid w:val="00CE1DB7"/>
    <w:rsid w:val="00CE3846"/>
    <w:rsid w:val="00CE392F"/>
    <w:rsid w:val="00CE5CB2"/>
    <w:rsid w:val="00CE70A7"/>
    <w:rsid w:val="00CE77FD"/>
    <w:rsid w:val="00CE7C2C"/>
    <w:rsid w:val="00CE7DEA"/>
    <w:rsid w:val="00CF0390"/>
    <w:rsid w:val="00CF06C7"/>
    <w:rsid w:val="00CF075E"/>
    <w:rsid w:val="00CF32E4"/>
    <w:rsid w:val="00CF4B9F"/>
    <w:rsid w:val="00CF5DBD"/>
    <w:rsid w:val="00CF6B44"/>
    <w:rsid w:val="00D00E77"/>
    <w:rsid w:val="00D01542"/>
    <w:rsid w:val="00D02FAE"/>
    <w:rsid w:val="00D048B5"/>
    <w:rsid w:val="00D07EB2"/>
    <w:rsid w:val="00D11C4A"/>
    <w:rsid w:val="00D1419A"/>
    <w:rsid w:val="00D142A4"/>
    <w:rsid w:val="00D15635"/>
    <w:rsid w:val="00D163D1"/>
    <w:rsid w:val="00D17F29"/>
    <w:rsid w:val="00D208BB"/>
    <w:rsid w:val="00D22BB7"/>
    <w:rsid w:val="00D245F5"/>
    <w:rsid w:val="00D25281"/>
    <w:rsid w:val="00D261FD"/>
    <w:rsid w:val="00D3386E"/>
    <w:rsid w:val="00D3415C"/>
    <w:rsid w:val="00D35B8D"/>
    <w:rsid w:val="00D367F1"/>
    <w:rsid w:val="00D40A20"/>
    <w:rsid w:val="00D40E20"/>
    <w:rsid w:val="00D41572"/>
    <w:rsid w:val="00D4239E"/>
    <w:rsid w:val="00D452B0"/>
    <w:rsid w:val="00D4578D"/>
    <w:rsid w:val="00D4728C"/>
    <w:rsid w:val="00D473C2"/>
    <w:rsid w:val="00D510C6"/>
    <w:rsid w:val="00D54433"/>
    <w:rsid w:val="00D60EFB"/>
    <w:rsid w:val="00D618EE"/>
    <w:rsid w:val="00D62DD5"/>
    <w:rsid w:val="00D63EBF"/>
    <w:rsid w:val="00D64462"/>
    <w:rsid w:val="00D66FB2"/>
    <w:rsid w:val="00D676E2"/>
    <w:rsid w:val="00D67916"/>
    <w:rsid w:val="00D70E47"/>
    <w:rsid w:val="00D71663"/>
    <w:rsid w:val="00D751A1"/>
    <w:rsid w:val="00D7539F"/>
    <w:rsid w:val="00D76BA7"/>
    <w:rsid w:val="00D76BB2"/>
    <w:rsid w:val="00D775F5"/>
    <w:rsid w:val="00D80EFF"/>
    <w:rsid w:val="00D842A1"/>
    <w:rsid w:val="00D8493C"/>
    <w:rsid w:val="00D84F42"/>
    <w:rsid w:val="00D85057"/>
    <w:rsid w:val="00D851AD"/>
    <w:rsid w:val="00D85BC0"/>
    <w:rsid w:val="00D86975"/>
    <w:rsid w:val="00D90210"/>
    <w:rsid w:val="00D9065B"/>
    <w:rsid w:val="00D90824"/>
    <w:rsid w:val="00D91455"/>
    <w:rsid w:val="00D91EC2"/>
    <w:rsid w:val="00D951A3"/>
    <w:rsid w:val="00D96BC8"/>
    <w:rsid w:val="00DA0C81"/>
    <w:rsid w:val="00DA2A41"/>
    <w:rsid w:val="00DA2B5C"/>
    <w:rsid w:val="00DA315F"/>
    <w:rsid w:val="00DA5180"/>
    <w:rsid w:val="00DA7C19"/>
    <w:rsid w:val="00DB0ACF"/>
    <w:rsid w:val="00DB3591"/>
    <w:rsid w:val="00DB371A"/>
    <w:rsid w:val="00DB5516"/>
    <w:rsid w:val="00DB5FEA"/>
    <w:rsid w:val="00DB67EE"/>
    <w:rsid w:val="00DB6B9F"/>
    <w:rsid w:val="00DB726C"/>
    <w:rsid w:val="00DB7E1B"/>
    <w:rsid w:val="00DC044F"/>
    <w:rsid w:val="00DC0BD5"/>
    <w:rsid w:val="00DC6230"/>
    <w:rsid w:val="00DD01B5"/>
    <w:rsid w:val="00DD10A8"/>
    <w:rsid w:val="00DD10FE"/>
    <w:rsid w:val="00DD1D75"/>
    <w:rsid w:val="00DD6018"/>
    <w:rsid w:val="00DD7376"/>
    <w:rsid w:val="00DD7621"/>
    <w:rsid w:val="00DE337C"/>
    <w:rsid w:val="00DE351B"/>
    <w:rsid w:val="00DE35AB"/>
    <w:rsid w:val="00DE4A7D"/>
    <w:rsid w:val="00DE6FA1"/>
    <w:rsid w:val="00DF40CC"/>
    <w:rsid w:val="00E037B8"/>
    <w:rsid w:val="00E03F5B"/>
    <w:rsid w:val="00E0430B"/>
    <w:rsid w:val="00E04A4E"/>
    <w:rsid w:val="00E05385"/>
    <w:rsid w:val="00E0581A"/>
    <w:rsid w:val="00E05D69"/>
    <w:rsid w:val="00E066A0"/>
    <w:rsid w:val="00E0721C"/>
    <w:rsid w:val="00E10DB6"/>
    <w:rsid w:val="00E10F56"/>
    <w:rsid w:val="00E11E2F"/>
    <w:rsid w:val="00E1315D"/>
    <w:rsid w:val="00E13194"/>
    <w:rsid w:val="00E2058F"/>
    <w:rsid w:val="00E26CC9"/>
    <w:rsid w:val="00E30B6C"/>
    <w:rsid w:val="00E30E71"/>
    <w:rsid w:val="00E3102A"/>
    <w:rsid w:val="00E319EB"/>
    <w:rsid w:val="00E32EF7"/>
    <w:rsid w:val="00E35F61"/>
    <w:rsid w:val="00E36161"/>
    <w:rsid w:val="00E406EC"/>
    <w:rsid w:val="00E42247"/>
    <w:rsid w:val="00E42927"/>
    <w:rsid w:val="00E4452C"/>
    <w:rsid w:val="00E44577"/>
    <w:rsid w:val="00E4683F"/>
    <w:rsid w:val="00E52405"/>
    <w:rsid w:val="00E5382F"/>
    <w:rsid w:val="00E57BFB"/>
    <w:rsid w:val="00E57E5D"/>
    <w:rsid w:val="00E6094F"/>
    <w:rsid w:val="00E6146F"/>
    <w:rsid w:val="00E62092"/>
    <w:rsid w:val="00E627AB"/>
    <w:rsid w:val="00E6589B"/>
    <w:rsid w:val="00E70397"/>
    <w:rsid w:val="00E7265D"/>
    <w:rsid w:val="00E72EA9"/>
    <w:rsid w:val="00E75718"/>
    <w:rsid w:val="00E758F9"/>
    <w:rsid w:val="00E8071E"/>
    <w:rsid w:val="00E82502"/>
    <w:rsid w:val="00E83996"/>
    <w:rsid w:val="00E84FEA"/>
    <w:rsid w:val="00E85DD2"/>
    <w:rsid w:val="00E9024E"/>
    <w:rsid w:val="00E91C68"/>
    <w:rsid w:val="00E91D01"/>
    <w:rsid w:val="00E95A6C"/>
    <w:rsid w:val="00E96CE4"/>
    <w:rsid w:val="00EA2F10"/>
    <w:rsid w:val="00EA4C16"/>
    <w:rsid w:val="00EA5804"/>
    <w:rsid w:val="00EA665A"/>
    <w:rsid w:val="00EA69A1"/>
    <w:rsid w:val="00EA7339"/>
    <w:rsid w:val="00EB44CF"/>
    <w:rsid w:val="00EB7BA6"/>
    <w:rsid w:val="00EC0B9E"/>
    <w:rsid w:val="00EC10E2"/>
    <w:rsid w:val="00EC45A2"/>
    <w:rsid w:val="00EC47D8"/>
    <w:rsid w:val="00EC49FA"/>
    <w:rsid w:val="00ED2196"/>
    <w:rsid w:val="00ED2DD7"/>
    <w:rsid w:val="00ED4185"/>
    <w:rsid w:val="00ED4556"/>
    <w:rsid w:val="00ED51EA"/>
    <w:rsid w:val="00ED7D22"/>
    <w:rsid w:val="00EE0980"/>
    <w:rsid w:val="00EE0A05"/>
    <w:rsid w:val="00EE3A84"/>
    <w:rsid w:val="00EE45A9"/>
    <w:rsid w:val="00EE75EB"/>
    <w:rsid w:val="00EE7E33"/>
    <w:rsid w:val="00EF1D0C"/>
    <w:rsid w:val="00EF3654"/>
    <w:rsid w:val="00EF4D86"/>
    <w:rsid w:val="00EF66C4"/>
    <w:rsid w:val="00F001F0"/>
    <w:rsid w:val="00F01527"/>
    <w:rsid w:val="00F0290D"/>
    <w:rsid w:val="00F03641"/>
    <w:rsid w:val="00F04CDC"/>
    <w:rsid w:val="00F04CEC"/>
    <w:rsid w:val="00F058F4"/>
    <w:rsid w:val="00F05E5B"/>
    <w:rsid w:val="00F0611D"/>
    <w:rsid w:val="00F12825"/>
    <w:rsid w:val="00F149DE"/>
    <w:rsid w:val="00F17810"/>
    <w:rsid w:val="00F22006"/>
    <w:rsid w:val="00F2306C"/>
    <w:rsid w:val="00F237A0"/>
    <w:rsid w:val="00F23D0F"/>
    <w:rsid w:val="00F24D3D"/>
    <w:rsid w:val="00F24DF5"/>
    <w:rsid w:val="00F265AA"/>
    <w:rsid w:val="00F27874"/>
    <w:rsid w:val="00F27B76"/>
    <w:rsid w:val="00F27DFA"/>
    <w:rsid w:val="00F3045A"/>
    <w:rsid w:val="00F324D2"/>
    <w:rsid w:val="00F34752"/>
    <w:rsid w:val="00F352CB"/>
    <w:rsid w:val="00F36028"/>
    <w:rsid w:val="00F42B0D"/>
    <w:rsid w:val="00F43208"/>
    <w:rsid w:val="00F4346E"/>
    <w:rsid w:val="00F445E4"/>
    <w:rsid w:val="00F47A7C"/>
    <w:rsid w:val="00F50530"/>
    <w:rsid w:val="00F52183"/>
    <w:rsid w:val="00F53EB0"/>
    <w:rsid w:val="00F608D9"/>
    <w:rsid w:val="00F62910"/>
    <w:rsid w:val="00F70DB1"/>
    <w:rsid w:val="00F74809"/>
    <w:rsid w:val="00F74E2F"/>
    <w:rsid w:val="00F75762"/>
    <w:rsid w:val="00F75883"/>
    <w:rsid w:val="00F75E07"/>
    <w:rsid w:val="00F81871"/>
    <w:rsid w:val="00F846F7"/>
    <w:rsid w:val="00F85660"/>
    <w:rsid w:val="00F85E73"/>
    <w:rsid w:val="00F86D70"/>
    <w:rsid w:val="00F87A9F"/>
    <w:rsid w:val="00F91233"/>
    <w:rsid w:val="00F917A3"/>
    <w:rsid w:val="00F92E43"/>
    <w:rsid w:val="00F9376A"/>
    <w:rsid w:val="00F95F75"/>
    <w:rsid w:val="00FA143A"/>
    <w:rsid w:val="00FA2E0E"/>
    <w:rsid w:val="00FA3EBE"/>
    <w:rsid w:val="00FA6C7E"/>
    <w:rsid w:val="00FB0041"/>
    <w:rsid w:val="00FB3688"/>
    <w:rsid w:val="00FB7FC1"/>
    <w:rsid w:val="00FC0C45"/>
    <w:rsid w:val="00FC2E93"/>
    <w:rsid w:val="00FC38EC"/>
    <w:rsid w:val="00FC5D98"/>
    <w:rsid w:val="00FC6026"/>
    <w:rsid w:val="00FC7EE5"/>
    <w:rsid w:val="00FD0926"/>
    <w:rsid w:val="00FD0E7A"/>
    <w:rsid w:val="00FD2199"/>
    <w:rsid w:val="00FD22C5"/>
    <w:rsid w:val="00FD29A9"/>
    <w:rsid w:val="00FD3786"/>
    <w:rsid w:val="00FD432F"/>
    <w:rsid w:val="00FD4C11"/>
    <w:rsid w:val="00FD56DC"/>
    <w:rsid w:val="00FE3D82"/>
    <w:rsid w:val="00FE6D04"/>
    <w:rsid w:val="00FF0A9E"/>
    <w:rsid w:val="00FF42B5"/>
    <w:rsid w:val="00FF4A65"/>
    <w:rsid w:val="00FF6A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8E6F15"/>
  <w15:docId w15:val="{B7FC375E-3448-47F9-8FCF-1B75868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4ED"/>
    <w:rPr>
      <w:rFonts w:ascii="Calibri" w:eastAsia="Calibri" w:hAnsi="Calibri" w:cs="Times New Roman"/>
    </w:rPr>
  </w:style>
  <w:style w:type="paragraph" w:styleId="Ttulo4">
    <w:name w:val="heading 4"/>
    <w:basedOn w:val="Normal"/>
    <w:next w:val="Normal"/>
    <w:link w:val="Ttulo4Car"/>
    <w:qFormat/>
    <w:rsid w:val="001F32A2"/>
    <w:pPr>
      <w:keepNext/>
      <w:spacing w:before="240" w:after="60" w:line="240" w:lineRule="auto"/>
      <w:outlineLvl w:val="3"/>
    </w:pPr>
    <w:rPr>
      <w:rFonts w:ascii="Times New Roman" w:eastAsia="Times New Roman" w:hAnsi="Times New Roman"/>
      <w:b/>
      <w:bCs/>
      <w:sz w:val="28"/>
      <w:szCs w:val="28"/>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2010"/>
    <w:pPr>
      <w:tabs>
        <w:tab w:val="center" w:pos="4419"/>
        <w:tab w:val="right" w:pos="8838"/>
      </w:tabs>
      <w:spacing w:after="0" w:line="240" w:lineRule="auto"/>
    </w:pPr>
    <w:rPr>
      <w:rFonts w:ascii="Times New Roman" w:eastAsia="Times New Roman" w:hAnsi="Times New Roman"/>
      <w:sz w:val="20"/>
      <w:szCs w:val="20"/>
      <w:lang w:val="es-ES_tradnl" w:eastAsia="es-ES"/>
    </w:rPr>
  </w:style>
  <w:style w:type="character" w:customStyle="1" w:styleId="EncabezadoCar">
    <w:name w:val="Encabezado Car"/>
    <w:basedOn w:val="Fuentedeprrafopredeter"/>
    <w:link w:val="Encabezado"/>
    <w:uiPriority w:val="99"/>
    <w:rsid w:val="00312010"/>
  </w:style>
  <w:style w:type="paragraph" w:styleId="Piedepgina">
    <w:name w:val="footer"/>
    <w:basedOn w:val="Normal"/>
    <w:link w:val="PiedepginaCar"/>
    <w:uiPriority w:val="99"/>
    <w:unhideWhenUsed/>
    <w:rsid w:val="00312010"/>
    <w:pPr>
      <w:tabs>
        <w:tab w:val="center" w:pos="4419"/>
        <w:tab w:val="right" w:pos="8838"/>
      </w:tabs>
      <w:spacing w:after="0" w:line="240" w:lineRule="auto"/>
    </w:pPr>
    <w:rPr>
      <w:rFonts w:ascii="Times New Roman" w:eastAsia="Times New Roman" w:hAnsi="Times New Roman"/>
      <w:sz w:val="20"/>
      <w:szCs w:val="20"/>
      <w:lang w:val="es-ES_tradnl" w:eastAsia="es-ES"/>
    </w:rPr>
  </w:style>
  <w:style w:type="character" w:customStyle="1" w:styleId="PiedepginaCar">
    <w:name w:val="Pie de página Car"/>
    <w:basedOn w:val="Fuentedeprrafopredeter"/>
    <w:link w:val="Piedepgina"/>
    <w:uiPriority w:val="99"/>
    <w:rsid w:val="00312010"/>
  </w:style>
  <w:style w:type="character" w:styleId="Hipervnculo">
    <w:name w:val="Hyperlink"/>
    <w:basedOn w:val="Fuentedeprrafopredeter"/>
    <w:uiPriority w:val="99"/>
    <w:unhideWhenUsed/>
    <w:rsid w:val="00F265AA"/>
    <w:rPr>
      <w:color w:val="0563C1" w:themeColor="hyperlink"/>
      <w:u w:val="single"/>
    </w:rPr>
  </w:style>
  <w:style w:type="table" w:styleId="Tablaconcuadrcula">
    <w:name w:val="Table Grid"/>
    <w:basedOn w:val="Tablanormal"/>
    <w:uiPriority w:val="59"/>
    <w:rsid w:val="00EA4C1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List Paragraph,Párrafo de lista4,BOLADEF,Párrafo de lista3,Párrafo de lista21,BOLA,Nivel 1 OS,Colorful List Accent 1,Colorful List - Accent 11,Bullet List,FooterText,numbered,List Paragraph1,Paragraphe de liste1,lp1,NORMAL"/>
    <w:basedOn w:val="Normal"/>
    <w:link w:val="PrrafodelistaCar"/>
    <w:uiPriority w:val="34"/>
    <w:qFormat/>
    <w:rsid w:val="00EA4C16"/>
    <w:pPr>
      <w:spacing w:after="0" w:line="240" w:lineRule="auto"/>
      <w:ind w:left="720"/>
      <w:contextualSpacing/>
    </w:pPr>
    <w:rPr>
      <w:rFonts w:ascii="Times New Roman" w:eastAsia="Times New Roman" w:hAnsi="Times New Roman"/>
      <w:sz w:val="20"/>
      <w:szCs w:val="20"/>
      <w:lang w:val="es-ES_tradnl" w:eastAsia="es-ES"/>
    </w:rPr>
  </w:style>
  <w:style w:type="paragraph" w:styleId="Textonotapie">
    <w:name w:val="footnote text"/>
    <w:basedOn w:val="Normal"/>
    <w:link w:val="TextonotapieCar"/>
    <w:semiHidden/>
    <w:unhideWhenUsed/>
    <w:rsid w:val="00EA4C16"/>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link w:val="Textonotapie"/>
    <w:semiHidden/>
    <w:rsid w:val="00EA4C16"/>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unhideWhenUsed/>
    <w:rsid w:val="00EA4C16"/>
    <w:rPr>
      <w:vertAlign w:val="superscript"/>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link w:val="Prrafodelista"/>
    <w:uiPriority w:val="34"/>
    <w:rsid w:val="00EA4C1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F81871"/>
    <w:rPr>
      <w:rFonts w:ascii="Tahoma" w:hAnsi="Tahoma" w:cs="Tahoma"/>
      <w:sz w:val="16"/>
      <w:szCs w:val="16"/>
    </w:rPr>
  </w:style>
  <w:style w:type="character" w:customStyle="1" w:styleId="TextodegloboCar">
    <w:name w:val="Texto de globo Car"/>
    <w:basedOn w:val="Fuentedeprrafopredeter"/>
    <w:link w:val="Textodeglobo"/>
    <w:uiPriority w:val="99"/>
    <w:semiHidden/>
    <w:rsid w:val="00F81871"/>
    <w:rPr>
      <w:rFonts w:ascii="Tahoma" w:eastAsia="Times New Roman" w:hAnsi="Tahoma" w:cs="Tahoma"/>
      <w:sz w:val="16"/>
      <w:szCs w:val="16"/>
      <w:lang w:val="es-ES_tradnl" w:eastAsia="es-ES"/>
    </w:rPr>
  </w:style>
  <w:style w:type="paragraph" w:customStyle="1" w:styleId="Default">
    <w:name w:val="Default"/>
    <w:rsid w:val="00E72EA9"/>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9F5724"/>
    <w:rPr>
      <w:sz w:val="16"/>
      <w:szCs w:val="16"/>
    </w:rPr>
  </w:style>
  <w:style w:type="paragraph" w:styleId="Textocomentario">
    <w:name w:val="annotation text"/>
    <w:basedOn w:val="Normal"/>
    <w:link w:val="TextocomentarioCar"/>
    <w:uiPriority w:val="99"/>
    <w:semiHidden/>
    <w:unhideWhenUsed/>
    <w:rsid w:val="009F5724"/>
    <w:pPr>
      <w:spacing w:after="0" w:line="240" w:lineRule="auto"/>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9F5724"/>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F5724"/>
    <w:rPr>
      <w:b/>
      <w:bCs/>
    </w:rPr>
  </w:style>
  <w:style w:type="character" w:customStyle="1" w:styleId="AsuntodelcomentarioCar">
    <w:name w:val="Asunto del comentario Car"/>
    <w:basedOn w:val="TextocomentarioCar"/>
    <w:link w:val="Asuntodelcomentario"/>
    <w:uiPriority w:val="99"/>
    <w:semiHidden/>
    <w:rsid w:val="009F5724"/>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9F5724"/>
    <w:pPr>
      <w:spacing w:after="0" w:line="240" w:lineRule="auto"/>
    </w:pPr>
    <w:rPr>
      <w:rFonts w:ascii="Times New Roman" w:eastAsia="Times New Roman" w:hAnsi="Times New Roman" w:cs="Times New Roman"/>
      <w:sz w:val="20"/>
      <w:szCs w:val="20"/>
      <w:lang w:val="es-ES_tradnl" w:eastAsia="es-ES"/>
    </w:rPr>
  </w:style>
  <w:style w:type="paragraph" w:customStyle="1" w:styleId="Normal1">
    <w:name w:val="Normal1"/>
    <w:rsid w:val="00440188"/>
    <w:pPr>
      <w:spacing w:after="0" w:line="240" w:lineRule="auto"/>
    </w:pPr>
    <w:rPr>
      <w:rFonts w:ascii="Times New Roman" w:eastAsia="Times New Roman" w:hAnsi="Times New Roman" w:cs="Times New Roman"/>
      <w:color w:val="000000"/>
      <w:sz w:val="20"/>
      <w:szCs w:val="20"/>
      <w:lang w:val="es-ES" w:eastAsia="es-ES"/>
    </w:rPr>
  </w:style>
  <w:style w:type="character" w:styleId="Textoennegrita">
    <w:name w:val="Strong"/>
    <w:basedOn w:val="Fuentedeprrafopredeter"/>
    <w:uiPriority w:val="22"/>
    <w:qFormat/>
    <w:rsid w:val="00E05D69"/>
    <w:rPr>
      <w:b/>
      <w:bCs/>
    </w:rPr>
  </w:style>
  <w:style w:type="character" w:customStyle="1" w:styleId="fontstyle01">
    <w:name w:val="fontstyle01"/>
    <w:basedOn w:val="Fuentedeprrafopredeter"/>
    <w:rsid w:val="00E05D69"/>
    <w:rPr>
      <w:rFonts w:ascii="Arial" w:hAnsi="Arial" w:cs="Arial" w:hint="default"/>
      <w:b w:val="0"/>
      <w:bCs w:val="0"/>
      <w:i w:val="0"/>
      <w:iCs w:val="0"/>
      <w:color w:val="000000"/>
      <w:sz w:val="20"/>
      <w:szCs w:val="20"/>
    </w:rPr>
  </w:style>
  <w:style w:type="table" w:customStyle="1" w:styleId="Tablaconcuadrcula1">
    <w:name w:val="Tabla con cuadrícula1"/>
    <w:basedOn w:val="Tablanormal"/>
    <w:next w:val="Tablaconcuadrcula"/>
    <w:uiPriority w:val="59"/>
    <w:rsid w:val="003042A5"/>
    <w:pPr>
      <w:spacing w:after="0" w:line="240" w:lineRule="auto"/>
    </w:pPr>
    <w:rPr>
      <w:rFonts w:ascii="Times New Roman" w:eastAsia="Times New Roman" w:hAnsi="Times New Roman" w:cs="Times New Roman"/>
      <w:color w:val="000000"/>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3042A5"/>
    <w:pPr>
      <w:spacing w:after="0" w:line="240" w:lineRule="auto"/>
    </w:pPr>
    <w:rPr>
      <w:rFonts w:ascii="Times New Roman" w:eastAsia="Times New Roman" w:hAnsi="Times New Roman" w:cs="Times New Roman"/>
      <w:color w:val="000000"/>
      <w:sz w:val="20"/>
      <w:szCs w:val="20"/>
      <w:lang w:eastAsia="es-CO"/>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pple-converted-space">
    <w:name w:val="apple-converted-space"/>
    <w:basedOn w:val="Fuentedeprrafopredeter"/>
    <w:rsid w:val="00720AC2"/>
  </w:style>
  <w:style w:type="table" w:customStyle="1" w:styleId="2">
    <w:name w:val="2"/>
    <w:basedOn w:val="Tablanormal"/>
    <w:rsid w:val="00AF21EF"/>
    <w:pPr>
      <w:spacing w:after="0" w:line="240" w:lineRule="auto"/>
    </w:pPr>
    <w:rPr>
      <w:rFonts w:ascii="Times New Roman" w:eastAsia="Times New Roman" w:hAnsi="Times New Roman" w:cs="Times New Roman"/>
      <w:color w:val="000000"/>
      <w:sz w:val="20"/>
      <w:szCs w:val="20"/>
      <w:lang w:eastAsia="es-CO"/>
    </w:rPr>
    <w:tblPr>
      <w:tblStyleRowBandSize w:val="1"/>
      <w:tblStyleColBandSize w:val="1"/>
      <w:tblCellMar>
        <w:left w:w="115" w:type="dxa"/>
        <w:right w:w="115" w:type="dxa"/>
      </w:tblCellMar>
    </w:tblPr>
  </w:style>
  <w:style w:type="character" w:customStyle="1" w:styleId="fontstyle21">
    <w:name w:val="fontstyle21"/>
    <w:basedOn w:val="Fuentedeprrafopredeter"/>
    <w:rsid w:val="00807729"/>
    <w:rPr>
      <w:rFonts w:ascii="Arial" w:hAnsi="Arial" w:cs="Arial" w:hint="default"/>
      <w:b/>
      <w:bCs/>
      <w:i w:val="0"/>
      <w:iCs w:val="0"/>
      <w:color w:val="000000"/>
      <w:sz w:val="22"/>
      <w:szCs w:val="22"/>
    </w:rPr>
  </w:style>
  <w:style w:type="paragraph" w:styleId="Textoindependiente">
    <w:name w:val="Body Text"/>
    <w:aliases w:val="bt,body text,body tesx,contents,Subsection Body Text"/>
    <w:basedOn w:val="Normal"/>
    <w:link w:val="TextoindependienteCar"/>
    <w:rsid w:val="004944ED"/>
    <w:pPr>
      <w:widowControl w:val="0"/>
      <w:spacing w:after="0" w:line="240" w:lineRule="auto"/>
      <w:jc w:val="both"/>
    </w:pPr>
    <w:rPr>
      <w:rFonts w:ascii="Arial" w:eastAsia="Times New Roman" w:hAnsi="Arial"/>
      <w:sz w:val="24"/>
      <w:szCs w:val="24"/>
      <w:lang w:val="es-ES" w:eastAsia="es-ES"/>
    </w:rPr>
  </w:style>
  <w:style w:type="character" w:customStyle="1" w:styleId="TextoindependienteCar">
    <w:name w:val="Texto independiente Car"/>
    <w:aliases w:val="bt Car,body text Car,body tesx Car,contents Car,Subsection Body Text Car"/>
    <w:basedOn w:val="Fuentedeprrafopredeter"/>
    <w:link w:val="Textoindependiente"/>
    <w:rsid w:val="004944ED"/>
    <w:rPr>
      <w:rFonts w:ascii="Arial" w:eastAsia="Times New Roman" w:hAnsi="Arial" w:cs="Times New Roman"/>
      <w:sz w:val="24"/>
      <w:szCs w:val="24"/>
      <w:lang w:val="es-ES" w:eastAsia="es-ES"/>
    </w:rPr>
  </w:style>
  <w:style w:type="paragraph" w:styleId="Descripcin">
    <w:name w:val="caption"/>
    <w:basedOn w:val="Normal"/>
    <w:next w:val="Normal"/>
    <w:uiPriority w:val="35"/>
    <w:unhideWhenUsed/>
    <w:qFormat/>
    <w:rsid w:val="00FF6ABA"/>
    <w:pPr>
      <w:spacing w:after="200" w:line="240" w:lineRule="auto"/>
    </w:pPr>
    <w:rPr>
      <w:i/>
      <w:iCs/>
      <w:color w:val="44546A" w:themeColor="text2"/>
      <w:sz w:val="18"/>
      <w:szCs w:val="18"/>
    </w:rPr>
  </w:style>
  <w:style w:type="paragraph" w:styleId="Sinespaciado">
    <w:name w:val="No Spacing"/>
    <w:link w:val="SinespaciadoCar"/>
    <w:uiPriority w:val="1"/>
    <w:qFormat/>
    <w:rsid w:val="004754D3"/>
    <w:pPr>
      <w:spacing w:after="0" w:line="240" w:lineRule="auto"/>
    </w:pPr>
    <w:rPr>
      <w:rFonts w:ascii="Calibri" w:eastAsia="Calibri" w:hAnsi="Calibri" w:cs="Times New Roman"/>
    </w:rPr>
  </w:style>
  <w:style w:type="character" w:customStyle="1" w:styleId="Ttulo4Car">
    <w:name w:val="Título 4 Car"/>
    <w:basedOn w:val="Fuentedeprrafopredeter"/>
    <w:link w:val="Ttulo4"/>
    <w:rsid w:val="001F32A2"/>
    <w:rPr>
      <w:rFonts w:ascii="Times New Roman" w:eastAsia="Times New Roman" w:hAnsi="Times New Roman" w:cs="Times New Roman"/>
      <w:b/>
      <w:bCs/>
      <w:sz w:val="28"/>
      <w:szCs w:val="28"/>
      <w:lang w:val="x-none" w:eastAsia="es-CO"/>
    </w:rPr>
  </w:style>
  <w:style w:type="character" w:customStyle="1" w:styleId="SinespaciadoCar">
    <w:name w:val="Sin espaciado Car"/>
    <w:basedOn w:val="Fuentedeprrafopredeter"/>
    <w:link w:val="Sinespaciado"/>
    <w:uiPriority w:val="1"/>
    <w:rsid w:val="001F32A2"/>
    <w:rPr>
      <w:rFonts w:ascii="Calibri" w:eastAsia="Calibri" w:hAnsi="Calibri" w:cs="Times New Roman"/>
    </w:rPr>
  </w:style>
  <w:style w:type="paragraph" w:styleId="NormalWeb">
    <w:name w:val="Normal (Web)"/>
    <w:basedOn w:val="Normal"/>
    <w:uiPriority w:val="99"/>
    <w:unhideWhenUsed/>
    <w:rsid w:val="00625955"/>
    <w:pPr>
      <w:spacing w:before="100" w:beforeAutospacing="1" w:after="100" w:afterAutospacing="1" w:line="240" w:lineRule="auto"/>
    </w:pPr>
    <w:rPr>
      <w:rFonts w:ascii="Times New Roman" w:eastAsiaTheme="minorHAnsi"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6468">
      <w:bodyDiv w:val="1"/>
      <w:marLeft w:val="0"/>
      <w:marRight w:val="0"/>
      <w:marTop w:val="0"/>
      <w:marBottom w:val="0"/>
      <w:divBdr>
        <w:top w:val="none" w:sz="0" w:space="0" w:color="auto"/>
        <w:left w:val="none" w:sz="0" w:space="0" w:color="auto"/>
        <w:bottom w:val="none" w:sz="0" w:space="0" w:color="auto"/>
        <w:right w:val="none" w:sz="0" w:space="0" w:color="auto"/>
      </w:divBdr>
    </w:div>
    <w:div w:id="101262865">
      <w:bodyDiv w:val="1"/>
      <w:marLeft w:val="0"/>
      <w:marRight w:val="0"/>
      <w:marTop w:val="0"/>
      <w:marBottom w:val="0"/>
      <w:divBdr>
        <w:top w:val="none" w:sz="0" w:space="0" w:color="auto"/>
        <w:left w:val="none" w:sz="0" w:space="0" w:color="auto"/>
        <w:bottom w:val="none" w:sz="0" w:space="0" w:color="auto"/>
        <w:right w:val="none" w:sz="0" w:space="0" w:color="auto"/>
      </w:divBdr>
    </w:div>
    <w:div w:id="126168822">
      <w:bodyDiv w:val="1"/>
      <w:marLeft w:val="0"/>
      <w:marRight w:val="0"/>
      <w:marTop w:val="0"/>
      <w:marBottom w:val="0"/>
      <w:divBdr>
        <w:top w:val="none" w:sz="0" w:space="0" w:color="auto"/>
        <w:left w:val="none" w:sz="0" w:space="0" w:color="auto"/>
        <w:bottom w:val="none" w:sz="0" w:space="0" w:color="auto"/>
        <w:right w:val="none" w:sz="0" w:space="0" w:color="auto"/>
      </w:divBdr>
    </w:div>
    <w:div w:id="269551226">
      <w:bodyDiv w:val="1"/>
      <w:marLeft w:val="0"/>
      <w:marRight w:val="0"/>
      <w:marTop w:val="0"/>
      <w:marBottom w:val="0"/>
      <w:divBdr>
        <w:top w:val="none" w:sz="0" w:space="0" w:color="auto"/>
        <w:left w:val="none" w:sz="0" w:space="0" w:color="auto"/>
        <w:bottom w:val="none" w:sz="0" w:space="0" w:color="auto"/>
        <w:right w:val="none" w:sz="0" w:space="0" w:color="auto"/>
      </w:divBdr>
    </w:div>
    <w:div w:id="915095751">
      <w:bodyDiv w:val="1"/>
      <w:marLeft w:val="0"/>
      <w:marRight w:val="0"/>
      <w:marTop w:val="0"/>
      <w:marBottom w:val="0"/>
      <w:divBdr>
        <w:top w:val="none" w:sz="0" w:space="0" w:color="auto"/>
        <w:left w:val="none" w:sz="0" w:space="0" w:color="auto"/>
        <w:bottom w:val="none" w:sz="0" w:space="0" w:color="auto"/>
        <w:right w:val="none" w:sz="0" w:space="0" w:color="auto"/>
      </w:divBdr>
    </w:div>
    <w:div w:id="1204712474">
      <w:bodyDiv w:val="1"/>
      <w:marLeft w:val="0"/>
      <w:marRight w:val="0"/>
      <w:marTop w:val="0"/>
      <w:marBottom w:val="0"/>
      <w:divBdr>
        <w:top w:val="none" w:sz="0" w:space="0" w:color="auto"/>
        <w:left w:val="none" w:sz="0" w:space="0" w:color="auto"/>
        <w:bottom w:val="none" w:sz="0" w:space="0" w:color="auto"/>
        <w:right w:val="none" w:sz="0" w:space="0" w:color="auto"/>
      </w:divBdr>
      <w:divsChild>
        <w:div w:id="1325740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495369">
              <w:marLeft w:val="0"/>
              <w:marRight w:val="0"/>
              <w:marTop w:val="0"/>
              <w:marBottom w:val="0"/>
              <w:divBdr>
                <w:top w:val="none" w:sz="0" w:space="0" w:color="auto"/>
                <w:left w:val="none" w:sz="0" w:space="0" w:color="auto"/>
                <w:bottom w:val="none" w:sz="0" w:space="0" w:color="auto"/>
                <w:right w:val="none" w:sz="0" w:space="0" w:color="auto"/>
              </w:divBdr>
              <w:divsChild>
                <w:div w:id="19103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28893">
      <w:bodyDiv w:val="1"/>
      <w:marLeft w:val="0"/>
      <w:marRight w:val="0"/>
      <w:marTop w:val="0"/>
      <w:marBottom w:val="0"/>
      <w:divBdr>
        <w:top w:val="none" w:sz="0" w:space="0" w:color="auto"/>
        <w:left w:val="none" w:sz="0" w:space="0" w:color="auto"/>
        <w:bottom w:val="none" w:sz="0" w:space="0" w:color="auto"/>
        <w:right w:val="none" w:sz="0" w:space="0" w:color="auto"/>
      </w:divBdr>
    </w:div>
    <w:div w:id="1773628325">
      <w:bodyDiv w:val="1"/>
      <w:marLeft w:val="0"/>
      <w:marRight w:val="0"/>
      <w:marTop w:val="0"/>
      <w:marBottom w:val="0"/>
      <w:divBdr>
        <w:top w:val="none" w:sz="0" w:space="0" w:color="auto"/>
        <w:left w:val="none" w:sz="0" w:space="0" w:color="auto"/>
        <w:bottom w:val="none" w:sz="0" w:space="0" w:color="auto"/>
        <w:right w:val="none" w:sz="0" w:space="0" w:color="auto"/>
      </w:divBdr>
    </w:div>
    <w:div w:id="20472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tratos.gov.co"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de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idente\Documents\Plantillas%20personalizadas%20de%20Office\membre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4AFD08684D01B4F98E44266EF3B470B" ma:contentTypeVersion="8" ma:contentTypeDescription="Crear nuevo documento." ma:contentTypeScope="" ma:versionID="fdb61e4d7f574901d233032860a0c77d">
  <xsd:schema xmlns:xsd="http://www.w3.org/2001/XMLSchema" xmlns:xs="http://www.w3.org/2001/XMLSchema" xmlns:p="http://schemas.microsoft.com/office/2006/metadata/properties" xmlns:ns3="f0a80998-1bc7-4a86-b896-3a978ff01f50" targetNamespace="http://schemas.microsoft.com/office/2006/metadata/properties" ma:root="true" ma:fieldsID="49345ffa64d1d61860bff0ee4a4cfc3f" ns3:_="">
    <xsd:import namespace="f0a80998-1bc7-4a86-b896-3a978ff01f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80998-1bc7-4a86-b896-3a978ff01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6D9FC-863E-4557-825F-C867F6A5AC83}">
  <ds:schemaRefs>
    <ds:schemaRef ds:uri="http://schemas.microsoft.com/sharepoint/v3/contenttype/forms"/>
  </ds:schemaRefs>
</ds:datastoreItem>
</file>

<file path=customXml/itemProps2.xml><?xml version="1.0" encoding="utf-8"?>
<ds:datastoreItem xmlns:ds="http://schemas.openxmlformats.org/officeDocument/2006/customXml" ds:itemID="{A4F856A9-9987-4B47-AD64-76459889A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D6CEF7-D691-414A-8E15-C926A3A16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80998-1bc7-4a86-b896-3a978ff01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D937F-A9BD-4CC7-B4A3-8DA876A9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Template>
  <TotalTime>21</TotalTime>
  <Pages>9</Pages>
  <Words>4265</Words>
  <Characters>23461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Residente</dc:creator>
  <cp:lastModifiedBy>LIDA CRISTINA GRISALES ROMAN</cp:lastModifiedBy>
  <cp:revision>11</cp:revision>
  <cp:lastPrinted>2020-09-01T22:16:00Z</cp:lastPrinted>
  <dcterms:created xsi:type="dcterms:W3CDTF">2023-04-25T13:11:00Z</dcterms:created>
  <dcterms:modified xsi:type="dcterms:W3CDTF">2023-05-19T18:34:00Z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0x01010084AFD08684D01B4F98E44266EF3B470B</vt:lpwstr>
  </property>
  <property fmtid="{D5CDD505-2E9C-101B-9397-08002B2CF9AE}" pid="3" name="MSIP_Label_38f1469a-2c2a-4aee-b92b-090d4c5468ff_Enabled">
    <vt:lpwstr>true</vt:lpwstr>
  </property>
  <property fmtid="{D5CDD505-2E9C-101B-9397-08002B2CF9AE}" pid="4" name="MSIP_Label_38f1469a-2c2a-4aee-b92b-090d4c5468ff_SetDate">
    <vt:lpwstr>2023-02-23T22:43:55Z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66b2cb75-1f7e-48a3-b58a-02728d691362</vt:lpwstr>
  </property>
  <property fmtid="{D5CDD505-2E9C-101B-9397-08002B2CF9AE}" pid="9" name="MSIP_Label_38f1469a-2c2a-4aee-b92b-090d4c5468ff_ContentBits">
    <vt:lpwstr>0</vt:lpwstr>
  </property>
</Properties>
</file>