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42FC" w14:textId="77777777" w:rsidR="008E6824" w:rsidRDefault="008D3F63">
      <w:pPr>
        <w:jc w:val="center"/>
        <w:rPr>
          <w:b/>
          <w:sz w:val="22"/>
          <w:szCs w:val="22"/>
        </w:rPr>
      </w:pPr>
      <w:bookmarkStart w:id="0" w:name="_heading=h.30j0zll" w:colFirst="0" w:colLast="0"/>
      <w:bookmarkEnd w:id="0"/>
      <w:r>
        <w:rPr>
          <w:b/>
          <w:sz w:val="22"/>
          <w:szCs w:val="22"/>
        </w:rPr>
        <w:t xml:space="preserve">Acuerdo Marco de Precios </w:t>
      </w:r>
    </w:p>
    <w:p w14:paraId="0DE642FD" w14:textId="44AE7580" w:rsidR="008E6824" w:rsidRDefault="008D3F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No. </w:t>
      </w:r>
      <w:r>
        <w:rPr>
          <w:b/>
          <w:color w:val="000000"/>
          <w:sz w:val="22"/>
          <w:szCs w:val="22"/>
        </w:rPr>
        <w:t xml:space="preserve"> </w:t>
      </w:r>
      <w:r w:rsidR="009457C1" w:rsidRPr="009457C1">
        <w:rPr>
          <w:b/>
          <w:sz w:val="22"/>
          <w:szCs w:val="24"/>
        </w:rPr>
        <w:t>VA-AMP-001-2023</w:t>
      </w:r>
    </w:p>
    <w:p w14:paraId="0DE642FE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p w14:paraId="0DE642FF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p w14:paraId="0DE64300" w14:textId="77777777" w:rsidR="008E6824" w:rsidRDefault="008D3F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Identificación de las Partes</w:t>
      </w:r>
    </w:p>
    <w:p w14:paraId="0DE64301" w14:textId="77777777" w:rsidR="008E6824" w:rsidRDefault="008E6824">
      <w:pPr>
        <w:jc w:val="both"/>
        <w:rPr>
          <w:b/>
          <w:sz w:val="22"/>
          <w:szCs w:val="22"/>
        </w:rPr>
      </w:pPr>
    </w:p>
    <w:tbl>
      <w:tblPr>
        <w:tblStyle w:val="afd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954"/>
      </w:tblGrid>
      <w:tr w:rsidR="008E6824" w14:paraId="0DE64303" w14:textId="77777777">
        <w:trPr>
          <w:trHeight w:val="315"/>
        </w:trPr>
        <w:tc>
          <w:tcPr>
            <w:tcW w:w="8784" w:type="dxa"/>
            <w:gridSpan w:val="2"/>
            <w:shd w:val="clear" w:color="auto" w:fill="auto"/>
            <w:vAlign w:val="center"/>
          </w:tcPr>
          <w:p w14:paraId="0DE64302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 La Contratante</w:t>
            </w:r>
          </w:p>
        </w:tc>
      </w:tr>
      <w:tr w:rsidR="008E6824" w14:paraId="0DE64306" w14:textId="77777777">
        <w:tc>
          <w:tcPr>
            <w:tcW w:w="2830" w:type="dxa"/>
            <w:shd w:val="clear" w:color="auto" w:fill="auto"/>
          </w:tcPr>
          <w:p w14:paraId="0DE64304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Razón social</w:t>
            </w:r>
          </w:p>
        </w:tc>
        <w:tc>
          <w:tcPr>
            <w:tcW w:w="5954" w:type="dxa"/>
            <w:shd w:val="clear" w:color="auto" w:fill="auto"/>
          </w:tcPr>
          <w:p w14:paraId="0DE64305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UNIVERSIDAD DE ANTIOQUIA (</w:t>
            </w:r>
            <w:r>
              <w:rPr>
                <w:rFonts w:ascii="Times New Roman" w:eastAsia="Times New Roman" w:hAnsi="Times New Roman" w:cs="Times New Roman"/>
              </w:rPr>
              <w:t>en adelante,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Contratante)</w:t>
            </w:r>
          </w:p>
        </w:tc>
      </w:tr>
      <w:tr w:rsidR="008E6824" w14:paraId="0DE64309" w14:textId="77777777">
        <w:tc>
          <w:tcPr>
            <w:tcW w:w="2830" w:type="dxa"/>
            <w:shd w:val="clear" w:color="auto" w:fill="auto"/>
          </w:tcPr>
          <w:p w14:paraId="0DE64307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N.I.T.</w:t>
            </w:r>
          </w:p>
        </w:tc>
        <w:tc>
          <w:tcPr>
            <w:tcW w:w="5954" w:type="dxa"/>
            <w:shd w:val="clear" w:color="auto" w:fill="auto"/>
          </w:tcPr>
          <w:p w14:paraId="0DE64308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890.980.040-8</w:t>
            </w:r>
          </w:p>
        </w:tc>
      </w:tr>
      <w:tr w:rsidR="008E6824" w14:paraId="0DE6430C" w14:textId="77777777">
        <w:tc>
          <w:tcPr>
            <w:tcW w:w="2830" w:type="dxa"/>
            <w:shd w:val="clear" w:color="auto" w:fill="auto"/>
          </w:tcPr>
          <w:p w14:paraId="0DE6430A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Naturaleza jurídica</w:t>
            </w:r>
          </w:p>
        </w:tc>
        <w:tc>
          <w:tcPr>
            <w:tcW w:w="5954" w:type="dxa"/>
            <w:shd w:val="clear" w:color="auto" w:fill="auto"/>
          </w:tcPr>
          <w:p w14:paraId="0DE6430B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Institución de Educación Superior, autónoma, ESTATAL o PÚBLICA, sin ánimo de lucro</w:t>
            </w:r>
          </w:p>
        </w:tc>
      </w:tr>
      <w:tr w:rsidR="008E6824" w14:paraId="0DE6430F" w14:textId="77777777">
        <w:tc>
          <w:tcPr>
            <w:tcW w:w="2830" w:type="dxa"/>
            <w:shd w:val="clear" w:color="auto" w:fill="auto"/>
          </w:tcPr>
          <w:p w14:paraId="0DE6430D" w14:textId="3A140E1E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Creación, personería jurídica y </w:t>
            </w:r>
            <w:r w:rsidR="009457C1">
              <w:rPr>
                <w:rFonts w:ascii="Times New Roman" w:eastAsia="Times New Roman" w:hAnsi="Times New Roman" w:cs="Times New Roman"/>
              </w:rPr>
              <w:t>reacreditación</w:t>
            </w:r>
          </w:p>
        </w:tc>
        <w:tc>
          <w:tcPr>
            <w:tcW w:w="5954" w:type="dxa"/>
            <w:shd w:val="clear" w:color="auto" w:fill="auto"/>
          </w:tcPr>
          <w:p w14:paraId="0DE6430E" w14:textId="2E6E5AF5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Creada y con personería jurídica por la Ley 153 del 15/08/1887; reconocida por Decreto 1.297 del 20/05/1964 de la Presidencia de la República;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Reacreditada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por Resolución 16.516 del 14/12/2012 del Ministerio de Educación Nacional.</w:t>
            </w:r>
          </w:p>
        </w:tc>
      </w:tr>
      <w:tr w:rsidR="008E6824" w14:paraId="0DE64312" w14:textId="77777777">
        <w:tc>
          <w:tcPr>
            <w:tcW w:w="2830" w:type="dxa"/>
            <w:shd w:val="clear" w:color="auto" w:fill="auto"/>
          </w:tcPr>
          <w:p w14:paraId="0DE64310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Representante legal y Rector</w:t>
            </w:r>
          </w:p>
        </w:tc>
        <w:tc>
          <w:tcPr>
            <w:tcW w:w="5954" w:type="dxa"/>
            <w:shd w:val="clear" w:color="auto" w:fill="auto"/>
          </w:tcPr>
          <w:p w14:paraId="0DE64311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 Jairo Arboleda Céspedes</w:t>
            </w:r>
          </w:p>
        </w:tc>
      </w:tr>
      <w:tr w:rsidR="008E6824" w14:paraId="0DE64315" w14:textId="77777777">
        <w:tc>
          <w:tcPr>
            <w:tcW w:w="2830" w:type="dxa"/>
            <w:shd w:val="clear" w:color="auto" w:fill="auto"/>
          </w:tcPr>
          <w:p w14:paraId="0DE64313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Cédula de ciudadanía</w:t>
            </w:r>
          </w:p>
        </w:tc>
        <w:tc>
          <w:tcPr>
            <w:tcW w:w="5954" w:type="dxa"/>
            <w:shd w:val="clear" w:color="auto" w:fill="auto"/>
          </w:tcPr>
          <w:p w14:paraId="0DE64314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71.631.136</w:t>
            </w:r>
          </w:p>
        </w:tc>
      </w:tr>
      <w:tr w:rsidR="008E6824" w14:paraId="0DE64318" w14:textId="77777777">
        <w:tc>
          <w:tcPr>
            <w:tcW w:w="2830" w:type="dxa"/>
            <w:shd w:val="clear" w:color="auto" w:fill="auto"/>
          </w:tcPr>
          <w:p w14:paraId="0DE64316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Administrativa</w:t>
            </w:r>
          </w:p>
        </w:tc>
        <w:tc>
          <w:tcPr>
            <w:tcW w:w="5954" w:type="dxa"/>
            <w:shd w:val="clear" w:color="auto" w:fill="auto"/>
          </w:tcPr>
          <w:p w14:paraId="0DE64317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Vicerrectoría Administrativa</w:t>
            </w:r>
          </w:p>
        </w:tc>
      </w:tr>
      <w:tr w:rsidR="008E6824" w14:paraId="0DE6431B" w14:textId="77777777">
        <w:trPr>
          <w:trHeight w:val="460"/>
        </w:trPr>
        <w:tc>
          <w:tcPr>
            <w:tcW w:w="2830" w:type="dxa"/>
          </w:tcPr>
          <w:p w14:paraId="0DE64319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Competente para celebrar contratos y convenios</w:t>
            </w:r>
          </w:p>
        </w:tc>
        <w:tc>
          <w:tcPr>
            <w:tcW w:w="5954" w:type="dxa"/>
          </w:tcPr>
          <w:p w14:paraId="0DE6431A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RAMÓN JAVIER MESA CALLEJAS</w:t>
            </w:r>
          </w:p>
        </w:tc>
      </w:tr>
      <w:tr w:rsidR="008E6824" w14:paraId="0DE6431E" w14:textId="77777777">
        <w:tc>
          <w:tcPr>
            <w:tcW w:w="2830" w:type="dxa"/>
          </w:tcPr>
          <w:p w14:paraId="0DE6431C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Cédula de ciudadanía</w:t>
            </w:r>
          </w:p>
        </w:tc>
        <w:tc>
          <w:tcPr>
            <w:tcW w:w="5954" w:type="dxa"/>
          </w:tcPr>
          <w:p w14:paraId="0DE6431D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71.607.158</w:t>
            </w:r>
          </w:p>
        </w:tc>
      </w:tr>
      <w:tr w:rsidR="008E6824" w14:paraId="0DE64321" w14:textId="77777777">
        <w:tc>
          <w:tcPr>
            <w:tcW w:w="2830" w:type="dxa"/>
          </w:tcPr>
          <w:p w14:paraId="0DE6431F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</w:t>
            </w:r>
          </w:p>
        </w:tc>
        <w:tc>
          <w:tcPr>
            <w:tcW w:w="5954" w:type="dxa"/>
          </w:tcPr>
          <w:p w14:paraId="0DE64320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VICERRECTOR ADMINISTRATIVO</w:t>
            </w:r>
          </w:p>
        </w:tc>
      </w:tr>
      <w:tr w:rsidR="008E6824" w14:paraId="0DE64324" w14:textId="77777777">
        <w:tc>
          <w:tcPr>
            <w:tcW w:w="2830" w:type="dxa"/>
          </w:tcPr>
          <w:p w14:paraId="0DE64322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Nombrado por</w:t>
            </w:r>
          </w:p>
        </w:tc>
        <w:tc>
          <w:tcPr>
            <w:tcW w:w="5954" w:type="dxa"/>
          </w:tcPr>
          <w:p w14:paraId="0DE64323" w14:textId="5219E40A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Resolución Rectoral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44.152 del 09 de abril de 2018; Prorrogada por Resolución Rectoral</w:t>
            </w:r>
            <w:r w:rsidR="00020731">
              <w:rPr>
                <w:rFonts w:ascii="Times New Roman" w:eastAsia="Times New Roman" w:hAnsi="Times New Roman" w:cs="Times New Roman"/>
              </w:rPr>
              <w:t xml:space="preserve"> 49947</w:t>
            </w:r>
            <w:r>
              <w:rPr>
                <w:rFonts w:ascii="Times New Roman" w:eastAsia="Times New Roman" w:hAnsi="Times New Roman" w:cs="Times New Roman"/>
              </w:rPr>
              <w:t xml:space="preserve"> del </w:t>
            </w:r>
            <w:r w:rsidR="00020731"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</w:rPr>
              <w:t xml:space="preserve"> de marzo de 202</w:t>
            </w:r>
            <w:r w:rsidR="00020731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E6824" w14:paraId="0DE64327" w14:textId="77777777">
        <w:tc>
          <w:tcPr>
            <w:tcW w:w="2830" w:type="dxa"/>
          </w:tcPr>
          <w:p w14:paraId="0DE64325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Facultado por</w:t>
            </w:r>
          </w:p>
        </w:tc>
        <w:tc>
          <w:tcPr>
            <w:tcW w:w="5954" w:type="dxa"/>
          </w:tcPr>
          <w:p w14:paraId="0DE64326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Artículo 6 del Acuerdo Superior 419 de 2014 y Resolución Rectoral 39.475 del 14 de noviembre de 2014.</w:t>
            </w:r>
          </w:p>
        </w:tc>
      </w:tr>
      <w:tr w:rsidR="008E6824" w14:paraId="0DE6432A" w14:textId="77777777">
        <w:tc>
          <w:tcPr>
            <w:tcW w:w="2830" w:type="dxa"/>
          </w:tcPr>
          <w:p w14:paraId="0DE64328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Domicilio y dirección</w:t>
            </w:r>
          </w:p>
        </w:tc>
        <w:tc>
          <w:tcPr>
            <w:tcW w:w="5954" w:type="dxa"/>
          </w:tcPr>
          <w:p w14:paraId="0DE64329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Medellín, calle 67 53-108 oficina 16-305 Tel 2195200</w:t>
            </w:r>
          </w:p>
        </w:tc>
      </w:tr>
    </w:tbl>
    <w:p w14:paraId="0DE6432B" w14:textId="77777777" w:rsidR="008E6824" w:rsidRDefault="008E6824">
      <w:pPr>
        <w:jc w:val="both"/>
        <w:rPr>
          <w:b/>
          <w:sz w:val="22"/>
          <w:szCs w:val="22"/>
        </w:rPr>
      </w:pPr>
    </w:p>
    <w:p w14:paraId="0DE6432C" w14:textId="77777777" w:rsidR="008E6824" w:rsidRDefault="008E6824">
      <w:pPr>
        <w:jc w:val="both"/>
        <w:rPr>
          <w:b/>
          <w:sz w:val="22"/>
          <w:szCs w:val="22"/>
        </w:rPr>
      </w:pPr>
    </w:p>
    <w:tbl>
      <w:tblPr>
        <w:tblStyle w:val="afe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954"/>
      </w:tblGrid>
      <w:tr w:rsidR="008E6824" w14:paraId="0DE6432F" w14:textId="77777777">
        <w:trPr>
          <w:trHeight w:val="334"/>
        </w:trPr>
        <w:tc>
          <w:tcPr>
            <w:tcW w:w="2830" w:type="dxa"/>
            <w:vAlign w:val="center"/>
          </w:tcPr>
          <w:p w14:paraId="0DE6432D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 Interventoría</w:t>
            </w:r>
          </w:p>
        </w:tc>
        <w:tc>
          <w:tcPr>
            <w:tcW w:w="5954" w:type="dxa"/>
            <w:vAlign w:val="center"/>
          </w:tcPr>
          <w:p w14:paraId="0DE6432E" w14:textId="24099038" w:rsidR="008E6824" w:rsidRDefault="0002073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LEIDY VIVIANA ROLDÁN BOLIVAR</w:t>
            </w:r>
          </w:p>
        </w:tc>
      </w:tr>
      <w:tr w:rsidR="008E6824" w14:paraId="0DE64332" w14:textId="77777777">
        <w:tc>
          <w:tcPr>
            <w:tcW w:w="2830" w:type="dxa"/>
          </w:tcPr>
          <w:p w14:paraId="0DE64330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Cédula de ciudadanía</w:t>
            </w:r>
          </w:p>
        </w:tc>
        <w:tc>
          <w:tcPr>
            <w:tcW w:w="5954" w:type="dxa"/>
          </w:tcPr>
          <w:p w14:paraId="0DE64331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15.371.489</w:t>
            </w:r>
          </w:p>
        </w:tc>
      </w:tr>
      <w:tr w:rsidR="008E6824" w14:paraId="0DE64335" w14:textId="77777777">
        <w:tc>
          <w:tcPr>
            <w:tcW w:w="2830" w:type="dxa"/>
          </w:tcPr>
          <w:p w14:paraId="0DE64333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Cargo</w:t>
            </w:r>
          </w:p>
        </w:tc>
        <w:tc>
          <w:tcPr>
            <w:tcW w:w="5954" w:type="dxa"/>
          </w:tcPr>
          <w:p w14:paraId="0DE64334" w14:textId="395B787C" w:rsidR="008E6824" w:rsidRDefault="000207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Líder</w:t>
            </w:r>
            <w:r w:rsidR="008D3F6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adquisición de bienes y contratación de servicios</w:t>
            </w:r>
          </w:p>
        </w:tc>
      </w:tr>
      <w:tr w:rsidR="008E6824" w14:paraId="0DE64338" w14:textId="77777777">
        <w:tc>
          <w:tcPr>
            <w:tcW w:w="2830" w:type="dxa"/>
          </w:tcPr>
          <w:p w14:paraId="0DE64336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Domicilio y dirección</w:t>
            </w:r>
          </w:p>
        </w:tc>
        <w:tc>
          <w:tcPr>
            <w:tcW w:w="5954" w:type="dxa"/>
          </w:tcPr>
          <w:p w14:paraId="0DE64337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Medellín, Calle 70 52 - 72</w:t>
            </w:r>
          </w:p>
        </w:tc>
      </w:tr>
      <w:tr w:rsidR="008E6824" w14:paraId="0DE6433B" w14:textId="77777777">
        <w:tc>
          <w:tcPr>
            <w:tcW w:w="2830" w:type="dxa"/>
          </w:tcPr>
          <w:p w14:paraId="0DE64339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5954" w:type="dxa"/>
          </w:tcPr>
          <w:p w14:paraId="0DE6433A" w14:textId="3BB27D32" w:rsidR="008E6824" w:rsidRDefault="0002073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viviana.roldan</w:t>
            </w:r>
            <w:r w:rsidR="008D3F63">
              <w:rPr>
                <w:rFonts w:ascii="Times New Roman" w:eastAsia="Times New Roman" w:hAnsi="Times New Roman" w:cs="Times New Roman"/>
              </w:rPr>
              <w:t xml:space="preserve">@udea.edu.co </w:t>
            </w:r>
          </w:p>
        </w:tc>
      </w:tr>
    </w:tbl>
    <w:p w14:paraId="0DE6434D" w14:textId="77777777" w:rsidR="008E6824" w:rsidRDefault="008E6824">
      <w:pPr>
        <w:jc w:val="both"/>
        <w:rPr>
          <w:b/>
          <w:sz w:val="22"/>
          <w:szCs w:val="22"/>
        </w:rPr>
      </w:pPr>
    </w:p>
    <w:p w14:paraId="0DE6434E" w14:textId="77777777" w:rsidR="008E6824" w:rsidRDefault="008E6824">
      <w:pPr>
        <w:jc w:val="both"/>
        <w:rPr>
          <w:b/>
          <w:sz w:val="22"/>
          <w:szCs w:val="22"/>
        </w:rPr>
      </w:pPr>
    </w:p>
    <w:tbl>
      <w:tblPr>
        <w:tblStyle w:val="aff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954"/>
      </w:tblGrid>
      <w:tr w:rsidR="008E6824" w14:paraId="0DE64350" w14:textId="77777777">
        <w:trPr>
          <w:trHeight w:val="300"/>
        </w:trPr>
        <w:tc>
          <w:tcPr>
            <w:tcW w:w="8784" w:type="dxa"/>
            <w:gridSpan w:val="2"/>
            <w:vAlign w:val="center"/>
          </w:tcPr>
          <w:p w14:paraId="0DE6434F" w14:textId="427EFB95" w:rsidR="008E6824" w:rsidRDefault="008D3F6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El Contratista o Proveedor</w:t>
            </w:r>
          </w:p>
        </w:tc>
      </w:tr>
      <w:tr w:rsidR="008E6824" w14:paraId="0DE64353" w14:textId="77777777">
        <w:tc>
          <w:tcPr>
            <w:tcW w:w="2830" w:type="dxa"/>
          </w:tcPr>
          <w:p w14:paraId="0DE64351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Razón social</w:t>
            </w:r>
          </w:p>
        </w:tc>
        <w:tc>
          <w:tcPr>
            <w:tcW w:w="5954" w:type="dxa"/>
            <w:shd w:val="clear" w:color="auto" w:fill="FFFFFF"/>
          </w:tcPr>
          <w:p w14:paraId="0DE64352" w14:textId="1C86642A" w:rsidR="008E6824" w:rsidRDefault="008E68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824" w14:paraId="0DE64356" w14:textId="77777777">
        <w:tc>
          <w:tcPr>
            <w:tcW w:w="2830" w:type="dxa"/>
          </w:tcPr>
          <w:p w14:paraId="0DE64354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NIT</w:t>
            </w:r>
          </w:p>
        </w:tc>
        <w:tc>
          <w:tcPr>
            <w:tcW w:w="5954" w:type="dxa"/>
          </w:tcPr>
          <w:p w14:paraId="0DE64355" w14:textId="6ABD5B59" w:rsidR="008E6824" w:rsidRDefault="008E68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6824" w14:paraId="0DE64359" w14:textId="77777777">
        <w:tc>
          <w:tcPr>
            <w:tcW w:w="2830" w:type="dxa"/>
          </w:tcPr>
          <w:p w14:paraId="0DE64357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Naturaleza jurídica</w:t>
            </w:r>
          </w:p>
        </w:tc>
        <w:tc>
          <w:tcPr>
            <w:tcW w:w="5954" w:type="dxa"/>
          </w:tcPr>
          <w:p w14:paraId="0DE64358" w14:textId="7D665918" w:rsidR="008E6824" w:rsidRDefault="008E68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6824" w14:paraId="0DE6435C" w14:textId="77777777">
        <w:tc>
          <w:tcPr>
            <w:tcW w:w="2830" w:type="dxa"/>
          </w:tcPr>
          <w:p w14:paraId="0DE6435A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Representante legal</w:t>
            </w:r>
          </w:p>
        </w:tc>
        <w:tc>
          <w:tcPr>
            <w:tcW w:w="5954" w:type="dxa"/>
          </w:tcPr>
          <w:p w14:paraId="0DE6435B" w14:textId="5A74DFE8" w:rsidR="008E6824" w:rsidRDefault="008E682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E6824" w14:paraId="0DE6435F" w14:textId="77777777">
        <w:tc>
          <w:tcPr>
            <w:tcW w:w="2830" w:type="dxa"/>
            <w:vAlign w:val="center"/>
          </w:tcPr>
          <w:p w14:paraId="0DE6435D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Cédula de ciudadanía</w:t>
            </w:r>
          </w:p>
        </w:tc>
        <w:tc>
          <w:tcPr>
            <w:tcW w:w="5954" w:type="dxa"/>
            <w:vAlign w:val="center"/>
          </w:tcPr>
          <w:p w14:paraId="0DE6435E" w14:textId="50BEC097" w:rsidR="008E6824" w:rsidRDefault="008E68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E6824" w14:paraId="0DE64363" w14:textId="77777777">
        <w:tc>
          <w:tcPr>
            <w:tcW w:w="2830" w:type="dxa"/>
            <w:vAlign w:val="center"/>
          </w:tcPr>
          <w:p w14:paraId="0DE64360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Domicilio y dirección</w:t>
            </w:r>
          </w:p>
        </w:tc>
        <w:tc>
          <w:tcPr>
            <w:tcW w:w="5954" w:type="dxa"/>
            <w:vAlign w:val="center"/>
          </w:tcPr>
          <w:p w14:paraId="0DE64362" w14:textId="01872E5F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8E6824" w14:paraId="0DE64366" w14:textId="77777777">
        <w:tc>
          <w:tcPr>
            <w:tcW w:w="2830" w:type="dxa"/>
            <w:vAlign w:val="center"/>
          </w:tcPr>
          <w:p w14:paraId="0DE64364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Correo electrónico</w:t>
            </w:r>
          </w:p>
        </w:tc>
        <w:tc>
          <w:tcPr>
            <w:tcW w:w="5954" w:type="dxa"/>
            <w:vAlign w:val="center"/>
          </w:tcPr>
          <w:p w14:paraId="0DE64365" w14:textId="3A0AA8FC" w:rsidR="008E6824" w:rsidRDefault="008E6824">
            <w:pPr>
              <w:ind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E64367" w14:textId="5F53C5EB" w:rsidR="008E6824" w:rsidRDefault="008E6824">
      <w:pPr>
        <w:jc w:val="both"/>
        <w:rPr>
          <w:b/>
          <w:sz w:val="22"/>
          <w:szCs w:val="22"/>
        </w:rPr>
      </w:pPr>
    </w:p>
    <w:p w14:paraId="2BDCB159" w14:textId="77777777" w:rsidR="00020731" w:rsidRDefault="00020731">
      <w:pPr>
        <w:jc w:val="both"/>
        <w:rPr>
          <w:b/>
          <w:sz w:val="22"/>
          <w:szCs w:val="22"/>
        </w:rPr>
      </w:pPr>
    </w:p>
    <w:p w14:paraId="0DE64368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p w14:paraId="0DE64369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tbl>
      <w:tblPr>
        <w:tblStyle w:val="aff1"/>
        <w:tblW w:w="8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985"/>
      </w:tblGrid>
      <w:tr w:rsidR="008E6824" w14:paraId="0DE6436B" w14:textId="77777777">
        <w:tc>
          <w:tcPr>
            <w:tcW w:w="8815" w:type="dxa"/>
            <w:gridSpan w:val="2"/>
          </w:tcPr>
          <w:p w14:paraId="0DE6436A" w14:textId="41AB5530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4. El Contratista o Proveedor</w:t>
            </w:r>
          </w:p>
        </w:tc>
      </w:tr>
      <w:tr w:rsidR="008E6824" w14:paraId="0DE6436E" w14:textId="77777777">
        <w:tc>
          <w:tcPr>
            <w:tcW w:w="2830" w:type="dxa"/>
          </w:tcPr>
          <w:p w14:paraId="0DE6436C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Razón social</w:t>
            </w:r>
          </w:p>
        </w:tc>
        <w:tc>
          <w:tcPr>
            <w:tcW w:w="5985" w:type="dxa"/>
            <w:shd w:val="clear" w:color="auto" w:fill="FFFFFF"/>
          </w:tcPr>
          <w:p w14:paraId="0DE6436D" w14:textId="4601A769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371" w14:textId="77777777">
        <w:tc>
          <w:tcPr>
            <w:tcW w:w="2830" w:type="dxa"/>
          </w:tcPr>
          <w:p w14:paraId="0DE6436F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NIT</w:t>
            </w:r>
          </w:p>
        </w:tc>
        <w:tc>
          <w:tcPr>
            <w:tcW w:w="5985" w:type="dxa"/>
          </w:tcPr>
          <w:p w14:paraId="0DE64370" w14:textId="4880409C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74" w14:textId="77777777">
        <w:tc>
          <w:tcPr>
            <w:tcW w:w="2830" w:type="dxa"/>
          </w:tcPr>
          <w:p w14:paraId="0DE64372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Naturaleza jurídica</w:t>
            </w:r>
          </w:p>
        </w:tc>
        <w:tc>
          <w:tcPr>
            <w:tcW w:w="5985" w:type="dxa"/>
          </w:tcPr>
          <w:p w14:paraId="0DE64373" w14:textId="7B3B75DD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77" w14:textId="77777777">
        <w:tc>
          <w:tcPr>
            <w:tcW w:w="2830" w:type="dxa"/>
          </w:tcPr>
          <w:p w14:paraId="0DE64375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Representante legal</w:t>
            </w:r>
          </w:p>
        </w:tc>
        <w:tc>
          <w:tcPr>
            <w:tcW w:w="5985" w:type="dxa"/>
          </w:tcPr>
          <w:p w14:paraId="0DE64376" w14:textId="33258D48" w:rsidR="008E6824" w:rsidRDefault="008E6824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7A" w14:textId="77777777">
        <w:tc>
          <w:tcPr>
            <w:tcW w:w="2830" w:type="dxa"/>
            <w:vAlign w:val="center"/>
          </w:tcPr>
          <w:p w14:paraId="0DE64378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Cédula de ciudadanía</w:t>
            </w:r>
          </w:p>
        </w:tc>
        <w:tc>
          <w:tcPr>
            <w:tcW w:w="5985" w:type="dxa"/>
            <w:vAlign w:val="center"/>
          </w:tcPr>
          <w:p w14:paraId="0DE64379" w14:textId="42A9CF82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7E" w14:textId="77777777">
        <w:tc>
          <w:tcPr>
            <w:tcW w:w="2830" w:type="dxa"/>
            <w:vAlign w:val="center"/>
          </w:tcPr>
          <w:p w14:paraId="0DE6437B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Domicilio y dirección</w:t>
            </w:r>
          </w:p>
        </w:tc>
        <w:tc>
          <w:tcPr>
            <w:tcW w:w="5985" w:type="dxa"/>
            <w:vAlign w:val="center"/>
          </w:tcPr>
          <w:p w14:paraId="0DE6437D" w14:textId="20AA6016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81" w14:textId="77777777">
        <w:tc>
          <w:tcPr>
            <w:tcW w:w="2830" w:type="dxa"/>
            <w:vAlign w:val="center"/>
          </w:tcPr>
          <w:p w14:paraId="0DE6437F" w14:textId="77777777" w:rsidR="008E6824" w:rsidRDefault="008D3F6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Correo electrónico</w:t>
            </w:r>
          </w:p>
        </w:tc>
        <w:tc>
          <w:tcPr>
            <w:tcW w:w="5985" w:type="dxa"/>
            <w:vAlign w:val="center"/>
          </w:tcPr>
          <w:p w14:paraId="0DE64380" w14:textId="4334E576" w:rsidR="008E6824" w:rsidRDefault="008E6824">
            <w:pPr>
              <w:ind w:hanging="2"/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0DE64382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p w14:paraId="0DE64383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tbl>
      <w:tblPr>
        <w:tblStyle w:val="aff2"/>
        <w:tblW w:w="8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985"/>
      </w:tblGrid>
      <w:tr w:rsidR="008E6824" w14:paraId="0DE64385" w14:textId="77777777">
        <w:tc>
          <w:tcPr>
            <w:tcW w:w="8815" w:type="dxa"/>
            <w:gridSpan w:val="2"/>
          </w:tcPr>
          <w:p w14:paraId="0DE64384" w14:textId="61626752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5. El Contratista o Proveedor</w:t>
            </w:r>
          </w:p>
        </w:tc>
      </w:tr>
      <w:tr w:rsidR="008E6824" w14:paraId="0DE64388" w14:textId="77777777">
        <w:tc>
          <w:tcPr>
            <w:tcW w:w="2830" w:type="dxa"/>
          </w:tcPr>
          <w:p w14:paraId="0DE64386" w14:textId="20AF503A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FFFFFF"/>
          </w:tcPr>
          <w:p w14:paraId="0DE64387" w14:textId="0B6AF114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38B" w14:textId="77777777">
        <w:tc>
          <w:tcPr>
            <w:tcW w:w="2830" w:type="dxa"/>
          </w:tcPr>
          <w:p w14:paraId="0DE64389" w14:textId="6AC1DEFF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8A" w14:textId="00A5913F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8E" w14:textId="77777777">
        <w:tc>
          <w:tcPr>
            <w:tcW w:w="2830" w:type="dxa"/>
          </w:tcPr>
          <w:p w14:paraId="0DE6438C" w14:textId="2B05EB76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8D" w14:textId="2A94D6EC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91" w14:textId="77777777">
        <w:tc>
          <w:tcPr>
            <w:tcW w:w="2830" w:type="dxa"/>
          </w:tcPr>
          <w:p w14:paraId="0DE6438F" w14:textId="745B0D0D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90" w14:textId="1D26CB89" w:rsidR="008E6824" w:rsidRDefault="008E6824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394" w14:textId="77777777">
        <w:tc>
          <w:tcPr>
            <w:tcW w:w="2830" w:type="dxa"/>
            <w:vAlign w:val="center"/>
          </w:tcPr>
          <w:p w14:paraId="0DE64392" w14:textId="6B0E5DF8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93" w14:textId="64109419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98" w14:textId="77777777">
        <w:tc>
          <w:tcPr>
            <w:tcW w:w="2830" w:type="dxa"/>
            <w:vAlign w:val="center"/>
          </w:tcPr>
          <w:p w14:paraId="0DE64395" w14:textId="5EBCE6AF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97" w14:textId="7ABDCF0C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9B" w14:textId="77777777" w:rsidTr="00020731">
        <w:trPr>
          <w:trHeight w:val="53"/>
        </w:trPr>
        <w:tc>
          <w:tcPr>
            <w:tcW w:w="2830" w:type="dxa"/>
            <w:vAlign w:val="center"/>
          </w:tcPr>
          <w:p w14:paraId="0DE64399" w14:textId="3A08111C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9A" w14:textId="0FEAB400" w:rsidR="008E6824" w:rsidRDefault="008E6824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DE6439C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p w14:paraId="0DE6439D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tbl>
      <w:tblPr>
        <w:tblStyle w:val="aff3"/>
        <w:tblW w:w="8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985"/>
      </w:tblGrid>
      <w:tr w:rsidR="008E6824" w14:paraId="0DE6439F" w14:textId="77777777">
        <w:tc>
          <w:tcPr>
            <w:tcW w:w="8815" w:type="dxa"/>
            <w:gridSpan w:val="2"/>
          </w:tcPr>
          <w:p w14:paraId="0DE6439E" w14:textId="2828E4F5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6. El Contratista o Proveedor</w:t>
            </w:r>
          </w:p>
        </w:tc>
      </w:tr>
      <w:tr w:rsidR="008E6824" w14:paraId="0DE643A2" w14:textId="77777777">
        <w:tc>
          <w:tcPr>
            <w:tcW w:w="2830" w:type="dxa"/>
          </w:tcPr>
          <w:p w14:paraId="0DE643A0" w14:textId="2B3A0CF0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FFFFFF"/>
          </w:tcPr>
          <w:p w14:paraId="0DE643A1" w14:textId="43E45FBF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3A5" w14:textId="77777777">
        <w:tc>
          <w:tcPr>
            <w:tcW w:w="2830" w:type="dxa"/>
          </w:tcPr>
          <w:p w14:paraId="0DE643A3" w14:textId="762EA60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A4" w14:textId="6D0F11E6" w:rsidR="008E6824" w:rsidRDefault="008E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A8" w14:textId="77777777">
        <w:tc>
          <w:tcPr>
            <w:tcW w:w="2830" w:type="dxa"/>
          </w:tcPr>
          <w:p w14:paraId="0DE643A6" w14:textId="19822B6A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A7" w14:textId="76A455F2" w:rsidR="008E6824" w:rsidRDefault="008E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AB" w14:textId="77777777">
        <w:tc>
          <w:tcPr>
            <w:tcW w:w="2830" w:type="dxa"/>
          </w:tcPr>
          <w:p w14:paraId="0DE643A9" w14:textId="68EA761D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AA" w14:textId="31C836C8" w:rsidR="008E6824" w:rsidRDefault="008E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3AE" w14:textId="77777777">
        <w:tc>
          <w:tcPr>
            <w:tcW w:w="2830" w:type="dxa"/>
            <w:vAlign w:val="center"/>
          </w:tcPr>
          <w:p w14:paraId="0DE643AC" w14:textId="0356A964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AD" w14:textId="05C2201D" w:rsidR="008E6824" w:rsidRDefault="008E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B2" w14:textId="77777777">
        <w:tc>
          <w:tcPr>
            <w:tcW w:w="2830" w:type="dxa"/>
            <w:vAlign w:val="center"/>
          </w:tcPr>
          <w:p w14:paraId="0DE643AF" w14:textId="1B2E803C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B1" w14:textId="144AF891" w:rsidR="008E6824" w:rsidRDefault="008E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B5" w14:textId="77777777">
        <w:tc>
          <w:tcPr>
            <w:tcW w:w="2830" w:type="dxa"/>
            <w:vAlign w:val="center"/>
          </w:tcPr>
          <w:p w14:paraId="0DE643B3" w14:textId="58C4FF22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B4" w14:textId="61FA420E" w:rsidR="008E6824" w:rsidRDefault="008E6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DE643B6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p w14:paraId="0DE643B7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tbl>
      <w:tblPr>
        <w:tblStyle w:val="aff4"/>
        <w:tblW w:w="88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5985"/>
      </w:tblGrid>
      <w:tr w:rsidR="008E6824" w14:paraId="0DE643B9" w14:textId="77777777">
        <w:tc>
          <w:tcPr>
            <w:tcW w:w="8815" w:type="dxa"/>
            <w:gridSpan w:val="2"/>
          </w:tcPr>
          <w:p w14:paraId="0DE643B8" w14:textId="7E070F62" w:rsidR="008E6824" w:rsidRDefault="008D3F63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 El Contratista o Proveedor</w:t>
            </w:r>
          </w:p>
        </w:tc>
      </w:tr>
      <w:tr w:rsidR="008E6824" w14:paraId="0DE643BC" w14:textId="77777777">
        <w:tc>
          <w:tcPr>
            <w:tcW w:w="2830" w:type="dxa"/>
          </w:tcPr>
          <w:p w14:paraId="0DE643BA" w14:textId="6B3985ED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FFFFFF"/>
          </w:tcPr>
          <w:p w14:paraId="0DE643BB" w14:textId="6FE62580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3BF" w14:textId="77777777">
        <w:tc>
          <w:tcPr>
            <w:tcW w:w="2830" w:type="dxa"/>
          </w:tcPr>
          <w:p w14:paraId="0DE643BD" w14:textId="0DAB6AC3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BE" w14:textId="18D3BAA1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C2" w14:textId="77777777">
        <w:tc>
          <w:tcPr>
            <w:tcW w:w="2830" w:type="dxa"/>
          </w:tcPr>
          <w:p w14:paraId="0DE643C0" w14:textId="13926FD0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C1" w14:textId="042B7E21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C5" w14:textId="77777777">
        <w:tc>
          <w:tcPr>
            <w:tcW w:w="2830" w:type="dxa"/>
          </w:tcPr>
          <w:p w14:paraId="0DE643C3" w14:textId="49DEC5F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</w:tcPr>
          <w:p w14:paraId="0DE643C4" w14:textId="73D83E66" w:rsidR="008E6824" w:rsidRDefault="008E6824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3C8" w14:textId="77777777">
        <w:tc>
          <w:tcPr>
            <w:tcW w:w="2830" w:type="dxa"/>
            <w:vAlign w:val="center"/>
          </w:tcPr>
          <w:p w14:paraId="0DE643C6" w14:textId="56EE971F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C7" w14:textId="025D78C4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CC" w14:textId="77777777">
        <w:tc>
          <w:tcPr>
            <w:tcW w:w="2830" w:type="dxa"/>
            <w:vAlign w:val="center"/>
          </w:tcPr>
          <w:p w14:paraId="0DE643C9" w14:textId="190F11E2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CB" w14:textId="7A3D345F" w:rsidR="008E6824" w:rsidRDefault="008E6824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3CF" w14:textId="77777777">
        <w:tc>
          <w:tcPr>
            <w:tcW w:w="2830" w:type="dxa"/>
            <w:vAlign w:val="center"/>
          </w:tcPr>
          <w:p w14:paraId="0DE643CD" w14:textId="5EF25113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985" w:type="dxa"/>
            <w:vAlign w:val="center"/>
          </w:tcPr>
          <w:p w14:paraId="0DE643CE" w14:textId="722DB7D5" w:rsidR="008E6824" w:rsidRDefault="008E6824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0DE643D0" w14:textId="77777777" w:rsidR="008E6824" w:rsidRDefault="008E6824">
      <w:pPr>
        <w:tabs>
          <w:tab w:val="left" w:pos="3402"/>
        </w:tabs>
        <w:jc w:val="both"/>
        <w:rPr>
          <w:sz w:val="22"/>
          <w:szCs w:val="22"/>
        </w:rPr>
      </w:pPr>
    </w:p>
    <w:p w14:paraId="0DE643D1" w14:textId="492286EF" w:rsidR="008E6824" w:rsidRDefault="008D3F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Las personas jurídicas arriba identificadas, en adelante se denominarán de forma colectiva “</w:t>
      </w:r>
      <w:r>
        <w:rPr>
          <w:b/>
          <w:sz w:val="24"/>
          <w:szCs w:val="24"/>
        </w:rPr>
        <w:t xml:space="preserve">Partes” </w:t>
      </w:r>
      <w:r>
        <w:rPr>
          <w:sz w:val="24"/>
          <w:szCs w:val="24"/>
        </w:rPr>
        <w:t>o en forma individual como “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>” o “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>”, celebramos el presente Acuerdo Marco de Precios (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), previas las siguientes:</w:t>
      </w:r>
    </w:p>
    <w:p w14:paraId="4C9F4DF3" w14:textId="167E35ED" w:rsidR="00660FB2" w:rsidRDefault="00660FB2">
      <w:pPr>
        <w:tabs>
          <w:tab w:val="left" w:pos="3402"/>
        </w:tabs>
        <w:jc w:val="both"/>
        <w:rPr>
          <w:sz w:val="24"/>
          <w:szCs w:val="24"/>
        </w:rPr>
      </w:pPr>
    </w:p>
    <w:p w14:paraId="02E785FD" w14:textId="77777777" w:rsidR="00660FB2" w:rsidRDefault="00660FB2">
      <w:pPr>
        <w:tabs>
          <w:tab w:val="left" w:pos="3402"/>
        </w:tabs>
        <w:jc w:val="both"/>
        <w:rPr>
          <w:sz w:val="24"/>
          <w:szCs w:val="24"/>
        </w:rPr>
      </w:pPr>
    </w:p>
    <w:p w14:paraId="0DE643D2" w14:textId="77777777" w:rsidR="008E6824" w:rsidRDefault="008E6824">
      <w:pPr>
        <w:tabs>
          <w:tab w:val="left" w:pos="3402"/>
        </w:tabs>
        <w:jc w:val="both"/>
        <w:rPr>
          <w:sz w:val="24"/>
          <w:szCs w:val="24"/>
        </w:rPr>
      </w:pPr>
    </w:p>
    <w:p w14:paraId="0DE643D3" w14:textId="77777777" w:rsidR="008E6824" w:rsidRDefault="008D3F63">
      <w:pPr>
        <w:tabs>
          <w:tab w:val="left" w:pos="340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 Consideraciones</w:t>
      </w:r>
    </w:p>
    <w:p w14:paraId="0DE643D4" w14:textId="77777777" w:rsidR="008E6824" w:rsidRDefault="008E6824">
      <w:pPr>
        <w:tabs>
          <w:tab w:val="left" w:pos="3402"/>
        </w:tabs>
        <w:jc w:val="both"/>
        <w:rPr>
          <w:sz w:val="24"/>
          <w:szCs w:val="24"/>
        </w:rPr>
      </w:pPr>
    </w:p>
    <w:p w14:paraId="0DE643D5" w14:textId="06172091" w:rsidR="008E6824" w:rsidRDefault="008D3F63">
      <w:pPr>
        <w:ind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1ª El 23 de octubre de 2018, el </w:t>
      </w:r>
      <w:r>
        <w:rPr>
          <w:b/>
          <w:color w:val="000000"/>
          <w:sz w:val="24"/>
          <w:szCs w:val="24"/>
        </w:rPr>
        <w:t>Contratante</w:t>
      </w:r>
      <w:r>
        <w:rPr>
          <w:color w:val="000000"/>
          <w:sz w:val="24"/>
          <w:szCs w:val="24"/>
        </w:rPr>
        <w:t xml:space="preserve"> expidió la Resolución Rectoral 44.953, por la cual reglamentó el Acuerdo Superior 419 de 2014 (Estatuto General de Contratación del Contratante) para permitir la estructuración y celebración de Acuerdos Marco de Precios (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) o Negociación Global de Precios </w:t>
      </w:r>
      <w:r>
        <w:rPr>
          <w:b/>
          <w:color w:val="000000"/>
          <w:sz w:val="24"/>
          <w:szCs w:val="24"/>
        </w:rPr>
        <w:t>(NGP</w:t>
      </w:r>
      <w:r>
        <w:rPr>
          <w:color w:val="000000"/>
          <w:sz w:val="24"/>
          <w:szCs w:val="24"/>
        </w:rPr>
        <w:t xml:space="preserve">) entre el </w:t>
      </w:r>
      <w:r>
        <w:rPr>
          <w:b/>
          <w:color w:val="000000"/>
          <w:sz w:val="24"/>
          <w:szCs w:val="24"/>
        </w:rPr>
        <w:t>Contratante</w:t>
      </w:r>
      <w:r>
        <w:rPr>
          <w:color w:val="000000"/>
          <w:sz w:val="24"/>
          <w:szCs w:val="24"/>
        </w:rPr>
        <w:t xml:space="preserve"> y uno o varios </w:t>
      </w:r>
      <w:r>
        <w:rPr>
          <w:b/>
          <w:color w:val="000000"/>
          <w:sz w:val="24"/>
          <w:szCs w:val="24"/>
        </w:rPr>
        <w:t>Proveedores</w:t>
      </w:r>
      <w:r>
        <w:rPr>
          <w:color w:val="000000"/>
          <w:sz w:val="24"/>
          <w:szCs w:val="24"/>
        </w:rPr>
        <w:t>, con el fin de establecer las condiciones de Oferta o Propuesta para la adquisición o suministro de bienes y servicios de Características Técnicas Uniformes -CTU- y de común utilización</w:t>
      </w:r>
      <w:r w:rsidR="00660FB2">
        <w:rPr>
          <w:color w:val="000000"/>
          <w:sz w:val="24"/>
          <w:szCs w:val="24"/>
        </w:rPr>
        <w:t>, y d</w:t>
      </w:r>
      <w:r>
        <w:rPr>
          <w:color w:val="000000"/>
          <w:sz w:val="24"/>
          <w:szCs w:val="24"/>
        </w:rPr>
        <w:t xml:space="preserve">eterminó que, el funcionario competente para diseñar, estructurar y celebrar el </w:t>
      </w:r>
      <w:r>
        <w:rPr>
          <w:b/>
          <w:color w:val="000000"/>
          <w:sz w:val="24"/>
          <w:szCs w:val="24"/>
        </w:rPr>
        <w:t>AMP,</w:t>
      </w:r>
      <w:r>
        <w:rPr>
          <w:color w:val="000000"/>
          <w:sz w:val="24"/>
          <w:szCs w:val="24"/>
        </w:rPr>
        <w:t xml:space="preserve"> sería el Vicerrector Administrativo.</w:t>
      </w:r>
    </w:p>
    <w:p w14:paraId="0DE643D6" w14:textId="77777777" w:rsidR="008E6824" w:rsidRDefault="008E6824">
      <w:pPr>
        <w:ind w:right="96"/>
        <w:jc w:val="both"/>
        <w:rPr>
          <w:color w:val="000000"/>
          <w:sz w:val="24"/>
          <w:szCs w:val="24"/>
        </w:rPr>
      </w:pPr>
    </w:p>
    <w:p w14:paraId="0DE643D7" w14:textId="329B93AA" w:rsidR="008E6824" w:rsidRDefault="008D3F63">
      <w:pPr>
        <w:ind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2ª. El </w:t>
      </w:r>
      <w:proofErr w:type="spellStart"/>
      <w:r w:rsidR="00660FB2">
        <w:rPr>
          <w:sz w:val="24"/>
          <w:szCs w:val="24"/>
        </w:rPr>
        <w:t>xx</w:t>
      </w:r>
      <w:proofErr w:type="spellEnd"/>
      <w:r w:rsidR="00660FB2">
        <w:rPr>
          <w:sz w:val="24"/>
          <w:szCs w:val="24"/>
        </w:rPr>
        <w:t xml:space="preserve"> de julio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202</w:t>
      </w:r>
      <w:r w:rsidR="00660FB2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, la División de Servicios Logísticos elaboró el </w:t>
      </w:r>
      <w:r>
        <w:rPr>
          <w:sz w:val="24"/>
          <w:szCs w:val="24"/>
        </w:rPr>
        <w:t>estudio previo de la necesidad y conveniencia para contratar, en cumplimiento de las normas universitarias.</w:t>
      </w:r>
    </w:p>
    <w:p w14:paraId="0DE643D8" w14:textId="77777777" w:rsidR="008E6824" w:rsidRDefault="008E6824">
      <w:pPr>
        <w:ind w:right="96"/>
        <w:jc w:val="both"/>
        <w:rPr>
          <w:color w:val="000000"/>
          <w:sz w:val="24"/>
          <w:szCs w:val="24"/>
        </w:rPr>
      </w:pPr>
    </w:p>
    <w:p w14:paraId="0DE643D9" w14:textId="63F4B61A" w:rsidR="008E6824" w:rsidRDefault="008D3F63">
      <w:pPr>
        <w:ind w:right="9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3ª. El </w:t>
      </w:r>
      <w:proofErr w:type="spellStart"/>
      <w:r w:rsidR="00660FB2">
        <w:rPr>
          <w:color w:val="000000"/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de </w:t>
      </w:r>
      <w:proofErr w:type="spellStart"/>
      <w:r w:rsidR="00660FB2">
        <w:rPr>
          <w:sz w:val="24"/>
          <w:szCs w:val="24"/>
        </w:rPr>
        <w:t>xxxx</w:t>
      </w:r>
      <w:proofErr w:type="spellEnd"/>
      <w:r>
        <w:rPr>
          <w:color w:val="000000"/>
          <w:sz w:val="24"/>
          <w:szCs w:val="24"/>
        </w:rPr>
        <w:t xml:space="preserve"> de 202</w:t>
      </w:r>
      <w:r w:rsidR="00A17B07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, el Comité Técnico de Contratación, en sesión No. </w:t>
      </w:r>
      <w:proofErr w:type="spellStart"/>
      <w:r w:rsidR="00660FB2">
        <w:rPr>
          <w:color w:val="000000"/>
          <w:sz w:val="24"/>
          <w:szCs w:val="24"/>
        </w:rPr>
        <w:t>xxx</w:t>
      </w:r>
      <w:proofErr w:type="spellEnd"/>
      <w:r>
        <w:rPr>
          <w:color w:val="000000"/>
          <w:sz w:val="24"/>
          <w:szCs w:val="24"/>
        </w:rPr>
        <w:t xml:space="preserve">, revisó y aprobó los documentos necesarios para realizar el proceso de invitación pública de la invitación No. </w:t>
      </w:r>
      <w:r w:rsidR="00660FB2" w:rsidRPr="00660FB2">
        <w:rPr>
          <w:sz w:val="24"/>
          <w:szCs w:val="24"/>
        </w:rPr>
        <w:t>AMP-001-2023</w:t>
      </w:r>
      <w:r w:rsidR="00660FB2" w:rsidRPr="00660FB2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para la </w:t>
      </w:r>
      <w:r w:rsidR="00A17B07" w:rsidRPr="00A17B07">
        <w:rPr>
          <w:color w:val="000000"/>
          <w:sz w:val="24"/>
          <w:szCs w:val="24"/>
        </w:rPr>
        <w:t>compra de productos de</w:t>
      </w:r>
      <w:r w:rsidR="00A17B0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Aseo, Desinfección y Cafetería (ADC).</w:t>
      </w:r>
    </w:p>
    <w:p w14:paraId="0DE643DA" w14:textId="77777777" w:rsidR="008E6824" w:rsidRDefault="008E6824">
      <w:pPr>
        <w:ind w:right="96"/>
        <w:jc w:val="both"/>
        <w:rPr>
          <w:color w:val="000000"/>
          <w:sz w:val="24"/>
          <w:szCs w:val="24"/>
        </w:rPr>
      </w:pPr>
    </w:p>
    <w:p w14:paraId="0DE643DB" w14:textId="07BA93B5" w:rsidR="008E6824" w:rsidRDefault="008D3F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4ª. El </w:t>
      </w:r>
      <w:proofErr w:type="spellStart"/>
      <w:r w:rsidR="00A17B07">
        <w:rPr>
          <w:sz w:val="24"/>
          <w:szCs w:val="24"/>
        </w:rPr>
        <w:t>xx</w:t>
      </w:r>
      <w:proofErr w:type="spellEnd"/>
      <w:r w:rsidR="00A17B07">
        <w:rPr>
          <w:sz w:val="24"/>
          <w:szCs w:val="24"/>
        </w:rPr>
        <w:t xml:space="preserve"> de </w:t>
      </w:r>
      <w:proofErr w:type="spellStart"/>
      <w:r w:rsidR="00A17B07">
        <w:rPr>
          <w:sz w:val="24"/>
          <w:szCs w:val="24"/>
        </w:rPr>
        <w:t>xx</w:t>
      </w:r>
      <w:proofErr w:type="spellEnd"/>
      <w:r w:rsidR="00A17B07">
        <w:rPr>
          <w:sz w:val="24"/>
          <w:szCs w:val="24"/>
        </w:rPr>
        <w:t xml:space="preserve"> de 2023</w:t>
      </w:r>
      <w:r>
        <w:rPr>
          <w:sz w:val="24"/>
          <w:szCs w:val="24"/>
        </w:rPr>
        <w:t xml:space="preserve">, se publicó, a través del portal universitario, la invitación pública de la referencia. Se recibieron </w:t>
      </w:r>
      <w:proofErr w:type="spellStart"/>
      <w:r w:rsidR="00A17B07"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propuestas comerciales y, luego del proceso de revisión y evaluación, se selecc</w:t>
      </w:r>
      <w:r w:rsidRPr="00A17B07">
        <w:rPr>
          <w:sz w:val="24"/>
          <w:szCs w:val="24"/>
          <w:highlight w:val="yellow"/>
        </w:rPr>
        <w:t>ionó la de los</w:t>
      </w:r>
      <w:r w:rsidRPr="00A17B07">
        <w:rPr>
          <w:b/>
          <w:sz w:val="24"/>
          <w:szCs w:val="24"/>
          <w:highlight w:val="yellow"/>
        </w:rPr>
        <w:t xml:space="preserve"> Proveedores</w:t>
      </w:r>
      <w:r w:rsidRPr="00A17B07">
        <w:rPr>
          <w:sz w:val="24"/>
          <w:szCs w:val="24"/>
          <w:highlight w:val="yellow"/>
        </w:rPr>
        <w:t>.</w:t>
      </w:r>
    </w:p>
    <w:p w14:paraId="0DE643DC" w14:textId="77777777" w:rsidR="008E6824" w:rsidRDefault="008E6824">
      <w:pPr>
        <w:tabs>
          <w:tab w:val="left" w:pos="3402"/>
        </w:tabs>
        <w:jc w:val="both"/>
        <w:rPr>
          <w:sz w:val="24"/>
          <w:szCs w:val="24"/>
        </w:rPr>
      </w:pPr>
    </w:p>
    <w:p w14:paraId="0DE643DD" w14:textId="00C6C3C9" w:rsidR="008E6824" w:rsidRDefault="008D3F63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5ª. El </w:t>
      </w:r>
      <w:proofErr w:type="spellStart"/>
      <w:r w:rsidR="00A17B07"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r w:rsidR="00A17B07">
        <w:rPr>
          <w:sz w:val="24"/>
          <w:szCs w:val="24"/>
        </w:rPr>
        <w:t>xxx</w:t>
      </w:r>
      <w:r>
        <w:rPr>
          <w:sz w:val="24"/>
          <w:szCs w:val="24"/>
        </w:rPr>
        <w:t xml:space="preserve"> de 202</w:t>
      </w:r>
      <w:r w:rsidR="00A17B07">
        <w:rPr>
          <w:sz w:val="24"/>
          <w:szCs w:val="24"/>
        </w:rPr>
        <w:t>3</w:t>
      </w:r>
      <w:r>
        <w:rPr>
          <w:sz w:val="24"/>
          <w:szCs w:val="24"/>
        </w:rPr>
        <w:t xml:space="preserve"> se publicó el informe de evaluación. </w:t>
      </w:r>
      <w:r w:rsidRPr="00A17B07">
        <w:rPr>
          <w:sz w:val="24"/>
          <w:szCs w:val="24"/>
          <w:highlight w:val="yellow"/>
        </w:rPr>
        <w:t>No se recibieron observaciones,</w:t>
      </w:r>
      <w:r>
        <w:rPr>
          <w:sz w:val="24"/>
          <w:szCs w:val="24"/>
        </w:rPr>
        <w:t xml:space="preserve"> y quedó en firme.</w:t>
      </w:r>
    </w:p>
    <w:p w14:paraId="0DE643DE" w14:textId="77777777" w:rsidR="008E6824" w:rsidRDefault="008E6824">
      <w:pPr>
        <w:ind w:right="96"/>
        <w:jc w:val="both"/>
        <w:rPr>
          <w:color w:val="000000"/>
          <w:sz w:val="24"/>
          <w:szCs w:val="24"/>
        </w:rPr>
      </w:pPr>
    </w:p>
    <w:p w14:paraId="0DE643DF" w14:textId="77777777" w:rsidR="008E6824" w:rsidRDefault="008D3F63">
      <w:pPr>
        <w:ind w:right="96"/>
        <w:jc w:val="both"/>
        <w:rPr>
          <w:b/>
          <w:sz w:val="24"/>
          <w:szCs w:val="24"/>
        </w:rPr>
      </w:pPr>
      <w:r>
        <w:rPr>
          <w:sz w:val="24"/>
          <w:szCs w:val="24"/>
        </w:rPr>
        <w:t>Con fundamento en lo anterior, las</w:t>
      </w:r>
      <w:r>
        <w:rPr>
          <w:b/>
          <w:sz w:val="24"/>
          <w:szCs w:val="24"/>
        </w:rPr>
        <w:t xml:space="preserve"> Partes</w:t>
      </w:r>
    </w:p>
    <w:p w14:paraId="0DE643E0" w14:textId="77777777" w:rsidR="008E6824" w:rsidRDefault="008E6824">
      <w:pPr>
        <w:ind w:right="96"/>
        <w:jc w:val="both"/>
        <w:rPr>
          <w:b/>
          <w:sz w:val="24"/>
          <w:szCs w:val="24"/>
        </w:rPr>
      </w:pPr>
    </w:p>
    <w:p w14:paraId="0DE643E1" w14:textId="77777777" w:rsidR="008E6824" w:rsidRDefault="008D3F63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Acuerdan</w:t>
      </w:r>
    </w:p>
    <w:p w14:paraId="0DE643E2" w14:textId="77777777" w:rsidR="008E6824" w:rsidRDefault="008E6824">
      <w:pPr>
        <w:ind w:right="96"/>
        <w:jc w:val="both"/>
        <w:rPr>
          <w:b/>
          <w:sz w:val="24"/>
          <w:szCs w:val="24"/>
        </w:rPr>
      </w:pPr>
    </w:p>
    <w:p w14:paraId="0DE643E3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1º. Definiciones: </w:t>
      </w:r>
      <w:r>
        <w:rPr>
          <w:sz w:val="24"/>
          <w:szCs w:val="24"/>
        </w:rPr>
        <w:t xml:space="preserve">Las expresiones utilizadas en 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, con mayúscula inicial, deben ser entendidas con el significado que se indica en el </w:t>
      </w:r>
      <w:r>
        <w:rPr>
          <w:b/>
          <w:sz w:val="24"/>
          <w:szCs w:val="24"/>
        </w:rPr>
        <w:t xml:space="preserve">Anexo 1 </w:t>
      </w:r>
      <w:r>
        <w:rPr>
          <w:sz w:val="24"/>
          <w:szCs w:val="24"/>
        </w:rPr>
        <w:t xml:space="preserve">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.</w:t>
      </w:r>
    </w:p>
    <w:p w14:paraId="0DE643E4" w14:textId="77777777" w:rsidR="008E6824" w:rsidRDefault="008E6824">
      <w:pPr>
        <w:jc w:val="both"/>
        <w:rPr>
          <w:sz w:val="24"/>
          <w:szCs w:val="24"/>
        </w:rPr>
      </w:pPr>
    </w:p>
    <w:p w14:paraId="0DE643E5" w14:textId="77777777" w:rsidR="008E6824" w:rsidRDefault="008D3F63">
      <w:pPr>
        <w:jc w:val="both"/>
        <w:rPr>
          <w:sz w:val="24"/>
          <w:szCs w:val="24"/>
        </w:rPr>
      </w:pPr>
      <w:r w:rsidRPr="00A17B07">
        <w:rPr>
          <w:b/>
          <w:sz w:val="24"/>
          <w:szCs w:val="22"/>
        </w:rPr>
        <w:t xml:space="preserve">2º. Objeto: </w:t>
      </w:r>
      <w:r>
        <w:rPr>
          <w:color w:val="000000"/>
          <w:sz w:val="24"/>
          <w:szCs w:val="24"/>
        </w:rPr>
        <w:t xml:space="preserve">El objeto del Acuerdo Marco de Precios es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stablecer</w:t>
      </w:r>
      <w:r>
        <w:rPr>
          <w:sz w:val="24"/>
          <w:szCs w:val="24"/>
        </w:rPr>
        <w:t xml:space="preserve"> en las </w:t>
      </w:r>
      <w:r>
        <w:rPr>
          <w:b/>
          <w:sz w:val="24"/>
          <w:szCs w:val="24"/>
        </w:rPr>
        <w:t>Partes</w:t>
      </w:r>
      <w:r>
        <w:rPr>
          <w:b/>
          <w:color w:val="000000"/>
          <w:sz w:val="24"/>
          <w:szCs w:val="24"/>
        </w:rPr>
        <w:t>:</w:t>
      </w:r>
    </w:p>
    <w:p w14:paraId="0DE643E6" w14:textId="41CC9C07" w:rsidR="008E6824" w:rsidRDefault="008D3F63">
      <w:pPr>
        <w:numPr>
          <w:ilvl w:val="0"/>
          <w:numId w:val="7"/>
        </w:num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condiciones para la venta, por demanda, de los bienes de</w:t>
      </w:r>
      <w:r w:rsidR="00A17B07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Aseo, Desinfección y Cafetería (</w:t>
      </w:r>
      <w:r>
        <w:rPr>
          <w:b/>
          <w:color w:val="000000"/>
          <w:sz w:val="24"/>
          <w:szCs w:val="24"/>
        </w:rPr>
        <w:t>ADC</w:t>
      </w:r>
      <w:r>
        <w:rPr>
          <w:color w:val="000000"/>
          <w:sz w:val="24"/>
          <w:szCs w:val="24"/>
        </w:rPr>
        <w:t xml:space="preserve">), por el </w:t>
      </w:r>
      <w:r>
        <w:rPr>
          <w:b/>
          <w:color w:val="000000"/>
          <w:sz w:val="24"/>
          <w:szCs w:val="24"/>
        </w:rPr>
        <w:t>Proveedor</w:t>
      </w:r>
      <w:r>
        <w:rPr>
          <w:sz w:val="24"/>
          <w:szCs w:val="24"/>
        </w:rPr>
        <w:t xml:space="preserve">, conforme con los </w:t>
      </w:r>
      <w:r>
        <w:rPr>
          <w:b/>
          <w:sz w:val="24"/>
          <w:szCs w:val="24"/>
        </w:rPr>
        <w:t>Anexos 1</w:t>
      </w:r>
      <w:r w:rsidR="00A17B07">
        <w:rPr>
          <w:b/>
          <w:sz w:val="24"/>
          <w:szCs w:val="24"/>
        </w:rPr>
        <w:t xml:space="preserve"> y </w:t>
      </w:r>
      <w:r>
        <w:rPr>
          <w:b/>
          <w:sz w:val="24"/>
          <w:szCs w:val="24"/>
        </w:rPr>
        <w:t>1-A.</w:t>
      </w:r>
    </w:p>
    <w:p w14:paraId="0DE643E7" w14:textId="6E5579CE" w:rsidR="008E6824" w:rsidRDefault="008D3F63">
      <w:pPr>
        <w:numPr>
          <w:ilvl w:val="0"/>
          <w:numId w:val="7"/>
        </w:num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Las condiciones para la compra, por demanda, de los bienes de Aseo, Desinfección y Cafetería (</w:t>
      </w:r>
      <w:r>
        <w:rPr>
          <w:b/>
          <w:color w:val="000000"/>
          <w:sz w:val="24"/>
          <w:szCs w:val="24"/>
        </w:rPr>
        <w:t>ADC</w:t>
      </w:r>
      <w:r>
        <w:rPr>
          <w:color w:val="000000"/>
          <w:sz w:val="24"/>
          <w:szCs w:val="24"/>
        </w:rPr>
        <w:t>), por las Unidades Académicas y Administrativas (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) del </w:t>
      </w:r>
      <w:r>
        <w:rPr>
          <w:b/>
          <w:color w:val="000000"/>
          <w:sz w:val="24"/>
          <w:szCs w:val="24"/>
        </w:rPr>
        <w:t>Contratante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conforme con los </w:t>
      </w:r>
      <w:r>
        <w:rPr>
          <w:b/>
          <w:sz w:val="24"/>
          <w:szCs w:val="24"/>
        </w:rPr>
        <w:t>Anexos 1</w:t>
      </w:r>
      <w:r w:rsidR="00A17B07">
        <w:rPr>
          <w:b/>
          <w:sz w:val="24"/>
          <w:szCs w:val="24"/>
        </w:rPr>
        <w:t xml:space="preserve"> y</w:t>
      </w:r>
      <w:r>
        <w:rPr>
          <w:b/>
          <w:sz w:val="24"/>
          <w:szCs w:val="24"/>
        </w:rPr>
        <w:t xml:space="preserve"> 1-</w:t>
      </w:r>
      <w:r w:rsidR="00A17B07">
        <w:rPr>
          <w:b/>
          <w:sz w:val="24"/>
          <w:szCs w:val="24"/>
        </w:rPr>
        <w:t>A.</w:t>
      </w:r>
    </w:p>
    <w:p w14:paraId="0DE643E8" w14:textId="772A2E5A" w:rsidR="008E6824" w:rsidRDefault="008D3F63">
      <w:pPr>
        <w:numPr>
          <w:ilvl w:val="0"/>
          <w:numId w:val="7"/>
        </w:num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condiciones para el pago al </w:t>
      </w:r>
      <w:r>
        <w:rPr>
          <w:b/>
          <w:color w:val="000000"/>
          <w:sz w:val="24"/>
          <w:szCs w:val="24"/>
        </w:rPr>
        <w:t>Proveedo</w:t>
      </w:r>
      <w:r>
        <w:rPr>
          <w:color w:val="000000"/>
          <w:sz w:val="24"/>
          <w:szCs w:val="24"/>
        </w:rPr>
        <w:t>r, de los bienes de</w:t>
      </w:r>
      <w:r w:rsidR="00A17B0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Aseo, Desinfección y Cafetería (</w:t>
      </w:r>
      <w:r>
        <w:rPr>
          <w:b/>
          <w:color w:val="000000"/>
          <w:sz w:val="24"/>
          <w:szCs w:val="24"/>
        </w:rPr>
        <w:t>ADC</w:t>
      </w:r>
      <w:r>
        <w:rPr>
          <w:color w:val="000000"/>
          <w:sz w:val="24"/>
          <w:szCs w:val="24"/>
        </w:rPr>
        <w:t xml:space="preserve">), por el </w:t>
      </w:r>
      <w:r>
        <w:rPr>
          <w:b/>
          <w:color w:val="000000"/>
          <w:sz w:val="24"/>
          <w:szCs w:val="24"/>
        </w:rPr>
        <w:t>Contratante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conforme con los </w:t>
      </w:r>
      <w:r>
        <w:rPr>
          <w:b/>
          <w:sz w:val="24"/>
          <w:szCs w:val="24"/>
        </w:rPr>
        <w:t>Anexos 1</w:t>
      </w:r>
      <w:r w:rsidR="00A17B07">
        <w:rPr>
          <w:b/>
          <w:sz w:val="24"/>
          <w:szCs w:val="24"/>
        </w:rPr>
        <w:t xml:space="preserve"> y</w:t>
      </w:r>
      <w:r>
        <w:rPr>
          <w:b/>
          <w:sz w:val="24"/>
          <w:szCs w:val="24"/>
        </w:rPr>
        <w:t xml:space="preserve"> 1-</w:t>
      </w:r>
      <w:r w:rsidR="00A17B07">
        <w:rPr>
          <w:b/>
          <w:sz w:val="24"/>
          <w:szCs w:val="24"/>
        </w:rPr>
        <w:t>A</w:t>
      </w:r>
    </w:p>
    <w:p w14:paraId="0DE643E9" w14:textId="77777777" w:rsidR="008E6824" w:rsidRDefault="008E6824">
      <w:pPr>
        <w:jc w:val="both"/>
        <w:rPr>
          <w:b/>
          <w:sz w:val="24"/>
          <w:szCs w:val="24"/>
        </w:rPr>
      </w:pPr>
    </w:p>
    <w:p w14:paraId="0DE643EA" w14:textId="77777777" w:rsidR="008E6824" w:rsidRDefault="008E6824">
      <w:pPr>
        <w:jc w:val="both"/>
        <w:rPr>
          <w:b/>
          <w:sz w:val="22"/>
          <w:szCs w:val="22"/>
        </w:rPr>
      </w:pPr>
    </w:p>
    <w:tbl>
      <w:tblPr>
        <w:tblStyle w:val="aff5"/>
        <w:tblW w:w="473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3605"/>
      </w:tblGrid>
      <w:tr w:rsidR="00A17B07" w14:paraId="0DE643EE" w14:textId="77777777" w:rsidTr="00A17B07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DE643EC" w14:textId="77777777" w:rsidR="00A17B07" w:rsidRDefault="00A17B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GRUPO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DE643ED" w14:textId="77777777" w:rsidR="00A17B07" w:rsidRDefault="00A17B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LÍNEA DE BIENES O PRODUCTOS</w:t>
            </w:r>
          </w:p>
        </w:tc>
      </w:tr>
      <w:tr w:rsidR="00A17B07" w14:paraId="0DE643FC" w14:textId="77777777" w:rsidTr="00A17B07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DE643F5" w14:textId="77777777" w:rsidR="00A17B07" w:rsidRPr="009457C1" w:rsidRDefault="00A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ZM0201</w:t>
            </w:r>
          </w:p>
          <w:p w14:paraId="0DE643F6" w14:textId="77777777" w:rsidR="00A17B07" w:rsidRPr="009457C1" w:rsidRDefault="00A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ZM0304</w:t>
            </w:r>
          </w:p>
          <w:p w14:paraId="0DE643F7" w14:textId="77777777" w:rsidR="00A17B07" w:rsidRPr="009457C1" w:rsidRDefault="00A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ZM0601</w:t>
            </w:r>
          </w:p>
          <w:p w14:paraId="0DE643F8" w14:textId="77777777" w:rsidR="00A17B07" w:rsidRPr="009457C1" w:rsidRDefault="00A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ZM0801</w:t>
            </w:r>
          </w:p>
          <w:p w14:paraId="0DE643F9" w14:textId="77777777" w:rsidR="00A17B07" w:rsidRPr="009457C1" w:rsidRDefault="00A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ZM080</w:t>
            </w:r>
            <w:r w:rsidRPr="009457C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  <w:p w14:paraId="0DE643FA" w14:textId="77777777" w:rsidR="00A17B07" w:rsidRPr="009457C1" w:rsidRDefault="00A17B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7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ZM0902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14:paraId="0DE643FB" w14:textId="77777777" w:rsidR="00A17B07" w:rsidRDefault="00A17B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Productos de aseo, desinfección y cafetería (ADC)</w:t>
            </w:r>
          </w:p>
        </w:tc>
      </w:tr>
    </w:tbl>
    <w:p w14:paraId="0DE643FD" w14:textId="77777777" w:rsidR="008E6824" w:rsidRDefault="008E682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0DE643FE" w14:textId="77777777" w:rsidR="008E6824" w:rsidRDefault="008D3F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3º. </w:t>
      </w:r>
      <w:r>
        <w:rPr>
          <w:b/>
          <w:color w:val="000000"/>
          <w:sz w:val="24"/>
          <w:szCs w:val="24"/>
        </w:rPr>
        <w:t>Alcance</w:t>
      </w:r>
      <w:r>
        <w:rPr>
          <w:color w:val="000000"/>
          <w:sz w:val="24"/>
          <w:szCs w:val="24"/>
        </w:rPr>
        <w:t>: El objeto incluye:</w:t>
      </w:r>
    </w:p>
    <w:p w14:paraId="0DE643FF" w14:textId="308F8E2A" w:rsidR="008E6824" w:rsidRDefault="008D3F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transporte, distribución y entrega de los bienes en las direcciones indicadas por </w:t>
      </w: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Contratante</w:t>
      </w:r>
      <w:r>
        <w:rPr>
          <w:color w:val="000000"/>
          <w:sz w:val="24"/>
          <w:szCs w:val="24"/>
        </w:rPr>
        <w:t>. (</w:t>
      </w:r>
      <w:r>
        <w:rPr>
          <w:b/>
          <w:color w:val="000000"/>
          <w:sz w:val="24"/>
          <w:szCs w:val="24"/>
        </w:rPr>
        <w:t xml:space="preserve">Anexo </w:t>
      </w:r>
      <w:r w:rsidR="00A17B07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: Zonas de Cobertura</w:t>
      </w:r>
      <w:r>
        <w:rPr>
          <w:color w:val="000000"/>
          <w:sz w:val="24"/>
          <w:szCs w:val="24"/>
        </w:rPr>
        <w:t>).</w:t>
      </w:r>
    </w:p>
    <w:p w14:paraId="0DE64400" w14:textId="49D694C0" w:rsidR="008E6824" w:rsidRDefault="008D3F6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</w:t>
      </w:r>
      <w:r>
        <w:rPr>
          <w:sz w:val="24"/>
          <w:szCs w:val="24"/>
        </w:rPr>
        <w:t>posibilidad</w:t>
      </w:r>
      <w:r>
        <w:rPr>
          <w:color w:val="000000"/>
          <w:sz w:val="24"/>
          <w:szCs w:val="24"/>
        </w:rPr>
        <w:t xml:space="preserve"> que las </w:t>
      </w:r>
      <w:r>
        <w:rPr>
          <w:b/>
          <w:color w:val="000000"/>
          <w:sz w:val="24"/>
          <w:szCs w:val="24"/>
        </w:rPr>
        <w:t>UAA Compradoras</w:t>
      </w:r>
      <w:r>
        <w:rPr>
          <w:color w:val="000000"/>
          <w:sz w:val="24"/>
          <w:szCs w:val="24"/>
        </w:rPr>
        <w:t xml:space="preserve"> pued</w:t>
      </w:r>
      <w:r w:rsidR="00A17B07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adquirir, a través del AMP, los bienes o productos no cotizados, pero que sean de la misma naturaleza del objeto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, y sean requeridos durante la ejecución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, siempre y cuando el </w:t>
      </w:r>
      <w:r>
        <w:rPr>
          <w:b/>
          <w:color w:val="000000"/>
          <w:sz w:val="24"/>
          <w:szCs w:val="24"/>
        </w:rPr>
        <w:t xml:space="preserve">Proveedor </w:t>
      </w:r>
      <w:r>
        <w:rPr>
          <w:color w:val="000000"/>
          <w:sz w:val="24"/>
          <w:szCs w:val="24"/>
        </w:rPr>
        <w:t xml:space="preserve">esté en capacidad de proveerlos. Estos bienes o productos deben ser cotizados por 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y aprobados por la Interventoría.</w:t>
      </w:r>
    </w:p>
    <w:p w14:paraId="0DE64401" w14:textId="77777777" w:rsidR="008E6824" w:rsidRDefault="008E6824">
      <w:pPr>
        <w:jc w:val="both"/>
        <w:rPr>
          <w:sz w:val="22"/>
          <w:szCs w:val="22"/>
        </w:rPr>
      </w:pPr>
    </w:p>
    <w:p w14:paraId="0DE64402" w14:textId="4963D193" w:rsidR="008E6824" w:rsidRDefault="008D3F63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4º. Vigencia: </w:t>
      </w:r>
      <w:r>
        <w:rPr>
          <w:color w:val="000000"/>
          <w:sz w:val="24"/>
          <w:szCs w:val="24"/>
        </w:rPr>
        <w:t xml:space="preserve">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estará vigente hasta por </w:t>
      </w:r>
      <w:r w:rsidR="00A17B07">
        <w:rPr>
          <w:color w:val="000000"/>
          <w:sz w:val="24"/>
          <w:szCs w:val="24"/>
        </w:rPr>
        <w:t>UN</w:t>
      </w:r>
      <w:r>
        <w:rPr>
          <w:color w:val="000000"/>
          <w:sz w:val="24"/>
          <w:szCs w:val="24"/>
        </w:rPr>
        <w:t xml:space="preserve"> (</w:t>
      </w:r>
      <w:r w:rsidR="00A17B0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) año, contado a partir de la firma del Acta de Inicio. Podrá ser prorrogado, de mutuo acuerdo entre las </w:t>
      </w:r>
      <w:r>
        <w:rPr>
          <w:b/>
          <w:color w:val="000000"/>
          <w:sz w:val="24"/>
          <w:szCs w:val="24"/>
        </w:rPr>
        <w:t>Partes</w:t>
      </w:r>
      <w:r>
        <w:rPr>
          <w:color w:val="000000"/>
          <w:sz w:val="24"/>
          <w:szCs w:val="24"/>
        </w:rPr>
        <w:t xml:space="preserve">, por UN (1) año adicional. </w:t>
      </w:r>
    </w:p>
    <w:p w14:paraId="0DE64403" w14:textId="77777777" w:rsidR="008E6824" w:rsidRDefault="008E6824">
      <w:pPr>
        <w:jc w:val="both"/>
        <w:rPr>
          <w:color w:val="000000"/>
          <w:sz w:val="24"/>
          <w:szCs w:val="24"/>
        </w:rPr>
      </w:pPr>
    </w:p>
    <w:p w14:paraId="0DE64404" w14:textId="77777777" w:rsidR="008E6824" w:rsidRDefault="008D3F6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>
        <w:rPr>
          <w:b/>
          <w:color w:val="000000"/>
          <w:sz w:val="24"/>
          <w:szCs w:val="24"/>
        </w:rPr>
        <w:t>Contratante</w:t>
      </w:r>
      <w:r>
        <w:rPr>
          <w:color w:val="000000"/>
          <w:sz w:val="24"/>
          <w:szCs w:val="24"/>
        </w:rPr>
        <w:t xml:space="preserve"> debe comunicar, por escrito, a la dirección electrónica, del </w:t>
      </w:r>
      <w:r>
        <w:rPr>
          <w:b/>
          <w:color w:val="000000"/>
          <w:sz w:val="24"/>
          <w:szCs w:val="24"/>
        </w:rPr>
        <w:t>Proveedor,</w:t>
      </w:r>
      <w:r>
        <w:rPr>
          <w:color w:val="000000"/>
          <w:sz w:val="24"/>
          <w:szCs w:val="24"/>
        </w:rPr>
        <w:t xml:space="preserve"> la intención de prorrogar al término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hasta por UN (1) año adicional, por lo menos con TREINTA (30) días calendario antes del vencimiento del plazo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. A falta de comunicación escrita del interés de prorrogar el plazo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, este terminará al vencimiento de su plazo.</w:t>
      </w:r>
    </w:p>
    <w:p w14:paraId="0DE64405" w14:textId="77777777" w:rsidR="008E6824" w:rsidRDefault="008E6824">
      <w:pPr>
        <w:jc w:val="both"/>
        <w:rPr>
          <w:color w:val="000000"/>
          <w:sz w:val="24"/>
          <w:szCs w:val="24"/>
        </w:rPr>
      </w:pPr>
    </w:p>
    <w:p w14:paraId="0DE64406" w14:textId="77777777" w:rsidR="008E6824" w:rsidRDefault="008D3F6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puede manifestar, dentro del mismo plazo, su intención de no permanecer en 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durante la prórroga.</w:t>
      </w:r>
    </w:p>
    <w:p w14:paraId="0DE64407" w14:textId="77777777" w:rsidR="008E6824" w:rsidRDefault="008E6824">
      <w:pPr>
        <w:jc w:val="both"/>
        <w:rPr>
          <w:sz w:val="24"/>
          <w:szCs w:val="24"/>
        </w:rPr>
      </w:pPr>
    </w:p>
    <w:p w14:paraId="0DE64408" w14:textId="77777777" w:rsidR="008E6824" w:rsidRDefault="008D3F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5º. Valor: </w:t>
      </w:r>
      <w:r>
        <w:rPr>
          <w:sz w:val="24"/>
          <w:szCs w:val="24"/>
        </w:rPr>
        <w:t>El</w:t>
      </w:r>
      <w:r>
        <w:rPr>
          <w:b/>
          <w:sz w:val="24"/>
          <w:szCs w:val="24"/>
        </w:rPr>
        <w:t xml:space="preserve"> AMP </w:t>
      </w:r>
      <w:r>
        <w:rPr>
          <w:sz w:val="24"/>
          <w:szCs w:val="24"/>
        </w:rPr>
        <w:t>es típicamente un contrato de cuantía indeterminada. El valor final corresponderá a la suma del valor de los Pedidos/Contratos u Órdenes de Compra que sean realizados durante su vigencia.</w:t>
      </w:r>
    </w:p>
    <w:p w14:paraId="0DE64409" w14:textId="77777777" w:rsidR="008E6824" w:rsidRDefault="008E6824">
      <w:pPr>
        <w:jc w:val="both"/>
        <w:rPr>
          <w:sz w:val="24"/>
          <w:szCs w:val="24"/>
        </w:rPr>
      </w:pPr>
    </w:p>
    <w:p w14:paraId="0DE6440A" w14:textId="2B892024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6º. Disponibilidad presupuestal</w:t>
      </w:r>
      <w:r>
        <w:rPr>
          <w:sz w:val="24"/>
          <w:szCs w:val="24"/>
        </w:rPr>
        <w:t xml:space="preserve">: El </w:t>
      </w:r>
      <w:r>
        <w:rPr>
          <w:b/>
          <w:sz w:val="24"/>
          <w:szCs w:val="24"/>
        </w:rPr>
        <w:t xml:space="preserve">Contratante </w:t>
      </w:r>
      <w:r>
        <w:rPr>
          <w:sz w:val="24"/>
          <w:szCs w:val="24"/>
        </w:rPr>
        <w:t xml:space="preserve">(Vicerrectoría Administrativa) no ejecuta recursos públicos con ocasión del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</w:t>
      </w:r>
      <w:r w:rsidR="00A17B07">
        <w:rPr>
          <w:sz w:val="24"/>
          <w:szCs w:val="24"/>
        </w:rPr>
        <w:t>y,</w:t>
      </w:r>
      <w:r>
        <w:rPr>
          <w:sz w:val="24"/>
          <w:szCs w:val="24"/>
        </w:rPr>
        <w:t xml:space="preserve"> en consecuencia, para firmarlo no está obligada a obtener un Certificado de Disponibilidad Presupuestal (CDP) alguno.</w:t>
      </w:r>
    </w:p>
    <w:p w14:paraId="0DE6440B" w14:textId="77777777" w:rsidR="008E6824" w:rsidRDefault="008E6824">
      <w:pPr>
        <w:jc w:val="both"/>
        <w:rPr>
          <w:sz w:val="24"/>
          <w:szCs w:val="24"/>
        </w:rPr>
      </w:pPr>
    </w:p>
    <w:p w14:paraId="0DE6440C" w14:textId="4B3D6299" w:rsidR="008E6824" w:rsidRDefault="008D3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7º. Entrega de bienes o productos</w:t>
      </w:r>
      <w:r>
        <w:rPr>
          <w:color w:val="000000"/>
          <w:sz w:val="24"/>
          <w:szCs w:val="24"/>
        </w:rPr>
        <w:t xml:space="preserve">: 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debe entregar, los bienes o productos, en las direcciones físicas (Anexo </w:t>
      </w:r>
      <w:r w:rsidR="00A17B07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), a las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Compradoras</w:t>
      </w:r>
      <w:r>
        <w:rPr>
          <w:color w:val="000000"/>
          <w:sz w:val="24"/>
          <w:szCs w:val="24"/>
        </w:rPr>
        <w:t xml:space="preserve"> de las sedes y subsedes de</w:t>
      </w:r>
      <w:r>
        <w:rPr>
          <w:sz w:val="24"/>
          <w:szCs w:val="24"/>
        </w:rPr>
        <w:t xml:space="preserve">l </w:t>
      </w:r>
      <w:r>
        <w:rPr>
          <w:b/>
          <w:sz w:val="24"/>
          <w:szCs w:val="24"/>
        </w:rPr>
        <w:t>Contratante</w:t>
      </w:r>
      <w:r w:rsidR="00A17B07">
        <w:rPr>
          <w:b/>
          <w:sz w:val="24"/>
          <w:szCs w:val="24"/>
        </w:rPr>
        <w:t xml:space="preserve"> </w:t>
      </w:r>
      <w:r w:rsidR="00A17B07">
        <w:rPr>
          <w:color w:val="000000"/>
          <w:sz w:val="24"/>
          <w:szCs w:val="24"/>
        </w:rPr>
        <w:t>dentro del Departamento de Antioquia</w:t>
      </w:r>
      <w:r>
        <w:rPr>
          <w:color w:val="000000"/>
          <w:sz w:val="24"/>
          <w:szCs w:val="24"/>
        </w:rPr>
        <w:t xml:space="preserve">, </w:t>
      </w:r>
      <w:r w:rsidR="00A17B07">
        <w:rPr>
          <w:color w:val="000000"/>
          <w:sz w:val="24"/>
          <w:szCs w:val="24"/>
        </w:rPr>
        <w:t xml:space="preserve">en </w:t>
      </w:r>
      <w:r>
        <w:rPr>
          <w:color w:val="000000"/>
          <w:sz w:val="24"/>
          <w:szCs w:val="24"/>
        </w:rPr>
        <w:t xml:space="preserve">el plazo establecido en los </w:t>
      </w:r>
      <w:r>
        <w:rPr>
          <w:b/>
          <w:color w:val="000000"/>
          <w:sz w:val="24"/>
          <w:szCs w:val="24"/>
        </w:rPr>
        <w:t>ANS</w:t>
      </w:r>
      <w:r>
        <w:rPr>
          <w:color w:val="000000"/>
          <w:sz w:val="24"/>
          <w:szCs w:val="24"/>
        </w:rPr>
        <w:t xml:space="preserve"> de los Términos de Referencia.</w:t>
      </w:r>
    </w:p>
    <w:p w14:paraId="0DE6440D" w14:textId="77777777" w:rsidR="008E6824" w:rsidRDefault="008E6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jc w:val="both"/>
        <w:rPr>
          <w:color w:val="000000"/>
          <w:sz w:val="24"/>
          <w:szCs w:val="24"/>
        </w:rPr>
      </w:pPr>
    </w:p>
    <w:p w14:paraId="0DE6440E" w14:textId="77777777" w:rsidR="008E6824" w:rsidRDefault="008D3F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8º. Precio de los bienes o productos: </w:t>
      </w:r>
      <w:r>
        <w:rPr>
          <w:color w:val="000000"/>
          <w:sz w:val="24"/>
          <w:szCs w:val="24"/>
        </w:rPr>
        <w:t xml:space="preserve">El Catálogo de Bienes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contiene los precios máximos, sin IVA, de cada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de los bienes o productos que ofrece al </w:t>
      </w:r>
      <w:r>
        <w:rPr>
          <w:b/>
          <w:color w:val="000000"/>
          <w:sz w:val="24"/>
          <w:szCs w:val="24"/>
        </w:rPr>
        <w:t>Contratante.</w:t>
      </w:r>
    </w:p>
    <w:p w14:paraId="0DE6440F" w14:textId="77777777" w:rsidR="008E6824" w:rsidRDefault="008E6824">
      <w:pPr>
        <w:jc w:val="both"/>
        <w:rPr>
          <w:color w:val="000000"/>
          <w:sz w:val="24"/>
          <w:szCs w:val="24"/>
        </w:rPr>
      </w:pPr>
    </w:p>
    <w:p w14:paraId="0DE64410" w14:textId="77777777" w:rsidR="008E6824" w:rsidRDefault="008D3F6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</w:t>
      </w:r>
      <w:r>
        <w:rPr>
          <w:color w:val="000000"/>
          <w:sz w:val="24"/>
          <w:szCs w:val="24"/>
        </w:rPr>
        <w:t xml:space="preserve"> debe tener en cuenta que el </w:t>
      </w:r>
      <w:r>
        <w:rPr>
          <w:b/>
          <w:color w:val="000000"/>
          <w:sz w:val="24"/>
          <w:szCs w:val="24"/>
        </w:rPr>
        <w:t xml:space="preserve">Proveedor </w:t>
      </w:r>
      <w:r>
        <w:rPr>
          <w:color w:val="000000"/>
          <w:sz w:val="24"/>
          <w:szCs w:val="24"/>
        </w:rPr>
        <w:t>debe incluir los valores del IVA y los gravámenes adicionales, cuando sea el caso, para calcular el monto de su Certificado de Disponibilidad Presupuestal (CDP).</w:t>
      </w:r>
    </w:p>
    <w:p w14:paraId="0DE64411" w14:textId="77777777" w:rsidR="008E6824" w:rsidRDefault="008E6824">
      <w:pPr>
        <w:jc w:val="both"/>
        <w:rPr>
          <w:color w:val="000000"/>
          <w:sz w:val="24"/>
          <w:szCs w:val="24"/>
        </w:rPr>
      </w:pPr>
    </w:p>
    <w:p w14:paraId="0DE64412" w14:textId="77777777" w:rsidR="008E6824" w:rsidRDefault="008D3F63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está obligado a entregar a la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</w:t>
      </w:r>
      <w:r>
        <w:rPr>
          <w:color w:val="000000"/>
          <w:sz w:val="24"/>
          <w:szCs w:val="24"/>
        </w:rPr>
        <w:t xml:space="preserve"> los bienes o productos al valor pactado con el </w:t>
      </w:r>
      <w:r>
        <w:rPr>
          <w:b/>
          <w:color w:val="000000"/>
          <w:sz w:val="24"/>
          <w:szCs w:val="24"/>
        </w:rPr>
        <w:t>Contratante.</w:t>
      </w:r>
    </w:p>
    <w:p w14:paraId="0DE64413" w14:textId="77777777" w:rsidR="008E6824" w:rsidRDefault="008E682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jc w:val="both"/>
        <w:rPr>
          <w:sz w:val="24"/>
          <w:szCs w:val="24"/>
        </w:rPr>
      </w:pPr>
    </w:p>
    <w:p w14:paraId="0DE64414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9º. Forma de facturación: </w:t>
      </w:r>
      <w:r>
        <w:rPr>
          <w:sz w:val="24"/>
          <w:szCs w:val="24"/>
        </w:rPr>
        <w:t xml:space="preserve">Se regulará por lo establecido en el </w:t>
      </w:r>
      <w:r>
        <w:rPr>
          <w:b/>
          <w:sz w:val="24"/>
          <w:szCs w:val="24"/>
        </w:rPr>
        <w:t>Anexo 1</w:t>
      </w:r>
      <w:r>
        <w:rPr>
          <w:sz w:val="24"/>
          <w:szCs w:val="24"/>
        </w:rPr>
        <w:t>.</w:t>
      </w:r>
    </w:p>
    <w:p w14:paraId="0DE64415" w14:textId="77777777" w:rsidR="008E6824" w:rsidRDefault="008E6824">
      <w:pPr>
        <w:jc w:val="both"/>
        <w:rPr>
          <w:b/>
          <w:sz w:val="24"/>
          <w:szCs w:val="24"/>
        </w:rPr>
      </w:pPr>
    </w:p>
    <w:p w14:paraId="0DE64416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10º. Forma de pago: </w:t>
      </w:r>
      <w:r>
        <w:rPr>
          <w:sz w:val="24"/>
          <w:szCs w:val="24"/>
        </w:rPr>
        <w:t>Se regulará por lo establecido en el Anexo 1.</w:t>
      </w:r>
    </w:p>
    <w:p w14:paraId="0DE64417" w14:textId="77777777" w:rsidR="008E6824" w:rsidRDefault="008E6824">
      <w:pPr>
        <w:jc w:val="both"/>
        <w:rPr>
          <w:b/>
          <w:sz w:val="24"/>
          <w:szCs w:val="24"/>
        </w:rPr>
      </w:pPr>
    </w:p>
    <w:p w14:paraId="0DE64418" w14:textId="47F32C43" w:rsidR="008E6824" w:rsidRDefault="008D3F63">
      <w:pPr>
        <w:ind w:right="96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11º. Garantías: </w:t>
      </w: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 xml:space="preserve">se obliga a garantizar el cumplimiento de las obligaciones surgidas a favor del </w:t>
      </w:r>
      <w:r>
        <w:rPr>
          <w:b/>
          <w:sz w:val="24"/>
          <w:szCs w:val="24"/>
        </w:rPr>
        <w:t>Contratante,</w:t>
      </w:r>
      <w:r>
        <w:rPr>
          <w:sz w:val="24"/>
          <w:szCs w:val="24"/>
        </w:rPr>
        <w:t xml:space="preserve"> con ocasión de la celebración y ejecución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, con </w:t>
      </w:r>
      <w:r w:rsidR="00A17B07">
        <w:rPr>
          <w:sz w:val="24"/>
          <w:szCs w:val="24"/>
        </w:rPr>
        <w:t>garantía</w:t>
      </w:r>
      <w:r>
        <w:rPr>
          <w:color w:val="000000"/>
          <w:sz w:val="24"/>
          <w:szCs w:val="24"/>
        </w:rPr>
        <w:t xml:space="preserve"> única de cumplimiento a favor de entidades estatales, con los siguientes amparos, cuantía y vigencia:</w:t>
      </w:r>
    </w:p>
    <w:p w14:paraId="0DE64419" w14:textId="77777777" w:rsidR="008E6824" w:rsidRDefault="008E6824">
      <w:pPr>
        <w:ind w:right="96"/>
        <w:jc w:val="both"/>
        <w:rPr>
          <w:sz w:val="24"/>
          <w:szCs w:val="24"/>
        </w:rPr>
      </w:pPr>
    </w:p>
    <w:tbl>
      <w:tblPr>
        <w:tblStyle w:val="Tablaconcuadrcula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6A0" w:firstRow="1" w:lastRow="0" w:firstColumn="1" w:lastColumn="0" w:noHBand="1" w:noVBand="1"/>
      </w:tblPr>
      <w:tblGrid>
        <w:gridCol w:w="3570"/>
        <w:gridCol w:w="2205"/>
        <w:gridCol w:w="3292"/>
      </w:tblGrid>
      <w:tr w:rsidR="00184BE5" w14:paraId="7D09BB7F" w14:textId="77777777" w:rsidTr="00301330">
        <w:tc>
          <w:tcPr>
            <w:tcW w:w="3570" w:type="dxa"/>
            <w:shd w:val="clear" w:color="auto" w:fill="F2F2F2" w:themeFill="background1" w:themeFillShade="F2"/>
          </w:tcPr>
          <w:p w14:paraId="2F32BFF8" w14:textId="77777777" w:rsidR="00184BE5" w:rsidRPr="00184BE5" w:rsidRDefault="00184BE5" w:rsidP="0030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Amparo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48FB4E48" w14:textId="77777777" w:rsidR="00184BE5" w:rsidRPr="00184BE5" w:rsidRDefault="00184BE5" w:rsidP="0030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Cuantía</w:t>
            </w:r>
          </w:p>
        </w:tc>
        <w:tc>
          <w:tcPr>
            <w:tcW w:w="3292" w:type="dxa"/>
            <w:shd w:val="clear" w:color="auto" w:fill="F2F2F2" w:themeFill="background1" w:themeFillShade="F2"/>
          </w:tcPr>
          <w:p w14:paraId="6BF6FB0B" w14:textId="77777777" w:rsidR="00184BE5" w:rsidRPr="00184BE5" w:rsidRDefault="00184BE5" w:rsidP="003013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Vigencia</w:t>
            </w:r>
          </w:p>
        </w:tc>
      </w:tr>
      <w:tr w:rsidR="00184BE5" w14:paraId="3ECB9C88" w14:textId="77777777" w:rsidTr="00301330">
        <w:tc>
          <w:tcPr>
            <w:tcW w:w="3570" w:type="dxa"/>
            <w:vAlign w:val="center"/>
          </w:tcPr>
          <w:p w14:paraId="796AE38E" w14:textId="77777777" w:rsidR="00184BE5" w:rsidRPr="00184BE5" w:rsidRDefault="00184BE5" w:rsidP="003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>Cumplimiento</w:t>
            </w:r>
          </w:p>
        </w:tc>
        <w:tc>
          <w:tcPr>
            <w:tcW w:w="2205" w:type="dxa"/>
            <w:vAlign w:val="center"/>
          </w:tcPr>
          <w:p w14:paraId="14A8B87F" w14:textId="77777777" w:rsidR="00184BE5" w:rsidRPr="00184BE5" w:rsidRDefault="00184BE5" w:rsidP="003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>$232.000.00</w:t>
            </w:r>
          </w:p>
        </w:tc>
        <w:tc>
          <w:tcPr>
            <w:tcW w:w="3292" w:type="dxa"/>
            <w:vAlign w:val="center"/>
          </w:tcPr>
          <w:p w14:paraId="27BAA7FF" w14:textId="77777777" w:rsidR="00184BE5" w:rsidRPr="00184BE5" w:rsidRDefault="00184BE5" w:rsidP="0030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>Plazo del AMP + cuatro (4) meses adicionales</w:t>
            </w:r>
          </w:p>
        </w:tc>
      </w:tr>
      <w:tr w:rsidR="00184BE5" w14:paraId="47DAFFE7" w14:textId="77777777" w:rsidTr="00301330">
        <w:tc>
          <w:tcPr>
            <w:tcW w:w="3570" w:type="dxa"/>
            <w:vAlign w:val="center"/>
          </w:tcPr>
          <w:p w14:paraId="2440DE68" w14:textId="77777777" w:rsidR="00184BE5" w:rsidRPr="00184BE5" w:rsidRDefault="00184BE5" w:rsidP="00301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 xml:space="preserve">Calidad del Servicio </w:t>
            </w:r>
          </w:p>
        </w:tc>
        <w:tc>
          <w:tcPr>
            <w:tcW w:w="2205" w:type="dxa"/>
            <w:vAlign w:val="center"/>
          </w:tcPr>
          <w:p w14:paraId="67A0FCD1" w14:textId="77777777" w:rsidR="00184BE5" w:rsidRPr="00184BE5" w:rsidRDefault="00184BE5" w:rsidP="003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>$232.000.00</w:t>
            </w:r>
          </w:p>
        </w:tc>
        <w:tc>
          <w:tcPr>
            <w:tcW w:w="3292" w:type="dxa"/>
            <w:vAlign w:val="center"/>
          </w:tcPr>
          <w:p w14:paraId="260FD13E" w14:textId="77777777" w:rsidR="00184BE5" w:rsidRPr="00184BE5" w:rsidRDefault="00184BE5" w:rsidP="0030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>Plazo del AMP + cuatro (4) meses adicionales</w:t>
            </w:r>
          </w:p>
        </w:tc>
      </w:tr>
      <w:tr w:rsidR="00184BE5" w14:paraId="77E5E1A5" w14:textId="77777777" w:rsidTr="00301330">
        <w:tc>
          <w:tcPr>
            <w:tcW w:w="3570" w:type="dxa"/>
            <w:vAlign w:val="center"/>
          </w:tcPr>
          <w:p w14:paraId="37982C97" w14:textId="77777777" w:rsidR="00184BE5" w:rsidRPr="00184BE5" w:rsidRDefault="00184BE5" w:rsidP="00184BE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84B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Salarios, prestaciones sociales e indemnizaciones laborales </w:t>
            </w:r>
          </w:p>
        </w:tc>
        <w:tc>
          <w:tcPr>
            <w:tcW w:w="2205" w:type="dxa"/>
            <w:vAlign w:val="center"/>
          </w:tcPr>
          <w:p w14:paraId="63F3775E" w14:textId="77777777" w:rsidR="00184BE5" w:rsidRPr="00184BE5" w:rsidRDefault="00184BE5" w:rsidP="0030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>$232.000.00</w:t>
            </w:r>
          </w:p>
        </w:tc>
        <w:tc>
          <w:tcPr>
            <w:tcW w:w="3292" w:type="dxa"/>
            <w:vAlign w:val="center"/>
          </w:tcPr>
          <w:p w14:paraId="0E373B2D" w14:textId="77777777" w:rsidR="00184BE5" w:rsidRPr="00184BE5" w:rsidRDefault="00184BE5" w:rsidP="0030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BE5">
              <w:rPr>
                <w:rFonts w:ascii="Times New Roman" w:hAnsi="Times New Roman" w:cs="Times New Roman"/>
                <w:sz w:val="24"/>
                <w:szCs w:val="24"/>
              </w:rPr>
              <w:t>Plazo del AMP + tres (3) meses adicionales</w:t>
            </w:r>
          </w:p>
        </w:tc>
      </w:tr>
    </w:tbl>
    <w:p w14:paraId="0DE6442E" w14:textId="1135A9F5" w:rsidR="008E6824" w:rsidRDefault="008D3F63">
      <w:pPr>
        <w:jc w:val="center"/>
        <w:rPr>
          <w:sz w:val="24"/>
          <w:szCs w:val="24"/>
        </w:rPr>
      </w:pPr>
      <w:r w:rsidRPr="00184BE5">
        <w:rPr>
          <w:color w:val="000000"/>
          <w:highlight w:val="yellow"/>
        </w:rPr>
        <w:t xml:space="preserve">Tabla </w:t>
      </w:r>
      <w:proofErr w:type="spellStart"/>
      <w:r w:rsidR="00184BE5" w:rsidRPr="00184BE5">
        <w:rPr>
          <w:color w:val="000000"/>
          <w:highlight w:val="yellow"/>
        </w:rPr>
        <w:t>xx</w:t>
      </w:r>
      <w:proofErr w:type="spellEnd"/>
      <w:r w:rsidRPr="00184BE5">
        <w:rPr>
          <w:color w:val="000000"/>
          <w:highlight w:val="yellow"/>
        </w:rPr>
        <w:t>.</w:t>
      </w:r>
      <w:r>
        <w:rPr>
          <w:color w:val="000000"/>
        </w:rPr>
        <w:t xml:space="preserve"> Garantías del AMP</w:t>
      </w:r>
    </w:p>
    <w:p w14:paraId="0DE6442F" w14:textId="77777777" w:rsidR="008E6824" w:rsidRDefault="008E6824">
      <w:pPr>
        <w:jc w:val="both"/>
        <w:rPr>
          <w:sz w:val="24"/>
          <w:szCs w:val="24"/>
        </w:rPr>
      </w:pPr>
    </w:p>
    <w:p w14:paraId="0DE64430" w14:textId="419F5BC1" w:rsidR="008E6824" w:rsidRDefault="008D3F6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póliza de cumplimiento </w:t>
      </w:r>
      <w:r>
        <w:rPr>
          <w:b/>
          <w:color w:val="000000"/>
          <w:sz w:val="24"/>
          <w:szCs w:val="24"/>
        </w:rPr>
        <w:t>deberá ajustarse después del primer año de ejecución</w:t>
      </w:r>
      <w:r>
        <w:rPr>
          <w:color w:val="000000"/>
          <w:sz w:val="24"/>
          <w:szCs w:val="24"/>
        </w:rPr>
        <w:t xml:space="preserve">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, de acuerdo con las órdenes de pedido realizadas.</w:t>
      </w:r>
    </w:p>
    <w:p w14:paraId="7253B85C" w14:textId="77777777" w:rsidR="00184BE5" w:rsidRDefault="00184BE5" w:rsidP="00184BE5">
      <w:pPr>
        <w:pStyle w:val="paragraph"/>
        <w:spacing w:before="0" w:beforeAutospacing="0" w:after="0" w:afterAutospacing="0"/>
        <w:jc w:val="both"/>
        <w:textAlignment w:val="baseline"/>
        <w:rPr>
          <w:lang w:val="es-ES_tradnl" w:eastAsia="es-ES"/>
        </w:rPr>
      </w:pPr>
    </w:p>
    <w:p w14:paraId="59DA8041" w14:textId="6E9E44BB" w:rsidR="00184BE5" w:rsidRPr="00026B44" w:rsidRDefault="00184BE5" w:rsidP="00184B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lang w:val="es-ES_tradnl"/>
        </w:rPr>
        <w:t xml:space="preserve">El </w:t>
      </w:r>
      <w:r w:rsidRPr="00184BE5">
        <w:rPr>
          <w:rStyle w:val="normaltextrun"/>
          <w:b/>
          <w:lang w:val="es-ES_tradnl"/>
        </w:rPr>
        <w:t>Contratante</w:t>
      </w:r>
      <w:r w:rsidRPr="00026B44">
        <w:rPr>
          <w:rStyle w:val="normaltextrun"/>
          <w:lang w:val="es-MX"/>
        </w:rPr>
        <w:t xml:space="preserve">, a través de la Interventoría del </w:t>
      </w:r>
      <w:r w:rsidRPr="00D80776">
        <w:rPr>
          <w:rStyle w:val="normaltextrun"/>
          <w:b/>
          <w:bCs/>
          <w:lang w:val="es-MX"/>
        </w:rPr>
        <w:t>AMP</w:t>
      </w:r>
      <w:r w:rsidRPr="00026B44">
        <w:rPr>
          <w:rStyle w:val="normaltextrun"/>
          <w:lang w:val="es-MX"/>
        </w:rPr>
        <w:t xml:space="preserve">, debe aprobar la ampliación de la garantía de cumplimiento dentro de los tres (3) días hábiles siguientes a su envío por el </w:t>
      </w:r>
      <w:r w:rsidRPr="00B07733">
        <w:rPr>
          <w:rStyle w:val="normaltextrun"/>
          <w:b/>
          <w:lang w:val="es-MX"/>
        </w:rPr>
        <w:t>Proveedor.</w:t>
      </w:r>
    </w:p>
    <w:p w14:paraId="2E772012" w14:textId="77777777" w:rsidR="00184BE5" w:rsidRPr="00026B44" w:rsidRDefault="00184BE5" w:rsidP="00184BE5">
      <w:pPr>
        <w:pStyle w:val="paragraph"/>
        <w:spacing w:before="0" w:beforeAutospacing="0" w:after="0" w:afterAutospacing="0"/>
        <w:jc w:val="both"/>
        <w:textAlignment w:val="baseline"/>
      </w:pPr>
    </w:p>
    <w:p w14:paraId="2B161FF1" w14:textId="4957AD3A" w:rsidR="00184BE5" w:rsidRPr="00026B44" w:rsidRDefault="00184BE5" w:rsidP="00184BE5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lang w:val="es-ES_tradnl"/>
        </w:rPr>
        <w:t xml:space="preserve">El </w:t>
      </w:r>
      <w:r w:rsidRPr="00184BE5">
        <w:rPr>
          <w:rStyle w:val="normaltextrun"/>
          <w:b/>
          <w:lang w:val="es-ES_tradnl"/>
        </w:rPr>
        <w:t>Contratante</w:t>
      </w:r>
      <w:r w:rsidRPr="00026B44">
        <w:rPr>
          <w:rStyle w:val="normaltextrun"/>
          <w:lang w:val="es-MX"/>
        </w:rPr>
        <w:t xml:space="preserve"> </w:t>
      </w:r>
      <w:r w:rsidRPr="00026B44">
        <w:rPr>
          <w:rStyle w:val="normaltextrun"/>
          <w:lang w:val="es-MX"/>
        </w:rPr>
        <w:t>podrá exigir garantía de cumplimiento específica para una compra, durante la Operación Secundaria, cuando las necesidades lo exijan.</w:t>
      </w:r>
    </w:p>
    <w:p w14:paraId="0AD42C62" w14:textId="77777777" w:rsidR="00184BE5" w:rsidRPr="00026B44" w:rsidRDefault="00184BE5" w:rsidP="00184BE5">
      <w:pPr>
        <w:jc w:val="both"/>
        <w:rPr>
          <w:sz w:val="24"/>
          <w:szCs w:val="24"/>
        </w:rPr>
      </w:pPr>
    </w:p>
    <w:p w14:paraId="0DE64435" w14:textId="7DE57972" w:rsidR="008E6824" w:rsidRDefault="00184BE5" w:rsidP="00184BE5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El </w:t>
      </w:r>
      <w:r>
        <w:rPr>
          <w:b/>
          <w:color w:val="000000"/>
          <w:sz w:val="24"/>
          <w:szCs w:val="24"/>
        </w:rPr>
        <w:t xml:space="preserve">Contratante </w:t>
      </w:r>
      <w:r>
        <w:rPr>
          <w:color w:val="000000"/>
          <w:sz w:val="24"/>
          <w:szCs w:val="24"/>
        </w:rPr>
        <w:t xml:space="preserve">podrá exigir la aplicación de la Ley 1480 de 2011 (Por medio de la cual se expide el Estatuto del Consumidor y se dictan otras disposiciones), cuando algún producto no cumpla con las condiciones que establece la garantía legal, las que ofrezca 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o las habituales del mercado; o en caso de que causen daños en condiciones normales de uso; </w:t>
      </w:r>
      <w:r>
        <w:rPr>
          <w:color w:val="000000"/>
          <w:sz w:val="24"/>
          <w:szCs w:val="24"/>
        </w:rPr>
        <w:lastRenderedPageBreak/>
        <w:t>o la protección, en caso de consecuencias nocivas para la salud, la vida o la integridad de las personas.</w:t>
      </w:r>
    </w:p>
    <w:p w14:paraId="0DE64436" w14:textId="77777777" w:rsidR="008E6824" w:rsidRDefault="008E6824">
      <w:pPr>
        <w:ind w:right="96"/>
        <w:jc w:val="both"/>
        <w:rPr>
          <w:sz w:val="24"/>
          <w:szCs w:val="24"/>
        </w:rPr>
      </w:pPr>
    </w:p>
    <w:p w14:paraId="0DE64437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12º Obligaciones generales del Contratante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El </w:t>
      </w:r>
      <w:r>
        <w:rPr>
          <w:b/>
          <w:color w:val="000000"/>
          <w:sz w:val="24"/>
          <w:szCs w:val="24"/>
        </w:rPr>
        <w:t xml:space="preserve">Contratante </w:t>
      </w:r>
      <w:r>
        <w:rPr>
          <w:color w:val="000000"/>
          <w:sz w:val="24"/>
          <w:szCs w:val="24"/>
        </w:rPr>
        <w:t>(a través de la División de Servicios Logísticos -</w:t>
      </w:r>
      <w:r>
        <w:rPr>
          <w:b/>
          <w:color w:val="000000"/>
          <w:sz w:val="24"/>
          <w:szCs w:val="24"/>
        </w:rPr>
        <w:t>DSL</w:t>
      </w:r>
      <w:r>
        <w:rPr>
          <w:color w:val="000000"/>
          <w:sz w:val="24"/>
          <w:szCs w:val="24"/>
        </w:rPr>
        <w:t xml:space="preserve">- de la Vicerrectoría Administrativa) está obligada a administrar 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. En consecuencia, el </w:t>
      </w:r>
      <w:r>
        <w:rPr>
          <w:b/>
          <w:color w:val="000000"/>
          <w:sz w:val="24"/>
          <w:szCs w:val="24"/>
        </w:rPr>
        <w:t>Contratante</w:t>
      </w:r>
      <w:r>
        <w:rPr>
          <w:color w:val="000000"/>
          <w:sz w:val="24"/>
          <w:szCs w:val="24"/>
        </w:rPr>
        <w:t xml:space="preserve"> se obliga a:</w:t>
      </w:r>
    </w:p>
    <w:p w14:paraId="0DE64438" w14:textId="77777777" w:rsidR="008E6824" w:rsidRDefault="008E6824">
      <w:pPr>
        <w:jc w:val="both"/>
        <w:rPr>
          <w:color w:val="000000"/>
          <w:sz w:val="24"/>
          <w:szCs w:val="24"/>
        </w:rPr>
      </w:pPr>
    </w:p>
    <w:p w14:paraId="0DE64439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Cumplir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de buena fe.</w:t>
      </w:r>
    </w:p>
    <w:p w14:paraId="0DE6443A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Suministrar la documentación e información requerida por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, en forma oportuna, para cumplir con el objeto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.</w:t>
      </w:r>
    </w:p>
    <w:p w14:paraId="0DE6443B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Pagar el precio de los Pedidos/Contratos u Órdenes de Compra en la forma y condiciones pactadas.</w:t>
      </w:r>
    </w:p>
    <w:p w14:paraId="0DE6443C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Designar la I</w:t>
      </w:r>
      <w:r>
        <w:rPr>
          <w:b/>
          <w:sz w:val="24"/>
          <w:szCs w:val="24"/>
        </w:rPr>
        <w:t>nterventoría</w:t>
      </w:r>
      <w:r>
        <w:rPr>
          <w:sz w:val="24"/>
          <w:szCs w:val="24"/>
        </w:rPr>
        <w:t xml:space="preserve"> para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y/o los Pedidos/Contratos u Órdenes de Compra expedidas y ejecutadas bajo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.</w:t>
      </w:r>
    </w:p>
    <w:p w14:paraId="0DE6443D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Verificar que las marcas de los productos entregados por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coincidan con las marcas publicadas en el Catálogo del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>.</w:t>
      </w:r>
    </w:p>
    <w:p w14:paraId="0DE6443E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Aprobar o rechazar las facturas de venta en la oportunidad indicada en 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, incorporando los descuentos en caso que apliquen.</w:t>
      </w:r>
    </w:p>
    <w:p w14:paraId="0DE6443F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Cumplir con los plazos previstos en 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.</w:t>
      </w:r>
    </w:p>
    <w:p w14:paraId="0DE64440" w14:textId="77777777" w:rsidR="008E6824" w:rsidRDefault="008D3F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Verificar que 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>cumpla con las condiciones del Catálogo de Bienes.</w:t>
      </w:r>
    </w:p>
    <w:p w14:paraId="0DE64441" w14:textId="77777777" w:rsidR="008E6824" w:rsidRDefault="008D3F63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Cumplir con las disposiciones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durante la vigencia de todas los Pedido/Contratos u Órdenes de Compra</w:t>
      </w:r>
    </w:p>
    <w:p w14:paraId="0DE64442" w14:textId="77777777" w:rsidR="008E6824" w:rsidRDefault="008D3F63">
      <w:pPr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Entregar el comprobante de pago al </w:t>
      </w:r>
      <w:r>
        <w:rPr>
          <w:b/>
          <w:sz w:val="24"/>
          <w:szCs w:val="24"/>
        </w:rPr>
        <w:t>Proveedor.</w:t>
      </w:r>
    </w:p>
    <w:p w14:paraId="0DE64443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Promocionar 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entre las </w:t>
      </w:r>
      <w:r>
        <w:rPr>
          <w:b/>
          <w:color w:val="000000"/>
          <w:sz w:val="24"/>
          <w:szCs w:val="24"/>
        </w:rPr>
        <w:t>UAA Compradoras.</w:t>
      </w:r>
    </w:p>
    <w:p w14:paraId="0DE64444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Impartir capacitaciones a las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Compradoras</w:t>
      </w:r>
      <w:r>
        <w:rPr>
          <w:color w:val="000000"/>
          <w:sz w:val="24"/>
          <w:szCs w:val="24"/>
        </w:rPr>
        <w:t xml:space="preserve"> y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acerca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y su Operación Secundaria.</w:t>
      </w:r>
    </w:p>
    <w:p w14:paraId="0DE64445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Mantener informadas a las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Compradoras</w:t>
      </w:r>
      <w:r>
        <w:rPr>
          <w:color w:val="000000"/>
          <w:sz w:val="24"/>
          <w:szCs w:val="24"/>
        </w:rPr>
        <w:t xml:space="preserve"> y </w:t>
      </w:r>
      <w:r>
        <w:rPr>
          <w:b/>
          <w:color w:val="000000"/>
          <w:sz w:val="24"/>
          <w:szCs w:val="24"/>
        </w:rPr>
        <w:t xml:space="preserve">Proveedor </w:t>
      </w:r>
      <w:r>
        <w:rPr>
          <w:color w:val="000000"/>
          <w:sz w:val="24"/>
          <w:szCs w:val="24"/>
        </w:rPr>
        <w:t xml:space="preserve">respecto de los cambios y/o actualizaciones en la operación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y el Catálogo de Bienes.</w:t>
      </w:r>
    </w:p>
    <w:p w14:paraId="0DE64446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Disponer de material de capacitación respecto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y su Operación Secundaria para la libre consulta de sus usuarios.</w:t>
      </w:r>
    </w:p>
    <w:p w14:paraId="0DE64447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Inscribir a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en el Sistema de Registro de Proveedores.</w:t>
      </w:r>
    </w:p>
    <w:p w14:paraId="0DE64448" w14:textId="3B8DB039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Publicar y actualizar el Catálogo según el </w:t>
      </w:r>
      <w:r w:rsidRPr="00184BE5">
        <w:rPr>
          <w:b/>
          <w:color w:val="000000"/>
          <w:sz w:val="24"/>
          <w:szCs w:val="24"/>
          <w:highlight w:val="yellow"/>
        </w:rPr>
        <w:t xml:space="preserve">Anexo </w:t>
      </w:r>
      <w:r w:rsidR="00184BE5" w:rsidRPr="00184BE5">
        <w:rPr>
          <w:b/>
          <w:color w:val="000000"/>
          <w:sz w:val="24"/>
          <w:szCs w:val="24"/>
          <w:highlight w:val="yellow"/>
        </w:rPr>
        <w:t>1A</w:t>
      </w:r>
      <w:r>
        <w:rPr>
          <w:color w:val="000000"/>
          <w:sz w:val="24"/>
          <w:szCs w:val="24"/>
        </w:rPr>
        <w:t>.</w:t>
      </w:r>
    </w:p>
    <w:p w14:paraId="0DE64449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Hacer seguimiento al cumplimiento de las obligaciones derivadas del presente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a cargo del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y de las </w:t>
      </w:r>
      <w:r>
        <w:rPr>
          <w:b/>
          <w:color w:val="000000"/>
          <w:sz w:val="24"/>
          <w:szCs w:val="24"/>
        </w:rPr>
        <w:t>UAA Compradoras</w:t>
      </w:r>
      <w:r>
        <w:rPr>
          <w:color w:val="000000"/>
          <w:sz w:val="24"/>
          <w:szCs w:val="24"/>
        </w:rPr>
        <w:t>.</w:t>
      </w:r>
    </w:p>
    <w:p w14:paraId="0DE6444A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Adelantar las acciones que procedan en caso de incumplimiento.</w:t>
      </w:r>
    </w:p>
    <w:p w14:paraId="0DE6444B" w14:textId="68009CEE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Cumplir con las disposiciones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durante la vigencia de todos los Pedidos/Contratos u Órdenes de Compra</w:t>
      </w:r>
      <w:r w:rsidR="00184BE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aun cuando estas excedan la vigencia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4C" w14:textId="77777777" w:rsidR="008E6824" w:rsidRDefault="008D3F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demás inherentes a la naturaleza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4D" w14:textId="77777777" w:rsidR="008E6824" w:rsidRDefault="008E6824">
      <w:pPr>
        <w:jc w:val="both"/>
        <w:rPr>
          <w:sz w:val="24"/>
          <w:szCs w:val="24"/>
        </w:rPr>
      </w:pPr>
    </w:p>
    <w:p w14:paraId="0DE6444E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13º Obligaciones del Proveedor:</w:t>
      </w:r>
      <w:r>
        <w:rPr>
          <w:sz w:val="24"/>
          <w:szCs w:val="24"/>
        </w:rPr>
        <w:t xml:space="preserve">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se obliga con 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a:</w:t>
      </w:r>
    </w:p>
    <w:p w14:paraId="0DE6444F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Cumplir, de buena fe, 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50" w14:textId="1AB0A4DD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Cumplir con las Características Técnicas de los bienes o productos exigidas en el </w:t>
      </w:r>
      <w:r>
        <w:rPr>
          <w:b/>
          <w:sz w:val="24"/>
          <w:szCs w:val="24"/>
        </w:rPr>
        <w:t xml:space="preserve">Anexo </w:t>
      </w:r>
      <w:r w:rsidR="00184BE5">
        <w:rPr>
          <w:b/>
          <w:sz w:val="24"/>
          <w:szCs w:val="24"/>
        </w:rPr>
        <w:t>1A</w:t>
      </w:r>
      <w:r>
        <w:rPr>
          <w:sz w:val="24"/>
          <w:szCs w:val="24"/>
        </w:rPr>
        <w:t xml:space="preserve"> de los Términos de Referencia o las que establezcan las normas técnicas.</w:t>
      </w:r>
    </w:p>
    <w:p w14:paraId="0DE64451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Entregar la información necesaria para publicar el Catálogo de Bienes.</w:t>
      </w:r>
    </w:p>
    <w:p w14:paraId="0DE64452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Entregar la información requerida para registrar 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en sus sistemas de pago.</w:t>
      </w:r>
    </w:p>
    <w:p w14:paraId="0DE64453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Responder las solicitudes de información y cumplir los plazos establecidos en el Anexo 1.</w:t>
      </w:r>
    </w:p>
    <w:p w14:paraId="0DE64454" w14:textId="060EE82C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Disponer de los canales de comunicación y tiempos de atención, y responder las solicitudes, según el </w:t>
      </w:r>
      <w:r>
        <w:rPr>
          <w:b/>
          <w:sz w:val="24"/>
          <w:szCs w:val="24"/>
        </w:rPr>
        <w:t xml:space="preserve">Anexo </w:t>
      </w:r>
      <w:r w:rsidR="00184BE5">
        <w:rPr>
          <w:b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</w:p>
    <w:p w14:paraId="0DE64455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Abstenerse de cobrar precios por encima de los presentados en la Propuesta y publicados en el Catálogo de Bienes.</w:t>
      </w:r>
    </w:p>
    <w:p w14:paraId="0DE64456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Disponer de los canales de comunicación y tiempos de atención, y responder las solicitudes de las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Compradoras</w:t>
      </w:r>
      <w:r>
        <w:rPr>
          <w:color w:val="000000"/>
          <w:sz w:val="24"/>
          <w:szCs w:val="24"/>
        </w:rPr>
        <w:t xml:space="preserve"> a través de ellos, según lo establecido en los Términos de Referencia.</w:t>
      </w:r>
    </w:p>
    <w:p w14:paraId="0DE64457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Responder a los reclamos, consultas y/o solicitudes de forma eficaz y oportuna, según lo establecido en el presente </w:t>
      </w:r>
      <w:r>
        <w:rPr>
          <w:b/>
          <w:color w:val="000000"/>
          <w:sz w:val="24"/>
          <w:szCs w:val="24"/>
        </w:rPr>
        <w:t xml:space="preserve">AMP </w:t>
      </w:r>
      <w:r>
        <w:rPr>
          <w:color w:val="000000"/>
          <w:sz w:val="24"/>
          <w:szCs w:val="24"/>
        </w:rPr>
        <w:t>o en los Términos de Referencia.</w:t>
      </w:r>
    </w:p>
    <w:p w14:paraId="0DE64458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Entregar los bienes o productos, en perfecto estado, libres de defectos o vicios ocultos, con las Características Técnicas y dentro de los plazos de entrega establecidos en este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o en el Pedido/Contrato o la Orden de Compra.</w:t>
      </w:r>
    </w:p>
    <w:p w14:paraId="0DE64459" w14:textId="7D74D290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Reponer los bienes o productos en los plazos definidos en el </w:t>
      </w:r>
      <w:r>
        <w:rPr>
          <w:b/>
          <w:color w:val="000000"/>
          <w:sz w:val="24"/>
          <w:szCs w:val="24"/>
        </w:rPr>
        <w:t xml:space="preserve">Anexo </w:t>
      </w:r>
      <w:r w:rsidR="00184BE5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que: (i) no cumplan con las </w:t>
      </w:r>
      <w:r w:rsidR="00184BE5">
        <w:rPr>
          <w:color w:val="000000"/>
          <w:sz w:val="24"/>
          <w:szCs w:val="24"/>
        </w:rPr>
        <w:t>especificaciones técnicas</w:t>
      </w:r>
      <w:r>
        <w:rPr>
          <w:color w:val="000000"/>
          <w:sz w:val="24"/>
          <w:szCs w:val="24"/>
        </w:rPr>
        <w:t xml:space="preserve"> o se encuentren en mal estado, y/o (</w:t>
      </w:r>
      <w:proofErr w:type="spellStart"/>
      <w:r>
        <w:rPr>
          <w:color w:val="000000"/>
          <w:sz w:val="24"/>
          <w:szCs w:val="24"/>
        </w:rPr>
        <w:t>iii</w:t>
      </w:r>
      <w:proofErr w:type="spellEnd"/>
      <w:r>
        <w:rPr>
          <w:color w:val="000000"/>
          <w:sz w:val="24"/>
          <w:szCs w:val="24"/>
        </w:rPr>
        <w:t xml:space="preserve">) no correspondan a la marca y referencia del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publicadas en el Catálogo de Bienes.</w:t>
      </w:r>
    </w:p>
    <w:p w14:paraId="0DE6445A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Recoger los bienes o productos que sean devueltos por la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</w:t>
      </w:r>
      <w:r>
        <w:rPr>
          <w:color w:val="000000"/>
          <w:sz w:val="24"/>
          <w:szCs w:val="24"/>
        </w:rPr>
        <w:t>, al momento de la reposición o con anterioridad a la misma.</w:t>
      </w:r>
    </w:p>
    <w:p w14:paraId="0DE6445B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Asumir las obligaciones inherentes al vendedor, conforme al Estatuto del Consumidor.</w:t>
      </w:r>
    </w:p>
    <w:p w14:paraId="0DE6445C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Contar con el inventario de bienes o productos publicados en el Catálogo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5D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Facturar según las condiciones establecidas en los Términos de Referencia o en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5E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Remitir los soportes que certifiquen que se encuentra al día con las obligaciones laborales frente al sistema de seguridad social integral y parafiscales.</w:t>
      </w:r>
    </w:p>
    <w:p w14:paraId="0DE6445F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Mantener las condiciones exigidas en la Operación Principal y aquellas que le otorgaron puntaje para los bienes o productos que soliciten las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del </w:t>
      </w:r>
      <w:r>
        <w:rPr>
          <w:b/>
          <w:color w:val="000000"/>
          <w:sz w:val="24"/>
          <w:szCs w:val="24"/>
        </w:rPr>
        <w:t>Contratante.</w:t>
      </w:r>
    </w:p>
    <w:p w14:paraId="0DE64460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Mantener actualizada la garantía de cumplimiento según lo establecido en el presente </w:t>
      </w:r>
      <w:r>
        <w:rPr>
          <w:b/>
          <w:color w:val="000000"/>
          <w:sz w:val="24"/>
          <w:szCs w:val="24"/>
        </w:rPr>
        <w:t>AMP.</w:t>
      </w:r>
    </w:p>
    <w:p w14:paraId="0DE64461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Cumplir con las disposiciones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durante la vigencia de todo los Pedido/Contratos o las Órdenes de Compra, aun cuando estas excedan la vigencia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62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Considerar a cada una de las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Compradoras</w:t>
      </w:r>
      <w:r>
        <w:rPr>
          <w:color w:val="000000"/>
          <w:sz w:val="24"/>
          <w:szCs w:val="24"/>
        </w:rPr>
        <w:t xml:space="preserve"> como clientes prioritarios.</w:t>
      </w:r>
    </w:p>
    <w:p w14:paraId="0DE64463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Informar cualquier cambio en su condición como </w:t>
      </w:r>
      <w:r>
        <w:rPr>
          <w:b/>
          <w:color w:val="000000"/>
          <w:sz w:val="24"/>
          <w:szCs w:val="24"/>
        </w:rPr>
        <w:t>Proveedor,</w:t>
      </w:r>
      <w:r>
        <w:rPr>
          <w:color w:val="000000"/>
          <w:sz w:val="24"/>
          <w:szCs w:val="24"/>
        </w:rPr>
        <w:t xml:space="preserve"> bien sea cambios de nombre, participar en fusiones o adquisiciones o reorganizaciones empresariales.</w:t>
      </w:r>
    </w:p>
    <w:p w14:paraId="0DE64464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cualquier cambio en la persona que representa al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en la administración y ejecución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, a quien deben dirigirse las comunicaciones según con lo establecido en el presente </w:t>
      </w:r>
      <w:r>
        <w:rPr>
          <w:b/>
          <w:color w:val="000000"/>
          <w:sz w:val="24"/>
          <w:szCs w:val="24"/>
        </w:rPr>
        <w:t>AMP.</w:t>
      </w:r>
    </w:p>
    <w:p w14:paraId="0DE64465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Mantener actualizada la información requerida por el Sistema de Registro de Proveedores.</w:t>
      </w:r>
    </w:p>
    <w:p w14:paraId="0DE64466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Informar cuando una </w:t>
      </w:r>
      <w:r>
        <w:rPr>
          <w:b/>
          <w:color w:val="000000"/>
          <w:sz w:val="24"/>
          <w:szCs w:val="24"/>
        </w:rPr>
        <w:t>UAA Compradora</w:t>
      </w:r>
      <w:r>
        <w:rPr>
          <w:color w:val="000000"/>
          <w:sz w:val="24"/>
          <w:szCs w:val="24"/>
        </w:rPr>
        <w:t xml:space="preserve">, pretenda adquirir bienes o productos, por fuera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. La comunicación debe enviarse dentro de los cinco (5) días hábiles siguientes a la fecha en la cual el </w:t>
      </w:r>
      <w:r>
        <w:rPr>
          <w:b/>
          <w:color w:val="000000"/>
          <w:sz w:val="24"/>
          <w:szCs w:val="24"/>
        </w:rPr>
        <w:t xml:space="preserve">Proveedor </w:t>
      </w:r>
      <w:r>
        <w:rPr>
          <w:color w:val="000000"/>
          <w:sz w:val="24"/>
          <w:szCs w:val="24"/>
        </w:rPr>
        <w:t>recibió la Solicitud de Cotización o de información comercial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tuvo conocimiento del Proceso de Contratación que adelanta la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Compradora</w:t>
      </w:r>
      <w:r>
        <w:rPr>
          <w:color w:val="000000"/>
          <w:sz w:val="24"/>
          <w:szCs w:val="24"/>
        </w:rPr>
        <w:t xml:space="preserve"> de</w:t>
      </w:r>
      <w:r>
        <w:rPr>
          <w:sz w:val="24"/>
          <w:szCs w:val="24"/>
        </w:rPr>
        <w:t xml:space="preserve">l </w:t>
      </w:r>
      <w:r>
        <w:rPr>
          <w:b/>
          <w:sz w:val="24"/>
          <w:szCs w:val="24"/>
        </w:rPr>
        <w:t>Contratante</w:t>
      </w:r>
      <w:r>
        <w:rPr>
          <w:color w:val="000000"/>
          <w:sz w:val="24"/>
          <w:szCs w:val="24"/>
        </w:rPr>
        <w:t>.</w:t>
      </w:r>
    </w:p>
    <w:p w14:paraId="0DE64467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Comunicar oportunamente, a la </w:t>
      </w:r>
      <w:r>
        <w:rPr>
          <w:b/>
          <w:color w:val="000000"/>
          <w:sz w:val="24"/>
          <w:szCs w:val="24"/>
        </w:rPr>
        <w:t>Interventoría</w:t>
      </w:r>
      <w:r>
        <w:rPr>
          <w:color w:val="000000"/>
          <w:sz w:val="24"/>
          <w:szCs w:val="24"/>
        </w:rPr>
        <w:t xml:space="preserve">, las circunstancias precontractuales o en ejecución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, que puedan afectar el objeto del mismo o el correcto cumplimiento de sus obligaciones, cualquiera sea la causa u origen y sugerir a través de aquel, las posibles soluciones.</w:t>
      </w:r>
    </w:p>
    <w:p w14:paraId="0DE64468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Asumir el pago del valor de los fletes, empaques y seguros de la mercancía que se despache dentro de las condiciones del presente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69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60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Conceder los descuentos ofrecidos en su Propuesta inicial o en documento posterior</w:t>
      </w:r>
      <w:r>
        <w:rPr>
          <w:b/>
          <w:color w:val="000000"/>
          <w:sz w:val="24"/>
          <w:szCs w:val="24"/>
        </w:rPr>
        <w:t>.</w:t>
      </w:r>
    </w:p>
    <w:p w14:paraId="0DE6446A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right="9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Contar como mínimo con un ejecutivo de cuenta o asesor comercial dedicado a atender los Pedidos/Contratos de la </w:t>
      </w:r>
      <w:r>
        <w:rPr>
          <w:b/>
          <w:color w:val="000000"/>
          <w:sz w:val="24"/>
          <w:szCs w:val="24"/>
        </w:rPr>
        <w:t xml:space="preserve">UdeA </w:t>
      </w:r>
      <w:r>
        <w:rPr>
          <w:color w:val="000000"/>
          <w:sz w:val="24"/>
          <w:szCs w:val="24"/>
        </w:rPr>
        <w:t>y resolver, oportuna y eficientemente, sus requerimientos en materia comercial.</w:t>
      </w:r>
    </w:p>
    <w:p w14:paraId="0DE6446B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right="9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Entregar un reporte de los suministros efectuados al amparo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, con los inconvenientes recurrentes durante la vigencia del mismo en dos oportunidades: (1) seis (6) meses antes del vencimiento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y (</w:t>
      </w:r>
      <w:proofErr w:type="spellStart"/>
      <w:r>
        <w:rPr>
          <w:color w:val="000000"/>
          <w:sz w:val="24"/>
          <w:szCs w:val="24"/>
        </w:rPr>
        <w:t>ii</w:t>
      </w:r>
      <w:proofErr w:type="spellEnd"/>
      <w:r>
        <w:rPr>
          <w:color w:val="000000"/>
          <w:sz w:val="24"/>
          <w:szCs w:val="24"/>
        </w:rPr>
        <w:t xml:space="preserve">) DIEZ (10) días hábiles después del vencimiento del plazo del </w:t>
      </w:r>
      <w:r>
        <w:rPr>
          <w:b/>
          <w:color w:val="000000"/>
          <w:sz w:val="24"/>
          <w:szCs w:val="24"/>
        </w:rPr>
        <w:t>AMP.</w:t>
      </w:r>
    </w:p>
    <w:p w14:paraId="0DE6446C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right="9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Abstenerse de utilizar la información entregada por </w:t>
      </w: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Contratante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 las </w:t>
      </w:r>
      <w:r>
        <w:rPr>
          <w:b/>
          <w:color w:val="000000"/>
          <w:sz w:val="24"/>
          <w:szCs w:val="24"/>
        </w:rPr>
        <w:t>UAA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Compradoras </w:t>
      </w:r>
      <w:r>
        <w:rPr>
          <w:color w:val="000000"/>
          <w:sz w:val="24"/>
          <w:szCs w:val="24"/>
        </w:rPr>
        <w:t>para cualquier fin distinto a la ejecución del Pedido/Contrato u Orden de Compra.</w:t>
      </w:r>
    </w:p>
    <w:p w14:paraId="0DE6446D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right="9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Responder ante </w:t>
      </w: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Contratante</w:t>
      </w:r>
      <w:r>
        <w:rPr>
          <w:color w:val="000000"/>
          <w:sz w:val="24"/>
          <w:szCs w:val="24"/>
        </w:rPr>
        <w:t xml:space="preserve"> y ante terceros por la divulgación indebida o el manejo inadecuado de la información entregada para el desarrollo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6E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right="9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Mantener la debida confidencialidad de la información que pueda llegar a conocer durante la ejecución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6F" w14:textId="77777777" w:rsidR="008E6824" w:rsidRDefault="008D3F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right="96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Las demás inherentes a la naturaleza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70" w14:textId="77777777" w:rsidR="008E6824" w:rsidRDefault="008E6824">
      <w:pPr>
        <w:ind w:right="96"/>
        <w:jc w:val="both"/>
        <w:rPr>
          <w:b/>
          <w:sz w:val="24"/>
          <w:szCs w:val="24"/>
        </w:rPr>
      </w:pPr>
    </w:p>
    <w:p w14:paraId="0DE64471" w14:textId="77777777" w:rsidR="008E6824" w:rsidRDefault="008D3F63">
      <w:pPr>
        <w:ind w:righ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>14º. Prohibición de cesión del AMP</w:t>
      </w:r>
      <w:r>
        <w:rPr>
          <w:sz w:val="24"/>
          <w:szCs w:val="24"/>
        </w:rPr>
        <w:t xml:space="preserve">: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no puede ceder, parcial ni total, los derechos y obligaciones derivadas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, sin la autorización expresa del </w:t>
      </w:r>
      <w:r>
        <w:rPr>
          <w:b/>
          <w:sz w:val="24"/>
          <w:szCs w:val="24"/>
        </w:rPr>
        <w:t>Contratante.</w:t>
      </w:r>
    </w:p>
    <w:p w14:paraId="0DE64472" w14:textId="77777777" w:rsidR="008E6824" w:rsidRDefault="008E6824">
      <w:pPr>
        <w:ind w:right="96"/>
        <w:jc w:val="both"/>
        <w:rPr>
          <w:sz w:val="24"/>
          <w:szCs w:val="24"/>
        </w:rPr>
      </w:pPr>
    </w:p>
    <w:p w14:paraId="0DE64473" w14:textId="77777777" w:rsidR="008E6824" w:rsidRDefault="008D3F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15º. Cláusula penal pecuniaria: </w:t>
      </w:r>
      <w:r>
        <w:rPr>
          <w:sz w:val="24"/>
          <w:szCs w:val="24"/>
        </w:rPr>
        <w:t xml:space="preserve">En caso de incumplimiento, total o parcial, de las obligaciones a cargo del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>establecidas en el presente</w:t>
      </w:r>
      <w:r>
        <w:rPr>
          <w:b/>
          <w:sz w:val="24"/>
          <w:szCs w:val="24"/>
        </w:rPr>
        <w:t xml:space="preserve"> AMP</w:t>
      </w:r>
      <w:r>
        <w:rPr>
          <w:sz w:val="24"/>
          <w:szCs w:val="24"/>
        </w:rPr>
        <w:t xml:space="preserve">,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incumplido deberá pagar, a título de pena pecuniaria, una suma de dinero equivalente al DIEZ POR CIENTO (10%) del valor total del o de los Pedidos/Contratos u Órdenes de Compra que incumplió. Este valor puede ser compensado con los valores que 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le adeude al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incumplido, de conformidad con las reglas del Código Civil. Esta cláusula se hará efectiva directamente por el </w:t>
      </w:r>
      <w:r>
        <w:rPr>
          <w:b/>
          <w:sz w:val="24"/>
          <w:szCs w:val="24"/>
        </w:rPr>
        <w:t>Contratante.</w:t>
      </w:r>
    </w:p>
    <w:p w14:paraId="0DE64474" w14:textId="77777777" w:rsidR="008E6824" w:rsidRDefault="008E6824">
      <w:pPr>
        <w:jc w:val="both"/>
        <w:rPr>
          <w:sz w:val="24"/>
          <w:szCs w:val="24"/>
        </w:rPr>
      </w:pPr>
    </w:p>
    <w:p w14:paraId="0DE64475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Parágrafo:</w:t>
      </w:r>
      <w:r>
        <w:rPr>
          <w:sz w:val="24"/>
          <w:szCs w:val="24"/>
        </w:rPr>
        <w:t xml:space="preserve"> 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>manifiesta expresamente su autorización para el cobro de esta cláusula penal, renunciando a todo requerimiento judicial o extrajudicial para la constitución en mora o para su declaración.</w:t>
      </w:r>
    </w:p>
    <w:p w14:paraId="0DE64476" w14:textId="77777777" w:rsidR="008E6824" w:rsidRDefault="008E6824">
      <w:pPr>
        <w:jc w:val="both"/>
        <w:rPr>
          <w:sz w:val="24"/>
          <w:szCs w:val="24"/>
        </w:rPr>
      </w:pPr>
    </w:p>
    <w:p w14:paraId="0DE64477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16º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Independencia del Proveedor: </w:t>
      </w: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es una persona, natural o jurídica, independiente del </w:t>
      </w:r>
      <w:r>
        <w:rPr>
          <w:b/>
          <w:sz w:val="24"/>
          <w:szCs w:val="24"/>
        </w:rPr>
        <w:t>Contratante.</w:t>
      </w:r>
      <w:r>
        <w:rPr>
          <w:sz w:val="24"/>
          <w:szCs w:val="24"/>
        </w:rPr>
        <w:t xml:space="preserve"> En consecuencia,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no es su representante, agente o mandatario. 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 xml:space="preserve">no tiene la facultad de hacer declaraciones, representaciones o compromisos en nombre del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ni de las </w:t>
      </w:r>
      <w:r>
        <w:rPr>
          <w:b/>
          <w:sz w:val="24"/>
          <w:szCs w:val="24"/>
        </w:rPr>
        <w:t>UAA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Compradoras</w:t>
      </w:r>
      <w:r>
        <w:rPr>
          <w:sz w:val="24"/>
          <w:szCs w:val="24"/>
        </w:rPr>
        <w:t>, ni tomar decisiones o iniciar acciones que generen obligaciones a su cargo.</w:t>
      </w:r>
    </w:p>
    <w:p w14:paraId="0DE64478" w14:textId="77777777" w:rsidR="008E6824" w:rsidRDefault="008E6824">
      <w:pPr>
        <w:jc w:val="both"/>
        <w:rPr>
          <w:sz w:val="24"/>
          <w:szCs w:val="24"/>
        </w:rPr>
      </w:pPr>
    </w:p>
    <w:p w14:paraId="0DE64479" w14:textId="77777777" w:rsidR="008E6824" w:rsidRDefault="008D3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se obliga a cumplir con el objeto del </w:t>
      </w:r>
      <w:r>
        <w:rPr>
          <w:b/>
          <w:sz w:val="24"/>
          <w:szCs w:val="24"/>
        </w:rPr>
        <w:t xml:space="preserve">AMP </w:t>
      </w:r>
      <w:r>
        <w:rPr>
          <w:sz w:val="24"/>
          <w:szCs w:val="24"/>
        </w:rPr>
        <w:t xml:space="preserve">con su propio personal, de forma independiente y autónoma, sin que exista relación de subordinación o dependencia entre estos y 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>.</w:t>
      </w:r>
    </w:p>
    <w:p w14:paraId="0DE6447A" w14:textId="77777777" w:rsidR="008E6824" w:rsidRDefault="008E6824">
      <w:pPr>
        <w:jc w:val="both"/>
        <w:rPr>
          <w:sz w:val="24"/>
          <w:szCs w:val="24"/>
        </w:rPr>
      </w:pPr>
    </w:p>
    <w:p w14:paraId="0DE6447B" w14:textId="77777777" w:rsidR="008E6824" w:rsidRDefault="008D3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 xml:space="preserve">es responsable del pago de los salarios, prestaciones sociales y contribuciones correspondientes al personal que utilicen en la ejecución del objeto del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.</w:t>
      </w:r>
    </w:p>
    <w:p w14:paraId="0DE6447C" w14:textId="77777777" w:rsidR="008E6824" w:rsidRDefault="008E6824">
      <w:pPr>
        <w:jc w:val="both"/>
        <w:rPr>
          <w:sz w:val="24"/>
          <w:szCs w:val="24"/>
        </w:rPr>
      </w:pPr>
    </w:p>
    <w:p w14:paraId="0DE6447D" w14:textId="49A13D1F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Parágrafo:</w:t>
      </w:r>
      <w:r>
        <w:rPr>
          <w:sz w:val="24"/>
          <w:szCs w:val="24"/>
        </w:rPr>
        <w:t xml:space="preserve"> no existirá régimen de solidaridad entre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. Cada </w:t>
      </w:r>
      <w:r>
        <w:rPr>
          <w:b/>
          <w:sz w:val="24"/>
          <w:szCs w:val="24"/>
        </w:rPr>
        <w:t>Parte</w:t>
      </w:r>
      <w:r>
        <w:rPr>
          <w:sz w:val="24"/>
          <w:szCs w:val="24"/>
        </w:rPr>
        <w:t xml:space="preserve"> responderá frente a terceros por las obligaciones que específicamente asume en razón del mismo.</w:t>
      </w:r>
    </w:p>
    <w:p w14:paraId="0DE6447E" w14:textId="77777777" w:rsidR="008E6824" w:rsidRDefault="008E6824">
      <w:pPr>
        <w:jc w:val="both"/>
        <w:rPr>
          <w:sz w:val="24"/>
          <w:szCs w:val="24"/>
        </w:rPr>
      </w:pPr>
    </w:p>
    <w:p w14:paraId="0DE6447F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17º. Indemnidad</w:t>
      </w:r>
      <w:r>
        <w:rPr>
          <w:sz w:val="24"/>
          <w:szCs w:val="24"/>
        </w:rPr>
        <w:t xml:space="preserve">: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se compromete, en forma irrevocable, a mantener indemne al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de obligaciones y daños patrimoniales que tengan fundamento exclusivo en su causa u origen y/o vinculación directa o indirecta los actos u omisiones del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o su personal, durante la ejecución del</w:t>
      </w:r>
      <w:r>
        <w:rPr>
          <w:b/>
          <w:sz w:val="24"/>
          <w:szCs w:val="24"/>
        </w:rPr>
        <w:t xml:space="preserve"> AMP</w:t>
      </w:r>
      <w:r>
        <w:rPr>
          <w:sz w:val="24"/>
          <w:szCs w:val="24"/>
        </w:rPr>
        <w:t xml:space="preserve">, cualquier pérdida, reclamo, responsabilidad, daño, impuesto o gastos cualquiera fuere su naturaleza (incluyendo ésta pero no limitando: honorarios y gastos de abogados, contadores, entre otros). En caso de que se formule reclamo, demanda o acción legal contra 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por asuntos, que según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sea de responsabilidad el o los </w:t>
      </w:r>
      <w:r>
        <w:rPr>
          <w:b/>
          <w:sz w:val="24"/>
          <w:szCs w:val="24"/>
        </w:rPr>
        <w:t>Proveedores</w:t>
      </w:r>
      <w:r>
        <w:rPr>
          <w:sz w:val="24"/>
          <w:szCs w:val="24"/>
        </w:rPr>
        <w:t xml:space="preserve">, se le comunicará lo más pronto posible de ello para que por su cuenta adopte oportunamente las medidas previstas por la ley para mantener indemne al </w:t>
      </w:r>
      <w:r>
        <w:rPr>
          <w:b/>
          <w:sz w:val="24"/>
          <w:szCs w:val="24"/>
        </w:rPr>
        <w:t xml:space="preserve">Contratante </w:t>
      </w:r>
      <w:r>
        <w:rPr>
          <w:sz w:val="24"/>
          <w:szCs w:val="24"/>
        </w:rPr>
        <w:t>y adelante los trámites para llegar a un arreglo del conflicto.</w:t>
      </w:r>
    </w:p>
    <w:p w14:paraId="0DE64480" w14:textId="77777777" w:rsidR="008E6824" w:rsidRDefault="008E6824">
      <w:pPr>
        <w:jc w:val="both"/>
        <w:rPr>
          <w:sz w:val="24"/>
          <w:szCs w:val="24"/>
        </w:rPr>
      </w:pPr>
    </w:p>
    <w:p w14:paraId="0DE64481" w14:textId="77777777" w:rsidR="008E6824" w:rsidRDefault="008D3F63">
      <w:pPr>
        <w:ind w:right="96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18º. Confidencialidad: </w:t>
      </w:r>
      <w:r>
        <w:rPr>
          <w:color w:val="000000"/>
          <w:sz w:val="24"/>
          <w:szCs w:val="24"/>
        </w:rPr>
        <w:t xml:space="preserve">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 xml:space="preserve"> con la suscripción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 se compromete a:</w:t>
      </w:r>
    </w:p>
    <w:p w14:paraId="0DE64482" w14:textId="77777777" w:rsidR="008E6824" w:rsidRDefault="008D3F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Manejar de manera confidencial la información que como tal le sea presentada y entregada, y toda aquella que se genere en torno a ella como fruto del cumplimiento del presente </w:t>
      </w:r>
      <w:r>
        <w:rPr>
          <w:b/>
          <w:color w:val="000000"/>
          <w:sz w:val="24"/>
          <w:szCs w:val="24"/>
        </w:rPr>
        <w:t>AMP.</w:t>
      </w:r>
    </w:p>
    <w:p w14:paraId="0DE64483" w14:textId="77777777" w:rsidR="008E6824" w:rsidRDefault="008D3F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Guardar confidencialidad sobre esa información y no emplearla en beneficio propio o de terceros mientras conserve sus características de confidencialidad o mientras sea manejada como un secreto empresarial o comercial.</w:t>
      </w:r>
    </w:p>
    <w:p w14:paraId="0DE64484" w14:textId="77777777" w:rsidR="008E6824" w:rsidRDefault="008D3F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Solicitar previamente y por escrito autorización para cualquier publicación relacionada con el tema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 xml:space="preserve">, autorización que debe solicitar a la </w:t>
      </w:r>
      <w:r>
        <w:rPr>
          <w:b/>
          <w:color w:val="000000"/>
          <w:sz w:val="24"/>
          <w:szCs w:val="24"/>
        </w:rPr>
        <w:t xml:space="preserve">Interventoría, </w:t>
      </w:r>
      <w:r>
        <w:rPr>
          <w:color w:val="000000"/>
          <w:sz w:val="24"/>
          <w:szCs w:val="24"/>
        </w:rPr>
        <w:t>presentando el texto a publicar con un mes de antelación a la fecha en que desea enviar a edición.</w:t>
      </w:r>
    </w:p>
    <w:p w14:paraId="0DE64485" w14:textId="77777777" w:rsidR="008E6824" w:rsidRDefault="008E6824">
      <w:pPr>
        <w:ind w:right="96"/>
        <w:jc w:val="both"/>
        <w:rPr>
          <w:b/>
          <w:sz w:val="24"/>
          <w:szCs w:val="24"/>
        </w:rPr>
      </w:pPr>
    </w:p>
    <w:p w14:paraId="0DE64486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19º. Solución de controversias: </w:t>
      </w:r>
      <w:r>
        <w:rPr>
          <w:sz w:val="24"/>
          <w:szCs w:val="24"/>
        </w:rPr>
        <w:t xml:space="preserve">Las controversias o diferencias que surjan entre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 con ocasión de la firma, ejecución, interpretación, prórroga o terminación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, serán sometidas a la revisión de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 para buscar un arreglo directo en un término no mayor de cinco (5) días hábiles a partir de la fecha en que cualquiera de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 comunique por </w:t>
      </w:r>
      <w:r>
        <w:rPr>
          <w:sz w:val="24"/>
          <w:szCs w:val="24"/>
        </w:rPr>
        <w:lastRenderedPageBreak/>
        <w:t xml:space="preserve">escrito a la otra </w:t>
      </w:r>
      <w:r>
        <w:rPr>
          <w:b/>
          <w:sz w:val="24"/>
          <w:szCs w:val="24"/>
        </w:rPr>
        <w:t>Parte</w:t>
      </w:r>
      <w:r>
        <w:rPr>
          <w:sz w:val="24"/>
          <w:szCs w:val="24"/>
        </w:rPr>
        <w:t xml:space="preserve"> la existencia de una diferencia, la explique someramente y manifieste la intención de iniciar el procedimiento de que trata la presente cláusula.</w:t>
      </w:r>
    </w:p>
    <w:p w14:paraId="0DE64487" w14:textId="77777777" w:rsidR="008E6824" w:rsidRDefault="008E6824">
      <w:pPr>
        <w:jc w:val="both"/>
        <w:rPr>
          <w:sz w:val="24"/>
          <w:szCs w:val="24"/>
        </w:rPr>
      </w:pPr>
    </w:p>
    <w:p w14:paraId="0DE64488" w14:textId="716BA9EE" w:rsidR="008E6824" w:rsidRDefault="008D3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controversia que no pueda ser resuelta de forma directa por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>, debe someterse a un procedimiento conciliatori</w:t>
      </w:r>
      <w:r w:rsidR="00F036E1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que se surtirá ante la Procuraduría delegada para la conciliación administrativa, que sea competente, previa solicitud de conciliación elevada, individual o conjuntamente, por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. Si en el término de ocho (8) días hábiles a partir del inicio del trámite de conciliación, el cual se entenderá a partir de la fecha de la primera citación a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 que haga el conciliador,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 no concilian sus diferencias, deben acudir a la justicia administrativa.</w:t>
      </w:r>
    </w:p>
    <w:p w14:paraId="0DE64489" w14:textId="77777777" w:rsidR="008E6824" w:rsidRDefault="008E6824">
      <w:pPr>
        <w:jc w:val="both"/>
        <w:rPr>
          <w:sz w:val="24"/>
          <w:szCs w:val="24"/>
        </w:rPr>
      </w:pPr>
    </w:p>
    <w:p w14:paraId="0DE6448A" w14:textId="77777777" w:rsidR="008E6824" w:rsidRDefault="008D3F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20º. Comunicaciones y notificaciones:</w:t>
      </w:r>
    </w:p>
    <w:p w14:paraId="0DE6448B" w14:textId="77777777" w:rsidR="008E6824" w:rsidRDefault="008E6824">
      <w:pPr>
        <w:jc w:val="both"/>
        <w:rPr>
          <w:b/>
          <w:sz w:val="24"/>
          <w:szCs w:val="24"/>
        </w:rPr>
      </w:pPr>
    </w:p>
    <w:p w14:paraId="0DE6448C" w14:textId="77777777" w:rsidR="008E6824" w:rsidRDefault="008D3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20.1. 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 xml:space="preserve">autoriza expresamente al </w:t>
      </w:r>
      <w:r>
        <w:rPr>
          <w:b/>
          <w:sz w:val="24"/>
          <w:szCs w:val="24"/>
        </w:rPr>
        <w:t xml:space="preserve">Contratante </w:t>
      </w:r>
      <w:r>
        <w:rPr>
          <w:sz w:val="24"/>
          <w:szCs w:val="24"/>
        </w:rPr>
        <w:t xml:space="preserve">para notificar las respuestas a solicitudes, peticiones y remisión de información relacionada con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, mediante los correos electrónicos arriba indicados en la sección “I. </w:t>
      </w:r>
      <w:r>
        <w:rPr>
          <w:b/>
          <w:sz w:val="24"/>
          <w:szCs w:val="24"/>
        </w:rPr>
        <w:t>Identificación de las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Partes”</w:t>
      </w:r>
      <w:r>
        <w:rPr>
          <w:sz w:val="24"/>
          <w:szCs w:val="24"/>
        </w:rPr>
        <w:t xml:space="preserve"> de conformidad con lo previsto en el artículo 56 de la Ley 1437 de 2011.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declara que conoce, y acepta los términos y condiciones sobre la notificación por medios electrónicos. Por lo tanto, a partir de la fecha de suscripción del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, el </w:t>
      </w:r>
      <w:r>
        <w:rPr>
          <w:b/>
          <w:sz w:val="24"/>
          <w:szCs w:val="24"/>
        </w:rPr>
        <w:t xml:space="preserve">Contratante </w:t>
      </w:r>
      <w:r>
        <w:rPr>
          <w:sz w:val="24"/>
          <w:szCs w:val="24"/>
        </w:rPr>
        <w:t xml:space="preserve">queda facultada para remitir a la dirección electrónica registrada en el presente documento las respuestas a solicitudes, peticiones y remisión de información relacionada con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.</w:t>
      </w:r>
    </w:p>
    <w:p w14:paraId="0DE6448D" w14:textId="77777777" w:rsidR="008E6824" w:rsidRDefault="008E6824">
      <w:pPr>
        <w:jc w:val="both"/>
        <w:rPr>
          <w:sz w:val="24"/>
          <w:szCs w:val="24"/>
        </w:rPr>
      </w:pPr>
    </w:p>
    <w:p w14:paraId="0DE6448E" w14:textId="77777777" w:rsidR="008E6824" w:rsidRDefault="008D3F63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20.2. Para actualizar los datos para las comunicaciones o notificaciones,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 debe enviar al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una carta firmada por su representante legal indicando los nuevos datos para las comunicaciones. 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actualizará la información dentro de los tres (3) días hábiles siguientes al recibo de la comunicación, en señal de aceptación de los nuevos datos del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>.</w:t>
      </w:r>
    </w:p>
    <w:p w14:paraId="0DE6448F" w14:textId="77777777" w:rsidR="008E6824" w:rsidRDefault="008E6824">
      <w:pPr>
        <w:jc w:val="both"/>
        <w:rPr>
          <w:sz w:val="24"/>
          <w:szCs w:val="24"/>
        </w:rPr>
      </w:pPr>
    </w:p>
    <w:p w14:paraId="0DE64490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21º. Interventoría:</w:t>
      </w:r>
      <w:r>
        <w:rPr>
          <w:sz w:val="24"/>
          <w:szCs w:val="24"/>
        </w:rPr>
        <w:t xml:space="preserve"> La </w:t>
      </w:r>
      <w:r>
        <w:rPr>
          <w:b/>
          <w:sz w:val="24"/>
          <w:szCs w:val="24"/>
        </w:rPr>
        <w:t>Interventoría</w:t>
      </w:r>
      <w:r>
        <w:rPr>
          <w:sz w:val="24"/>
          <w:szCs w:val="24"/>
        </w:rPr>
        <w:t xml:space="preserve">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, cumplirá las funciones establecidas en el artículo 25 del Acuerdo Superior 419 del 29 de abril de 2014 y en el Título VI (artículos 52 al 58) de la Resolución Rectoral 39.475 del 14 de noviembre de 2014 o demás normas que la modifiquen.</w:t>
      </w:r>
    </w:p>
    <w:p w14:paraId="0DE64491" w14:textId="77777777" w:rsidR="008E6824" w:rsidRDefault="008E6824">
      <w:pPr>
        <w:jc w:val="both"/>
        <w:rPr>
          <w:sz w:val="24"/>
          <w:szCs w:val="24"/>
        </w:rPr>
      </w:pPr>
    </w:p>
    <w:p w14:paraId="0DE64492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22º. Mérito ejecutivo:</w:t>
      </w:r>
      <w:r>
        <w:rPr>
          <w:sz w:val="24"/>
          <w:szCs w:val="24"/>
        </w:rPr>
        <w:t xml:space="preserve"> El </w:t>
      </w:r>
      <w:r>
        <w:rPr>
          <w:b/>
          <w:sz w:val="24"/>
          <w:szCs w:val="24"/>
        </w:rPr>
        <w:t xml:space="preserve">Proveedor </w:t>
      </w:r>
      <w:r>
        <w:rPr>
          <w:sz w:val="24"/>
          <w:szCs w:val="24"/>
        </w:rPr>
        <w:t xml:space="preserve">acepta y entiende que 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presta merito ejecutivo por el incumplimiento en cualquiera de sus cláusulas y lleva la condición resolutoria tácita, renunciando al requerimiento en mora, dejando en libertad al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para ejecutar por el incumplimiento.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más la prueba del incumplimiento, por cualquier medio idóneo, servirá de título ejecutivo (artículo 1592 del Código Civil).</w:t>
      </w:r>
    </w:p>
    <w:p w14:paraId="0DE64493" w14:textId="77777777" w:rsidR="008E6824" w:rsidRDefault="008E6824">
      <w:pPr>
        <w:jc w:val="both"/>
        <w:rPr>
          <w:sz w:val="24"/>
          <w:szCs w:val="24"/>
        </w:rPr>
      </w:pPr>
    </w:p>
    <w:p w14:paraId="0DE64494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23º. Autorización de deducciones:</w:t>
      </w:r>
      <w:r>
        <w:rPr>
          <w:sz w:val="24"/>
          <w:szCs w:val="24"/>
        </w:rPr>
        <w:t xml:space="preserve"> El P</w:t>
      </w:r>
      <w:r>
        <w:rPr>
          <w:b/>
          <w:sz w:val="24"/>
          <w:szCs w:val="24"/>
        </w:rPr>
        <w:t>roveedor</w:t>
      </w:r>
      <w:r>
        <w:rPr>
          <w:sz w:val="24"/>
          <w:szCs w:val="24"/>
        </w:rPr>
        <w:t xml:space="preserve"> autoriza expresamente al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para deducir de los saldos a su favor: a) la suma de dinero que por error le haya pagado; b) </w:t>
      </w:r>
      <w:r>
        <w:rPr>
          <w:sz w:val="24"/>
          <w:szCs w:val="24"/>
        </w:rPr>
        <w:lastRenderedPageBreak/>
        <w:t>las sumas de dinero a que se refiere el artículo 50 de la ley 789 de 2002, cuando no cumpla con los aportes.</w:t>
      </w:r>
    </w:p>
    <w:p w14:paraId="0DE64495" w14:textId="77777777" w:rsidR="008E6824" w:rsidRDefault="008E6824">
      <w:pPr>
        <w:jc w:val="both"/>
        <w:rPr>
          <w:sz w:val="24"/>
          <w:szCs w:val="24"/>
        </w:rPr>
      </w:pPr>
    </w:p>
    <w:p w14:paraId="0DE64496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24º. Gastos de legalización</w:t>
      </w:r>
      <w:r>
        <w:rPr>
          <w:sz w:val="24"/>
          <w:szCs w:val="24"/>
        </w:rPr>
        <w:t xml:space="preserve">: Los gastos que requiera la legalización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, serán por cuenta de cada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>.</w:t>
      </w:r>
    </w:p>
    <w:p w14:paraId="0DE64497" w14:textId="77777777" w:rsidR="008E6824" w:rsidRDefault="008E6824">
      <w:pPr>
        <w:jc w:val="both"/>
        <w:rPr>
          <w:sz w:val="24"/>
          <w:szCs w:val="24"/>
        </w:rPr>
      </w:pPr>
    </w:p>
    <w:p w14:paraId="0DE64498" w14:textId="77777777" w:rsidR="008E6824" w:rsidRDefault="008D3F63">
      <w:pPr>
        <w:ind w:righ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>25º. Causales de terminación</w:t>
      </w:r>
      <w:r>
        <w:rPr>
          <w:sz w:val="24"/>
          <w:szCs w:val="24"/>
        </w:rPr>
        <w:t xml:space="preserve">: 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terminará:</w:t>
      </w:r>
    </w:p>
    <w:p w14:paraId="0DE64499" w14:textId="77777777" w:rsidR="008E6824" w:rsidRDefault="008D3F63">
      <w:pPr>
        <w:numPr>
          <w:ilvl w:val="0"/>
          <w:numId w:val="4"/>
        </w:numPr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Por el cumplimiento del plazo o duración pactada.</w:t>
      </w:r>
    </w:p>
    <w:p w14:paraId="0DE6449A" w14:textId="77777777" w:rsidR="008E6824" w:rsidRDefault="008D3F63">
      <w:pPr>
        <w:numPr>
          <w:ilvl w:val="0"/>
          <w:numId w:val="4"/>
        </w:numPr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Por fuerza mayor o caso fortuito.</w:t>
      </w:r>
    </w:p>
    <w:p w14:paraId="0DE6449B" w14:textId="77777777" w:rsidR="008E6824" w:rsidRDefault="008D3F63">
      <w:pPr>
        <w:numPr>
          <w:ilvl w:val="0"/>
          <w:numId w:val="4"/>
        </w:numPr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el incumplimiento grave de las obligaciones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.</w:t>
      </w:r>
    </w:p>
    <w:p w14:paraId="0DE6449C" w14:textId="77777777" w:rsidR="008E6824" w:rsidRDefault="008D3F63">
      <w:pPr>
        <w:numPr>
          <w:ilvl w:val="0"/>
          <w:numId w:val="4"/>
        </w:numPr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decisión bilateral de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>.</w:t>
      </w:r>
    </w:p>
    <w:p w14:paraId="0DE6449D" w14:textId="77777777" w:rsidR="008E6824" w:rsidRDefault="008D3F63">
      <w:pPr>
        <w:numPr>
          <w:ilvl w:val="0"/>
          <w:numId w:val="4"/>
        </w:numPr>
        <w:ind w:right="96"/>
        <w:jc w:val="both"/>
        <w:rPr>
          <w:sz w:val="24"/>
          <w:szCs w:val="24"/>
        </w:rPr>
      </w:pPr>
      <w:r>
        <w:rPr>
          <w:sz w:val="24"/>
          <w:szCs w:val="24"/>
        </w:rPr>
        <w:t>Por las causales estipuladas en la ley.</w:t>
      </w:r>
    </w:p>
    <w:p w14:paraId="0DE6449E" w14:textId="77777777" w:rsidR="008E6824" w:rsidRDefault="008E6824">
      <w:pPr>
        <w:ind w:right="96"/>
        <w:jc w:val="both"/>
        <w:rPr>
          <w:b/>
          <w:sz w:val="22"/>
          <w:szCs w:val="22"/>
        </w:rPr>
      </w:pPr>
    </w:p>
    <w:p w14:paraId="0DE6449F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26º. Liquidación</w:t>
      </w:r>
      <w:r>
        <w:rPr>
          <w:sz w:val="24"/>
          <w:szCs w:val="24"/>
        </w:rPr>
        <w:t xml:space="preserve">: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 y la </w:t>
      </w:r>
      <w:r>
        <w:rPr>
          <w:b/>
          <w:sz w:val="24"/>
          <w:szCs w:val="24"/>
        </w:rPr>
        <w:t>Interventoría suscribirán</w:t>
      </w:r>
      <w:r>
        <w:rPr>
          <w:sz w:val="24"/>
          <w:szCs w:val="24"/>
        </w:rPr>
        <w:t xml:space="preserve"> el acta de liquidación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dentro de los CUATRO (4) meses siguientes a la fecha de terminación del</w:t>
      </w:r>
      <w:r>
        <w:rPr>
          <w:b/>
          <w:sz w:val="24"/>
          <w:szCs w:val="24"/>
        </w:rPr>
        <w:t xml:space="preserve"> AMP</w:t>
      </w:r>
      <w:r>
        <w:rPr>
          <w:sz w:val="24"/>
          <w:szCs w:val="24"/>
        </w:rPr>
        <w:t xml:space="preserve"> por cualquier causa. En caso de no lograrse la liquidación bilateral en el plazo establecido, 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, podrá liquidar unilateralmente el </w:t>
      </w:r>
      <w:r>
        <w:rPr>
          <w:b/>
          <w:sz w:val="24"/>
          <w:szCs w:val="24"/>
        </w:rPr>
        <w:t>AMP</w:t>
      </w:r>
    </w:p>
    <w:p w14:paraId="0DE644A0" w14:textId="77777777" w:rsidR="008E6824" w:rsidRDefault="008E6824">
      <w:pPr>
        <w:jc w:val="both"/>
        <w:rPr>
          <w:sz w:val="24"/>
          <w:szCs w:val="24"/>
        </w:rPr>
      </w:pPr>
    </w:p>
    <w:p w14:paraId="0DE644A1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27º. Manifestaciones del Proveedor</w:t>
      </w:r>
      <w:r>
        <w:rPr>
          <w:sz w:val="24"/>
          <w:szCs w:val="24"/>
        </w:rPr>
        <w:t xml:space="preserve">: El </w:t>
      </w:r>
      <w:r>
        <w:rPr>
          <w:b/>
          <w:sz w:val="24"/>
          <w:szCs w:val="24"/>
        </w:rPr>
        <w:t>Proveedor</w:t>
      </w:r>
      <w:r>
        <w:rPr>
          <w:sz w:val="24"/>
          <w:szCs w:val="24"/>
        </w:rPr>
        <w:t xml:space="preserve">, bajo la gravedad de juramento, el cual se entiende prestado con la firma del presente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, manifiestan:</w:t>
      </w:r>
    </w:p>
    <w:p w14:paraId="0DE644A2" w14:textId="77777777" w:rsidR="008E6824" w:rsidRDefault="008E6824">
      <w:pPr>
        <w:jc w:val="both"/>
        <w:rPr>
          <w:sz w:val="24"/>
          <w:szCs w:val="24"/>
        </w:rPr>
      </w:pPr>
    </w:p>
    <w:p w14:paraId="0DE644A3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Conocer y aceptar la normativa que rige al </w:t>
      </w:r>
      <w:r>
        <w:rPr>
          <w:b/>
          <w:color w:val="000000"/>
          <w:sz w:val="24"/>
          <w:szCs w:val="24"/>
        </w:rPr>
        <w:t xml:space="preserve">Contratante </w:t>
      </w:r>
      <w:r>
        <w:rPr>
          <w:color w:val="000000"/>
          <w:sz w:val="24"/>
          <w:szCs w:val="24"/>
        </w:rPr>
        <w:t>y los documentos del Proceso de Contratación.</w:t>
      </w:r>
    </w:p>
    <w:p w14:paraId="0DE644A4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Realizar todas las actividades necesarias para dar cumplimiento a cada uno de los requerimientos que surjan durante la ejecución del </w:t>
      </w:r>
      <w:r>
        <w:rPr>
          <w:b/>
          <w:color w:val="000000"/>
          <w:sz w:val="24"/>
          <w:szCs w:val="24"/>
        </w:rPr>
        <w:t>AMP.</w:t>
      </w:r>
    </w:p>
    <w:p w14:paraId="0DE644A5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Estar facultado para suscribir el presente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A6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Apoyar la acción del </w:t>
      </w:r>
      <w:r>
        <w:rPr>
          <w:b/>
          <w:color w:val="000000"/>
          <w:sz w:val="24"/>
          <w:szCs w:val="24"/>
        </w:rPr>
        <w:t xml:space="preserve">Contratante </w:t>
      </w:r>
      <w:r>
        <w:rPr>
          <w:color w:val="000000"/>
          <w:sz w:val="24"/>
          <w:szCs w:val="24"/>
        </w:rPr>
        <w:t xml:space="preserve">para fortalecer la transparencia; se compromete a no ofrecer y no dar dádivas, sobornos o cualquier forma de halago, retribuciones o prebenda a servidores públicos o asesores del </w:t>
      </w:r>
      <w:r>
        <w:rPr>
          <w:b/>
          <w:color w:val="000000"/>
          <w:sz w:val="24"/>
          <w:szCs w:val="24"/>
        </w:rPr>
        <w:t>Contratante</w:t>
      </w:r>
      <w:r>
        <w:rPr>
          <w:color w:val="000000"/>
          <w:sz w:val="24"/>
          <w:szCs w:val="24"/>
        </w:rPr>
        <w:t>, ni directamente ni por interpuesta persona.</w:t>
      </w:r>
    </w:p>
    <w:p w14:paraId="0DE644A7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estar incurso en ninguna causal de inhabilidad, incompatibilidad o conflicto de interés, señaladas en la Constitución, la Ley y en el Acuerdo Superior 395 del 21 de junio de 2011 o normas que lo modifiquen o adicionen; y que en caso de que sobreviniere alguna se obliga a informar por escrito inmediatamente al </w:t>
      </w:r>
      <w:r>
        <w:rPr>
          <w:b/>
          <w:color w:val="000000"/>
          <w:sz w:val="24"/>
          <w:szCs w:val="24"/>
        </w:rPr>
        <w:t>Contratante.</w:t>
      </w:r>
    </w:p>
    <w:p w14:paraId="0DE644A8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estar incluido en las listas nacionales e internacionales de lavado de activos.</w:t>
      </w:r>
    </w:p>
    <w:p w14:paraId="0DE644A9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Los recursos económicos no provienen de actividad ilícita alguna, de las contempladas en el Código Penal Colombiano o en cualquier norma que lo sustituya, adicione o modifique.</w:t>
      </w:r>
    </w:p>
    <w:p w14:paraId="0DE644AA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desarrollar operaciones ilegales.</w:t>
      </w:r>
    </w:p>
    <w:p w14:paraId="0DE644AB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Apoyar la lucha del Estado contra el contrabando, el lavado de activos, la defraudación fiscal y la corrupción.</w:t>
      </w:r>
    </w:p>
    <w:p w14:paraId="0DE644AC" w14:textId="77777777" w:rsidR="008E6824" w:rsidRDefault="008D3F6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Conocer las consecuencias derivadas del incumplimiento de sus compromisos, así como las sanciones establecidas en el Código Penal Colombiano y las normas que lo modifican o adicionan.</w:t>
      </w:r>
    </w:p>
    <w:p w14:paraId="0DE644AD" w14:textId="77777777" w:rsidR="008E6824" w:rsidRDefault="008E6824">
      <w:pPr>
        <w:jc w:val="both"/>
        <w:rPr>
          <w:sz w:val="24"/>
          <w:szCs w:val="24"/>
        </w:rPr>
      </w:pPr>
    </w:p>
    <w:p w14:paraId="0DE644AE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28º. Régimen jurídico</w:t>
      </w:r>
      <w:r>
        <w:rPr>
          <w:sz w:val="24"/>
          <w:szCs w:val="24"/>
        </w:rPr>
        <w:t>: En lo no pactado, se regirá por las normas del derecho privado (artículos 905 y siguientes del Código de Comercio); el Acuerdo Superior 419 de 2014 (Estatuto General de Contratación de la Universidad de Antioquia); la Resolución Rectoral 39.475 de 2014 (Por medio de la cual se reglamenta el Acuerdo Superior 419 de 2014); Ley 1480 de 2012 (Estatuto del Consumidor), entre otras.</w:t>
      </w:r>
    </w:p>
    <w:p w14:paraId="0DE644AF" w14:textId="77777777" w:rsidR="008E6824" w:rsidRDefault="008E6824">
      <w:pPr>
        <w:jc w:val="both"/>
        <w:rPr>
          <w:sz w:val="24"/>
          <w:szCs w:val="24"/>
        </w:rPr>
      </w:pPr>
    </w:p>
    <w:p w14:paraId="0DE644B0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29º. Perfeccionamiento y ejecución</w:t>
      </w:r>
      <w:r>
        <w:rPr>
          <w:sz w:val="24"/>
          <w:szCs w:val="24"/>
        </w:rPr>
        <w:t xml:space="preserve">: Se perfecciona con la firma de las </w:t>
      </w:r>
      <w:r>
        <w:rPr>
          <w:b/>
          <w:sz w:val="24"/>
          <w:szCs w:val="24"/>
        </w:rPr>
        <w:t>Partes</w:t>
      </w:r>
      <w:r>
        <w:rPr>
          <w:sz w:val="24"/>
          <w:szCs w:val="24"/>
        </w:rPr>
        <w:t xml:space="preserve">. Para su ejecución, el </w:t>
      </w:r>
      <w:r>
        <w:rPr>
          <w:b/>
          <w:sz w:val="24"/>
          <w:szCs w:val="24"/>
        </w:rPr>
        <w:t>Contratante</w:t>
      </w:r>
      <w:r>
        <w:rPr>
          <w:sz w:val="24"/>
          <w:szCs w:val="24"/>
        </w:rPr>
        <w:t xml:space="preserve"> debe aprobar la(s) póliza(s).</w:t>
      </w:r>
    </w:p>
    <w:p w14:paraId="0DE644B1" w14:textId="77777777" w:rsidR="008E6824" w:rsidRDefault="008E6824">
      <w:pPr>
        <w:jc w:val="both"/>
        <w:rPr>
          <w:sz w:val="24"/>
          <w:szCs w:val="24"/>
        </w:rPr>
      </w:pPr>
    </w:p>
    <w:p w14:paraId="0DE644B2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30º. Documentos: </w:t>
      </w:r>
      <w:r>
        <w:rPr>
          <w:sz w:val="24"/>
          <w:szCs w:val="24"/>
        </w:rPr>
        <w:t xml:space="preserve">Los siguientes documentos son del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>:</w:t>
      </w:r>
    </w:p>
    <w:p w14:paraId="0DE644B3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Anexo </w:t>
      </w:r>
      <w:r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 xml:space="preserve">Condiciones Técnicas y Comerciales Obligatorias) </w:t>
      </w:r>
      <w:r>
        <w:rPr>
          <w:color w:val="000000"/>
          <w:sz w:val="24"/>
          <w:szCs w:val="24"/>
        </w:rPr>
        <w:t>de los Términos de Referencia.</w:t>
      </w:r>
    </w:p>
    <w:p w14:paraId="0DE644B4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estudio previo de necesidad y conveniencia para contratar y sus anexos.</w:t>
      </w:r>
    </w:p>
    <w:p w14:paraId="0DE644B5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</w:t>
      </w:r>
      <w:r>
        <w:rPr>
          <w:b/>
          <w:color w:val="000000"/>
          <w:sz w:val="24"/>
          <w:szCs w:val="24"/>
        </w:rPr>
        <w:t>Invitación</w:t>
      </w:r>
      <w:r>
        <w:rPr>
          <w:color w:val="000000"/>
          <w:sz w:val="24"/>
          <w:szCs w:val="24"/>
        </w:rPr>
        <w:t xml:space="preserve"> y sus anexos.</w:t>
      </w:r>
    </w:p>
    <w:p w14:paraId="0DE644B6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Propuesta presentada por 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>.</w:t>
      </w:r>
    </w:p>
    <w:p w14:paraId="0DE644B7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informe de evaluación.</w:t>
      </w:r>
    </w:p>
    <w:p w14:paraId="0DE644B8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original del certificado de existencia y representación legal del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>.</w:t>
      </w:r>
    </w:p>
    <w:p w14:paraId="0DE644B9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fotocopia de la cédula de ciudadanía del representante legal del </w:t>
      </w:r>
      <w:r>
        <w:rPr>
          <w:b/>
          <w:color w:val="000000"/>
          <w:sz w:val="24"/>
          <w:szCs w:val="24"/>
        </w:rPr>
        <w:t>Proveedor.</w:t>
      </w:r>
    </w:p>
    <w:p w14:paraId="0DE644BA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fotocopia del RUT del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>.</w:t>
      </w:r>
    </w:p>
    <w:p w14:paraId="0DE644BB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certificado del boletín de responsables fiscales de la Contraloría General de República del </w:t>
      </w:r>
      <w:r>
        <w:rPr>
          <w:b/>
          <w:color w:val="000000"/>
          <w:sz w:val="24"/>
          <w:szCs w:val="24"/>
        </w:rPr>
        <w:t>Proveedor</w:t>
      </w:r>
      <w:r>
        <w:rPr>
          <w:color w:val="000000"/>
          <w:sz w:val="24"/>
          <w:szCs w:val="24"/>
        </w:rPr>
        <w:t>.</w:t>
      </w:r>
    </w:p>
    <w:p w14:paraId="0DE644BC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Certificado del pago de los aportes a los sistemas de salud, riesgos profesionales, pensiones y aportes a las Cajas de Compensación Familiar, Instituto Colombiano de Bienestar Familiar y Servicio Nacional de Aprendizaje, expedido por el revisor fiscal del </w:t>
      </w:r>
      <w:r>
        <w:rPr>
          <w:b/>
          <w:color w:val="000000"/>
          <w:sz w:val="24"/>
          <w:szCs w:val="24"/>
        </w:rPr>
        <w:t>Proveedor.</w:t>
      </w:r>
    </w:p>
    <w:p w14:paraId="0DE644BD" w14:textId="77777777" w:rsidR="008E6824" w:rsidRDefault="008D3F6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Los demás que se generen en el perfeccionamiento y ejecución del </w:t>
      </w:r>
      <w:r>
        <w:rPr>
          <w:b/>
          <w:color w:val="000000"/>
          <w:sz w:val="24"/>
          <w:szCs w:val="24"/>
        </w:rPr>
        <w:t>AMP</w:t>
      </w:r>
      <w:r>
        <w:rPr>
          <w:color w:val="000000"/>
          <w:sz w:val="24"/>
          <w:szCs w:val="24"/>
        </w:rPr>
        <w:t>.</w:t>
      </w:r>
    </w:p>
    <w:p w14:paraId="0DE644BE" w14:textId="77777777" w:rsidR="008E6824" w:rsidRDefault="008E6824">
      <w:pPr>
        <w:jc w:val="both"/>
        <w:rPr>
          <w:sz w:val="24"/>
          <w:szCs w:val="24"/>
        </w:rPr>
      </w:pPr>
    </w:p>
    <w:p w14:paraId="0DE644BF" w14:textId="77777777" w:rsidR="008E6824" w:rsidRDefault="008D3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31º. Lugar de ejecución y domicilio contractual: </w:t>
      </w:r>
      <w:r>
        <w:rPr>
          <w:sz w:val="24"/>
          <w:szCs w:val="24"/>
        </w:rPr>
        <w:t xml:space="preserve">El </w:t>
      </w:r>
      <w:r>
        <w:rPr>
          <w:b/>
          <w:sz w:val="24"/>
          <w:szCs w:val="24"/>
        </w:rPr>
        <w:t>AMP</w:t>
      </w:r>
      <w:r>
        <w:rPr>
          <w:sz w:val="24"/>
          <w:szCs w:val="24"/>
        </w:rPr>
        <w:t xml:space="preserve"> se ejecutará en el territorio nacional de Colombia; y el domicilio contractual es la ciudad de Medellín.</w:t>
      </w:r>
    </w:p>
    <w:p w14:paraId="0DE644C0" w14:textId="77777777" w:rsidR="008E6824" w:rsidRDefault="008E6824">
      <w:pPr>
        <w:jc w:val="both"/>
        <w:rPr>
          <w:sz w:val="24"/>
          <w:szCs w:val="24"/>
        </w:rPr>
      </w:pPr>
    </w:p>
    <w:p w14:paraId="0DE644C1" w14:textId="77777777" w:rsidR="008E6824" w:rsidRDefault="008E6824">
      <w:pPr>
        <w:jc w:val="both"/>
        <w:rPr>
          <w:sz w:val="24"/>
          <w:szCs w:val="24"/>
        </w:rPr>
      </w:pPr>
    </w:p>
    <w:p w14:paraId="0DE644C2" w14:textId="3A6E8B38" w:rsidR="008E6824" w:rsidRPr="00F036E1" w:rsidRDefault="008D3F63">
      <w:pPr>
        <w:jc w:val="both"/>
        <w:rPr>
          <w:sz w:val="24"/>
          <w:szCs w:val="22"/>
        </w:rPr>
      </w:pPr>
      <w:r w:rsidRPr="00F036E1">
        <w:rPr>
          <w:sz w:val="24"/>
          <w:szCs w:val="22"/>
        </w:rPr>
        <w:t xml:space="preserve">Medellín, </w:t>
      </w:r>
      <w:r w:rsidR="00F036E1">
        <w:rPr>
          <w:sz w:val="24"/>
          <w:szCs w:val="22"/>
        </w:rPr>
        <w:t xml:space="preserve">xx de </w:t>
      </w:r>
      <w:proofErr w:type="spellStart"/>
      <w:r w:rsidR="00F036E1">
        <w:rPr>
          <w:sz w:val="24"/>
          <w:szCs w:val="22"/>
        </w:rPr>
        <w:t>xxx</w:t>
      </w:r>
      <w:proofErr w:type="spellEnd"/>
      <w:r w:rsidRPr="00F036E1">
        <w:rPr>
          <w:sz w:val="24"/>
          <w:szCs w:val="22"/>
        </w:rPr>
        <w:t xml:space="preserve"> de 202</w:t>
      </w:r>
      <w:r w:rsidR="00F036E1" w:rsidRPr="00F036E1">
        <w:rPr>
          <w:sz w:val="24"/>
          <w:szCs w:val="22"/>
        </w:rPr>
        <w:t>3</w:t>
      </w:r>
    </w:p>
    <w:p w14:paraId="0DE644C4" w14:textId="77777777" w:rsidR="008E6824" w:rsidRDefault="008E6824">
      <w:pPr>
        <w:jc w:val="both"/>
        <w:rPr>
          <w:sz w:val="22"/>
          <w:szCs w:val="22"/>
        </w:rPr>
      </w:pPr>
    </w:p>
    <w:tbl>
      <w:tblPr>
        <w:tblStyle w:val="aff7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80"/>
        <w:gridCol w:w="4254"/>
        <w:gridCol w:w="45"/>
      </w:tblGrid>
      <w:tr w:rsidR="000F1255" w14:paraId="0DE644C8" w14:textId="77777777" w:rsidTr="009E61D4">
        <w:trPr>
          <w:gridAfter w:val="1"/>
          <w:wAfter w:w="45" w:type="dxa"/>
        </w:trPr>
        <w:tc>
          <w:tcPr>
            <w:tcW w:w="8784" w:type="dxa"/>
            <w:gridSpan w:val="3"/>
            <w:shd w:val="clear" w:color="auto" w:fill="B7B7B7"/>
          </w:tcPr>
          <w:p w14:paraId="0DE644C7" w14:textId="47D798E0" w:rsidR="000F1255" w:rsidRPr="000F1255" w:rsidRDefault="000F1255" w:rsidP="000F125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 Interventoría</w:t>
            </w:r>
          </w:p>
        </w:tc>
      </w:tr>
      <w:tr w:rsidR="000F1255" w14:paraId="0DE644CE" w14:textId="77777777" w:rsidTr="00BE316F">
        <w:trPr>
          <w:gridAfter w:val="1"/>
          <w:wAfter w:w="45" w:type="dxa"/>
          <w:trHeight w:val="759"/>
        </w:trPr>
        <w:tc>
          <w:tcPr>
            <w:tcW w:w="8784" w:type="dxa"/>
            <w:gridSpan w:val="3"/>
          </w:tcPr>
          <w:p w14:paraId="732C277B" w14:textId="77777777" w:rsidR="000F1255" w:rsidRDefault="000F1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FF38CD8" w14:textId="77777777" w:rsidR="000F1255" w:rsidRDefault="000F1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4CD" w14:textId="77777777" w:rsidR="000F1255" w:rsidRDefault="000F1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F1255" w14:paraId="0DE644D6" w14:textId="77777777" w:rsidTr="00197CA6">
        <w:trPr>
          <w:gridAfter w:val="1"/>
          <w:wAfter w:w="45" w:type="dxa"/>
        </w:trPr>
        <w:tc>
          <w:tcPr>
            <w:tcW w:w="8784" w:type="dxa"/>
            <w:gridSpan w:val="3"/>
          </w:tcPr>
          <w:p w14:paraId="0DE644D5" w14:textId="27184114" w:rsidR="000F1255" w:rsidRDefault="000F1255" w:rsidP="000F1255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NOMBRE INTERVENTOR</w:t>
            </w:r>
          </w:p>
        </w:tc>
      </w:tr>
      <w:tr w:rsidR="000F1255" w14:paraId="0DE644DA" w14:textId="77777777" w:rsidTr="00963A45">
        <w:trPr>
          <w:gridAfter w:val="1"/>
          <w:wAfter w:w="45" w:type="dxa"/>
        </w:trPr>
        <w:tc>
          <w:tcPr>
            <w:tcW w:w="8784" w:type="dxa"/>
            <w:gridSpan w:val="3"/>
          </w:tcPr>
          <w:p w14:paraId="0DE644D9" w14:textId="34F2ED05" w:rsidR="000F1255" w:rsidRDefault="000F1255" w:rsidP="000F125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Líder Adquisición de Bienes y Contratación de Servicios</w:t>
            </w:r>
          </w:p>
        </w:tc>
      </w:tr>
      <w:tr w:rsidR="000F1255" w14:paraId="0DE644DE" w14:textId="77777777" w:rsidTr="002F11D6">
        <w:trPr>
          <w:gridAfter w:val="1"/>
          <w:wAfter w:w="45" w:type="dxa"/>
        </w:trPr>
        <w:tc>
          <w:tcPr>
            <w:tcW w:w="8784" w:type="dxa"/>
            <w:gridSpan w:val="3"/>
          </w:tcPr>
          <w:p w14:paraId="0DE644DD" w14:textId="77777777" w:rsidR="000F1255" w:rsidRDefault="000F125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4E0" w14:textId="77777777">
        <w:trPr>
          <w:trHeight w:val="220"/>
        </w:trPr>
        <w:tc>
          <w:tcPr>
            <w:tcW w:w="8829" w:type="dxa"/>
            <w:gridSpan w:val="4"/>
          </w:tcPr>
          <w:p w14:paraId="0DE644DF" w14:textId="0F169FCA" w:rsidR="008E6824" w:rsidRDefault="00F036E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El</w:t>
            </w:r>
            <w:r w:rsidR="008D3F63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Contratante</w:t>
            </w:r>
          </w:p>
        </w:tc>
      </w:tr>
      <w:tr w:rsidR="008E6824" w14:paraId="0DE644E4" w14:textId="77777777">
        <w:trPr>
          <w:trHeight w:val="220"/>
        </w:trPr>
        <w:tc>
          <w:tcPr>
            <w:tcW w:w="8829" w:type="dxa"/>
            <w:gridSpan w:val="4"/>
          </w:tcPr>
          <w:p w14:paraId="0DE644E1" w14:textId="77777777" w:rsidR="008E6824" w:rsidRDefault="008E68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DE644E2" w14:textId="77777777" w:rsidR="008E6824" w:rsidRDefault="008E68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DE644E3" w14:textId="77777777" w:rsidR="008E6824" w:rsidRDefault="008E6824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E6824" w14:paraId="0DE644E6" w14:textId="77777777">
        <w:trPr>
          <w:trHeight w:val="220"/>
        </w:trPr>
        <w:tc>
          <w:tcPr>
            <w:tcW w:w="8829" w:type="dxa"/>
            <w:gridSpan w:val="4"/>
          </w:tcPr>
          <w:p w14:paraId="0DE644E5" w14:textId="77777777" w:rsidR="008E6824" w:rsidRDefault="008D3F6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RAMÓN JAVIER MESA CALLEJAS</w:t>
            </w:r>
          </w:p>
        </w:tc>
      </w:tr>
      <w:tr w:rsidR="008E6824" w14:paraId="0DE644E8" w14:textId="77777777">
        <w:trPr>
          <w:trHeight w:val="220"/>
        </w:trPr>
        <w:tc>
          <w:tcPr>
            <w:tcW w:w="8829" w:type="dxa"/>
            <w:gridSpan w:val="4"/>
          </w:tcPr>
          <w:p w14:paraId="0DE644E7" w14:textId="77777777" w:rsidR="008E6824" w:rsidRDefault="008D3F6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Vicerrector Administrativo</w:t>
            </w:r>
          </w:p>
        </w:tc>
      </w:tr>
      <w:tr w:rsidR="008E6824" w14:paraId="0DE644EA" w14:textId="77777777">
        <w:trPr>
          <w:trHeight w:val="220"/>
        </w:trPr>
        <w:tc>
          <w:tcPr>
            <w:tcW w:w="8829" w:type="dxa"/>
            <w:gridSpan w:val="4"/>
          </w:tcPr>
          <w:p w14:paraId="0DE644E9" w14:textId="77777777" w:rsidR="008E6824" w:rsidRDefault="008E682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4EC" w14:textId="77777777">
        <w:tc>
          <w:tcPr>
            <w:tcW w:w="8829" w:type="dxa"/>
            <w:gridSpan w:val="4"/>
            <w:shd w:val="clear" w:color="auto" w:fill="B7B7B7"/>
          </w:tcPr>
          <w:p w14:paraId="0DE644EB" w14:textId="77777777" w:rsidR="008E6824" w:rsidRDefault="008D3F63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Los Proveedores</w:t>
            </w:r>
          </w:p>
        </w:tc>
      </w:tr>
      <w:tr w:rsidR="008E6824" w14:paraId="0DE644EE" w14:textId="77777777">
        <w:trPr>
          <w:trHeight w:val="320"/>
        </w:trPr>
        <w:tc>
          <w:tcPr>
            <w:tcW w:w="8829" w:type="dxa"/>
            <w:gridSpan w:val="4"/>
            <w:vAlign w:val="center"/>
          </w:tcPr>
          <w:p w14:paraId="0DE644ED" w14:textId="73082169" w:rsidR="008E6824" w:rsidRDefault="000F1255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xxxxx</w:t>
            </w:r>
            <w:proofErr w:type="spellEnd"/>
          </w:p>
        </w:tc>
      </w:tr>
      <w:tr w:rsidR="008E6824" w14:paraId="0DE644F3" w14:textId="77777777">
        <w:trPr>
          <w:trHeight w:val="1035"/>
        </w:trPr>
        <w:tc>
          <w:tcPr>
            <w:tcW w:w="8829" w:type="dxa"/>
            <w:gridSpan w:val="4"/>
          </w:tcPr>
          <w:p w14:paraId="0DE644EF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4F0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4F1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4F2" w14:textId="297F0288" w:rsidR="008E6824" w:rsidRDefault="000F1255">
            <w:pPr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REPRESENTANTE</w:t>
            </w:r>
          </w:p>
        </w:tc>
      </w:tr>
      <w:tr w:rsidR="008E6824" w14:paraId="0DE644F7" w14:textId="77777777">
        <w:trPr>
          <w:trHeight w:val="192"/>
        </w:trPr>
        <w:tc>
          <w:tcPr>
            <w:tcW w:w="4350" w:type="dxa"/>
          </w:tcPr>
          <w:p w14:paraId="0DE644F4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</w:tcPr>
          <w:p w14:paraId="0DE644F5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9" w:type="dxa"/>
            <w:gridSpan w:val="2"/>
          </w:tcPr>
          <w:p w14:paraId="0DE644F6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4FB" w14:textId="77777777">
        <w:trPr>
          <w:trHeight w:val="380"/>
        </w:trPr>
        <w:tc>
          <w:tcPr>
            <w:tcW w:w="4350" w:type="dxa"/>
            <w:vAlign w:val="center"/>
          </w:tcPr>
          <w:p w14:paraId="0DE644F8" w14:textId="086A0884" w:rsidR="008E6824" w:rsidRDefault="00F036E1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xxxxx</w:t>
            </w:r>
            <w:proofErr w:type="spellEnd"/>
            <w:r w:rsidR="008D3F63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 xml:space="preserve"> S.A.S.</w:t>
            </w:r>
            <w:r w:rsidR="008D3F63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DE644F9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9" w:type="dxa"/>
            <w:gridSpan w:val="2"/>
            <w:vAlign w:val="center"/>
          </w:tcPr>
          <w:p w14:paraId="0DE644FA" w14:textId="3430E2E6" w:rsidR="008E6824" w:rsidRDefault="00F036E1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xxxxx</w:t>
            </w:r>
            <w:proofErr w:type="spellEnd"/>
            <w:r w:rsidR="008D3F63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.</w:t>
            </w:r>
            <w:r w:rsidR="008D3F63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.</w:t>
            </w:r>
            <w:r w:rsidR="008D3F63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S</w:t>
            </w:r>
          </w:p>
        </w:tc>
      </w:tr>
      <w:tr w:rsidR="008E6824" w14:paraId="0DE64505" w14:textId="77777777">
        <w:trPr>
          <w:trHeight w:val="380"/>
        </w:trPr>
        <w:tc>
          <w:tcPr>
            <w:tcW w:w="4350" w:type="dxa"/>
          </w:tcPr>
          <w:p w14:paraId="0DE644FC" w14:textId="77777777" w:rsidR="008E6824" w:rsidRDefault="008E6824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4FD" w14:textId="77777777" w:rsidR="008E6824" w:rsidRDefault="008E6824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4FE" w14:textId="77777777" w:rsidR="008E6824" w:rsidRDefault="008E6824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4FF" w14:textId="2409C48A" w:rsidR="008E6824" w:rsidRDefault="000F125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REPRESENTANTE</w:t>
            </w:r>
          </w:p>
        </w:tc>
        <w:tc>
          <w:tcPr>
            <w:tcW w:w="180" w:type="dxa"/>
          </w:tcPr>
          <w:p w14:paraId="0DE64500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9" w:type="dxa"/>
            <w:gridSpan w:val="2"/>
          </w:tcPr>
          <w:p w14:paraId="0DE64501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02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03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04" w14:textId="33759782" w:rsidR="008E6824" w:rsidRDefault="000F125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REPRESENTANTE</w:t>
            </w:r>
          </w:p>
        </w:tc>
        <w:bookmarkStart w:id="1" w:name="_GoBack"/>
        <w:bookmarkEnd w:id="1"/>
      </w:tr>
      <w:tr w:rsidR="008E6824" w14:paraId="0DE64509" w14:textId="77777777">
        <w:trPr>
          <w:trHeight w:val="207"/>
        </w:trPr>
        <w:tc>
          <w:tcPr>
            <w:tcW w:w="4350" w:type="dxa"/>
          </w:tcPr>
          <w:p w14:paraId="0DE64506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" w:type="dxa"/>
          </w:tcPr>
          <w:p w14:paraId="0DE64507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9" w:type="dxa"/>
            <w:gridSpan w:val="2"/>
          </w:tcPr>
          <w:p w14:paraId="0DE64508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8E6824" w14:paraId="0DE6450D" w14:textId="77777777">
        <w:trPr>
          <w:trHeight w:val="380"/>
        </w:trPr>
        <w:tc>
          <w:tcPr>
            <w:tcW w:w="4350" w:type="dxa"/>
            <w:vAlign w:val="center"/>
          </w:tcPr>
          <w:p w14:paraId="0DE6450A" w14:textId="6B1AFD3F" w:rsidR="008E6824" w:rsidRDefault="00F036E1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xxxx</w:t>
            </w:r>
            <w:proofErr w:type="spellEnd"/>
            <w:r w:rsidR="008D3F63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 xml:space="preserve"> S.A </w:t>
            </w:r>
          </w:p>
        </w:tc>
        <w:tc>
          <w:tcPr>
            <w:tcW w:w="180" w:type="dxa"/>
          </w:tcPr>
          <w:p w14:paraId="0DE6450B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9" w:type="dxa"/>
            <w:gridSpan w:val="2"/>
          </w:tcPr>
          <w:p w14:paraId="0DE6450C" w14:textId="41A3D462" w:rsidR="008E6824" w:rsidRDefault="00F036E1">
            <w:pPr>
              <w:shd w:val="clear" w:color="auto" w:fill="FFFFFF"/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Xxxxx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 xml:space="preserve"> </w:t>
            </w:r>
            <w:r w:rsidR="008D3F63"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white"/>
              </w:rPr>
              <w:t>S.A.S</w:t>
            </w:r>
          </w:p>
        </w:tc>
      </w:tr>
      <w:tr w:rsidR="008E6824" w14:paraId="0DE64517" w14:textId="77777777">
        <w:trPr>
          <w:trHeight w:val="380"/>
        </w:trPr>
        <w:tc>
          <w:tcPr>
            <w:tcW w:w="4350" w:type="dxa"/>
          </w:tcPr>
          <w:p w14:paraId="0DE6450E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0F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10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11" w14:textId="19942FBD" w:rsidR="008E6824" w:rsidRDefault="00F036E1">
            <w:pPr>
              <w:ind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REPRESENTANTE</w:t>
            </w:r>
            <w:r w:rsidR="008D3F6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0" w:type="dxa"/>
          </w:tcPr>
          <w:p w14:paraId="0DE64512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9" w:type="dxa"/>
            <w:gridSpan w:val="2"/>
          </w:tcPr>
          <w:p w14:paraId="0DE64513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14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15" w14:textId="77777777" w:rsidR="008E6824" w:rsidRDefault="008E6824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DE64516" w14:textId="71C3EB1F" w:rsidR="008E6824" w:rsidRDefault="00F036E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REPRESENTANTE</w:t>
            </w:r>
          </w:p>
        </w:tc>
      </w:tr>
    </w:tbl>
    <w:p w14:paraId="0DE64518" w14:textId="77777777" w:rsidR="008E6824" w:rsidRDefault="008E6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0DE64519" w14:textId="77777777" w:rsidR="008E6824" w:rsidRDefault="008E6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ff8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5"/>
        <w:gridCol w:w="5029"/>
        <w:gridCol w:w="1678"/>
        <w:gridCol w:w="880"/>
      </w:tblGrid>
      <w:tr w:rsidR="008E6824" w14:paraId="0DE6451E" w14:textId="77777777">
        <w:trPr>
          <w:trHeight w:val="280"/>
          <w:jc w:val="center"/>
        </w:trPr>
        <w:tc>
          <w:tcPr>
            <w:tcW w:w="1485" w:type="dxa"/>
            <w:shd w:val="clear" w:color="auto" w:fill="auto"/>
            <w:vAlign w:val="bottom"/>
          </w:tcPr>
          <w:p w14:paraId="0DE6451A" w14:textId="77777777" w:rsidR="008E6824" w:rsidRDefault="008D3F63">
            <w:pPr>
              <w:ind w:lef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29" w:type="dxa"/>
            <w:shd w:val="clear" w:color="auto" w:fill="auto"/>
            <w:vAlign w:val="bottom"/>
          </w:tcPr>
          <w:p w14:paraId="0DE6451B" w14:textId="77777777" w:rsidR="008E6824" w:rsidRDefault="008D3F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NOMBRE, APELLIDO Y CARGO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DE6451C" w14:textId="77777777" w:rsidR="008E6824" w:rsidRDefault="008D3F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FIRMA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DE6451D" w14:textId="77777777" w:rsidR="008E6824" w:rsidRDefault="008D3F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FECHA</w:t>
            </w:r>
          </w:p>
        </w:tc>
      </w:tr>
      <w:tr w:rsidR="008E6824" w14:paraId="0DE64524" w14:textId="77777777">
        <w:trPr>
          <w:trHeight w:val="280"/>
          <w:jc w:val="center"/>
        </w:trPr>
        <w:tc>
          <w:tcPr>
            <w:tcW w:w="1485" w:type="dxa"/>
            <w:shd w:val="clear" w:color="auto" w:fill="auto"/>
            <w:vAlign w:val="center"/>
          </w:tcPr>
          <w:p w14:paraId="0DE6451F" w14:textId="77777777" w:rsidR="008E6824" w:rsidRDefault="008D3F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Proyectó</w:t>
            </w:r>
          </w:p>
        </w:tc>
        <w:tc>
          <w:tcPr>
            <w:tcW w:w="5029" w:type="dxa"/>
            <w:shd w:val="clear" w:color="auto" w:fill="auto"/>
            <w:vAlign w:val="bottom"/>
          </w:tcPr>
          <w:p w14:paraId="0DE64520" w14:textId="1EE9EDF2" w:rsidR="008E6824" w:rsidRDefault="00F036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Gabriel Alejandro Casas Agudelo</w:t>
            </w:r>
          </w:p>
          <w:p w14:paraId="0DE64521" w14:textId="3C5ABFAD" w:rsidR="008E6824" w:rsidRDefault="00F036E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Profesional II Temporal</w:t>
            </w:r>
            <w:r w:rsidR="008D3F6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0F1255">
              <w:rPr>
                <w:rFonts w:ascii="Times New Roman" w:eastAsia="Times New Roman" w:hAnsi="Times New Roman" w:cs="Times New Roman"/>
                <w:sz w:val="16"/>
                <w:szCs w:val="16"/>
              </w:rPr>
              <w:t>Adquisición de Bienes y Contratación de Servicios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DE64522" w14:textId="77777777" w:rsidR="008E6824" w:rsidRDefault="008D3F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DE64523" w14:textId="77777777" w:rsidR="008E6824" w:rsidRDefault="008D3F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F1255" w14:paraId="49BB65AD" w14:textId="77777777">
        <w:trPr>
          <w:trHeight w:val="280"/>
          <w:jc w:val="center"/>
        </w:trPr>
        <w:tc>
          <w:tcPr>
            <w:tcW w:w="1485" w:type="dxa"/>
            <w:shd w:val="clear" w:color="auto" w:fill="auto"/>
            <w:vAlign w:val="center"/>
          </w:tcPr>
          <w:p w14:paraId="6F4E520C" w14:textId="52CDAB0C" w:rsidR="000F1255" w:rsidRDefault="000F125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Revisó 1</w:t>
            </w:r>
          </w:p>
        </w:tc>
        <w:tc>
          <w:tcPr>
            <w:tcW w:w="5029" w:type="dxa"/>
            <w:shd w:val="clear" w:color="auto" w:fill="auto"/>
            <w:vAlign w:val="bottom"/>
          </w:tcPr>
          <w:p w14:paraId="32478B74" w14:textId="77777777" w:rsidR="000F1255" w:rsidRDefault="000F1255" w:rsidP="000F12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Leidy Viviana Roldan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Bolivar</w:t>
            </w:r>
            <w:proofErr w:type="spellEnd"/>
          </w:p>
          <w:p w14:paraId="2AAE906B" w14:textId="620C6E7B" w:rsidR="000F1255" w:rsidRDefault="000F1255" w:rsidP="000F1255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Líder Adquisición de Bienes y Contratación de Servicios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5E72EAB" w14:textId="77777777" w:rsidR="000F1255" w:rsidRDefault="000F1255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10F608C7" w14:textId="77777777" w:rsidR="000F1255" w:rsidRDefault="000F1255">
            <w:pPr>
              <w:rPr>
                <w:sz w:val="16"/>
                <w:szCs w:val="16"/>
              </w:rPr>
            </w:pPr>
          </w:p>
        </w:tc>
      </w:tr>
      <w:tr w:rsidR="008E6824" w14:paraId="0DE6452A" w14:textId="77777777">
        <w:trPr>
          <w:trHeight w:val="280"/>
          <w:jc w:val="center"/>
        </w:trPr>
        <w:tc>
          <w:tcPr>
            <w:tcW w:w="1485" w:type="dxa"/>
            <w:shd w:val="clear" w:color="auto" w:fill="auto"/>
            <w:vAlign w:val="center"/>
          </w:tcPr>
          <w:p w14:paraId="0DE64525" w14:textId="0BFE849E" w:rsidR="008E6824" w:rsidRDefault="008D3F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Revisó </w:t>
            </w:r>
            <w:r w:rsidR="000F125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29" w:type="dxa"/>
            <w:shd w:val="clear" w:color="auto" w:fill="auto"/>
            <w:vAlign w:val="bottom"/>
          </w:tcPr>
          <w:p w14:paraId="3EE8BFCE" w14:textId="1BA5C2D7" w:rsidR="000F1255" w:rsidRDefault="000F1255" w:rsidP="000F12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Lida Cristina Grisales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Roman</w:t>
            </w:r>
            <w:proofErr w:type="spellEnd"/>
          </w:p>
          <w:p w14:paraId="0DE64527" w14:textId="02131CE1" w:rsidR="008E6824" w:rsidRDefault="000F1255" w:rsidP="000F125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Jefe de División de servicios Logísticos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DE64528" w14:textId="77777777" w:rsidR="008E6824" w:rsidRDefault="008E68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DE64529" w14:textId="77777777" w:rsidR="008E6824" w:rsidRDefault="008E68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824" w14:paraId="0DE6452F" w14:textId="77777777">
        <w:trPr>
          <w:trHeight w:val="280"/>
          <w:jc w:val="center"/>
        </w:trPr>
        <w:tc>
          <w:tcPr>
            <w:tcW w:w="1485" w:type="dxa"/>
            <w:shd w:val="clear" w:color="auto" w:fill="auto"/>
          </w:tcPr>
          <w:p w14:paraId="0DE6452B" w14:textId="77777777" w:rsidR="008E6824" w:rsidRDefault="008D3F63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Asesoró y revisó aspectos jurídicos </w:t>
            </w:r>
          </w:p>
        </w:tc>
        <w:tc>
          <w:tcPr>
            <w:tcW w:w="5029" w:type="dxa"/>
            <w:shd w:val="clear" w:color="auto" w:fill="auto"/>
          </w:tcPr>
          <w:p w14:paraId="0DE6452C" w14:textId="77777777" w:rsidR="008E6824" w:rsidRDefault="008D3F63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José Rocha (Profesional Especializado 3, Dirección Jurídica)</w:t>
            </w:r>
          </w:p>
        </w:tc>
        <w:tc>
          <w:tcPr>
            <w:tcW w:w="1678" w:type="dxa"/>
            <w:shd w:val="clear" w:color="auto" w:fill="auto"/>
            <w:vAlign w:val="bottom"/>
          </w:tcPr>
          <w:p w14:paraId="0DE6452D" w14:textId="77777777" w:rsidR="008E6824" w:rsidRDefault="008E68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14:paraId="0DE6452E" w14:textId="77777777" w:rsidR="008E6824" w:rsidRDefault="008E682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E6824" w14:paraId="0DE64531" w14:textId="77777777">
        <w:trPr>
          <w:trHeight w:val="520"/>
          <w:jc w:val="center"/>
        </w:trPr>
        <w:tc>
          <w:tcPr>
            <w:tcW w:w="9072" w:type="dxa"/>
            <w:gridSpan w:val="4"/>
            <w:shd w:val="clear" w:color="auto" w:fill="auto"/>
            <w:vAlign w:val="bottom"/>
          </w:tcPr>
          <w:p w14:paraId="0DE64530" w14:textId="77777777" w:rsidR="008E6824" w:rsidRDefault="008D3F6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Los arriba firmantes declaramos que hemos revisado el documento y lo encontramos ajustado a las normas y disposiciones legales vigentes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por tanto, bajo nuestra responsabilidad lo presentamos para la firma.</w:t>
            </w:r>
          </w:p>
        </w:tc>
      </w:tr>
    </w:tbl>
    <w:p w14:paraId="0DE64532" w14:textId="77777777" w:rsidR="008E6824" w:rsidRDefault="008E6824">
      <w:pPr>
        <w:spacing w:after="160" w:line="259" w:lineRule="auto"/>
        <w:rPr>
          <w:sz w:val="22"/>
          <w:szCs w:val="22"/>
        </w:rPr>
      </w:pPr>
      <w:bookmarkStart w:id="3" w:name="_heading=h.1fob9te" w:colFirst="0" w:colLast="0"/>
      <w:bookmarkEnd w:id="3"/>
    </w:p>
    <w:sectPr w:rsidR="008E6824">
      <w:headerReference w:type="default" r:id="rId8"/>
      <w:footerReference w:type="default" r:id="rId9"/>
      <w:headerReference w:type="first" r:id="rId10"/>
      <w:footerReference w:type="first" r:id="rId11"/>
      <w:pgSz w:w="12242" w:h="15842"/>
      <w:pgMar w:top="1701" w:right="1701" w:bottom="1701" w:left="1701" w:header="720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64544" w14:textId="77777777" w:rsidR="00C53EE8" w:rsidRDefault="008D3F63">
      <w:r>
        <w:separator/>
      </w:r>
    </w:p>
  </w:endnote>
  <w:endnote w:type="continuationSeparator" w:id="0">
    <w:p w14:paraId="0DE64546" w14:textId="77777777" w:rsidR="00C53EE8" w:rsidRDefault="008D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PTSans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4535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Ciudad Universitaria</w:t>
    </w:r>
    <w:r>
      <w:rPr>
        <w:color w:val="000000"/>
        <w:sz w:val="18"/>
        <w:szCs w:val="18"/>
      </w:rPr>
      <w:t xml:space="preserve">: Calle 67 </w:t>
    </w:r>
    <w:proofErr w:type="spellStart"/>
    <w:r>
      <w:rPr>
        <w:color w:val="000000"/>
        <w:sz w:val="18"/>
        <w:szCs w:val="18"/>
      </w:rPr>
      <w:t>N°</w:t>
    </w:r>
    <w:proofErr w:type="spellEnd"/>
    <w:r>
      <w:rPr>
        <w:color w:val="000000"/>
        <w:sz w:val="18"/>
        <w:szCs w:val="18"/>
      </w:rPr>
      <w:t xml:space="preserve"> 53-108, Recepción correspondencia Calle 70 No.52-27</w:t>
    </w:r>
  </w:p>
  <w:p w14:paraId="0DE64536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Conmutador 219 83 32 Fax 263 </w:t>
    </w:r>
    <w:proofErr w:type="gramStart"/>
    <w:r>
      <w:rPr>
        <w:color w:val="000000"/>
        <w:sz w:val="18"/>
        <w:szCs w:val="18"/>
      </w:rPr>
      <w:t xml:space="preserve">8282  </w:t>
    </w:r>
    <w:proofErr w:type="spellStart"/>
    <w:r>
      <w:rPr>
        <w:color w:val="000000"/>
        <w:sz w:val="18"/>
        <w:szCs w:val="18"/>
      </w:rPr>
      <w:t>Nit</w:t>
    </w:r>
    <w:proofErr w:type="spellEnd"/>
    <w:proofErr w:type="gramEnd"/>
    <w:r>
      <w:rPr>
        <w:color w:val="000000"/>
        <w:sz w:val="18"/>
        <w:szCs w:val="18"/>
      </w:rPr>
      <w:t>: 890.980.040-8</w:t>
    </w:r>
  </w:p>
  <w:p w14:paraId="0DE64537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▪ Apartado: 1226 </w:t>
    </w:r>
    <w:hyperlink r:id="rId1">
      <w:r>
        <w:rPr>
          <w:color w:val="0000FF"/>
          <w:sz w:val="18"/>
          <w:szCs w:val="18"/>
          <w:u w:val="single"/>
        </w:rPr>
        <w:t>http://www.udea.edu.co</w:t>
      </w:r>
    </w:hyperlink>
  </w:p>
  <w:p w14:paraId="0DE64538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Medellín - Colombia</w:t>
    </w:r>
  </w:p>
  <w:p w14:paraId="0DE64539" w14:textId="3EE89B24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9457C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453B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Ciudad Universitaria</w:t>
    </w:r>
    <w:r>
      <w:rPr>
        <w:color w:val="000000"/>
        <w:sz w:val="18"/>
        <w:szCs w:val="18"/>
      </w:rPr>
      <w:t xml:space="preserve">: Calle 67 </w:t>
    </w:r>
    <w:proofErr w:type="spellStart"/>
    <w:r>
      <w:rPr>
        <w:color w:val="000000"/>
        <w:sz w:val="18"/>
        <w:szCs w:val="18"/>
      </w:rPr>
      <w:t>N°</w:t>
    </w:r>
    <w:proofErr w:type="spellEnd"/>
    <w:r>
      <w:rPr>
        <w:color w:val="000000"/>
        <w:sz w:val="18"/>
        <w:szCs w:val="18"/>
      </w:rPr>
      <w:t xml:space="preserve"> 53-108, Recepción correspondencia Calle 70 No.52-27</w:t>
    </w:r>
  </w:p>
  <w:p w14:paraId="0DE6453C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Conmutador 219 83 32 Fax 263 </w:t>
    </w:r>
    <w:proofErr w:type="gramStart"/>
    <w:r>
      <w:rPr>
        <w:color w:val="000000"/>
        <w:sz w:val="18"/>
        <w:szCs w:val="18"/>
      </w:rPr>
      <w:t xml:space="preserve">8282  </w:t>
    </w:r>
    <w:proofErr w:type="spellStart"/>
    <w:r>
      <w:rPr>
        <w:color w:val="000000"/>
        <w:sz w:val="18"/>
        <w:szCs w:val="18"/>
      </w:rPr>
      <w:t>Nit</w:t>
    </w:r>
    <w:proofErr w:type="spellEnd"/>
    <w:proofErr w:type="gramEnd"/>
    <w:r>
      <w:rPr>
        <w:color w:val="000000"/>
        <w:sz w:val="18"/>
        <w:szCs w:val="18"/>
      </w:rPr>
      <w:t>: 890.980.040-8</w:t>
    </w:r>
  </w:p>
  <w:p w14:paraId="0DE6453D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▪ Apartado: 1226 </w:t>
    </w:r>
    <w:hyperlink r:id="rId1">
      <w:r>
        <w:rPr>
          <w:color w:val="0000FF"/>
          <w:sz w:val="18"/>
          <w:szCs w:val="18"/>
          <w:u w:val="single"/>
        </w:rPr>
        <w:t>http://www.udea.edu.co</w:t>
      </w:r>
    </w:hyperlink>
  </w:p>
  <w:p w14:paraId="0DE6453E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Medellín - Colombia</w:t>
    </w:r>
  </w:p>
  <w:p w14:paraId="0DE6453F" w14:textId="77777777" w:rsidR="008E6824" w:rsidRDefault="008E68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64540" w14:textId="77777777" w:rsidR="00C53EE8" w:rsidRDefault="008D3F63">
      <w:r>
        <w:separator/>
      </w:r>
    </w:p>
  </w:footnote>
  <w:footnote w:type="continuationSeparator" w:id="0">
    <w:p w14:paraId="0DE64542" w14:textId="77777777" w:rsidR="00C53EE8" w:rsidRDefault="008D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4533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color w:val="000000"/>
        <w:sz w:val="24"/>
        <w:szCs w:val="24"/>
      </w:rPr>
    </w:pPr>
    <w:r>
      <w:rPr>
        <w:color w:val="000000"/>
      </w:rPr>
      <w:t xml:space="preserve"> </w:t>
    </w: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0DE64540" wp14:editId="0DE64541">
          <wp:extent cx="1967098" cy="703527"/>
          <wp:effectExtent l="0" t="0" r="0" b="0"/>
          <wp:docPr id="38" name="image1.jpg" descr="Vicerrectoría+Administra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icerrectoría+Administra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7098" cy="703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E64534" w14:textId="77777777" w:rsidR="008E6824" w:rsidRDefault="008E68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6453A" w14:textId="77777777" w:rsidR="008E6824" w:rsidRDefault="008D3F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0DE64542" wp14:editId="0DE64543">
          <wp:extent cx="1967098" cy="703527"/>
          <wp:effectExtent l="0" t="0" r="0" b="0"/>
          <wp:docPr id="37" name="image1.jpg" descr="Vicerrectoría+Administrati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icerrectoría+Administrati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7098" cy="7035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E64544" wp14:editId="0DE64545">
              <wp:simplePos x="0" y="0"/>
              <wp:positionH relativeFrom="column">
                <wp:posOffset>1663700</wp:posOffset>
              </wp:positionH>
              <wp:positionV relativeFrom="paragraph">
                <wp:posOffset>812800</wp:posOffset>
              </wp:positionV>
              <wp:extent cx="2221230" cy="548640"/>
              <wp:effectExtent l="0" t="0" r="0" b="0"/>
              <wp:wrapNone/>
              <wp:docPr id="3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64546" w14:textId="77777777" w:rsidR="008E6824" w:rsidRDefault="008D3F63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Página</w:t>
                          </w:r>
                          <w:r>
                            <w:rPr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44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64544" id="_x0000_s1026" style="position:absolute;margin-left:131pt;margin-top:64pt;width:174.9pt;height:43.2pt;rotation:-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" filled="f" stroked="f">
              <v:textbox inset="2.53958mm,1.2694mm,2.53958mm,1.2694mm">
                <w:txbxContent>
                  <w:p w14:paraId="0DE64546" w14:textId="77777777" w:rsidR="008E6824" w:rsidRDefault="008D3F63">
                    <w:pPr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</w:rPr>
                      <w:t>Página</w:t>
                    </w:r>
                    <w:r>
                      <w:rPr>
                        <w:color w:val="000000"/>
                      </w:rPr>
                      <w:t>PAGE    \* MERGEFORMAT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4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7D1C185"/>
    <w:multiLevelType w:val="hybridMultilevel"/>
    <w:tmpl w:val="4E20D8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D46517"/>
    <w:multiLevelType w:val="multilevel"/>
    <w:tmpl w:val="D068CEC2"/>
    <w:lvl w:ilvl="0">
      <w:start w:val="1"/>
      <w:numFmt w:val="decimal"/>
      <w:pStyle w:val="Ttulo1"/>
      <w:lvlText w:val="%1)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2" w15:restartNumberingAfterBreak="0">
    <w:nsid w:val="12C677E9"/>
    <w:multiLevelType w:val="multilevel"/>
    <w:tmpl w:val="E9A4C4D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F6179A"/>
    <w:multiLevelType w:val="multilevel"/>
    <w:tmpl w:val="6E82FE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604DB"/>
    <w:multiLevelType w:val="multilevel"/>
    <w:tmpl w:val="0256F2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557CB3"/>
    <w:multiLevelType w:val="multilevel"/>
    <w:tmpl w:val="7DBE63B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E062A"/>
    <w:multiLevelType w:val="multilevel"/>
    <w:tmpl w:val="3D44BF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323E3"/>
    <w:multiLevelType w:val="multilevel"/>
    <w:tmpl w:val="DC8C75B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96390"/>
    <w:multiLevelType w:val="multilevel"/>
    <w:tmpl w:val="9EE2BE4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127D9"/>
    <w:multiLevelType w:val="multilevel"/>
    <w:tmpl w:val="C5806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824"/>
    <w:rsid w:val="00020731"/>
    <w:rsid w:val="000F1255"/>
    <w:rsid w:val="00184BE5"/>
    <w:rsid w:val="00660FB2"/>
    <w:rsid w:val="008D3F63"/>
    <w:rsid w:val="008E6824"/>
    <w:rsid w:val="009457C1"/>
    <w:rsid w:val="00A17B07"/>
    <w:rsid w:val="00A513A7"/>
    <w:rsid w:val="00C53EE8"/>
    <w:rsid w:val="00E64C04"/>
    <w:rsid w:val="00F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2FC"/>
  <w15:docId w15:val="{7A6F737F-E3E9-41B6-B81C-9AB146E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2CD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03A34"/>
    <w:pPr>
      <w:keepNext/>
      <w:numPr>
        <w:numId w:val="9"/>
      </w:numPr>
      <w:tabs>
        <w:tab w:val="left" w:pos="1701"/>
      </w:tabs>
      <w:ind w:left="0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A34"/>
    <w:pPr>
      <w:keepNext/>
      <w:numPr>
        <w:ilvl w:val="1"/>
        <w:numId w:val="9"/>
      </w:numPr>
      <w:tabs>
        <w:tab w:val="left" w:pos="2552"/>
        <w:tab w:val="left" w:pos="6096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A34"/>
    <w:pPr>
      <w:keepNext/>
      <w:numPr>
        <w:ilvl w:val="2"/>
        <w:numId w:val="9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A34"/>
    <w:pPr>
      <w:keepNext/>
      <w:numPr>
        <w:ilvl w:val="3"/>
        <w:numId w:val="9"/>
      </w:numPr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A34"/>
    <w:pPr>
      <w:keepNext/>
      <w:numPr>
        <w:ilvl w:val="4"/>
        <w:numId w:val="9"/>
      </w:numPr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A34"/>
    <w:pPr>
      <w:keepNext/>
      <w:numPr>
        <w:ilvl w:val="5"/>
        <w:numId w:val="9"/>
      </w:numPr>
      <w:jc w:val="center"/>
      <w:outlineLvl w:val="5"/>
    </w:pPr>
    <w:rPr>
      <w:rFonts w:ascii="Arial Narrow" w:hAnsi="Arial Narrow"/>
      <w:b/>
      <w:sz w:val="18"/>
    </w:rPr>
  </w:style>
  <w:style w:type="paragraph" w:styleId="Ttulo7">
    <w:name w:val="heading 7"/>
    <w:basedOn w:val="Normal"/>
    <w:next w:val="Normal"/>
    <w:link w:val="Ttulo7Car"/>
    <w:qFormat/>
    <w:rsid w:val="00503A34"/>
    <w:pPr>
      <w:keepNext/>
      <w:numPr>
        <w:ilvl w:val="6"/>
        <w:numId w:val="9"/>
      </w:numPr>
      <w:jc w:val="center"/>
      <w:outlineLvl w:val="6"/>
    </w:pPr>
    <w:rPr>
      <w:rFonts w:ascii="Arial Narrow" w:hAnsi="Arial Narrow"/>
      <w:b/>
      <w:sz w:val="16"/>
    </w:rPr>
  </w:style>
  <w:style w:type="paragraph" w:styleId="Ttulo8">
    <w:name w:val="heading 8"/>
    <w:basedOn w:val="Normal"/>
    <w:next w:val="Normal"/>
    <w:link w:val="Ttulo8Car"/>
    <w:qFormat/>
    <w:rsid w:val="00503A34"/>
    <w:pPr>
      <w:keepNext/>
      <w:numPr>
        <w:ilvl w:val="7"/>
        <w:numId w:val="9"/>
      </w:numPr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ar"/>
    <w:qFormat/>
    <w:rsid w:val="00503A34"/>
    <w:pPr>
      <w:keepNext/>
      <w:numPr>
        <w:ilvl w:val="8"/>
        <w:numId w:val="9"/>
      </w:numPr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5562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62C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62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2C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5562CD"/>
    <w:pPr>
      <w:jc w:val="both"/>
    </w:pPr>
    <w:rPr>
      <w:rFonts w:ascii="Arial" w:hAnsi="Arial"/>
      <w:sz w:val="16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562CD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styleId="Refdenotaalpie">
    <w:name w:val="footnote reference"/>
    <w:uiPriority w:val="99"/>
    <w:rsid w:val="005562CD"/>
    <w:rPr>
      <w:vertAlign w:val="superscript"/>
    </w:rPr>
  </w:style>
  <w:style w:type="paragraph" w:styleId="Textoindependiente2">
    <w:name w:val="Body Text 2"/>
    <w:basedOn w:val="Normal"/>
    <w:link w:val="Textoindependiente2Car"/>
    <w:rsid w:val="005562CD"/>
    <w:pPr>
      <w:jc w:val="center"/>
    </w:pPr>
    <w:rPr>
      <w:rFonts w:ascii="Bookman Old Style" w:hAnsi="Bookman Old Style"/>
      <w:b/>
      <w:color w:val="008000"/>
      <w:sz w:val="26"/>
    </w:rPr>
  </w:style>
  <w:style w:type="character" w:customStyle="1" w:styleId="Textoindependiente2Car">
    <w:name w:val="Texto independiente 2 Car"/>
    <w:basedOn w:val="Fuentedeprrafopredeter"/>
    <w:link w:val="Textoindependiente2"/>
    <w:rsid w:val="005562CD"/>
    <w:rPr>
      <w:rFonts w:ascii="Bookman Old Style" w:eastAsia="Times New Roman" w:hAnsi="Bookman Old Style" w:cs="Times New Roman"/>
      <w:b/>
      <w:color w:val="008000"/>
      <w:sz w:val="26"/>
      <w:szCs w:val="20"/>
      <w:lang w:val="es-ES_tradnl" w:eastAsia="es-ES"/>
    </w:rPr>
  </w:style>
  <w:style w:type="paragraph" w:customStyle="1" w:styleId="Default">
    <w:name w:val="Default"/>
    <w:rsid w:val="005562C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26E0D"/>
    <w:rPr>
      <w:color w:val="808080"/>
    </w:rPr>
  </w:style>
  <w:style w:type="paragraph" w:styleId="Prrafodelista">
    <w:name w:val="List Paragraph"/>
    <w:basedOn w:val="Normal"/>
    <w:uiPriority w:val="34"/>
    <w:qFormat/>
    <w:rsid w:val="00726E0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3A5D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A5D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503A3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03A3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03A3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503A3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503A3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503A34"/>
    <w:rPr>
      <w:rFonts w:ascii="Arial Narrow" w:eastAsia="Times New Roman" w:hAnsi="Arial Narrow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503A34"/>
    <w:rPr>
      <w:rFonts w:ascii="Arial Narrow" w:eastAsia="Times New Roman" w:hAnsi="Arial Narrow" w:cs="Times New Roman"/>
      <w:b/>
      <w:sz w:val="16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503A3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503A34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customStyle="1" w:styleId="Estndar">
    <w:name w:val="Estándar"/>
    <w:rsid w:val="003F137D"/>
    <w:pPr>
      <w:widowControl w:val="0"/>
      <w:autoSpaceDE w:val="0"/>
      <w:autoSpaceDN w:val="0"/>
    </w:pPr>
    <w:rPr>
      <w:rFonts w:ascii="Times" w:hAnsi="Times" w:cs="Times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80F84"/>
    <w:rPr>
      <w:rFonts w:ascii="Calibri" w:eastAsia="Calibri" w:hAnsi="Calibri" w:cs="Calibri"/>
      <w:lang w:val="es-CO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47D7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2E47D7"/>
    <w:rPr>
      <w:i/>
      <w:iCs/>
    </w:rPr>
  </w:style>
  <w:style w:type="character" w:styleId="Hipervnculo">
    <w:name w:val="Hyperlink"/>
    <w:basedOn w:val="Fuentedeprrafopredeter"/>
    <w:unhideWhenUsed/>
    <w:rsid w:val="00213A40"/>
    <w:rPr>
      <w:color w:val="0000FF"/>
      <w:u w:val="single"/>
    </w:rPr>
  </w:style>
  <w:style w:type="character" w:customStyle="1" w:styleId="fontstyle01">
    <w:name w:val="fontstyle01"/>
    <w:basedOn w:val="Fuentedeprrafopredeter"/>
    <w:rsid w:val="00D25EAC"/>
    <w:rPr>
      <w:rFonts w:ascii="PTSans-Regular" w:hAnsi="PTSans-Regular" w:hint="default"/>
      <w:b w:val="0"/>
      <w:bCs w:val="0"/>
      <w:i w:val="0"/>
      <w:iCs w:val="0"/>
      <w:color w:val="FFFFFF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0E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EEA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paragraph">
    <w:name w:val="paragraph"/>
    <w:basedOn w:val="Normal"/>
    <w:rsid w:val="00184BE5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18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/Jv+hNWIoCPUqEoZcl/rrrvPQ==">AMUW2mXwo8e/ZuP3JhZq8q+/N5LS1D2RESkX6CLwnCEh0KCyp19wI3ptY5K4yAVr5o4217vp3aPkJzhrpX0m03/zwiRndQGtTomdF5ZaIrH+BEcblnoVuBykcjRV0/KpERXEW2+NOOwF8XvunxXfMiSg1F2xEaS+Sw==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4251</Words>
  <Characters>23386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JURÍDICA</dc:creator>
  <cp:lastModifiedBy>GABRIEL ALEJANDRO CASAS AGUDELO</cp:lastModifiedBy>
  <cp:revision>7</cp:revision>
  <dcterms:created xsi:type="dcterms:W3CDTF">2020-10-22T19:28:00Z</dcterms:created>
  <dcterms:modified xsi:type="dcterms:W3CDTF">2023-07-14T16:14:00Z</dcterms:modified>
</cp:coreProperties>
</file>