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01A9D" w14:textId="594BF39D" w:rsidR="00081BE0" w:rsidRDefault="00FC0587" w:rsidP="00FC0587">
      <w:pPr>
        <w:keepNext/>
        <w:autoSpaceDE w:val="0"/>
        <w:autoSpaceDN w:val="0"/>
        <w:spacing w:after="0" w:line="240" w:lineRule="auto"/>
        <w:jc w:val="center"/>
        <w:outlineLvl w:val="0"/>
        <w:rPr>
          <w:rFonts w:ascii="Times New Roman" w:eastAsia="Times New Roman" w:hAnsi="Times New Roman" w:cs="Times New Roman"/>
          <w:b/>
          <w:bCs/>
          <w:kern w:val="32"/>
          <w:sz w:val="24"/>
          <w:szCs w:val="24"/>
          <w:lang w:val="x-none" w:eastAsia="x-none"/>
        </w:rPr>
      </w:pPr>
      <w:bookmarkStart w:id="0" w:name="_Toc56177265"/>
      <w:bookmarkStart w:id="1" w:name="_Toc111812601"/>
      <w:r w:rsidRPr="007730AD">
        <w:rPr>
          <w:rFonts w:ascii="Times New Roman" w:eastAsia="Times New Roman" w:hAnsi="Times New Roman" w:cs="Times New Roman"/>
          <w:b/>
          <w:bCs/>
          <w:kern w:val="32"/>
          <w:sz w:val="24"/>
          <w:szCs w:val="24"/>
          <w:lang w:val="x-none" w:eastAsia="x-none"/>
        </w:rPr>
        <w:t xml:space="preserve">ANEXO </w:t>
      </w:r>
      <w:sdt>
        <w:sdtPr>
          <w:rPr>
            <w:rFonts w:ascii="Times New Roman" w:eastAsia="Times New Roman" w:hAnsi="Times New Roman" w:cs="Times New Roman"/>
            <w:b/>
            <w:bCs/>
            <w:sz w:val="24"/>
            <w:szCs w:val="24"/>
          </w:rPr>
          <w:id w:val="1223491968"/>
          <w:placeholder>
            <w:docPart w:val="BA4932743BCA44E2BAB2267199ED64B7"/>
          </w:placeholder>
        </w:sdtPr>
        <w:sdtContent>
          <w:r w:rsidR="00081BE0" w:rsidRPr="00081BE0">
            <w:rPr>
              <w:rFonts w:ascii="Times New Roman" w:eastAsia="Times New Roman" w:hAnsi="Times New Roman" w:cs="Times New Roman"/>
              <w:b/>
              <w:bCs/>
              <w:sz w:val="24"/>
              <w:szCs w:val="24"/>
            </w:rPr>
            <w:t>2</w:t>
          </w:r>
        </w:sdtContent>
      </w:sdt>
      <w:r w:rsidRPr="007730AD">
        <w:rPr>
          <w:rFonts w:ascii="Times New Roman" w:eastAsia="Times New Roman" w:hAnsi="Times New Roman" w:cs="Times New Roman"/>
          <w:b/>
          <w:bCs/>
          <w:kern w:val="32"/>
          <w:sz w:val="24"/>
          <w:szCs w:val="24"/>
          <w:lang w:val="x-none" w:eastAsia="x-none"/>
        </w:rPr>
        <w:t>.</w:t>
      </w:r>
    </w:p>
    <w:p w14:paraId="097658BC" w14:textId="7153EAB5" w:rsidR="00FC0587" w:rsidRPr="007730AD" w:rsidRDefault="00FC0587" w:rsidP="00FC0587">
      <w:pPr>
        <w:keepNext/>
        <w:autoSpaceDE w:val="0"/>
        <w:autoSpaceDN w:val="0"/>
        <w:spacing w:after="0" w:line="240" w:lineRule="auto"/>
        <w:jc w:val="center"/>
        <w:outlineLvl w:val="0"/>
        <w:rPr>
          <w:rFonts w:ascii="Times New Roman" w:eastAsia="Times New Roman" w:hAnsi="Times New Roman" w:cs="Times New Roman"/>
          <w:b/>
          <w:bCs/>
          <w:kern w:val="32"/>
          <w:sz w:val="24"/>
          <w:szCs w:val="24"/>
          <w:lang w:val="x-none" w:eastAsia="x-none"/>
        </w:rPr>
      </w:pPr>
      <w:r w:rsidRPr="007730AD">
        <w:rPr>
          <w:rFonts w:ascii="Times New Roman" w:eastAsia="Times New Roman" w:hAnsi="Times New Roman" w:cs="Times New Roman"/>
          <w:b/>
          <w:bCs/>
          <w:kern w:val="32"/>
          <w:sz w:val="24"/>
          <w:szCs w:val="24"/>
          <w:lang w:val="x-none" w:eastAsia="x-none"/>
        </w:rPr>
        <w:t xml:space="preserve"> </w:t>
      </w:r>
      <w:r w:rsidR="00986DB7" w:rsidRPr="007730AD">
        <w:rPr>
          <w:rFonts w:ascii="Times New Roman" w:eastAsia="Times New Roman" w:hAnsi="Times New Roman" w:cs="Times New Roman"/>
          <w:b/>
          <w:bCs/>
          <w:kern w:val="32"/>
          <w:sz w:val="24"/>
          <w:szCs w:val="24"/>
          <w:lang w:val="x-none" w:eastAsia="x-none"/>
        </w:rPr>
        <w:t>MODELO DE CERTIFICACIÓN DE PAGO DE APORTES A LA SEGURIDAD SOCIAL Y PARAFISCALES</w:t>
      </w:r>
      <w:bookmarkEnd w:id="0"/>
      <w:bookmarkEnd w:id="1"/>
      <w:r w:rsidR="00986DB7" w:rsidRPr="007730AD">
        <w:rPr>
          <w:rFonts w:ascii="Times New Roman" w:eastAsia="Times New Roman" w:hAnsi="Times New Roman" w:cs="Times New Roman"/>
          <w:b/>
          <w:bCs/>
          <w:kern w:val="32"/>
          <w:sz w:val="24"/>
          <w:szCs w:val="24"/>
          <w:lang w:val="x-none" w:eastAsia="x-none"/>
        </w:rPr>
        <w:t xml:space="preserve"> </w:t>
      </w:r>
    </w:p>
    <w:p w14:paraId="097658BD" w14:textId="77777777" w:rsidR="00FC0587" w:rsidRPr="007730AD" w:rsidRDefault="00FC0587" w:rsidP="00FC0587">
      <w:pPr>
        <w:keepNext/>
        <w:autoSpaceDE w:val="0"/>
        <w:autoSpaceDN w:val="0"/>
        <w:spacing w:after="0" w:line="240" w:lineRule="auto"/>
        <w:jc w:val="center"/>
        <w:outlineLvl w:val="0"/>
        <w:rPr>
          <w:rFonts w:ascii="Times New Roman" w:eastAsia="Times New Roman" w:hAnsi="Times New Roman" w:cs="Times New Roman"/>
          <w:b/>
          <w:bCs/>
          <w:kern w:val="32"/>
          <w:sz w:val="24"/>
          <w:szCs w:val="24"/>
          <w:lang w:val="x-none" w:eastAsia="x-none"/>
        </w:rPr>
      </w:pPr>
    </w:p>
    <w:p w14:paraId="097658BE" w14:textId="3403AAE9"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Medellín, (</w:t>
      </w:r>
      <w:sdt>
        <w:sdtPr>
          <w:rPr>
            <w:rFonts w:ascii="Times New Roman" w:eastAsia="Times New Roman" w:hAnsi="Times New Roman" w:cs="Times New Roman"/>
            <w:color w:val="FF0000"/>
            <w:sz w:val="24"/>
            <w:szCs w:val="24"/>
          </w:rPr>
          <w:id w:val="-1816405714"/>
          <w:placeholder>
            <w:docPart w:val="ABAE9C4E76D349E8A41F4DF0550D9714"/>
          </w:placeholder>
        </w:sdtPr>
        <w:sdtContent>
          <w:r w:rsidR="007500AB" w:rsidRPr="007730AD">
            <w:rPr>
              <w:rFonts w:ascii="Times New Roman" w:eastAsia="Times New Roman" w:hAnsi="Times New Roman" w:cs="Times New Roman"/>
              <w:color w:val="FF0000"/>
              <w:sz w:val="24"/>
              <w:szCs w:val="24"/>
            </w:rPr>
            <w:t xml:space="preserve">Haga clic o pulse aquí para escribir </w:t>
          </w:r>
          <w:r w:rsidR="00491561">
            <w:rPr>
              <w:rFonts w:ascii="Times New Roman" w:eastAsia="Times New Roman" w:hAnsi="Times New Roman" w:cs="Times New Roman"/>
              <w:color w:val="FF0000"/>
              <w:sz w:val="24"/>
              <w:szCs w:val="24"/>
            </w:rPr>
            <w:t>fecha</w:t>
          </w:r>
        </w:sdtContent>
      </w:sdt>
      <w:r w:rsidRPr="007730AD">
        <w:rPr>
          <w:rFonts w:ascii="Times New Roman" w:eastAsia="Times New Roman" w:hAnsi="Times New Roman" w:cs="Times New Roman"/>
          <w:color w:val="000000"/>
          <w:sz w:val="24"/>
          <w:szCs w:val="24"/>
          <w:lang w:val="es-ES" w:eastAsia="es-ES"/>
        </w:rPr>
        <w:t xml:space="preserve">) </w:t>
      </w:r>
    </w:p>
    <w:p w14:paraId="097658BF"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C0"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C1" w14:textId="46447A8B"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Señores</w:t>
      </w:r>
    </w:p>
    <w:p w14:paraId="089CF7DC" w14:textId="77777777" w:rsidR="00491561" w:rsidRPr="00491561" w:rsidRDefault="00000000" w:rsidP="00491561">
      <w:pPr>
        <w:spacing w:after="0" w:line="240" w:lineRule="auto"/>
        <w:rPr>
          <w:rFonts w:ascii="Times New Roman" w:eastAsia="Times New Roman" w:hAnsi="Times New Roman" w:cs="Times New Roman"/>
          <w:b/>
          <w:bCs/>
          <w:color w:val="000000"/>
          <w:sz w:val="24"/>
          <w:szCs w:val="24"/>
          <w:lang w:val="es-ES" w:eastAsia="es-ES"/>
        </w:rPr>
      </w:pPr>
      <w:sdt>
        <w:sdtPr>
          <w:rPr>
            <w:rFonts w:ascii="Times New Roman" w:eastAsia="Times New Roman" w:hAnsi="Times New Roman" w:cs="Times New Roman"/>
            <w:sz w:val="24"/>
            <w:szCs w:val="24"/>
            <w:lang w:val="es-ES_tradnl" w:eastAsia="es-ES"/>
          </w:rPr>
          <w:id w:val="551748801"/>
          <w:placeholder>
            <w:docPart w:val="0E733B3DDE1F40EE8CB6B0E7430830BE"/>
          </w:placeholder>
        </w:sdtPr>
        <w:sdtEndPr>
          <w:rPr>
            <w:b/>
            <w:bCs/>
          </w:rPr>
        </w:sdtEndPr>
        <w:sdtContent>
          <w:r w:rsidR="00491561" w:rsidRPr="00491561">
            <w:rPr>
              <w:rFonts w:ascii="Times New Roman" w:eastAsia="Times New Roman" w:hAnsi="Times New Roman" w:cs="Times New Roman"/>
              <w:b/>
              <w:bCs/>
              <w:sz w:val="24"/>
              <w:szCs w:val="24"/>
              <w:lang w:val="es-ES_tradnl" w:eastAsia="es-ES"/>
            </w:rPr>
            <w:t>Dirección de Planeación y Desarrollo Institucional</w:t>
          </w:r>
        </w:sdtContent>
      </w:sdt>
    </w:p>
    <w:p w14:paraId="097658C2" w14:textId="726CBBCB"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Universidad de Antioquia</w:t>
      </w:r>
    </w:p>
    <w:p w14:paraId="097658C4"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Medellín</w:t>
      </w:r>
    </w:p>
    <w:p w14:paraId="097658C5"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C6"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C7" w14:textId="34966F46" w:rsidR="00FC0587" w:rsidRPr="007730AD" w:rsidRDefault="00FC0587" w:rsidP="00FC0587">
      <w:pPr>
        <w:spacing w:after="0" w:line="240" w:lineRule="auto"/>
        <w:jc w:val="both"/>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b/>
          <w:bCs/>
          <w:color w:val="000000"/>
          <w:sz w:val="24"/>
          <w:szCs w:val="24"/>
          <w:lang w:val="es-ES" w:eastAsia="es-ES"/>
        </w:rPr>
        <w:t>Asunto:</w:t>
      </w:r>
      <w:r w:rsidRPr="007730AD">
        <w:rPr>
          <w:rFonts w:ascii="Times New Roman" w:eastAsia="Times New Roman" w:hAnsi="Times New Roman" w:cs="Times New Roman"/>
          <w:color w:val="000000"/>
          <w:sz w:val="24"/>
          <w:szCs w:val="24"/>
          <w:lang w:val="es-ES" w:eastAsia="es-ES"/>
        </w:rPr>
        <w:t xml:space="preserve"> </w:t>
      </w:r>
      <w:r w:rsidR="00F113EA">
        <w:rPr>
          <w:rFonts w:ascii="Times New Roman" w:eastAsia="Times New Roman" w:hAnsi="Times New Roman" w:cs="Times New Roman"/>
          <w:color w:val="000000"/>
          <w:sz w:val="24"/>
          <w:szCs w:val="24"/>
          <w:lang w:val="es-ES" w:eastAsia="es-ES"/>
        </w:rPr>
        <w:t>C</w:t>
      </w:r>
      <w:r w:rsidRPr="007730AD">
        <w:rPr>
          <w:rFonts w:ascii="Times New Roman" w:eastAsia="Times New Roman" w:hAnsi="Times New Roman" w:cs="Times New Roman"/>
          <w:color w:val="000000"/>
          <w:sz w:val="24"/>
          <w:szCs w:val="24"/>
          <w:lang w:val="es-ES" w:eastAsia="es-ES"/>
        </w:rPr>
        <w:t xml:space="preserve">ertificación de paz y salvo aportes al Sistema de Seguridad Social y Parafiscales </w:t>
      </w:r>
    </w:p>
    <w:p w14:paraId="097658C8" w14:textId="77777777" w:rsidR="00FC0587" w:rsidRPr="007730AD" w:rsidRDefault="00FC0587" w:rsidP="00FC0587">
      <w:pPr>
        <w:spacing w:after="0" w:line="240" w:lineRule="auto"/>
        <w:jc w:val="both"/>
        <w:rPr>
          <w:rFonts w:ascii="Times New Roman" w:eastAsia="Times New Roman" w:hAnsi="Times New Roman" w:cs="Times New Roman"/>
          <w:color w:val="000000"/>
          <w:sz w:val="24"/>
          <w:szCs w:val="24"/>
          <w:lang w:val="es-ES" w:eastAsia="es-ES"/>
        </w:rPr>
      </w:pPr>
    </w:p>
    <w:p w14:paraId="097658C9" w14:textId="77777777" w:rsidR="00FC0587" w:rsidRPr="007730AD" w:rsidRDefault="00FC0587" w:rsidP="00FC0587">
      <w:pPr>
        <w:spacing w:after="0" w:line="240" w:lineRule="auto"/>
        <w:jc w:val="both"/>
        <w:rPr>
          <w:rFonts w:ascii="Times New Roman" w:eastAsia="Times New Roman" w:hAnsi="Times New Roman" w:cs="Times New Roman"/>
          <w:color w:val="000000"/>
          <w:sz w:val="24"/>
          <w:szCs w:val="24"/>
          <w:lang w:val="es-ES" w:eastAsia="es-ES"/>
        </w:rPr>
      </w:pPr>
    </w:p>
    <w:p w14:paraId="097658CA" w14:textId="77777777" w:rsidR="00FC0587" w:rsidRPr="007730AD" w:rsidRDefault="00FC0587" w:rsidP="00FC0587">
      <w:pPr>
        <w:spacing w:after="0" w:line="240" w:lineRule="auto"/>
        <w:jc w:val="both"/>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En cumplimiento de lo dispuesto en el artículo 50 de la Ley 789 de 2002 y el artículo 23 de la Ley 1150 de 2007, certifico que durante los últimos seis (6) meses calendario, la entidad que represento ha pagado los aportes al Sistema de Seguridad Social Integral y Parafiscales (Caja de Compensación Familiar, SENA e ICBF, cuando sea el caso); y se encuentra a paz y salvo por todo concepto relacionado con dichos aportes.</w:t>
      </w:r>
    </w:p>
    <w:p w14:paraId="097658CB" w14:textId="77777777" w:rsidR="00FC0587" w:rsidRPr="007730AD" w:rsidRDefault="00FC0587" w:rsidP="00FC0587">
      <w:pPr>
        <w:spacing w:after="0" w:line="240" w:lineRule="auto"/>
        <w:jc w:val="both"/>
        <w:rPr>
          <w:rFonts w:ascii="Times New Roman" w:eastAsia="Times New Roman" w:hAnsi="Times New Roman" w:cs="Times New Roman"/>
          <w:color w:val="000000"/>
          <w:sz w:val="24"/>
          <w:szCs w:val="24"/>
          <w:lang w:val="es-ES" w:eastAsia="es-ES"/>
        </w:rPr>
      </w:pPr>
    </w:p>
    <w:p w14:paraId="097658CC"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 xml:space="preserve">Atentamente, </w:t>
      </w:r>
    </w:p>
    <w:p w14:paraId="097658CD"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CE"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CF"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p>
    <w:p w14:paraId="097658D0"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___________________________</w:t>
      </w:r>
    </w:p>
    <w:p w14:paraId="097658D1"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Nombre y firma del Revisor Fiscal</w:t>
      </w:r>
    </w:p>
    <w:p w14:paraId="097658D2"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 xml:space="preserve">(En caso de no tener Revisor Fiscal, puede firmar el Representante Legal) </w:t>
      </w:r>
    </w:p>
    <w:p w14:paraId="097658D3" w14:textId="77777777" w:rsidR="00FC0587" w:rsidRPr="007730AD" w:rsidRDefault="00FC0587" w:rsidP="00FC0587">
      <w:pPr>
        <w:spacing w:after="0" w:line="240" w:lineRule="auto"/>
        <w:rPr>
          <w:rFonts w:ascii="Times New Roman" w:eastAsia="Times New Roman" w:hAnsi="Times New Roman" w:cs="Times New Roman"/>
          <w:color w:val="000000"/>
          <w:sz w:val="24"/>
          <w:szCs w:val="24"/>
          <w:lang w:val="es-ES" w:eastAsia="es-ES"/>
        </w:rPr>
      </w:pPr>
      <w:r w:rsidRPr="007730AD">
        <w:rPr>
          <w:rFonts w:ascii="Times New Roman" w:eastAsia="Times New Roman" w:hAnsi="Times New Roman" w:cs="Times New Roman"/>
          <w:color w:val="000000"/>
          <w:sz w:val="24"/>
          <w:szCs w:val="24"/>
          <w:lang w:val="es-ES" w:eastAsia="es-ES"/>
        </w:rPr>
        <w:t xml:space="preserve"> </w:t>
      </w:r>
    </w:p>
    <w:p w14:paraId="097658D4" w14:textId="77777777" w:rsidR="00FC0587" w:rsidRPr="007730AD" w:rsidRDefault="00FC0587" w:rsidP="00FC0587">
      <w:pPr>
        <w:spacing w:after="0" w:line="240" w:lineRule="auto"/>
        <w:rPr>
          <w:rFonts w:ascii="Times New Roman" w:eastAsia="Times New Roman" w:hAnsi="Times New Roman" w:cs="Times New Roman"/>
          <w:color w:val="7F7F7F" w:themeColor="text1" w:themeTint="80"/>
          <w:sz w:val="24"/>
          <w:szCs w:val="24"/>
          <w:lang w:val="es-ES" w:eastAsia="es-ES"/>
        </w:rPr>
      </w:pPr>
    </w:p>
    <w:p w14:paraId="097658D5" w14:textId="77777777" w:rsidR="00FC0587" w:rsidRPr="007730AD" w:rsidRDefault="00FC0587" w:rsidP="00FC0587">
      <w:pPr>
        <w:spacing w:after="0" w:line="240" w:lineRule="auto"/>
        <w:rPr>
          <w:rFonts w:ascii="Times New Roman" w:eastAsia="Times New Roman" w:hAnsi="Times New Roman" w:cs="Times New Roman"/>
          <w:color w:val="7F7F7F" w:themeColor="text1" w:themeTint="80"/>
          <w:sz w:val="24"/>
          <w:szCs w:val="24"/>
          <w:lang w:val="es-ES" w:eastAsia="es-ES"/>
        </w:rPr>
      </w:pPr>
      <w:r w:rsidRPr="007730AD">
        <w:rPr>
          <w:rFonts w:ascii="Times New Roman" w:eastAsia="Times New Roman" w:hAnsi="Times New Roman" w:cs="Times New Roman"/>
          <w:color w:val="7F7F7F" w:themeColor="text1" w:themeTint="80"/>
          <w:sz w:val="24"/>
          <w:szCs w:val="24"/>
          <w:lang w:val="es-ES" w:eastAsia="es-ES"/>
        </w:rPr>
        <w:t>Notas:</w:t>
      </w:r>
    </w:p>
    <w:p w14:paraId="097658D6" w14:textId="77777777" w:rsidR="00FC0587" w:rsidRPr="007730AD" w:rsidRDefault="00FC0587" w:rsidP="00FC0587">
      <w:pPr>
        <w:numPr>
          <w:ilvl w:val="0"/>
          <w:numId w:val="1"/>
        </w:numPr>
        <w:autoSpaceDE w:val="0"/>
        <w:autoSpaceDN w:val="0"/>
        <w:spacing w:after="0" w:line="240" w:lineRule="auto"/>
        <w:jc w:val="both"/>
        <w:rPr>
          <w:rFonts w:ascii="Times New Roman" w:eastAsia="Times New Roman" w:hAnsi="Times New Roman" w:cs="Times New Roman"/>
          <w:color w:val="7F7F7F" w:themeColor="text1" w:themeTint="80"/>
          <w:sz w:val="24"/>
          <w:szCs w:val="24"/>
          <w:lang w:val="es-ES" w:eastAsia="es-ES"/>
        </w:rPr>
      </w:pPr>
      <w:r w:rsidRPr="007730AD">
        <w:rPr>
          <w:rFonts w:ascii="Times New Roman" w:eastAsia="Times New Roman" w:hAnsi="Times New Roman" w:cs="Times New Roman"/>
          <w:color w:val="7F7F7F" w:themeColor="text1" w:themeTint="80"/>
          <w:sz w:val="24"/>
          <w:szCs w:val="24"/>
          <w:lang w:val="es-ES" w:eastAsia="es-ES"/>
        </w:rPr>
        <w:t xml:space="preserve">Esta constancia, o una similar que cumpla los requisitos legales, debe ser expedida en papelería comercial de la persona, natural o jurídica, que ejerce la revisoría fiscal. </w:t>
      </w:r>
    </w:p>
    <w:p w14:paraId="097658D7" w14:textId="77777777" w:rsidR="00FC0587" w:rsidRPr="007730AD" w:rsidRDefault="00FC0587" w:rsidP="00FC0587">
      <w:pPr>
        <w:numPr>
          <w:ilvl w:val="0"/>
          <w:numId w:val="1"/>
        </w:numPr>
        <w:autoSpaceDE w:val="0"/>
        <w:autoSpaceDN w:val="0"/>
        <w:spacing w:after="0" w:line="240" w:lineRule="auto"/>
        <w:jc w:val="both"/>
        <w:rPr>
          <w:rFonts w:ascii="Times New Roman" w:eastAsia="Times New Roman" w:hAnsi="Times New Roman" w:cs="Times New Roman"/>
          <w:color w:val="7F7F7F" w:themeColor="text1" w:themeTint="80"/>
          <w:sz w:val="24"/>
          <w:szCs w:val="24"/>
          <w:lang w:val="es-ES" w:eastAsia="es-ES"/>
        </w:rPr>
      </w:pPr>
      <w:r w:rsidRPr="007730AD">
        <w:rPr>
          <w:rFonts w:ascii="Times New Roman" w:eastAsia="Times New Roman" w:hAnsi="Times New Roman" w:cs="Times New Roman"/>
          <w:color w:val="7F7F7F" w:themeColor="text1" w:themeTint="80"/>
          <w:sz w:val="24"/>
          <w:szCs w:val="24"/>
          <w:lang w:val="es-ES" w:eastAsia="es-ES"/>
        </w:rPr>
        <w:t>Anexar fotocopia de la tarjeta profesional del respectivo Revisor Fiscal.</w:t>
      </w:r>
    </w:p>
    <w:p w14:paraId="097658D8" w14:textId="77777777" w:rsidR="008439C8" w:rsidRPr="007730AD" w:rsidRDefault="008439C8" w:rsidP="00FC0587">
      <w:pPr>
        <w:spacing w:after="0" w:line="240" w:lineRule="auto"/>
        <w:rPr>
          <w:rFonts w:ascii="Times New Roman" w:eastAsia="Times New Roman" w:hAnsi="Times New Roman" w:cs="Times New Roman"/>
          <w:b/>
          <w:bCs/>
          <w:kern w:val="32"/>
          <w:sz w:val="24"/>
          <w:szCs w:val="24"/>
          <w:lang w:val="x-none" w:eastAsia="x-none"/>
        </w:rPr>
      </w:pPr>
    </w:p>
    <w:sectPr w:rsidR="008439C8" w:rsidRPr="007730A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81773" w14:textId="77777777" w:rsidR="00DF3EC6" w:rsidRDefault="00DF3EC6" w:rsidP="00986DB7">
      <w:pPr>
        <w:spacing w:after="0" w:line="240" w:lineRule="auto"/>
      </w:pPr>
      <w:r>
        <w:separator/>
      </w:r>
    </w:p>
  </w:endnote>
  <w:endnote w:type="continuationSeparator" w:id="0">
    <w:p w14:paraId="3AC3E572" w14:textId="77777777" w:rsidR="00DF3EC6" w:rsidRDefault="00DF3EC6" w:rsidP="00986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8047" w14:textId="20F65588" w:rsidR="00986DB7" w:rsidRPr="00986DB7" w:rsidRDefault="00986DB7">
    <w:pPr>
      <w:pStyle w:val="Piedepgina"/>
      <w:rPr>
        <w:sz w:val="20"/>
        <w:szCs w:val="20"/>
      </w:rPr>
    </w:pPr>
    <w:r w:rsidRPr="00986DB7">
      <w:rPr>
        <w:sz w:val="20"/>
        <w:szCs w:val="20"/>
      </w:rPr>
      <w:t>DJ-PL-03</w:t>
    </w:r>
    <w:r w:rsidR="00BC6B8C">
      <w:rPr>
        <w:sz w:val="20"/>
        <w:szCs w:val="20"/>
      </w:rPr>
      <w:t>4</w:t>
    </w:r>
    <w:r w:rsidRPr="00986DB7">
      <w:rPr>
        <w:sz w:val="20"/>
        <w:szCs w:val="20"/>
      </w:rPr>
      <w:t>, Versión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A4FB7" w14:textId="77777777" w:rsidR="00DF3EC6" w:rsidRDefault="00DF3EC6" w:rsidP="00986DB7">
      <w:pPr>
        <w:spacing w:after="0" w:line="240" w:lineRule="auto"/>
      </w:pPr>
      <w:r>
        <w:separator/>
      </w:r>
    </w:p>
  </w:footnote>
  <w:footnote w:type="continuationSeparator" w:id="0">
    <w:p w14:paraId="783A112A" w14:textId="77777777" w:rsidR="00DF3EC6" w:rsidRDefault="00DF3EC6" w:rsidP="00986D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6706" w14:textId="0E896DEB" w:rsidR="00986DB7" w:rsidRDefault="00986DB7">
    <w:pPr>
      <w:pStyle w:val="Encabezado"/>
    </w:pPr>
  </w:p>
  <w:p w14:paraId="494A911C" w14:textId="77777777" w:rsidR="00986DB7" w:rsidRDefault="00986D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40F9E"/>
    <w:multiLevelType w:val="hybridMultilevel"/>
    <w:tmpl w:val="4630FA32"/>
    <w:lvl w:ilvl="0" w:tplc="7E7E39F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9245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587"/>
    <w:rsid w:val="00081BE0"/>
    <w:rsid w:val="0014180C"/>
    <w:rsid w:val="001E4AE6"/>
    <w:rsid w:val="0043353A"/>
    <w:rsid w:val="00491561"/>
    <w:rsid w:val="004E600E"/>
    <w:rsid w:val="00541F3A"/>
    <w:rsid w:val="00641FB6"/>
    <w:rsid w:val="007500AB"/>
    <w:rsid w:val="007730AD"/>
    <w:rsid w:val="00775AE8"/>
    <w:rsid w:val="0083788D"/>
    <w:rsid w:val="008439C8"/>
    <w:rsid w:val="008B31AC"/>
    <w:rsid w:val="00986DB7"/>
    <w:rsid w:val="00B77B4C"/>
    <w:rsid w:val="00BC6B8C"/>
    <w:rsid w:val="00DF3EC6"/>
    <w:rsid w:val="00E531A9"/>
    <w:rsid w:val="00F113EA"/>
    <w:rsid w:val="00FC05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658BC"/>
  <w15:chartTrackingRefBased/>
  <w15:docId w15:val="{245477B4-4E79-49B6-BC22-C7879871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6D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6DB7"/>
  </w:style>
  <w:style w:type="paragraph" w:styleId="Piedepgina">
    <w:name w:val="footer"/>
    <w:basedOn w:val="Normal"/>
    <w:link w:val="PiedepginaCar"/>
    <w:uiPriority w:val="99"/>
    <w:unhideWhenUsed/>
    <w:rsid w:val="00986D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6D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4932743BCA44E2BAB2267199ED64B7"/>
        <w:category>
          <w:name w:val="General"/>
          <w:gallery w:val="placeholder"/>
        </w:category>
        <w:types>
          <w:type w:val="bbPlcHdr"/>
        </w:types>
        <w:behaviors>
          <w:behavior w:val="content"/>
        </w:behaviors>
        <w:guid w:val="{08149198-919D-4A9C-93EB-635635E614AC}"/>
      </w:docPartPr>
      <w:docPartBody>
        <w:p w:rsidR="00181FEC" w:rsidRDefault="00181FEC" w:rsidP="00181FEC">
          <w:pPr>
            <w:pStyle w:val="BA4932743BCA44E2BAB2267199ED64B7"/>
          </w:pPr>
          <w:r w:rsidRPr="00AA746C">
            <w:rPr>
              <w:rStyle w:val="Textodelmarcadordeposicin"/>
            </w:rPr>
            <w:t>Haga clic o pulse aquí para escribir texto.</w:t>
          </w:r>
        </w:p>
      </w:docPartBody>
    </w:docPart>
    <w:docPart>
      <w:docPartPr>
        <w:name w:val="ABAE9C4E76D349E8A41F4DF0550D9714"/>
        <w:category>
          <w:name w:val="General"/>
          <w:gallery w:val="placeholder"/>
        </w:category>
        <w:types>
          <w:type w:val="bbPlcHdr"/>
        </w:types>
        <w:behaviors>
          <w:behavior w:val="content"/>
        </w:behaviors>
        <w:guid w:val="{36B89F99-E54D-4622-BBEF-B5158D109C1C}"/>
      </w:docPartPr>
      <w:docPartBody>
        <w:p w:rsidR="00181FEC" w:rsidRDefault="00181FEC" w:rsidP="00181FEC">
          <w:pPr>
            <w:pStyle w:val="ABAE9C4E76D349E8A41F4DF0550D9714"/>
          </w:pPr>
          <w:r w:rsidRPr="00AA746C">
            <w:rPr>
              <w:rStyle w:val="Textodelmarcadordeposicin"/>
            </w:rPr>
            <w:t>Haga clic o pulse aquí para escribir texto.</w:t>
          </w:r>
        </w:p>
      </w:docPartBody>
    </w:docPart>
    <w:docPart>
      <w:docPartPr>
        <w:name w:val="0E733B3DDE1F40EE8CB6B0E7430830BE"/>
        <w:category>
          <w:name w:val="General"/>
          <w:gallery w:val="placeholder"/>
        </w:category>
        <w:types>
          <w:type w:val="bbPlcHdr"/>
        </w:types>
        <w:behaviors>
          <w:behavior w:val="content"/>
        </w:behaviors>
        <w:guid w:val="{945BA1BF-FB88-4A9A-B814-8CD6FC6A15AE}"/>
      </w:docPartPr>
      <w:docPartBody>
        <w:p w:rsidR="00F93E56" w:rsidRDefault="004915A8" w:rsidP="004915A8">
          <w:pPr>
            <w:pStyle w:val="0E733B3DDE1F40EE8CB6B0E7430830BE"/>
          </w:pPr>
          <w:r w:rsidRPr="00AA746C">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FEC"/>
    <w:rsid w:val="00082D96"/>
    <w:rsid w:val="001014D9"/>
    <w:rsid w:val="00181FEC"/>
    <w:rsid w:val="00342AF3"/>
    <w:rsid w:val="004915A8"/>
    <w:rsid w:val="00641FB6"/>
    <w:rsid w:val="00775AE8"/>
    <w:rsid w:val="00B77B4C"/>
    <w:rsid w:val="00E531A9"/>
    <w:rsid w:val="00E81C4A"/>
    <w:rsid w:val="00F74AE0"/>
    <w:rsid w:val="00F93E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915A8"/>
  </w:style>
  <w:style w:type="paragraph" w:customStyle="1" w:styleId="BA4932743BCA44E2BAB2267199ED64B7">
    <w:name w:val="BA4932743BCA44E2BAB2267199ED64B7"/>
    <w:rsid w:val="00181FEC"/>
  </w:style>
  <w:style w:type="paragraph" w:customStyle="1" w:styleId="ABAE9C4E76D349E8A41F4DF0550D9714">
    <w:name w:val="ABAE9C4E76D349E8A41F4DF0550D9714"/>
    <w:rsid w:val="00181FEC"/>
  </w:style>
  <w:style w:type="paragraph" w:customStyle="1" w:styleId="0E733B3DDE1F40EE8CB6B0E7430830BE">
    <w:name w:val="0E733B3DDE1F40EE8CB6B0E7430830BE"/>
    <w:rsid w:val="004915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1001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certificación de pago de aportes a la seguridad social y parafiscales</dc:title>
  <dc:subject/>
  <dc:creator>DIRECCIÓN JURÍDICA</dc:creator>
  <cp:keywords/>
  <dc:description/>
  <cp:lastModifiedBy>MARGARITA MARIA LONDONO RUIZ</cp:lastModifiedBy>
  <cp:revision>7</cp:revision>
  <dcterms:created xsi:type="dcterms:W3CDTF">2024-07-09T19:16:00Z</dcterms:created>
  <dcterms:modified xsi:type="dcterms:W3CDTF">2025-09-12T14:22:00Z</dcterms:modified>
</cp:coreProperties>
</file>