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7FA9C101" w:rsidR="00A263D9" w:rsidRPr="00D24F99" w:rsidRDefault="00793CEF" w:rsidP="003D4E2D">
      <w:pPr>
        <w:pStyle w:val="Ttulo1"/>
        <w:spacing w:before="82"/>
        <w:ind w:left="1438" w:right="1474"/>
        <w:contextualSpacing/>
        <w:jc w:val="center"/>
        <w:rPr>
          <w:rFonts w:ascii="Times New Roman" w:hAnsi="Times New Roman" w:cs="Times New Roman"/>
        </w:rPr>
      </w:pPr>
      <w:r w:rsidRPr="00D24F99">
        <w:rPr>
          <w:rFonts w:ascii="Times New Roman" w:hAnsi="Times New Roman" w:cs="Times New Roman"/>
        </w:rPr>
        <w:t xml:space="preserve">Anexo </w:t>
      </w:r>
      <w:r w:rsidR="00D24F99">
        <w:rPr>
          <w:rFonts w:ascii="Times New Roman" w:hAnsi="Times New Roman" w:cs="Times New Roman"/>
        </w:rPr>
        <w:t>8</w:t>
      </w:r>
      <w:bookmarkStart w:id="0" w:name="_GoBack"/>
      <w:bookmarkEnd w:id="0"/>
    </w:p>
    <w:p w14:paraId="615EE0D3" w14:textId="4D91CF34" w:rsidR="004B7DDF" w:rsidRPr="00D24F99" w:rsidRDefault="004B7DDF" w:rsidP="004B7DDF">
      <w:pPr>
        <w:jc w:val="center"/>
        <w:rPr>
          <w:rFonts w:ascii="Times New Roman" w:hAnsi="Times New Roman" w:cs="Times New Roman"/>
          <w:b/>
        </w:rPr>
      </w:pPr>
      <w:r w:rsidRPr="00D24F99">
        <w:rPr>
          <w:rFonts w:ascii="Times New Roman" w:hAnsi="Times New Roman" w:cs="Times New Roman"/>
          <w:b/>
        </w:rPr>
        <w:t>VA-0</w:t>
      </w:r>
      <w:r w:rsidR="00DD262C" w:rsidRPr="00D24F99">
        <w:rPr>
          <w:rFonts w:ascii="Times New Roman" w:hAnsi="Times New Roman" w:cs="Times New Roman"/>
          <w:b/>
        </w:rPr>
        <w:t>2</w:t>
      </w:r>
      <w:r w:rsidR="00D24F99">
        <w:rPr>
          <w:rFonts w:ascii="Times New Roman" w:hAnsi="Times New Roman" w:cs="Times New Roman"/>
          <w:b/>
        </w:rPr>
        <w:t>7</w:t>
      </w:r>
      <w:r w:rsidRPr="00D24F99">
        <w:rPr>
          <w:rFonts w:ascii="Times New Roman" w:hAnsi="Times New Roman" w:cs="Times New Roman"/>
          <w:b/>
        </w:rPr>
        <w:t>-202</w:t>
      </w:r>
      <w:r w:rsidR="007B7C1D" w:rsidRPr="00D24F99">
        <w:rPr>
          <w:rFonts w:ascii="Times New Roman" w:hAnsi="Times New Roman" w:cs="Times New Roman"/>
          <w:b/>
        </w:rPr>
        <w:t>3</w:t>
      </w:r>
    </w:p>
    <w:p w14:paraId="57E70170" w14:textId="1D94C01C" w:rsidR="00A263D9" w:rsidRPr="00D24F99" w:rsidRDefault="005373DD" w:rsidP="003D4E2D">
      <w:pPr>
        <w:pStyle w:val="Textoindependiente"/>
        <w:spacing w:before="220"/>
        <w:ind w:left="1438" w:right="1472"/>
        <w:contextualSpacing/>
        <w:jc w:val="center"/>
        <w:rPr>
          <w:rFonts w:ascii="Times New Roman" w:hAnsi="Times New Roman" w:cs="Times New Roman"/>
          <w:b/>
          <w:bCs/>
          <w:sz w:val="24"/>
          <w:szCs w:val="24"/>
        </w:rPr>
      </w:pPr>
      <w:r w:rsidRPr="00D24F99">
        <w:rPr>
          <w:rFonts w:ascii="Times New Roman" w:hAnsi="Times New Roman" w:cs="Times New Roman"/>
          <w:b/>
          <w:bCs/>
          <w:sz w:val="24"/>
          <w:szCs w:val="24"/>
        </w:rPr>
        <w:t>SEGURIDAD Y SALUD EN EL TRABAJO</w:t>
      </w:r>
    </w:p>
    <w:p w14:paraId="542EFC87" w14:textId="77777777" w:rsidR="00A263D9" w:rsidRPr="00D24F99" w:rsidRDefault="00A263D9" w:rsidP="003D4E2D">
      <w:pPr>
        <w:pStyle w:val="Textoindependiente"/>
        <w:contextualSpacing/>
        <w:jc w:val="both"/>
        <w:rPr>
          <w:rFonts w:ascii="Times New Roman" w:hAnsi="Times New Roman" w:cs="Times New Roman"/>
          <w:sz w:val="24"/>
          <w:szCs w:val="24"/>
        </w:rPr>
      </w:pPr>
    </w:p>
    <w:p w14:paraId="299AB4E4" w14:textId="77777777" w:rsidR="00A263D9" w:rsidRPr="00D24F99" w:rsidRDefault="00A263D9" w:rsidP="003D4E2D">
      <w:pPr>
        <w:pStyle w:val="Textoindependiente"/>
        <w:spacing w:before="1"/>
        <w:contextualSpacing/>
        <w:jc w:val="both"/>
        <w:rPr>
          <w:rFonts w:ascii="Times New Roman" w:hAnsi="Times New Roman" w:cs="Times New Roman"/>
          <w:sz w:val="24"/>
          <w:szCs w:val="24"/>
        </w:rPr>
      </w:pPr>
    </w:p>
    <w:p w14:paraId="2F1A4D3F" w14:textId="77777777" w:rsidR="00A263D9" w:rsidRPr="00D24F99" w:rsidRDefault="00793CEF" w:rsidP="005373DD">
      <w:pPr>
        <w:pStyle w:val="Ttulo2"/>
        <w:spacing w:before="1"/>
        <w:ind w:left="0" w:right="-1"/>
        <w:contextualSpacing/>
        <w:jc w:val="center"/>
        <w:rPr>
          <w:rFonts w:ascii="Times New Roman" w:hAnsi="Times New Roman" w:cs="Times New Roman"/>
          <w:sz w:val="24"/>
          <w:szCs w:val="24"/>
        </w:rPr>
      </w:pPr>
      <w:r w:rsidRPr="00D24F99">
        <w:rPr>
          <w:rFonts w:ascii="Times New Roman" w:hAnsi="Times New Roman" w:cs="Times New Roman"/>
          <w:sz w:val="24"/>
          <w:szCs w:val="24"/>
        </w:rPr>
        <w:t>PREVENCIÓN DE ACCIDENTES Y MEDIDAS DE SEGURIDAD</w:t>
      </w:r>
    </w:p>
    <w:p w14:paraId="1F122921" w14:textId="2A8C9E3C" w:rsidR="00A263D9" w:rsidRPr="00D24F99" w:rsidRDefault="00793CEF" w:rsidP="003D4E2D">
      <w:pPr>
        <w:pStyle w:val="Textoindependiente"/>
        <w:spacing w:before="210"/>
        <w:ind w:left="105"/>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debe</w:t>
      </w:r>
      <w:r w:rsidR="003D4E2D" w:rsidRPr="00D24F99">
        <w:rPr>
          <w:rFonts w:ascii="Times New Roman" w:hAnsi="Times New Roman" w:cs="Times New Roman"/>
          <w:sz w:val="24"/>
          <w:szCs w:val="24"/>
        </w:rPr>
        <w:t>:</w:t>
      </w:r>
    </w:p>
    <w:p w14:paraId="16C09628" w14:textId="5A2823DD" w:rsidR="00A263D9" w:rsidRPr="00D24F99"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Proveer los recursos que sean necesarios para garantizar la higiene y la seguridad en las instalaciones</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obra,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sus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empleados,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trabajadores,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subcontratistas,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proveedores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la de los empleados y bienes de la Contratante y de terceras</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personas.</w:t>
      </w:r>
    </w:p>
    <w:p w14:paraId="754D34B9" w14:textId="51C6F5A6" w:rsidR="00A263D9" w:rsidRPr="00D24F99"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Exigir a sus empleados, trabajadores, subcontratistas, proveedores y, en general, a todas aquellas personas relacionadas con la ejecución del contrato, el cumplimiento de todas las condiciones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relativas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higiene,</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salubridad,</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prevención</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accidentes</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medidas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seguridad y velará por su estricto</w:t>
      </w:r>
      <w:r w:rsidRPr="00D24F99">
        <w:rPr>
          <w:rFonts w:ascii="Times New Roman" w:hAnsi="Times New Roman" w:cs="Times New Roman"/>
          <w:spacing w:val="-1"/>
          <w:sz w:val="24"/>
          <w:szCs w:val="24"/>
        </w:rPr>
        <w:t xml:space="preserve"> </w:t>
      </w:r>
      <w:r w:rsidRPr="00D24F99">
        <w:rPr>
          <w:rFonts w:ascii="Times New Roman" w:hAnsi="Times New Roman" w:cs="Times New Roman"/>
          <w:sz w:val="24"/>
          <w:szCs w:val="24"/>
        </w:rPr>
        <w:t>cumplimiento.</w:t>
      </w:r>
    </w:p>
    <w:p w14:paraId="58CAB12D" w14:textId="46EDAA21" w:rsidR="007F4C1E" w:rsidRPr="00D24F99" w:rsidRDefault="007F4C1E"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D24F99"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Contar</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con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personal</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necesario</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exigido</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según</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tipo,</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cuantía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complejidad</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obra,</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para el seguimiento, planeación y</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coordinación.</w:t>
      </w:r>
    </w:p>
    <w:p w14:paraId="6AB2C7A1" w14:textId="77777777" w:rsidR="00A263D9" w:rsidRPr="00D24F99"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Implementar</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mecanismos</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permitan</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detectar</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riesgos</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puedan</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producir</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daños</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salud o vida de los trabajadores en el desempeño de sus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labores.</w:t>
      </w:r>
    </w:p>
    <w:p w14:paraId="67A15848" w14:textId="77777777" w:rsidR="00A263D9" w:rsidRPr="00D24F99"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D24F99" w:rsidRDefault="00A263D9" w:rsidP="003D4E2D">
      <w:pPr>
        <w:pStyle w:val="Textoindependiente"/>
        <w:contextualSpacing/>
        <w:jc w:val="both"/>
        <w:rPr>
          <w:rFonts w:ascii="Times New Roman" w:hAnsi="Times New Roman" w:cs="Times New Roman"/>
          <w:sz w:val="24"/>
          <w:szCs w:val="24"/>
        </w:rPr>
      </w:pPr>
    </w:p>
    <w:p w14:paraId="1CE5A62B" w14:textId="77777777" w:rsidR="00A263D9" w:rsidRPr="00D24F99" w:rsidRDefault="00793CEF" w:rsidP="005373DD">
      <w:pPr>
        <w:pStyle w:val="Textoindependiente"/>
        <w:spacing w:before="198"/>
        <w:ind w:right="125"/>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deberá cumplir con la normatividad vigente y demás decretos reglamentarios vigentes, a continuación, se enuncian algunas de ellas:</w:t>
      </w:r>
    </w:p>
    <w:p w14:paraId="3124798B" w14:textId="77777777" w:rsidR="00A263D9" w:rsidRPr="00D24F99" w:rsidRDefault="00A263D9" w:rsidP="003D4E2D">
      <w:pPr>
        <w:pStyle w:val="Textoindependiente"/>
        <w:contextualSpacing/>
        <w:jc w:val="both"/>
        <w:rPr>
          <w:rFonts w:ascii="Times New Roman" w:hAnsi="Times New Roman" w:cs="Times New Roman"/>
          <w:sz w:val="24"/>
          <w:szCs w:val="24"/>
        </w:rPr>
      </w:pPr>
    </w:p>
    <w:p w14:paraId="5F578CA1" w14:textId="22E36AAA" w:rsidR="00A263D9" w:rsidRPr="00D24F99" w:rsidRDefault="00793CEF" w:rsidP="003D4E2D">
      <w:pPr>
        <w:pStyle w:val="Ttulo2"/>
        <w:spacing w:before="207"/>
        <w:contextualSpacing/>
        <w:rPr>
          <w:rFonts w:ascii="Times New Roman" w:hAnsi="Times New Roman" w:cs="Times New Roman"/>
          <w:sz w:val="24"/>
          <w:szCs w:val="24"/>
        </w:rPr>
      </w:pPr>
      <w:r w:rsidRPr="00D24F99">
        <w:rPr>
          <w:rFonts w:ascii="Times New Roman" w:hAnsi="Times New Roman" w:cs="Times New Roman"/>
          <w:sz w:val="24"/>
          <w:szCs w:val="24"/>
        </w:rPr>
        <w:t>Normas de seguridad y salud en el trabajo</w:t>
      </w:r>
    </w:p>
    <w:p w14:paraId="097FCEA2" w14:textId="77777777" w:rsidR="00F22070" w:rsidRPr="00D24F99" w:rsidRDefault="00F22070" w:rsidP="003D4E2D">
      <w:pPr>
        <w:pStyle w:val="Ttulo2"/>
        <w:spacing w:before="207"/>
        <w:contextualSpacing/>
        <w:rPr>
          <w:rFonts w:ascii="Times New Roman" w:hAnsi="Times New Roman" w:cs="Times New Roman"/>
          <w:sz w:val="24"/>
          <w:szCs w:val="24"/>
        </w:rPr>
      </w:pPr>
    </w:p>
    <w:p w14:paraId="4C52E502" w14:textId="3FA40999" w:rsidR="00355500" w:rsidRPr="00D24F99" w:rsidRDefault="00355500" w:rsidP="00A229B0">
      <w:pPr>
        <w:pStyle w:val="Prrafodelista"/>
        <w:numPr>
          <w:ilvl w:val="0"/>
          <w:numId w:val="5"/>
        </w:numPr>
        <w:spacing w:line="256" w:lineRule="auto"/>
        <w:ind w:right="257"/>
        <w:contextualSpacing/>
        <w:rPr>
          <w:rFonts w:ascii="Times New Roman" w:hAnsi="Times New Roman" w:cs="Times New Roman"/>
          <w:bCs/>
          <w:color w:val="000000" w:themeColor="text1"/>
          <w:sz w:val="24"/>
          <w:szCs w:val="24"/>
        </w:rPr>
      </w:pPr>
      <w:r w:rsidRPr="00D24F99">
        <w:rPr>
          <w:rFonts w:ascii="Times New Roman" w:hAnsi="Times New Roman" w:cs="Times New Roman"/>
          <w:b/>
          <w:color w:val="000000" w:themeColor="text1"/>
          <w:sz w:val="24"/>
          <w:szCs w:val="24"/>
        </w:rPr>
        <w:t xml:space="preserve">Resolución </w:t>
      </w:r>
      <w:r w:rsidR="003F46F5" w:rsidRPr="00D24F99">
        <w:rPr>
          <w:rFonts w:ascii="Times New Roman" w:hAnsi="Times New Roman" w:cs="Times New Roman"/>
          <w:b/>
          <w:color w:val="000000" w:themeColor="text1"/>
          <w:sz w:val="24"/>
          <w:szCs w:val="24"/>
        </w:rPr>
        <w:t>777 del 02 de junio de 2021</w:t>
      </w:r>
      <w:r w:rsidR="003F46F5" w:rsidRPr="00D24F99">
        <w:rPr>
          <w:rFonts w:ascii="Times New Roman" w:hAnsi="Times New Roman" w:cs="Times New Roman"/>
          <w:bCs/>
          <w:color w:val="000000" w:themeColor="text1"/>
          <w:sz w:val="24"/>
          <w:szCs w:val="24"/>
        </w:rPr>
        <w:t xml:space="preserve"> </w:t>
      </w:r>
      <w:r w:rsidR="00643468" w:rsidRPr="00D24F99">
        <w:rPr>
          <w:rFonts w:ascii="Times New Roman" w:hAnsi="Times New Roman" w:cs="Times New Roman"/>
          <w:bCs/>
          <w:color w:val="000000" w:themeColor="text1"/>
          <w:sz w:val="24"/>
          <w:szCs w:val="24"/>
        </w:rPr>
        <w:t xml:space="preserve">del Ministerio de Salud y Protección Social, </w:t>
      </w:r>
      <w:r w:rsidR="003F46F5" w:rsidRPr="00D24F99">
        <w:rPr>
          <w:rFonts w:ascii="Times New Roman" w:hAnsi="Times New Roman" w:cs="Times New Roman"/>
          <w:bCs/>
          <w:color w:val="000000" w:themeColor="text1"/>
          <w:sz w:val="24"/>
          <w:szCs w:val="24"/>
        </w:rPr>
        <w:t>por la cual se definen los criterios y condiciones para el desarrollo de las actividades económicas, sociales y del Estado y se adopta el protocolo de bioseguridad para la ejecución de estas</w:t>
      </w:r>
      <w:r w:rsidR="00C818CE" w:rsidRPr="00D24F99">
        <w:rPr>
          <w:rFonts w:ascii="Times New Roman" w:hAnsi="Times New Roman" w:cs="Times New Roman"/>
          <w:bCs/>
          <w:color w:val="000000" w:themeColor="text1"/>
          <w:sz w:val="24"/>
          <w:szCs w:val="24"/>
        </w:rPr>
        <w:t>.</w:t>
      </w:r>
    </w:p>
    <w:p w14:paraId="2B2277EC" w14:textId="22024662" w:rsidR="007706A7" w:rsidRPr="00D24F99" w:rsidRDefault="007706A7" w:rsidP="00A229B0">
      <w:pPr>
        <w:pStyle w:val="Prrafodelista"/>
        <w:numPr>
          <w:ilvl w:val="0"/>
          <w:numId w:val="5"/>
        </w:numPr>
        <w:spacing w:line="256" w:lineRule="auto"/>
        <w:ind w:right="257"/>
        <w:contextualSpacing/>
        <w:rPr>
          <w:rFonts w:ascii="Times New Roman" w:hAnsi="Times New Roman" w:cs="Times New Roman"/>
          <w:bCs/>
          <w:color w:val="000000" w:themeColor="text1"/>
          <w:sz w:val="24"/>
          <w:szCs w:val="24"/>
        </w:rPr>
      </w:pPr>
      <w:r w:rsidRPr="00D24F99">
        <w:rPr>
          <w:rFonts w:ascii="Times New Roman" w:hAnsi="Times New Roman" w:cs="Times New Roman"/>
          <w:b/>
          <w:color w:val="000000" w:themeColor="text1"/>
          <w:sz w:val="24"/>
          <w:szCs w:val="24"/>
        </w:rPr>
        <w:t xml:space="preserve">Resolución 0322 de 2021, </w:t>
      </w:r>
      <w:r w:rsidRPr="00D24F99">
        <w:rPr>
          <w:rFonts w:ascii="Times New Roman" w:hAnsi="Times New Roman" w:cs="Times New Roman"/>
          <w:bCs/>
          <w:color w:val="000000" w:themeColor="text1"/>
          <w:sz w:val="24"/>
          <w:szCs w:val="24"/>
        </w:rPr>
        <w:t>Por medio de la cual se modifica la Resolución 666 de 2020, en sentido de sustituir su anexo técnico.</w:t>
      </w:r>
    </w:p>
    <w:p w14:paraId="46AEBF2A" w14:textId="0ED6AF84" w:rsidR="00A229B0" w:rsidRPr="00D24F99" w:rsidRDefault="00A229B0" w:rsidP="00A229B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Decreto 770 de 2020,</w:t>
      </w:r>
      <w:r w:rsidRPr="00D24F99">
        <w:rPr>
          <w:rFonts w:ascii="Times New Roman" w:hAnsi="Times New Roman" w:cs="Times New Roman"/>
          <w:color w:val="000000" w:themeColor="text1"/>
          <w:sz w:val="24"/>
          <w:szCs w:val="24"/>
        </w:rPr>
        <w:t xml:space="preserve"> Por medio del cual se adopta una medida de protección al cesante, se adoptan medidas alternativas respecto a la jornada de trabajo, se adopta una alternativa para el primer pago de la prima de servicios, se crea el Programa de Apoyo para el Pago de la Prima de Servicios ­ PAP, Y se crea el Programa de auxilio a los </w:t>
      </w:r>
      <w:r w:rsidRPr="00D24F99">
        <w:rPr>
          <w:rFonts w:ascii="Times New Roman" w:hAnsi="Times New Roman" w:cs="Times New Roman"/>
          <w:color w:val="000000" w:themeColor="text1"/>
          <w:sz w:val="24"/>
          <w:szCs w:val="24"/>
        </w:rPr>
        <w:lastRenderedPageBreak/>
        <w:t>trabajadores en suspensión contractual, en el marco de la Emergencia Económica, Social y Ecológica declarada mediante el Decreto 637 de 2020.</w:t>
      </w:r>
    </w:p>
    <w:p w14:paraId="5D1804C3" w14:textId="048D1C51" w:rsidR="004C62C3" w:rsidRPr="00D24F99" w:rsidRDefault="004C62C3" w:rsidP="00A229B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Decreto 417 de 2020,</w:t>
      </w:r>
      <w:r w:rsidRPr="00D24F99">
        <w:rPr>
          <w:rFonts w:ascii="Times New Roman" w:hAnsi="Times New Roman" w:cs="Times New Roman"/>
        </w:rPr>
        <w:t xml:space="preserve"> </w:t>
      </w:r>
      <w:r w:rsidRPr="00D24F99">
        <w:rPr>
          <w:rFonts w:ascii="Times New Roman" w:hAnsi="Times New Roman" w:cs="Times New Roman"/>
          <w:color w:val="000000" w:themeColor="text1"/>
          <w:sz w:val="24"/>
          <w:szCs w:val="24"/>
        </w:rPr>
        <w:t>Por el cual se declara un Estado de Emergencia Económica, Social y Ecológica en todo el territorio Nacional</w:t>
      </w:r>
      <w:r w:rsidR="00426CD1" w:rsidRPr="00D24F99">
        <w:rPr>
          <w:rFonts w:ascii="Times New Roman" w:hAnsi="Times New Roman" w:cs="Times New Roman"/>
          <w:color w:val="000000" w:themeColor="text1"/>
          <w:sz w:val="24"/>
          <w:szCs w:val="24"/>
        </w:rPr>
        <w:t>.</w:t>
      </w:r>
    </w:p>
    <w:p w14:paraId="3483F411" w14:textId="1F30B513" w:rsidR="001D1EE6" w:rsidRPr="00D24F99" w:rsidRDefault="001D1EE6" w:rsidP="00A229B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637 de 2020, </w:t>
      </w:r>
      <w:r w:rsidRPr="00D24F99">
        <w:rPr>
          <w:rFonts w:ascii="Times New Roman" w:hAnsi="Times New Roman" w:cs="Times New Roman"/>
          <w:color w:val="000000" w:themeColor="text1"/>
          <w:sz w:val="24"/>
          <w:szCs w:val="24"/>
        </w:rPr>
        <w:t>Por el cual se declara un Estado de Emergencia Económica, Social y Ecológica en todo el territorio Nacional.</w:t>
      </w:r>
    </w:p>
    <w:p w14:paraId="4EAEB7E0" w14:textId="28743DA7" w:rsidR="00420BB9" w:rsidRPr="00D24F99" w:rsidRDefault="002841AC" w:rsidP="00756F4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0312 de 2019, </w:t>
      </w:r>
      <w:r w:rsidRPr="00D24F99">
        <w:rPr>
          <w:rFonts w:ascii="Times New Roman" w:hAnsi="Times New Roman" w:cs="Times New Roman"/>
          <w:color w:val="000000" w:themeColor="text1"/>
          <w:sz w:val="24"/>
          <w:szCs w:val="24"/>
        </w:rPr>
        <w:t>Por la cual se modifican los Estándares Mínimos del Sistema de Gestión de la Seguridad y Salud en el Trabajo para empleadores y contratantes</w:t>
      </w:r>
    </w:p>
    <w:p w14:paraId="19EB0DCF" w14:textId="77777777" w:rsidR="00420BB9" w:rsidRPr="00D24F99" w:rsidRDefault="00420BB9" w:rsidP="00A229B0">
      <w:pPr>
        <w:pStyle w:val="Prrafodelista"/>
        <w:numPr>
          <w:ilvl w:val="0"/>
          <w:numId w:val="5"/>
        </w:numPr>
        <w:spacing w:line="256" w:lineRule="auto"/>
        <w:ind w:right="257"/>
        <w:contextualSpacing/>
        <w:rPr>
          <w:rFonts w:ascii="Times New Roman" w:hAnsi="Times New Roman" w:cs="Times New Roman"/>
          <w:bCs/>
          <w:color w:val="000000" w:themeColor="text1"/>
          <w:sz w:val="24"/>
          <w:szCs w:val="24"/>
        </w:rPr>
      </w:pPr>
      <w:r w:rsidRPr="00D24F99">
        <w:rPr>
          <w:rFonts w:ascii="Times New Roman" w:hAnsi="Times New Roman" w:cs="Times New Roman"/>
          <w:b/>
          <w:color w:val="000000" w:themeColor="text1"/>
          <w:sz w:val="24"/>
          <w:szCs w:val="24"/>
        </w:rPr>
        <w:t xml:space="preserve">Circular 0027 de 2019, </w:t>
      </w:r>
      <w:r w:rsidRPr="00D24F99">
        <w:rPr>
          <w:rFonts w:ascii="Times New Roman" w:hAnsi="Times New Roman" w:cs="Times New Roman"/>
          <w:bCs/>
          <w:color w:val="000000" w:themeColor="text1"/>
          <w:sz w:val="24"/>
          <w:szCs w:val="24"/>
        </w:rPr>
        <w:t>Precisiones sobre la implementación del teletrabajo</w:t>
      </w:r>
    </w:p>
    <w:p w14:paraId="1B6361E1" w14:textId="676DA188" w:rsidR="00420BB9" w:rsidRPr="00D24F99" w:rsidRDefault="00420BB9" w:rsidP="00A229B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Resolución 3246 de 2018,</w:t>
      </w:r>
      <w:r w:rsidRPr="00D24F99">
        <w:rPr>
          <w:rFonts w:ascii="Times New Roman" w:hAnsi="Times New Roman" w:cs="Times New Roman"/>
          <w:bCs/>
          <w:color w:val="000000" w:themeColor="text1"/>
          <w:sz w:val="24"/>
          <w:szCs w:val="24"/>
        </w:rPr>
        <w:t xml:space="preserve"> </w:t>
      </w:r>
      <w:r w:rsidRPr="00D24F99">
        <w:rPr>
          <w:rFonts w:ascii="Times New Roman" w:hAnsi="Times New Roman" w:cs="Times New Roman"/>
          <w:color w:val="000000" w:themeColor="text1"/>
          <w:sz w:val="24"/>
          <w:szCs w:val="24"/>
        </w:rPr>
        <w:t xml:space="preserve">Por la cual se reglamenta la instalación y uso obligatorio de cintas </w:t>
      </w:r>
      <w:proofErr w:type="spellStart"/>
      <w:r w:rsidRPr="00D24F99">
        <w:rPr>
          <w:rFonts w:ascii="Times New Roman" w:hAnsi="Times New Roman" w:cs="Times New Roman"/>
          <w:color w:val="000000" w:themeColor="text1"/>
          <w:sz w:val="24"/>
          <w:szCs w:val="24"/>
        </w:rPr>
        <w:t>retrorreflectivas</w:t>
      </w:r>
      <w:proofErr w:type="spellEnd"/>
      <w:r w:rsidRPr="00D24F99">
        <w:rPr>
          <w:rFonts w:ascii="Times New Roman" w:hAnsi="Times New Roman" w:cs="Times New Roman"/>
          <w:color w:val="000000" w:themeColor="text1"/>
          <w:sz w:val="24"/>
          <w:szCs w:val="24"/>
        </w:rPr>
        <w:t>.</w:t>
      </w:r>
    </w:p>
    <w:p w14:paraId="652B826B" w14:textId="3FB6C494" w:rsidR="00515FF5" w:rsidRPr="00D24F99" w:rsidRDefault="003B31CE" w:rsidP="00515FF5">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Resolución 4919 de 2018</w:t>
      </w:r>
      <w:r w:rsidRPr="00D24F99">
        <w:rPr>
          <w:rFonts w:ascii="Times New Roman" w:hAnsi="Times New Roman" w:cs="Times New Roman"/>
          <w:b/>
          <w:bCs/>
          <w:color w:val="000000" w:themeColor="text1"/>
          <w:sz w:val="24"/>
          <w:szCs w:val="24"/>
        </w:rPr>
        <w:t xml:space="preserve">, </w:t>
      </w:r>
      <w:r w:rsidR="002F2AD2" w:rsidRPr="00D24F99">
        <w:rPr>
          <w:rFonts w:ascii="Times New Roman" w:hAnsi="Times New Roman" w:cs="Times New Roman"/>
        </w:rPr>
        <w:t>Por la cual se prorroga el plazo establecido en el artículo 3 de la Resolución 3246 del 3 de agosto de 2018</w:t>
      </w:r>
      <w:r w:rsidR="00515FF5" w:rsidRPr="00D24F99">
        <w:rPr>
          <w:rFonts w:ascii="Times New Roman" w:hAnsi="Times New Roman" w:cs="Times New Roman"/>
        </w:rPr>
        <w:t>.</w:t>
      </w:r>
    </w:p>
    <w:p w14:paraId="5B26FA76" w14:textId="77777777" w:rsidR="007706A7" w:rsidRPr="00D24F99" w:rsidRDefault="007706A7" w:rsidP="007706A7">
      <w:pPr>
        <w:pStyle w:val="Prrafodelista"/>
        <w:rPr>
          <w:rFonts w:ascii="Times New Roman" w:hAnsi="Times New Roman" w:cs="Times New Roman"/>
          <w:color w:val="000000" w:themeColor="text1"/>
          <w:sz w:val="24"/>
          <w:szCs w:val="24"/>
        </w:rPr>
      </w:pPr>
    </w:p>
    <w:p w14:paraId="034DE317" w14:textId="77777777" w:rsidR="007706A7" w:rsidRPr="00D24F99"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052 de 2017, </w:t>
      </w:r>
      <w:r w:rsidRPr="00D24F99">
        <w:rPr>
          <w:rFonts w:ascii="Times New Roman" w:hAnsi="Times New Roman" w:cs="Times New Roman"/>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D24F99"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4247 de 2017, </w:t>
      </w:r>
      <w:r w:rsidRPr="00D24F99">
        <w:rPr>
          <w:rFonts w:ascii="Times New Roman" w:hAnsi="Times New Roman" w:cs="Times New Roman"/>
          <w:color w:val="000000" w:themeColor="text1"/>
          <w:sz w:val="24"/>
          <w:szCs w:val="24"/>
        </w:rPr>
        <w:t>Por la cual se adopta el Formulario Único de Intermediarios del Sistema General de Riesgos Laborales, y se dictan otras disposiciones.</w:t>
      </w:r>
    </w:p>
    <w:p w14:paraId="12E35620" w14:textId="6222137F" w:rsidR="007706A7" w:rsidRPr="00D24F99"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Decreto 52 de 2017,</w:t>
      </w:r>
      <w:r w:rsidRPr="00D24F99">
        <w:rPr>
          <w:rFonts w:ascii="Times New Roman" w:hAnsi="Times New Roman" w:cs="Times New Roman"/>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D24F99"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0144 de 2017, </w:t>
      </w:r>
      <w:r w:rsidRPr="00D24F99">
        <w:rPr>
          <w:rFonts w:ascii="Times New Roman" w:hAnsi="Times New Roman" w:cs="Times New Roman"/>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7777777" w:rsidR="00A91993" w:rsidRPr="00D24F99" w:rsidRDefault="00A91993" w:rsidP="00A9199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1990 de 2016, </w:t>
      </w:r>
      <w:r w:rsidRPr="00D24F99">
        <w:rPr>
          <w:rFonts w:ascii="Times New Roman" w:hAnsi="Times New Roman" w:cs="Times New Roman"/>
          <w:color w:val="000000" w:themeColor="text1"/>
          <w:sz w:val="24"/>
          <w:szCs w:val="24"/>
        </w:rPr>
        <w:t>El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D24F99" w:rsidRDefault="00A91993" w:rsidP="00A9199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1563 de 2016, </w:t>
      </w:r>
      <w:r w:rsidRPr="00D24F99">
        <w:rPr>
          <w:rFonts w:ascii="Times New Roman" w:hAnsi="Times New Roman" w:cs="Times New Roman"/>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D24F99">
        <w:rPr>
          <w:rFonts w:ascii="Times New Roman" w:hAnsi="Times New Roman" w:cs="Times New Roman"/>
          <w:color w:val="000000" w:themeColor="text1"/>
          <w:sz w:val="24"/>
          <w:szCs w:val="24"/>
        </w:rPr>
        <w:t>smlmv</w:t>
      </w:r>
      <w:proofErr w:type="spellEnd"/>
      <w:r w:rsidRPr="00D24F99">
        <w:rPr>
          <w:rFonts w:ascii="Times New Roman" w:hAnsi="Times New Roman" w:cs="Times New Roman"/>
          <w:color w:val="000000" w:themeColor="text1"/>
          <w:sz w:val="24"/>
          <w:szCs w:val="24"/>
        </w:rPr>
        <w:t>) así mismo se reglamenta el pago de aportes</w:t>
      </w:r>
    </w:p>
    <w:p w14:paraId="570814A1" w14:textId="77777777" w:rsidR="00A91993" w:rsidRPr="00D24F99" w:rsidRDefault="00A91993" w:rsidP="00A9199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1669 de 2016, </w:t>
      </w:r>
      <w:r w:rsidRPr="00D24F99">
        <w:rPr>
          <w:rFonts w:ascii="Times New Roman" w:hAnsi="Times New Roman" w:cs="Times New Roman"/>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Pr="00D24F99" w:rsidRDefault="00A91993" w:rsidP="00A9199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4927 de 2016, </w:t>
      </w:r>
      <w:r w:rsidRPr="00D24F99">
        <w:rPr>
          <w:rFonts w:ascii="Times New Roman" w:hAnsi="Times New Roman" w:cs="Times New Roman"/>
          <w:color w:val="000000" w:themeColor="text1"/>
          <w:sz w:val="24"/>
          <w:szCs w:val="24"/>
        </w:rPr>
        <w:t xml:space="preserve">Por el cual se establecen los parámetros y requisitos para desarrollar, certificar y registrar la capacitación virtual en el Sistema de Gestión de </w:t>
      </w:r>
      <w:r w:rsidRPr="00D24F99">
        <w:rPr>
          <w:rFonts w:ascii="Times New Roman" w:hAnsi="Times New Roman" w:cs="Times New Roman"/>
          <w:color w:val="000000" w:themeColor="text1"/>
          <w:sz w:val="24"/>
          <w:szCs w:val="24"/>
        </w:rPr>
        <w:lastRenderedPageBreak/>
        <w:t>Seguridad y Salud en el Trabajo (SGSST)</w:t>
      </w:r>
    </w:p>
    <w:p w14:paraId="6BE5D13A" w14:textId="1CDCC310" w:rsidR="005B60C1" w:rsidRPr="00D24F99" w:rsidRDefault="005B60C1"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1075 de 2015, </w:t>
      </w:r>
      <w:r w:rsidRPr="00D24F99">
        <w:rPr>
          <w:rFonts w:ascii="Times New Roman" w:hAnsi="Times New Roman" w:cs="Times New Roman"/>
          <w:color w:val="000000" w:themeColor="text1"/>
          <w:sz w:val="24"/>
          <w:szCs w:val="24"/>
        </w:rPr>
        <w:t>Por medio del cual se expide el Decreto Único del Sector Educación</w:t>
      </w:r>
    </w:p>
    <w:p w14:paraId="5C3404F8" w14:textId="5C3A4D10" w:rsidR="006E7646" w:rsidRPr="00D24F99" w:rsidRDefault="006E7646"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472 de 2015, </w:t>
      </w:r>
      <w:r w:rsidRPr="00D24F99">
        <w:rPr>
          <w:rFonts w:ascii="Times New Roman" w:hAnsi="Times New Roman" w:cs="Times New Roman"/>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D24F99" w:rsidRDefault="006E7646"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1528 de 2015, </w:t>
      </w:r>
      <w:r w:rsidRPr="00D24F99">
        <w:rPr>
          <w:rFonts w:ascii="Times New Roman" w:hAnsi="Times New Roman" w:cs="Times New Roman"/>
          <w:color w:val="000000" w:themeColor="text1"/>
          <w:sz w:val="24"/>
          <w:szCs w:val="24"/>
        </w:rPr>
        <w:t>Por el cual se corrigen unos yerros del </w:t>
      </w:r>
      <w:hyperlink r:id="rId11" w:anchor="0" w:history="1">
        <w:r w:rsidRPr="00D24F99">
          <w:rPr>
            <w:rFonts w:ascii="Times New Roman" w:hAnsi="Times New Roman" w:cs="Times New Roman"/>
            <w:color w:val="000000" w:themeColor="text1"/>
            <w:sz w:val="24"/>
            <w:szCs w:val="24"/>
          </w:rPr>
          <w:t>Decreto 1072 de 2015</w:t>
        </w:r>
      </w:hyperlink>
      <w:r w:rsidRPr="00D24F99">
        <w:rPr>
          <w:rFonts w:ascii="Times New Roman" w:hAnsi="Times New Roman" w:cs="Times New Roman"/>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D24F99" w:rsidRDefault="005B60C1"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1077 de 2015, </w:t>
      </w:r>
      <w:r w:rsidRPr="00D24F99">
        <w:rPr>
          <w:rFonts w:ascii="Times New Roman" w:hAnsi="Times New Roman" w:cs="Times New Roman"/>
          <w:color w:val="000000" w:themeColor="text1"/>
          <w:sz w:val="24"/>
          <w:szCs w:val="24"/>
        </w:rPr>
        <w:t>Por medio del cual se expide el Decreto Único Reglamentario del Sector Vivienda, Ciudad y Territorio</w:t>
      </w:r>
    </w:p>
    <w:p w14:paraId="7722ED0B" w14:textId="77777777" w:rsidR="005B60C1" w:rsidRPr="00D24F99" w:rsidRDefault="005B60C1"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1070 de 2015, </w:t>
      </w:r>
      <w:r w:rsidRPr="00D24F99">
        <w:rPr>
          <w:rFonts w:ascii="Times New Roman" w:hAnsi="Times New Roman" w:cs="Times New Roman"/>
          <w:color w:val="000000" w:themeColor="text1"/>
          <w:sz w:val="24"/>
          <w:szCs w:val="24"/>
        </w:rPr>
        <w:t>Por el cual se expide el Decreto Único Reglamentario del Sector Administrativo de Defensa</w:t>
      </w:r>
    </w:p>
    <w:p w14:paraId="3112A761" w14:textId="00082440" w:rsidR="005B60C1" w:rsidRPr="00D24F99" w:rsidRDefault="005B60C1" w:rsidP="005B60C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1072 de 2015, </w:t>
      </w:r>
      <w:r w:rsidRPr="00D24F99">
        <w:rPr>
          <w:rFonts w:ascii="Times New Roman" w:hAnsi="Times New Roman" w:cs="Times New Roman"/>
          <w:color w:val="000000" w:themeColor="text1"/>
          <w:sz w:val="24"/>
          <w:szCs w:val="24"/>
        </w:rPr>
        <w:t>Por medio del cual se expide el Decreto Único Reglamentario del Sector Trabajo</w:t>
      </w:r>
      <w:r w:rsidR="00681A70" w:rsidRPr="00D24F99">
        <w:rPr>
          <w:rFonts w:ascii="Times New Roman" w:hAnsi="Times New Roman" w:cs="Times New Roman"/>
          <w:color w:val="000000" w:themeColor="text1"/>
          <w:sz w:val="24"/>
          <w:szCs w:val="24"/>
        </w:rPr>
        <w:t>.</w:t>
      </w:r>
    </w:p>
    <w:p w14:paraId="0C1E9E03" w14:textId="77777777" w:rsidR="00C65047" w:rsidRPr="00D24F99" w:rsidRDefault="00C65047" w:rsidP="00C6504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1443 de 2014, </w:t>
      </w:r>
      <w:r w:rsidRPr="00D24F99">
        <w:rPr>
          <w:rFonts w:ascii="Times New Roman" w:hAnsi="Times New Roman" w:cs="Times New Roman"/>
          <w:color w:val="000000" w:themeColor="text1"/>
          <w:sz w:val="24"/>
          <w:szCs w:val="24"/>
        </w:rPr>
        <w:t>por el cual se dictan disposiciones para la implementación del Sistema de Gestión de la Seguridad y Salud en el Trabajo (SG-</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SST).</w:t>
      </w:r>
    </w:p>
    <w:p w14:paraId="62B08EAF" w14:textId="77777777" w:rsidR="00C65047" w:rsidRPr="00D24F99" w:rsidRDefault="00C65047" w:rsidP="00C6504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6045 de 2014, </w:t>
      </w:r>
      <w:r w:rsidRPr="00D24F99">
        <w:rPr>
          <w:rFonts w:ascii="Times New Roman" w:hAnsi="Times New Roman" w:cs="Times New Roman"/>
          <w:color w:val="000000" w:themeColor="text1"/>
          <w:sz w:val="24"/>
          <w:szCs w:val="24"/>
        </w:rPr>
        <w:t>Por la cual se adopta el Plan Nacional de Seguridad y Salud en el Trabajo 2013-2021.</w:t>
      </w:r>
    </w:p>
    <w:p w14:paraId="3A3E8799" w14:textId="77777777" w:rsidR="00C65047" w:rsidRPr="00D24F99" w:rsidRDefault="00C65047" w:rsidP="00C6504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0723 de 2013, </w:t>
      </w:r>
      <w:r w:rsidRPr="00D24F99">
        <w:rPr>
          <w:rFonts w:ascii="Times New Roman" w:hAnsi="Times New Roman" w:cs="Times New Roman"/>
          <w:color w:val="000000" w:themeColor="text1"/>
          <w:sz w:val="24"/>
          <w:szCs w:val="24"/>
        </w:rPr>
        <w:t>se reglamenta la afiliación al Sistema General de Riesgos Laborales</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las</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personas</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vinculadas</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a</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través</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8"/>
          <w:sz w:val="24"/>
          <w:szCs w:val="24"/>
        </w:rPr>
        <w:t xml:space="preserve"> </w:t>
      </w:r>
      <w:r w:rsidRPr="00D24F99">
        <w:rPr>
          <w:rFonts w:ascii="Times New Roman" w:hAnsi="Times New Roman" w:cs="Times New Roman"/>
          <w:color w:val="000000" w:themeColor="text1"/>
          <w:sz w:val="24"/>
          <w:szCs w:val="24"/>
        </w:rPr>
        <w:t>un</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contrato</w:t>
      </w:r>
      <w:r w:rsidRPr="00D24F99">
        <w:rPr>
          <w:rFonts w:ascii="Times New Roman" w:hAnsi="Times New Roman" w:cs="Times New Roman"/>
          <w:color w:val="000000" w:themeColor="text1"/>
          <w:spacing w:val="-19"/>
          <w:sz w:val="24"/>
          <w:szCs w:val="24"/>
        </w:rPr>
        <w:t xml:space="preserve"> </w:t>
      </w:r>
      <w:r w:rsidRPr="00D24F99">
        <w:rPr>
          <w:rFonts w:ascii="Times New Roman" w:hAnsi="Times New Roman" w:cs="Times New Roman"/>
          <w:color w:val="000000" w:themeColor="text1"/>
          <w:sz w:val="24"/>
          <w:szCs w:val="24"/>
        </w:rPr>
        <w:t>formal</w:t>
      </w:r>
      <w:r w:rsidRPr="00D24F99">
        <w:rPr>
          <w:rFonts w:ascii="Times New Roman" w:hAnsi="Times New Roman" w:cs="Times New Roman"/>
          <w:color w:val="000000" w:themeColor="text1"/>
          <w:spacing w:val="-16"/>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8"/>
          <w:sz w:val="24"/>
          <w:szCs w:val="24"/>
        </w:rPr>
        <w:t xml:space="preserve"> </w:t>
      </w:r>
      <w:r w:rsidRPr="00D24F99">
        <w:rPr>
          <w:rFonts w:ascii="Times New Roman" w:hAnsi="Times New Roman" w:cs="Times New Roman"/>
          <w:color w:val="000000" w:themeColor="text1"/>
          <w:sz w:val="24"/>
          <w:szCs w:val="24"/>
        </w:rPr>
        <w:t>prestación</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8"/>
          <w:sz w:val="24"/>
          <w:szCs w:val="24"/>
        </w:rPr>
        <w:t xml:space="preserve"> </w:t>
      </w:r>
      <w:r w:rsidRPr="00D24F99">
        <w:rPr>
          <w:rFonts w:ascii="Times New Roman" w:hAnsi="Times New Roman" w:cs="Times New Roman"/>
          <w:color w:val="000000" w:themeColor="text1"/>
          <w:sz w:val="24"/>
          <w:szCs w:val="24"/>
        </w:rPr>
        <w:t>servicios con entidades o instituciones públicas o privadas y de los trabajadores independientes que laboren en actividades de alto</w:t>
      </w:r>
      <w:r w:rsidRPr="00D24F99">
        <w:rPr>
          <w:rFonts w:ascii="Times New Roman" w:hAnsi="Times New Roman" w:cs="Times New Roman"/>
          <w:color w:val="000000" w:themeColor="text1"/>
          <w:spacing w:val="-2"/>
          <w:sz w:val="24"/>
          <w:szCs w:val="24"/>
        </w:rPr>
        <w:t xml:space="preserve"> </w:t>
      </w:r>
      <w:r w:rsidRPr="00D24F99">
        <w:rPr>
          <w:rFonts w:ascii="Times New Roman" w:hAnsi="Times New Roman" w:cs="Times New Roman"/>
          <w:color w:val="000000" w:themeColor="text1"/>
          <w:sz w:val="24"/>
          <w:szCs w:val="24"/>
        </w:rPr>
        <w:t>riesgo.</w:t>
      </w:r>
    </w:p>
    <w:p w14:paraId="43D1F629" w14:textId="77777777" w:rsidR="00ED1D7E" w:rsidRPr="00D24F99" w:rsidRDefault="00ED1D7E" w:rsidP="00ED1D7E">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1562 de 2012, </w:t>
      </w:r>
      <w:r w:rsidRPr="00D24F99">
        <w:rPr>
          <w:rFonts w:ascii="Times New Roman" w:hAnsi="Times New Roman" w:cs="Times New Roman"/>
          <w:color w:val="000000" w:themeColor="text1"/>
          <w:sz w:val="24"/>
          <w:szCs w:val="24"/>
        </w:rPr>
        <w:t>Por la cual se modifica el Sistema de Riesgos Laborales y se dictan otras disposiciones en materia de Salud Ocupacional.</w:t>
      </w:r>
    </w:p>
    <w:p w14:paraId="68DD4F3F" w14:textId="77777777" w:rsidR="00ED1D7E" w:rsidRPr="00D24F99" w:rsidRDefault="00ED1D7E" w:rsidP="00ED1D7E">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1523 de 2012, </w:t>
      </w:r>
      <w:r w:rsidRPr="00D24F99">
        <w:rPr>
          <w:rFonts w:ascii="Times New Roman" w:hAnsi="Times New Roman" w:cs="Times New Roman"/>
          <w:color w:val="000000" w:themeColor="text1"/>
          <w:sz w:val="24"/>
          <w:szCs w:val="24"/>
        </w:rPr>
        <w:t>se adopta la política nacional de gestión del riesgo de desastres y se establece el Sistema Nacional de Gestión del Riesgo de Desastres</w:t>
      </w:r>
    </w:p>
    <w:p w14:paraId="39C539C4" w14:textId="77777777" w:rsidR="00ED1D7E" w:rsidRPr="00D24F99" w:rsidRDefault="00ED1D7E" w:rsidP="00ED1D7E">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1409 de 2012, </w:t>
      </w:r>
      <w:r w:rsidRPr="00D24F99">
        <w:rPr>
          <w:rFonts w:ascii="Times New Roman" w:hAnsi="Times New Roman" w:cs="Times New Roman"/>
          <w:color w:val="000000" w:themeColor="text1"/>
          <w:sz w:val="24"/>
          <w:szCs w:val="24"/>
        </w:rPr>
        <w:t>mediante la cual se establece el Reglamento de</w:t>
      </w:r>
      <w:r w:rsidRPr="00D24F99">
        <w:rPr>
          <w:rFonts w:ascii="Times New Roman" w:hAnsi="Times New Roman" w:cs="Times New Roman"/>
          <w:color w:val="000000" w:themeColor="text1"/>
          <w:spacing w:val="-35"/>
          <w:sz w:val="24"/>
          <w:szCs w:val="24"/>
        </w:rPr>
        <w:t xml:space="preserve"> </w:t>
      </w:r>
      <w:r w:rsidRPr="00D24F99">
        <w:rPr>
          <w:rFonts w:ascii="Times New Roman" w:hAnsi="Times New Roman" w:cs="Times New Roman"/>
          <w:color w:val="000000" w:themeColor="text1"/>
          <w:sz w:val="24"/>
          <w:szCs w:val="24"/>
        </w:rPr>
        <w:t>Seguridad para protección contra caídas en</w:t>
      </w:r>
      <w:r w:rsidRPr="00D24F99">
        <w:rPr>
          <w:rFonts w:ascii="Times New Roman" w:hAnsi="Times New Roman" w:cs="Times New Roman"/>
          <w:color w:val="000000" w:themeColor="text1"/>
          <w:spacing w:val="-4"/>
          <w:sz w:val="24"/>
          <w:szCs w:val="24"/>
        </w:rPr>
        <w:t xml:space="preserve"> </w:t>
      </w:r>
      <w:r w:rsidRPr="00D24F99">
        <w:rPr>
          <w:rFonts w:ascii="Times New Roman" w:hAnsi="Times New Roman" w:cs="Times New Roman"/>
          <w:color w:val="000000" w:themeColor="text1"/>
          <w:sz w:val="24"/>
          <w:szCs w:val="24"/>
        </w:rPr>
        <w:t>trabajo.</w:t>
      </w:r>
    </w:p>
    <w:p w14:paraId="5E45D3E4" w14:textId="77777777" w:rsidR="00ED1D7E" w:rsidRPr="00D24F99" w:rsidRDefault="00ED1D7E" w:rsidP="00ED1D7E">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652 de 2012, </w:t>
      </w:r>
      <w:r w:rsidRPr="00D24F99">
        <w:rPr>
          <w:rFonts w:ascii="Times New Roman" w:hAnsi="Times New Roman" w:cs="Times New Roman"/>
          <w:color w:val="000000" w:themeColor="text1"/>
          <w:sz w:val="24"/>
          <w:szCs w:val="24"/>
        </w:rPr>
        <w:t>reglamenta la conformación y funcionamiento del comité de convivencia laboral en entidades públicas y empresas privadas.</w:t>
      </w:r>
    </w:p>
    <w:p w14:paraId="37DEBACE" w14:textId="77777777" w:rsidR="00ED1D7E" w:rsidRPr="00D24F99" w:rsidRDefault="00ED1D7E" w:rsidP="00ED1D7E">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4502 de 2012, </w:t>
      </w:r>
      <w:r w:rsidRPr="00D24F99">
        <w:rPr>
          <w:rFonts w:ascii="Times New Roman" w:hAnsi="Times New Roman" w:cs="Times New Roman"/>
          <w:color w:val="000000" w:themeColor="text1"/>
          <w:sz w:val="24"/>
          <w:szCs w:val="24"/>
        </w:rPr>
        <w:t>por la cual se reglamenta el procedimiento, requisitos para el otorgamiento y renovación de las licencias de salud ocupacional.</w:t>
      </w:r>
    </w:p>
    <w:p w14:paraId="4E5EB20C" w14:textId="77777777" w:rsidR="002404DD" w:rsidRPr="00D24F99" w:rsidRDefault="002404DD" w:rsidP="002404DD">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Ley</w:t>
      </w:r>
      <w:r w:rsidRPr="00D24F99">
        <w:rPr>
          <w:rFonts w:ascii="Times New Roman" w:hAnsi="Times New Roman" w:cs="Times New Roman"/>
          <w:b/>
          <w:color w:val="000000" w:themeColor="text1"/>
          <w:spacing w:val="-17"/>
          <w:sz w:val="24"/>
          <w:szCs w:val="24"/>
        </w:rPr>
        <w:t xml:space="preserve"> </w:t>
      </w:r>
      <w:r w:rsidRPr="00D24F99">
        <w:rPr>
          <w:rFonts w:ascii="Times New Roman" w:hAnsi="Times New Roman" w:cs="Times New Roman"/>
          <w:b/>
          <w:color w:val="000000" w:themeColor="text1"/>
          <w:sz w:val="24"/>
          <w:szCs w:val="24"/>
        </w:rPr>
        <w:t>1438</w:t>
      </w:r>
      <w:r w:rsidRPr="00D24F99">
        <w:rPr>
          <w:rFonts w:ascii="Times New Roman" w:hAnsi="Times New Roman" w:cs="Times New Roman"/>
          <w:b/>
          <w:color w:val="000000" w:themeColor="text1"/>
          <w:spacing w:val="-15"/>
          <w:sz w:val="24"/>
          <w:szCs w:val="24"/>
        </w:rPr>
        <w:t xml:space="preserve"> </w:t>
      </w:r>
      <w:r w:rsidRPr="00D24F99">
        <w:rPr>
          <w:rFonts w:ascii="Times New Roman" w:hAnsi="Times New Roman" w:cs="Times New Roman"/>
          <w:b/>
          <w:color w:val="000000" w:themeColor="text1"/>
          <w:sz w:val="24"/>
          <w:szCs w:val="24"/>
        </w:rPr>
        <w:t>de</w:t>
      </w:r>
      <w:r w:rsidRPr="00D24F99">
        <w:rPr>
          <w:rFonts w:ascii="Times New Roman" w:hAnsi="Times New Roman" w:cs="Times New Roman"/>
          <w:b/>
          <w:color w:val="000000" w:themeColor="text1"/>
          <w:spacing w:val="-17"/>
          <w:sz w:val="24"/>
          <w:szCs w:val="24"/>
        </w:rPr>
        <w:t xml:space="preserve"> </w:t>
      </w:r>
      <w:r w:rsidRPr="00D24F99">
        <w:rPr>
          <w:rFonts w:ascii="Times New Roman" w:hAnsi="Times New Roman" w:cs="Times New Roman"/>
          <w:b/>
          <w:color w:val="000000" w:themeColor="text1"/>
          <w:sz w:val="24"/>
          <w:szCs w:val="24"/>
        </w:rPr>
        <w:t>2011,</w:t>
      </w:r>
      <w:r w:rsidRPr="00D24F99">
        <w:rPr>
          <w:rFonts w:ascii="Times New Roman" w:hAnsi="Times New Roman" w:cs="Times New Roman"/>
          <w:b/>
          <w:color w:val="000000" w:themeColor="text1"/>
          <w:spacing w:val="-13"/>
          <w:sz w:val="24"/>
          <w:szCs w:val="24"/>
        </w:rPr>
        <w:t xml:space="preserve"> </w:t>
      </w:r>
      <w:r w:rsidRPr="00D24F99">
        <w:rPr>
          <w:rFonts w:ascii="Times New Roman" w:hAnsi="Times New Roman" w:cs="Times New Roman"/>
          <w:color w:val="000000" w:themeColor="text1"/>
          <w:sz w:val="24"/>
          <w:szCs w:val="24"/>
        </w:rPr>
        <w:t>Por</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medio</w:t>
      </w:r>
      <w:r w:rsidRPr="00D24F99">
        <w:rPr>
          <w:rFonts w:ascii="Times New Roman" w:hAnsi="Times New Roman" w:cs="Times New Roman"/>
          <w:color w:val="000000" w:themeColor="text1"/>
          <w:spacing w:val="-14"/>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3"/>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cual</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se</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reforma</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el</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Sistema</w:t>
      </w:r>
      <w:r w:rsidRPr="00D24F99">
        <w:rPr>
          <w:rFonts w:ascii="Times New Roman" w:hAnsi="Times New Roman" w:cs="Times New Roman"/>
          <w:color w:val="000000" w:themeColor="text1"/>
          <w:spacing w:val="-17"/>
          <w:sz w:val="24"/>
          <w:szCs w:val="24"/>
        </w:rPr>
        <w:t xml:space="preserve"> </w:t>
      </w:r>
      <w:r w:rsidRPr="00D24F99">
        <w:rPr>
          <w:rFonts w:ascii="Times New Roman" w:hAnsi="Times New Roman" w:cs="Times New Roman"/>
          <w:color w:val="000000" w:themeColor="text1"/>
          <w:sz w:val="24"/>
          <w:szCs w:val="24"/>
        </w:rPr>
        <w:t>General</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Seguridad</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D24F99">
        <w:rPr>
          <w:rFonts w:ascii="Times New Roman" w:hAnsi="Times New Roman" w:cs="Times New Roman"/>
          <w:color w:val="000000" w:themeColor="text1"/>
          <w:spacing w:val="-5"/>
          <w:sz w:val="24"/>
          <w:szCs w:val="24"/>
        </w:rPr>
        <w:t xml:space="preserve"> </w:t>
      </w:r>
      <w:r w:rsidRPr="00D24F99">
        <w:rPr>
          <w:rFonts w:ascii="Times New Roman" w:hAnsi="Times New Roman" w:cs="Times New Roman"/>
          <w:color w:val="000000" w:themeColor="text1"/>
          <w:sz w:val="24"/>
          <w:szCs w:val="24"/>
        </w:rPr>
        <w:t>Salud</w:t>
      </w:r>
    </w:p>
    <w:p w14:paraId="163EFFB1" w14:textId="77777777" w:rsidR="00C014D0" w:rsidRPr="00D24F99" w:rsidRDefault="00C014D0" w:rsidP="00C014D0">
      <w:pPr>
        <w:pStyle w:val="Prrafodelista"/>
        <w:numPr>
          <w:ilvl w:val="0"/>
          <w:numId w:val="5"/>
        </w:numPr>
        <w:spacing w:line="256" w:lineRule="auto"/>
        <w:ind w:right="257"/>
        <w:contextualSpacing/>
        <w:rPr>
          <w:rFonts w:ascii="Times New Roman" w:hAnsi="Times New Roman" w:cs="Times New Roman"/>
          <w:color w:val="FF0000"/>
          <w:sz w:val="24"/>
          <w:szCs w:val="24"/>
        </w:rPr>
      </w:pPr>
      <w:r w:rsidRPr="00D24F99">
        <w:rPr>
          <w:rFonts w:ascii="Times New Roman" w:hAnsi="Times New Roman" w:cs="Times New Roman"/>
          <w:b/>
          <w:color w:val="000000" w:themeColor="text1"/>
          <w:sz w:val="24"/>
          <w:szCs w:val="24"/>
        </w:rPr>
        <w:t>Resolución</w:t>
      </w:r>
      <w:r w:rsidRPr="00D24F99">
        <w:rPr>
          <w:rFonts w:ascii="Times New Roman" w:hAnsi="Times New Roman" w:cs="Times New Roman"/>
          <w:b/>
          <w:color w:val="000000" w:themeColor="text1"/>
          <w:spacing w:val="-17"/>
          <w:sz w:val="24"/>
          <w:szCs w:val="24"/>
        </w:rPr>
        <w:t xml:space="preserve"> </w:t>
      </w:r>
      <w:r w:rsidRPr="00D24F99">
        <w:rPr>
          <w:rFonts w:ascii="Times New Roman" w:hAnsi="Times New Roman" w:cs="Times New Roman"/>
          <w:b/>
          <w:color w:val="000000" w:themeColor="text1"/>
          <w:sz w:val="24"/>
          <w:szCs w:val="24"/>
        </w:rPr>
        <w:t>1401</w:t>
      </w:r>
      <w:r w:rsidRPr="00D24F99">
        <w:rPr>
          <w:rFonts w:ascii="Times New Roman" w:hAnsi="Times New Roman" w:cs="Times New Roman"/>
          <w:b/>
          <w:color w:val="000000" w:themeColor="text1"/>
          <w:spacing w:val="-15"/>
          <w:sz w:val="24"/>
          <w:szCs w:val="24"/>
        </w:rPr>
        <w:t xml:space="preserve"> </w:t>
      </w:r>
      <w:r w:rsidRPr="00D24F99">
        <w:rPr>
          <w:rFonts w:ascii="Times New Roman" w:hAnsi="Times New Roman" w:cs="Times New Roman"/>
          <w:b/>
          <w:color w:val="000000" w:themeColor="text1"/>
          <w:sz w:val="24"/>
          <w:szCs w:val="24"/>
        </w:rPr>
        <w:t>de</w:t>
      </w:r>
      <w:r w:rsidRPr="00D24F99">
        <w:rPr>
          <w:rFonts w:ascii="Times New Roman" w:hAnsi="Times New Roman" w:cs="Times New Roman"/>
          <w:b/>
          <w:color w:val="000000" w:themeColor="text1"/>
          <w:spacing w:val="-16"/>
          <w:sz w:val="24"/>
          <w:szCs w:val="24"/>
        </w:rPr>
        <w:t xml:space="preserve"> </w:t>
      </w:r>
      <w:r w:rsidRPr="00D24F99">
        <w:rPr>
          <w:rFonts w:ascii="Times New Roman" w:hAnsi="Times New Roman" w:cs="Times New Roman"/>
          <w:b/>
          <w:color w:val="000000" w:themeColor="text1"/>
          <w:sz w:val="24"/>
          <w:szCs w:val="24"/>
        </w:rPr>
        <w:t>2007,</w:t>
      </w:r>
      <w:r w:rsidRPr="00D24F99">
        <w:rPr>
          <w:rFonts w:ascii="Times New Roman" w:hAnsi="Times New Roman" w:cs="Times New Roman"/>
          <w:b/>
          <w:color w:val="000000" w:themeColor="text1"/>
          <w:spacing w:val="-12"/>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6"/>
          <w:sz w:val="24"/>
          <w:szCs w:val="24"/>
        </w:rPr>
        <w:t xml:space="preserve"> </w:t>
      </w:r>
      <w:r w:rsidRPr="00D24F99">
        <w:rPr>
          <w:rFonts w:ascii="Times New Roman" w:hAnsi="Times New Roman" w:cs="Times New Roman"/>
          <w:color w:val="000000" w:themeColor="text1"/>
          <w:sz w:val="24"/>
          <w:szCs w:val="24"/>
        </w:rPr>
        <w:t>cual</w:t>
      </w:r>
      <w:r w:rsidRPr="00D24F99">
        <w:rPr>
          <w:rFonts w:ascii="Times New Roman" w:hAnsi="Times New Roman" w:cs="Times New Roman"/>
          <w:color w:val="000000" w:themeColor="text1"/>
          <w:spacing w:val="-16"/>
          <w:sz w:val="24"/>
          <w:szCs w:val="24"/>
        </w:rPr>
        <w:t xml:space="preserve"> </w:t>
      </w:r>
      <w:r w:rsidRPr="00D24F99">
        <w:rPr>
          <w:rFonts w:ascii="Times New Roman" w:hAnsi="Times New Roman" w:cs="Times New Roman"/>
          <w:color w:val="000000" w:themeColor="text1"/>
          <w:sz w:val="24"/>
          <w:szCs w:val="24"/>
        </w:rPr>
        <w:t>reglamenta</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6"/>
          <w:sz w:val="24"/>
          <w:szCs w:val="24"/>
        </w:rPr>
        <w:t xml:space="preserve"> </w:t>
      </w:r>
      <w:r w:rsidRPr="00D24F99">
        <w:rPr>
          <w:rFonts w:ascii="Times New Roman" w:hAnsi="Times New Roman" w:cs="Times New Roman"/>
          <w:color w:val="000000" w:themeColor="text1"/>
          <w:sz w:val="24"/>
          <w:szCs w:val="24"/>
        </w:rPr>
        <w:t>investigación</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5"/>
          <w:sz w:val="24"/>
          <w:szCs w:val="24"/>
        </w:rPr>
        <w:t xml:space="preserve"> </w:t>
      </w:r>
      <w:r w:rsidRPr="00D24F99">
        <w:rPr>
          <w:rFonts w:ascii="Times New Roman" w:hAnsi="Times New Roman" w:cs="Times New Roman"/>
          <w:color w:val="000000" w:themeColor="text1"/>
          <w:sz w:val="24"/>
          <w:szCs w:val="24"/>
        </w:rPr>
        <w:t>incidentes</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y</w:t>
      </w:r>
      <w:r w:rsidRPr="00D24F99">
        <w:rPr>
          <w:rFonts w:ascii="Times New Roman" w:hAnsi="Times New Roman" w:cs="Times New Roman"/>
          <w:color w:val="000000" w:themeColor="text1"/>
          <w:spacing w:val="-16"/>
          <w:sz w:val="24"/>
          <w:szCs w:val="24"/>
        </w:rPr>
        <w:t xml:space="preserve"> </w:t>
      </w:r>
      <w:r w:rsidRPr="00D24F99">
        <w:rPr>
          <w:rFonts w:ascii="Times New Roman" w:hAnsi="Times New Roman" w:cs="Times New Roman"/>
          <w:color w:val="000000" w:themeColor="text1"/>
          <w:sz w:val="24"/>
          <w:szCs w:val="24"/>
        </w:rPr>
        <w:t xml:space="preserve">acciones </w:t>
      </w:r>
      <w:r w:rsidRPr="00D24F99">
        <w:rPr>
          <w:rFonts w:ascii="Times New Roman" w:hAnsi="Times New Roman" w:cs="Times New Roman"/>
          <w:color w:val="000000" w:themeColor="text1"/>
          <w:sz w:val="24"/>
          <w:szCs w:val="24"/>
        </w:rPr>
        <w:lastRenderedPageBreak/>
        <w:t>de</w:t>
      </w:r>
      <w:r w:rsidRPr="00D24F99">
        <w:rPr>
          <w:rFonts w:ascii="Times New Roman" w:hAnsi="Times New Roman" w:cs="Times New Roman"/>
          <w:color w:val="000000" w:themeColor="text1"/>
          <w:spacing w:val="-1"/>
          <w:sz w:val="24"/>
          <w:szCs w:val="24"/>
        </w:rPr>
        <w:t xml:space="preserve"> </w:t>
      </w:r>
      <w:r w:rsidRPr="00D24F99">
        <w:rPr>
          <w:rFonts w:ascii="Times New Roman" w:hAnsi="Times New Roman" w:cs="Times New Roman"/>
          <w:color w:val="000000" w:themeColor="text1"/>
          <w:sz w:val="24"/>
          <w:szCs w:val="24"/>
        </w:rPr>
        <w:t>trabajo</w:t>
      </w:r>
      <w:r w:rsidRPr="00D24F99">
        <w:rPr>
          <w:rFonts w:ascii="Times New Roman" w:hAnsi="Times New Roman" w:cs="Times New Roman"/>
          <w:color w:val="FF0000"/>
          <w:sz w:val="24"/>
          <w:szCs w:val="24"/>
        </w:rPr>
        <w:t>.</w:t>
      </w:r>
    </w:p>
    <w:p w14:paraId="4BAD6A23" w14:textId="77777777" w:rsidR="00C014D0" w:rsidRPr="00D24F99" w:rsidRDefault="00C014D0" w:rsidP="00C014D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1010 de 2006, </w:t>
      </w:r>
      <w:r w:rsidRPr="00D24F99">
        <w:rPr>
          <w:rFonts w:ascii="Times New Roman" w:hAnsi="Times New Roman" w:cs="Times New Roman"/>
          <w:color w:val="000000" w:themeColor="text1"/>
          <w:sz w:val="24"/>
          <w:szCs w:val="24"/>
        </w:rPr>
        <w:t xml:space="preserve">Por medio de la cual se adoptan medidas para Prevenir, Corregir y sancionar el Acoso Laboral y otros hostigamientos en el marco de las relaciones de trabajo. </w:t>
      </w:r>
    </w:p>
    <w:p w14:paraId="388C6ADF" w14:textId="77777777" w:rsidR="00CE032F" w:rsidRPr="00D24F99" w:rsidRDefault="00CE032F" w:rsidP="00CE032F">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2800 de 2003, </w:t>
      </w:r>
      <w:r w:rsidRPr="00D24F99">
        <w:rPr>
          <w:rFonts w:ascii="Times New Roman" w:hAnsi="Times New Roman" w:cs="Times New Roman"/>
          <w:color w:val="000000" w:themeColor="text1"/>
          <w:sz w:val="24"/>
          <w:szCs w:val="24"/>
        </w:rPr>
        <w:t>se reglamenta la afiliación voluntaria al sistema General de Riesgos Profesionales de los trabajadores independientes.</w:t>
      </w:r>
    </w:p>
    <w:p w14:paraId="7C1D32D3" w14:textId="77777777" w:rsidR="00CE032F" w:rsidRPr="00D24F99" w:rsidRDefault="00CE032F" w:rsidP="00CE032F">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2090 de 2003, </w:t>
      </w:r>
      <w:r w:rsidRPr="00D24F99">
        <w:rPr>
          <w:rFonts w:ascii="Times New Roman" w:hAnsi="Times New Roman" w:cs="Times New Roman"/>
          <w:color w:val="000000" w:themeColor="text1"/>
          <w:sz w:val="24"/>
          <w:szCs w:val="24"/>
        </w:rPr>
        <w:t>se definen las actividades de alto riesgo para la salud del trabajador.</w:t>
      </w:r>
    </w:p>
    <w:p w14:paraId="69BB7F26" w14:textId="5909B16A" w:rsidR="00CE032F" w:rsidRPr="00D24F99" w:rsidRDefault="00CE032F" w:rsidP="00CE032F">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1607 de 2002, </w:t>
      </w:r>
      <w:r w:rsidRPr="00D24F99">
        <w:rPr>
          <w:rFonts w:ascii="Times New Roman" w:hAnsi="Times New Roman" w:cs="Times New Roman"/>
          <w:color w:val="000000" w:themeColor="text1"/>
          <w:sz w:val="24"/>
          <w:szCs w:val="24"/>
        </w:rPr>
        <w:t>Por el cual se modifica la tabla de clasificación de actividades económicas para el Sistema General de Riesgos Profesionales.</w:t>
      </w:r>
    </w:p>
    <w:p w14:paraId="56948D7D" w14:textId="77777777" w:rsidR="00C952E8" w:rsidRPr="00D24F99" w:rsidRDefault="00C952E8" w:rsidP="00C952E8">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776 de 2002, </w:t>
      </w:r>
      <w:r w:rsidRPr="00D24F99">
        <w:rPr>
          <w:rFonts w:ascii="Times New Roman" w:hAnsi="Times New Roman" w:cs="Times New Roman"/>
          <w:color w:val="000000" w:themeColor="text1"/>
          <w:sz w:val="24"/>
          <w:szCs w:val="24"/>
        </w:rPr>
        <w:t>Organización, administración y prestaciones en el Sistema General de Riesgos Profesionales.</w:t>
      </w:r>
    </w:p>
    <w:p w14:paraId="53B7E0E5"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378 de 1997, </w:t>
      </w:r>
      <w:r w:rsidRPr="00D24F99">
        <w:rPr>
          <w:rFonts w:ascii="Times New Roman" w:hAnsi="Times New Roman" w:cs="Times New Roman"/>
          <w:color w:val="000000" w:themeColor="text1"/>
          <w:sz w:val="24"/>
          <w:szCs w:val="24"/>
        </w:rPr>
        <w:t>Aprueba el Convenio 161 de la OIT sobre los servicios de salud en el trabajo.</w:t>
      </w:r>
    </w:p>
    <w:p w14:paraId="160132B6"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320 de 1996, </w:t>
      </w:r>
      <w:r w:rsidRPr="00D24F99">
        <w:rPr>
          <w:rFonts w:ascii="Times New Roman" w:hAnsi="Times New Roman" w:cs="Times New Roman"/>
          <w:color w:val="000000" w:themeColor="text1"/>
          <w:sz w:val="24"/>
          <w:szCs w:val="24"/>
        </w:rPr>
        <w:t>Aprobación del convenio 174 de la OIT sobres la prevención de accidentes industriales mayores y la recomendación 181 sobre prevención.</w:t>
      </w:r>
    </w:p>
    <w:p w14:paraId="61AC8B08"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Ley 1295 de 1994, </w:t>
      </w:r>
      <w:r w:rsidRPr="00D24F99">
        <w:rPr>
          <w:rFonts w:ascii="Times New Roman" w:hAnsi="Times New Roman" w:cs="Times New Roman"/>
          <w:color w:val="000000" w:themeColor="text1"/>
          <w:sz w:val="24"/>
          <w:szCs w:val="24"/>
        </w:rPr>
        <w:t>el cual determina la organización y administración del Sistema General de Riesgos Profesionales.</w:t>
      </w:r>
    </w:p>
    <w:p w14:paraId="4F48F75B"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1772 de 1994, </w:t>
      </w:r>
      <w:r w:rsidRPr="00D24F99">
        <w:rPr>
          <w:rFonts w:ascii="Times New Roman" w:hAnsi="Times New Roman" w:cs="Times New Roman"/>
          <w:color w:val="000000" w:themeColor="text1"/>
          <w:sz w:val="24"/>
          <w:szCs w:val="24"/>
        </w:rPr>
        <w:t>Afiliación al Sistema General de Riesgos Profesionales.</w:t>
      </w:r>
    </w:p>
    <w:p w14:paraId="4C90050F"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b/>
          <w:color w:val="000000" w:themeColor="text1"/>
          <w:sz w:val="24"/>
          <w:szCs w:val="24"/>
        </w:rPr>
      </w:pPr>
      <w:r w:rsidRPr="00D24F99">
        <w:rPr>
          <w:rFonts w:ascii="Times New Roman" w:hAnsi="Times New Roman" w:cs="Times New Roman"/>
          <w:b/>
          <w:color w:val="000000" w:themeColor="text1"/>
          <w:sz w:val="24"/>
          <w:szCs w:val="24"/>
        </w:rPr>
        <w:t xml:space="preserve">Decreto 1281 de 1994, </w:t>
      </w:r>
      <w:r w:rsidRPr="00D24F99">
        <w:rPr>
          <w:rFonts w:ascii="Times New Roman" w:hAnsi="Times New Roman" w:cs="Times New Roman"/>
          <w:color w:val="000000" w:themeColor="text1"/>
          <w:sz w:val="24"/>
          <w:szCs w:val="24"/>
        </w:rPr>
        <w:t xml:space="preserve">reglamenta las actividades de alto riesgo que a su vez es </w:t>
      </w:r>
      <w:r w:rsidRPr="00D24F99">
        <w:rPr>
          <w:rFonts w:ascii="Times New Roman" w:hAnsi="Times New Roman" w:cs="Times New Roman"/>
          <w:bCs/>
          <w:color w:val="000000" w:themeColor="text1"/>
          <w:sz w:val="24"/>
          <w:szCs w:val="24"/>
        </w:rPr>
        <w:t>reglamentado por el</w:t>
      </w:r>
      <w:r w:rsidRPr="00D24F99">
        <w:rPr>
          <w:rFonts w:ascii="Times New Roman" w:hAnsi="Times New Roman" w:cs="Times New Roman"/>
          <w:b/>
          <w:color w:val="000000" w:themeColor="text1"/>
          <w:sz w:val="24"/>
          <w:szCs w:val="24"/>
        </w:rPr>
        <w:t xml:space="preserve"> decreto 1548 de 1994.</w:t>
      </w:r>
    </w:p>
    <w:p w14:paraId="59A183F5"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Ley</w:t>
      </w:r>
      <w:r w:rsidRPr="00D24F99">
        <w:rPr>
          <w:rFonts w:ascii="Times New Roman" w:hAnsi="Times New Roman" w:cs="Times New Roman"/>
          <w:b/>
          <w:color w:val="000000" w:themeColor="text1"/>
          <w:spacing w:val="-15"/>
          <w:sz w:val="24"/>
          <w:szCs w:val="24"/>
        </w:rPr>
        <w:t xml:space="preserve"> </w:t>
      </w:r>
      <w:r w:rsidRPr="00D24F99">
        <w:rPr>
          <w:rFonts w:ascii="Times New Roman" w:hAnsi="Times New Roman" w:cs="Times New Roman"/>
          <w:b/>
          <w:color w:val="000000" w:themeColor="text1"/>
          <w:sz w:val="24"/>
          <w:szCs w:val="24"/>
        </w:rPr>
        <w:t>100</w:t>
      </w:r>
      <w:r w:rsidRPr="00D24F99">
        <w:rPr>
          <w:rFonts w:ascii="Times New Roman" w:hAnsi="Times New Roman" w:cs="Times New Roman"/>
          <w:b/>
          <w:color w:val="000000" w:themeColor="text1"/>
          <w:spacing w:val="-12"/>
          <w:sz w:val="24"/>
          <w:szCs w:val="24"/>
        </w:rPr>
        <w:t xml:space="preserve"> </w:t>
      </w:r>
      <w:r w:rsidRPr="00D24F99">
        <w:rPr>
          <w:rFonts w:ascii="Times New Roman" w:hAnsi="Times New Roman" w:cs="Times New Roman"/>
          <w:b/>
          <w:color w:val="000000" w:themeColor="text1"/>
          <w:sz w:val="24"/>
          <w:szCs w:val="24"/>
        </w:rPr>
        <w:t>de</w:t>
      </w:r>
      <w:r w:rsidRPr="00D24F99">
        <w:rPr>
          <w:rFonts w:ascii="Times New Roman" w:hAnsi="Times New Roman" w:cs="Times New Roman"/>
          <w:b/>
          <w:color w:val="000000" w:themeColor="text1"/>
          <w:spacing w:val="-13"/>
          <w:sz w:val="24"/>
          <w:szCs w:val="24"/>
        </w:rPr>
        <w:t xml:space="preserve"> </w:t>
      </w:r>
      <w:r w:rsidRPr="00D24F99">
        <w:rPr>
          <w:rFonts w:ascii="Times New Roman" w:hAnsi="Times New Roman" w:cs="Times New Roman"/>
          <w:b/>
          <w:color w:val="000000" w:themeColor="text1"/>
          <w:sz w:val="24"/>
          <w:szCs w:val="24"/>
        </w:rPr>
        <w:t>1993,</w:t>
      </w:r>
      <w:r w:rsidRPr="00D24F99">
        <w:rPr>
          <w:rFonts w:ascii="Times New Roman" w:hAnsi="Times New Roman" w:cs="Times New Roman"/>
          <w:b/>
          <w:color w:val="000000" w:themeColor="text1"/>
          <w:spacing w:val="-11"/>
          <w:sz w:val="24"/>
          <w:szCs w:val="24"/>
        </w:rPr>
        <w:t xml:space="preserve"> </w:t>
      </w:r>
      <w:r w:rsidRPr="00D24F99">
        <w:rPr>
          <w:rFonts w:ascii="Times New Roman" w:hAnsi="Times New Roman" w:cs="Times New Roman"/>
          <w:color w:val="000000" w:themeColor="text1"/>
          <w:sz w:val="24"/>
          <w:szCs w:val="24"/>
        </w:rPr>
        <w:t>se</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establece</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3"/>
          <w:sz w:val="24"/>
          <w:szCs w:val="24"/>
        </w:rPr>
        <w:t xml:space="preserve"> </w:t>
      </w:r>
      <w:r w:rsidRPr="00D24F99">
        <w:rPr>
          <w:rFonts w:ascii="Times New Roman" w:hAnsi="Times New Roman" w:cs="Times New Roman"/>
          <w:color w:val="000000" w:themeColor="text1"/>
          <w:sz w:val="24"/>
          <w:szCs w:val="24"/>
        </w:rPr>
        <w:t>estructura</w:t>
      </w:r>
      <w:r w:rsidRPr="00D24F99">
        <w:rPr>
          <w:rFonts w:ascii="Times New Roman" w:hAnsi="Times New Roman" w:cs="Times New Roman"/>
          <w:color w:val="000000" w:themeColor="text1"/>
          <w:spacing w:val="-13"/>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3"/>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seguridad</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social</w:t>
      </w:r>
      <w:r w:rsidRPr="00D24F99">
        <w:rPr>
          <w:rFonts w:ascii="Times New Roman" w:hAnsi="Times New Roman" w:cs="Times New Roman"/>
          <w:color w:val="000000" w:themeColor="text1"/>
          <w:spacing w:val="-8"/>
          <w:sz w:val="24"/>
          <w:szCs w:val="24"/>
        </w:rPr>
        <w:t xml:space="preserve"> </w:t>
      </w:r>
      <w:r w:rsidRPr="00D24F99">
        <w:rPr>
          <w:rFonts w:ascii="Times New Roman" w:hAnsi="Times New Roman" w:cs="Times New Roman"/>
          <w:color w:val="000000" w:themeColor="text1"/>
          <w:sz w:val="24"/>
          <w:szCs w:val="24"/>
        </w:rPr>
        <w:t>en</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Colombia</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la</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cual</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está conformada por tres componentes que son El Régimen de Pensión, Atención en Salud y el Sistema General de Riesgos</w:t>
      </w:r>
      <w:r w:rsidRPr="00D24F99">
        <w:rPr>
          <w:rFonts w:ascii="Times New Roman" w:hAnsi="Times New Roman" w:cs="Times New Roman"/>
          <w:color w:val="000000" w:themeColor="text1"/>
          <w:spacing w:val="-6"/>
          <w:sz w:val="24"/>
          <w:szCs w:val="24"/>
        </w:rPr>
        <w:t xml:space="preserve"> </w:t>
      </w:r>
      <w:r w:rsidRPr="00D24F99">
        <w:rPr>
          <w:rFonts w:ascii="Times New Roman" w:hAnsi="Times New Roman" w:cs="Times New Roman"/>
          <w:color w:val="000000" w:themeColor="text1"/>
          <w:sz w:val="24"/>
          <w:szCs w:val="24"/>
        </w:rPr>
        <w:t>Laborales</w:t>
      </w:r>
    </w:p>
    <w:p w14:paraId="35039963" w14:textId="77777777" w:rsidR="005D6BF4" w:rsidRPr="00D24F99" w:rsidRDefault="005D6BF4" w:rsidP="005D6BF4">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55 de 1993, </w:t>
      </w:r>
      <w:r w:rsidRPr="00D24F99">
        <w:rPr>
          <w:rFonts w:ascii="Times New Roman" w:hAnsi="Times New Roman" w:cs="Times New Roman"/>
          <w:color w:val="000000" w:themeColor="text1"/>
          <w:sz w:val="24"/>
          <w:szCs w:val="24"/>
        </w:rPr>
        <w:t>Aprobación del convenio 170 de la OIT sobre los productos químicos.</w:t>
      </w:r>
    </w:p>
    <w:p w14:paraId="04BE60F3"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1075 de 1992, </w:t>
      </w:r>
      <w:r w:rsidRPr="00D24F99">
        <w:rPr>
          <w:rFonts w:ascii="Times New Roman" w:hAnsi="Times New Roman" w:cs="Times New Roman"/>
          <w:color w:val="000000" w:themeColor="text1"/>
          <w:sz w:val="24"/>
          <w:szCs w:val="24"/>
        </w:rPr>
        <w:t>que obliga a las empresas a realizar campañas de prevención de fármaco dependencia, alcoholismo y tabaquismo.</w:t>
      </w:r>
    </w:p>
    <w:p w14:paraId="2BE80F74"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6398 de 1991, </w:t>
      </w:r>
      <w:r w:rsidRPr="00D24F99">
        <w:rPr>
          <w:rFonts w:ascii="Times New Roman" w:hAnsi="Times New Roman" w:cs="Times New Roman"/>
          <w:color w:val="000000" w:themeColor="text1"/>
          <w:sz w:val="24"/>
          <w:szCs w:val="24"/>
        </w:rPr>
        <w:t>reglamenta los procedimientos en materia de salud ocupacional para los exámenes de ingreso.</w:t>
      </w:r>
    </w:p>
    <w:p w14:paraId="67B02569"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1792 de 1990, </w:t>
      </w:r>
      <w:r w:rsidRPr="00D24F99">
        <w:rPr>
          <w:rFonts w:ascii="Times New Roman" w:hAnsi="Times New Roman" w:cs="Times New Roman"/>
          <w:color w:val="000000" w:themeColor="text1"/>
          <w:sz w:val="24"/>
          <w:szCs w:val="24"/>
        </w:rPr>
        <w:t>que establece los valores límites permisibles para la exposición ocupacional al ruido.</w:t>
      </w:r>
    </w:p>
    <w:p w14:paraId="6B9821F5"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Resolución</w:t>
      </w:r>
      <w:r w:rsidRPr="00D24F99">
        <w:rPr>
          <w:rFonts w:ascii="Times New Roman" w:hAnsi="Times New Roman" w:cs="Times New Roman"/>
          <w:b/>
          <w:color w:val="000000" w:themeColor="text1"/>
          <w:spacing w:val="-12"/>
          <w:sz w:val="24"/>
          <w:szCs w:val="24"/>
        </w:rPr>
        <w:t xml:space="preserve"> </w:t>
      </w:r>
      <w:r w:rsidRPr="00D24F99">
        <w:rPr>
          <w:rFonts w:ascii="Times New Roman" w:hAnsi="Times New Roman" w:cs="Times New Roman"/>
          <w:b/>
          <w:color w:val="000000" w:themeColor="text1"/>
          <w:sz w:val="24"/>
          <w:szCs w:val="24"/>
        </w:rPr>
        <w:t>7515</w:t>
      </w:r>
      <w:r w:rsidRPr="00D24F99">
        <w:rPr>
          <w:rFonts w:ascii="Times New Roman" w:hAnsi="Times New Roman" w:cs="Times New Roman"/>
          <w:b/>
          <w:color w:val="000000" w:themeColor="text1"/>
          <w:spacing w:val="-10"/>
          <w:sz w:val="24"/>
          <w:szCs w:val="24"/>
        </w:rPr>
        <w:t xml:space="preserve"> </w:t>
      </w:r>
      <w:r w:rsidRPr="00D24F99">
        <w:rPr>
          <w:rFonts w:ascii="Times New Roman" w:hAnsi="Times New Roman" w:cs="Times New Roman"/>
          <w:b/>
          <w:color w:val="000000" w:themeColor="text1"/>
          <w:sz w:val="24"/>
          <w:szCs w:val="24"/>
        </w:rPr>
        <w:t>de</w:t>
      </w:r>
      <w:r w:rsidRPr="00D24F99">
        <w:rPr>
          <w:rFonts w:ascii="Times New Roman" w:hAnsi="Times New Roman" w:cs="Times New Roman"/>
          <w:b/>
          <w:color w:val="000000" w:themeColor="text1"/>
          <w:spacing w:val="-11"/>
          <w:sz w:val="24"/>
          <w:szCs w:val="24"/>
        </w:rPr>
        <w:t xml:space="preserve"> </w:t>
      </w:r>
      <w:r w:rsidRPr="00D24F99">
        <w:rPr>
          <w:rFonts w:ascii="Times New Roman" w:hAnsi="Times New Roman" w:cs="Times New Roman"/>
          <w:b/>
          <w:color w:val="000000" w:themeColor="text1"/>
          <w:sz w:val="24"/>
          <w:szCs w:val="24"/>
        </w:rPr>
        <w:t>1990,</w:t>
      </w:r>
      <w:r w:rsidRPr="00D24F99">
        <w:rPr>
          <w:rFonts w:ascii="Times New Roman" w:hAnsi="Times New Roman" w:cs="Times New Roman"/>
          <w:b/>
          <w:color w:val="000000" w:themeColor="text1"/>
          <w:spacing w:val="-12"/>
          <w:sz w:val="24"/>
          <w:szCs w:val="24"/>
        </w:rPr>
        <w:t xml:space="preserve"> </w:t>
      </w:r>
      <w:r w:rsidRPr="00D24F99">
        <w:rPr>
          <w:rFonts w:ascii="Times New Roman" w:hAnsi="Times New Roman" w:cs="Times New Roman"/>
          <w:color w:val="000000" w:themeColor="text1"/>
          <w:sz w:val="24"/>
          <w:szCs w:val="24"/>
        </w:rPr>
        <w:t>reglamenta</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las</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licencias</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1"/>
          <w:sz w:val="24"/>
          <w:szCs w:val="24"/>
        </w:rPr>
        <w:t xml:space="preserve"> </w:t>
      </w:r>
      <w:r w:rsidRPr="00D24F99">
        <w:rPr>
          <w:rFonts w:ascii="Times New Roman" w:hAnsi="Times New Roman" w:cs="Times New Roman"/>
          <w:color w:val="000000" w:themeColor="text1"/>
          <w:sz w:val="24"/>
          <w:szCs w:val="24"/>
        </w:rPr>
        <w:t>prestación</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servicios</w:t>
      </w:r>
      <w:r w:rsidRPr="00D24F99">
        <w:rPr>
          <w:rFonts w:ascii="Times New Roman" w:hAnsi="Times New Roman" w:cs="Times New Roman"/>
          <w:color w:val="000000" w:themeColor="text1"/>
          <w:spacing w:val="-10"/>
          <w:sz w:val="24"/>
          <w:szCs w:val="24"/>
        </w:rPr>
        <w:t xml:space="preserve"> </w:t>
      </w:r>
      <w:r w:rsidRPr="00D24F99">
        <w:rPr>
          <w:rFonts w:ascii="Times New Roman" w:hAnsi="Times New Roman" w:cs="Times New Roman"/>
          <w:color w:val="000000" w:themeColor="text1"/>
          <w:sz w:val="24"/>
          <w:szCs w:val="24"/>
        </w:rPr>
        <w:t>de</w:t>
      </w:r>
      <w:r w:rsidRPr="00D24F99">
        <w:rPr>
          <w:rFonts w:ascii="Times New Roman" w:hAnsi="Times New Roman" w:cs="Times New Roman"/>
          <w:color w:val="000000" w:themeColor="text1"/>
          <w:spacing w:val="-12"/>
          <w:sz w:val="24"/>
          <w:szCs w:val="24"/>
        </w:rPr>
        <w:t xml:space="preserve"> </w:t>
      </w:r>
      <w:r w:rsidRPr="00D24F99">
        <w:rPr>
          <w:rFonts w:ascii="Times New Roman" w:hAnsi="Times New Roman" w:cs="Times New Roman"/>
          <w:color w:val="000000" w:themeColor="text1"/>
          <w:sz w:val="24"/>
          <w:szCs w:val="24"/>
        </w:rPr>
        <w:t>salud ocupacional a personas</w:t>
      </w:r>
      <w:r w:rsidRPr="00D24F99">
        <w:rPr>
          <w:rFonts w:ascii="Times New Roman" w:hAnsi="Times New Roman" w:cs="Times New Roman"/>
          <w:color w:val="000000" w:themeColor="text1"/>
          <w:spacing w:val="-4"/>
          <w:sz w:val="24"/>
          <w:szCs w:val="24"/>
        </w:rPr>
        <w:t xml:space="preserve"> </w:t>
      </w:r>
      <w:r w:rsidRPr="00D24F99">
        <w:rPr>
          <w:rFonts w:ascii="Times New Roman" w:hAnsi="Times New Roman" w:cs="Times New Roman"/>
          <w:color w:val="000000" w:themeColor="text1"/>
          <w:sz w:val="24"/>
          <w:szCs w:val="24"/>
        </w:rPr>
        <w:t>privadas.</w:t>
      </w:r>
    </w:p>
    <w:p w14:paraId="6AA4C742" w14:textId="08F47071"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1016 de 1989, </w:t>
      </w:r>
      <w:r w:rsidRPr="00D24F99">
        <w:rPr>
          <w:rFonts w:ascii="Times New Roman" w:hAnsi="Times New Roman" w:cs="Times New Roman"/>
          <w:color w:val="000000" w:themeColor="text1"/>
          <w:sz w:val="24"/>
          <w:szCs w:val="24"/>
        </w:rPr>
        <w:t>reglamenta la organización, funcionamiento y forma de los programas de Salud Ocupacional que deben desarrollar los patrones o empleados del país.</w:t>
      </w:r>
    </w:p>
    <w:p w14:paraId="672E5200"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Ley 82 de 1988, </w:t>
      </w:r>
      <w:r w:rsidRPr="00D24F99">
        <w:rPr>
          <w:rFonts w:ascii="Times New Roman" w:hAnsi="Times New Roman" w:cs="Times New Roman"/>
          <w:color w:val="000000" w:themeColor="text1"/>
          <w:sz w:val="24"/>
          <w:szCs w:val="24"/>
        </w:rPr>
        <w:t>Aprobación del convenio 159 de la OIT sobre la readaptación profesional y el empleo para personas inválidas.</w:t>
      </w:r>
    </w:p>
    <w:p w14:paraId="62447D21"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1832 de 1984, </w:t>
      </w:r>
      <w:r w:rsidRPr="00D24F99">
        <w:rPr>
          <w:rFonts w:ascii="Times New Roman" w:hAnsi="Times New Roman" w:cs="Times New Roman"/>
          <w:color w:val="000000" w:themeColor="text1"/>
          <w:sz w:val="24"/>
          <w:szCs w:val="24"/>
        </w:rPr>
        <w:t>establece la tabla de enfermedades profesionales</w:t>
      </w:r>
    </w:p>
    <w:p w14:paraId="78813A98"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Decreto 614 de 1984, </w:t>
      </w:r>
      <w:r w:rsidRPr="00D24F99">
        <w:rPr>
          <w:rFonts w:ascii="Times New Roman" w:hAnsi="Times New Roman" w:cs="Times New Roman"/>
          <w:color w:val="000000" w:themeColor="text1"/>
          <w:sz w:val="24"/>
          <w:szCs w:val="24"/>
        </w:rPr>
        <w:t>en el cual se determinan las bases para la organización y administración de la Salud Ocupacional en el país.</w:t>
      </w:r>
    </w:p>
    <w:p w14:paraId="10A164FC"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lastRenderedPageBreak/>
        <w:t xml:space="preserve">Resolución 8321 de 1983, </w:t>
      </w:r>
      <w:r w:rsidRPr="00D24F99">
        <w:rPr>
          <w:rFonts w:ascii="Times New Roman" w:hAnsi="Times New Roman" w:cs="Times New Roman"/>
          <w:color w:val="000000" w:themeColor="text1"/>
          <w:sz w:val="24"/>
          <w:szCs w:val="24"/>
        </w:rPr>
        <w:t>reglamenta las normas de protección y conservación de la audición, de la salud y el bienestar de las personas.</w:t>
      </w:r>
    </w:p>
    <w:p w14:paraId="4F38ED14" w14:textId="77777777" w:rsidR="00B72612" w:rsidRPr="00D24F99"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D24F99">
        <w:rPr>
          <w:rFonts w:ascii="Times New Roman" w:hAnsi="Times New Roman" w:cs="Times New Roman"/>
          <w:b/>
          <w:color w:val="000000" w:themeColor="text1"/>
          <w:sz w:val="24"/>
          <w:szCs w:val="24"/>
        </w:rPr>
        <w:t xml:space="preserve">Resolución 2400 de 1979, </w:t>
      </w:r>
      <w:r w:rsidRPr="00D24F99">
        <w:rPr>
          <w:rFonts w:ascii="Times New Roman" w:hAnsi="Times New Roman" w:cs="Times New Roman"/>
          <w:color w:val="000000" w:themeColor="text1"/>
          <w:sz w:val="24"/>
          <w:szCs w:val="24"/>
        </w:rPr>
        <w:t>por medio de la cual se establecen algunas disposiciones sobre vivienda higiene y seguridad en los establecimientos de</w:t>
      </w:r>
      <w:r w:rsidRPr="00D24F99">
        <w:rPr>
          <w:rFonts w:ascii="Times New Roman" w:hAnsi="Times New Roman" w:cs="Times New Roman"/>
          <w:color w:val="000000" w:themeColor="text1"/>
          <w:spacing w:val="-9"/>
          <w:sz w:val="24"/>
          <w:szCs w:val="24"/>
        </w:rPr>
        <w:t xml:space="preserve"> </w:t>
      </w:r>
      <w:r w:rsidRPr="00D24F99">
        <w:rPr>
          <w:rFonts w:ascii="Times New Roman" w:hAnsi="Times New Roman" w:cs="Times New Roman"/>
          <w:color w:val="000000" w:themeColor="text1"/>
          <w:sz w:val="24"/>
          <w:szCs w:val="24"/>
        </w:rPr>
        <w:t>trabajo.</w:t>
      </w:r>
    </w:p>
    <w:p w14:paraId="7C39FBD8" w14:textId="77777777" w:rsidR="005373DD" w:rsidRPr="00D24F99" w:rsidRDefault="005373DD" w:rsidP="003D4E2D">
      <w:pPr>
        <w:pStyle w:val="Ttulo1"/>
        <w:contextualSpacing/>
        <w:jc w:val="both"/>
        <w:rPr>
          <w:rFonts w:ascii="Times New Roman" w:hAnsi="Times New Roman" w:cs="Times New Roman"/>
        </w:rPr>
      </w:pPr>
    </w:p>
    <w:p w14:paraId="1986D41D" w14:textId="7A6E8039" w:rsidR="00A263D9" w:rsidRPr="00D24F99" w:rsidRDefault="00793CEF" w:rsidP="003D4E2D">
      <w:pPr>
        <w:pStyle w:val="Ttulo1"/>
        <w:contextualSpacing/>
        <w:jc w:val="both"/>
        <w:rPr>
          <w:rFonts w:ascii="Times New Roman" w:hAnsi="Times New Roman" w:cs="Times New Roman"/>
        </w:rPr>
      </w:pPr>
      <w:r w:rsidRPr="00D24F99">
        <w:rPr>
          <w:rFonts w:ascii="Times New Roman" w:hAnsi="Times New Roman" w:cs="Times New Roman"/>
        </w:rPr>
        <w:t>Normatividad Interna</w:t>
      </w:r>
    </w:p>
    <w:p w14:paraId="64840DC3" w14:textId="77777777" w:rsidR="00A263D9" w:rsidRPr="00D24F99" w:rsidRDefault="00A263D9" w:rsidP="003D4E2D">
      <w:pPr>
        <w:pStyle w:val="Textoindependiente"/>
        <w:spacing w:before="4"/>
        <w:contextualSpacing/>
        <w:jc w:val="both"/>
        <w:rPr>
          <w:rFonts w:ascii="Times New Roman" w:hAnsi="Times New Roman" w:cs="Times New Roman"/>
          <w:b/>
          <w:sz w:val="24"/>
          <w:szCs w:val="24"/>
        </w:rPr>
      </w:pPr>
    </w:p>
    <w:p w14:paraId="3910D8A4" w14:textId="03ED6360"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 xml:space="preserve">ACUERDO SUPERIOR 434 DE 2015, </w:t>
      </w:r>
      <w:r w:rsidRPr="00D24F99">
        <w:rPr>
          <w:rFonts w:ascii="Times New Roman" w:hAnsi="Times New Roman" w:cs="Times New Roman"/>
          <w:sz w:val="24"/>
          <w:szCs w:val="24"/>
        </w:rPr>
        <w:t>Por el cual se sustituye en su integridad el acuerdo superior 238 de 2002 y se establece la política de seguridad y salud en el trabajo para la Universidad de Antioquia</w:t>
      </w:r>
    </w:p>
    <w:p w14:paraId="5653ED82" w14:textId="77777777"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 xml:space="preserve">ACUERDO SUPERIOR 238 DE 2002, </w:t>
      </w:r>
      <w:r w:rsidRPr="00D24F99">
        <w:rPr>
          <w:rFonts w:ascii="Times New Roman" w:hAnsi="Times New Roman" w:cs="Times New Roman"/>
          <w:sz w:val="24"/>
          <w:szCs w:val="24"/>
        </w:rPr>
        <w:t>Por el cual se establece la política de Salud Ocupacional para la Universidad de Antioquia.</w:t>
      </w:r>
    </w:p>
    <w:p w14:paraId="6CCB7D93" w14:textId="77777777"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 xml:space="preserve">ACUERDO SUPERIOR 351 DE 2008, </w:t>
      </w:r>
      <w:r w:rsidRPr="00D24F99">
        <w:rPr>
          <w:rFonts w:ascii="Times New Roman" w:hAnsi="Times New Roman" w:cs="Times New Roman"/>
          <w:sz w:val="24"/>
          <w:szCs w:val="24"/>
        </w:rPr>
        <w:t>por el cual se estructura el Sistema de Gestión Ambiental y se establece la política ambiental para la Universidad de Antioquia.</w:t>
      </w:r>
    </w:p>
    <w:p w14:paraId="559D5914" w14:textId="77777777"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RESOLUCIÓN</w:t>
      </w:r>
      <w:r w:rsidRPr="00D24F99">
        <w:rPr>
          <w:rFonts w:ascii="Times New Roman" w:hAnsi="Times New Roman" w:cs="Times New Roman"/>
          <w:b/>
          <w:spacing w:val="-10"/>
          <w:sz w:val="24"/>
          <w:szCs w:val="24"/>
        </w:rPr>
        <w:t xml:space="preserve"> </w:t>
      </w:r>
      <w:r w:rsidRPr="00D24F99">
        <w:rPr>
          <w:rFonts w:ascii="Times New Roman" w:hAnsi="Times New Roman" w:cs="Times New Roman"/>
          <w:b/>
          <w:sz w:val="24"/>
          <w:szCs w:val="24"/>
        </w:rPr>
        <w:t>RECTORAL</w:t>
      </w:r>
      <w:r w:rsidRPr="00D24F99">
        <w:rPr>
          <w:rFonts w:ascii="Times New Roman" w:hAnsi="Times New Roman" w:cs="Times New Roman"/>
          <w:b/>
          <w:spacing w:val="-9"/>
          <w:sz w:val="24"/>
          <w:szCs w:val="24"/>
        </w:rPr>
        <w:t xml:space="preserve"> </w:t>
      </w:r>
      <w:r w:rsidRPr="00D24F99">
        <w:rPr>
          <w:rFonts w:ascii="Times New Roman" w:hAnsi="Times New Roman" w:cs="Times New Roman"/>
          <w:b/>
          <w:sz w:val="24"/>
          <w:szCs w:val="24"/>
        </w:rPr>
        <w:t>14671</w:t>
      </w:r>
      <w:r w:rsidRPr="00D24F99">
        <w:rPr>
          <w:rFonts w:ascii="Times New Roman" w:hAnsi="Times New Roman" w:cs="Times New Roman"/>
          <w:b/>
          <w:spacing w:val="-8"/>
          <w:sz w:val="24"/>
          <w:szCs w:val="24"/>
        </w:rPr>
        <w:t xml:space="preserve"> </w:t>
      </w:r>
      <w:r w:rsidRPr="00D24F99">
        <w:rPr>
          <w:rFonts w:ascii="Times New Roman" w:hAnsi="Times New Roman" w:cs="Times New Roman"/>
          <w:b/>
          <w:sz w:val="24"/>
          <w:szCs w:val="24"/>
        </w:rPr>
        <w:t>DE</w:t>
      </w:r>
      <w:r w:rsidRPr="00D24F99">
        <w:rPr>
          <w:rFonts w:ascii="Times New Roman" w:hAnsi="Times New Roman" w:cs="Times New Roman"/>
          <w:b/>
          <w:spacing w:val="-9"/>
          <w:sz w:val="24"/>
          <w:szCs w:val="24"/>
        </w:rPr>
        <w:t xml:space="preserve"> </w:t>
      </w:r>
      <w:r w:rsidRPr="00D24F99">
        <w:rPr>
          <w:rFonts w:ascii="Times New Roman" w:hAnsi="Times New Roman" w:cs="Times New Roman"/>
          <w:b/>
          <w:sz w:val="24"/>
          <w:szCs w:val="24"/>
        </w:rPr>
        <w:t>2001,</w:t>
      </w:r>
      <w:r w:rsidRPr="00D24F99">
        <w:rPr>
          <w:rFonts w:ascii="Times New Roman" w:hAnsi="Times New Roman" w:cs="Times New Roman"/>
          <w:b/>
          <w:spacing w:val="-5"/>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cual</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se</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conforma</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Comité</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Operativo para el manejo integral de los residuos de la Universidad 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Antioquia.</w:t>
      </w:r>
    </w:p>
    <w:p w14:paraId="106F24AB" w14:textId="77777777"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 xml:space="preserve">RESOLUCIÓN RECTORAL 31839 DEL 2011, </w:t>
      </w:r>
      <w:r w:rsidRPr="00D24F99">
        <w:rPr>
          <w:rFonts w:ascii="Times New Roman" w:hAnsi="Times New Roman" w:cs="Times New Roman"/>
          <w:sz w:val="24"/>
          <w:szCs w:val="24"/>
        </w:rPr>
        <w:t>por la cual se modifican los Comités de Prevención y Atención de Emergencias de la Universidad de Antioquia.</w:t>
      </w:r>
    </w:p>
    <w:p w14:paraId="12DE63C7" w14:textId="77777777" w:rsidR="00A263D9" w:rsidRPr="00D24F99"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D24F99">
        <w:rPr>
          <w:rFonts w:ascii="Times New Roman" w:hAnsi="Times New Roman" w:cs="Times New Roman"/>
          <w:b/>
          <w:sz w:val="24"/>
          <w:szCs w:val="24"/>
        </w:rPr>
        <w:t xml:space="preserve">RESOLUCIÓN RECTORAL 35469 DE 2012, </w:t>
      </w:r>
      <w:r w:rsidRPr="00D24F99">
        <w:rPr>
          <w:rFonts w:ascii="Times New Roman" w:hAnsi="Times New Roman" w:cs="Times New Roman"/>
          <w:sz w:val="24"/>
          <w:szCs w:val="24"/>
        </w:rPr>
        <w:t>por la cual se definen responsabilidades de los servicios universitarios en los planes de emergencias de la Universidad de Antioquia.</w:t>
      </w:r>
    </w:p>
    <w:p w14:paraId="78A690D9" w14:textId="77777777" w:rsidR="00A263D9" w:rsidRPr="00D24F99" w:rsidRDefault="00A263D9" w:rsidP="003D4E2D">
      <w:pPr>
        <w:pStyle w:val="Textoindependiente"/>
        <w:contextualSpacing/>
        <w:rPr>
          <w:rFonts w:ascii="Times New Roman" w:hAnsi="Times New Roman" w:cs="Times New Roman"/>
          <w:sz w:val="24"/>
          <w:szCs w:val="24"/>
        </w:rPr>
      </w:pPr>
    </w:p>
    <w:p w14:paraId="5C5BCF65" w14:textId="77777777" w:rsidR="00A263D9" w:rsidRPr="00D24F99" w:rsidRDefault="00793CEF" w:rsidP="005373DD">
      <w:pPr>
        <w:pStyle w:val="Ttulo2"/>
        <w:ind w:left="0"/>
        <w:contextualSpacing/>
        <w:jc w:val="left"/>
        <w:rPr>
          <w:rFonts w:ascii="Times New Roman" w:hAnsi="Times New Roman" w:cs="Times New Roman"/>
          <w:sz w:val="24"/>
          <w:szCs w:val="24"/>
        </w:rPr>
      </w:pPr>
      <w:r w:rsidRPr="00D24F99">
        <w:rPr>
          <w:rFonts w:ascii="Times New Roman" w:hAnsi="Times New Roman" w:cs="Times New Roman"/>
          <w:sz w:val="24"/>
          <w:szCs w:val="24"/>
        </w:rPr>
        <w:t>Obligaciones de la interventoría:</w:t>
      </w:r>
    </w:p>
    <w:p w14:paraId="49304988" w14:textId="77777777" w:rsidR="00A263D9" w:rsidRPr="00D24F99" w:rsidRDefault="00A263D9" w:rsidP="003D4E2D">
      <w:pPr>
        <w:pStyle w:val="Textoindependiente"/>
        <w:spacing w:before="1"/>
        <w:contextualSpacing/>
        <w:rPr>
          <w:rFonts w:ascii="Times New Roman" w:hAnsi="Times New Roman" w:cs="Times New Roman"/>
          <w:b/>
          <w:sz w:val="24"/>
          <w:szCs w:val="24"/>
        </w:rPr>
      </w:pPr>
    </w:p>
    <w:p w14:paraId="5C81B933" w14:textId="6A9B9314" w:rsidR="00A263D9" w:rsidRPr="00D24F99"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Cuando</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cualquier</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medio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se</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entere</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verifique</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incumplimiento</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lo</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estipulado</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esta cláusula, no permitirá en el frente de trabajo al personal respectivo, dejará constancia y procederá a realizar los requerimientos a que haya lugar y demás sanciones previstas conforme al contrato y a la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ley.</w:t>
      </w:r>
    </w:p>
    <w:p w14:paraId="77AACEB6" w14:textId="77777777" w:rsidR="00A263D9" w:rsidRPr="00D24F99"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En cualquier tiempo podrá consultar con los trabajadores si el empleador está o no cumpliendo</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con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sus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obligaciones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laborales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dejará</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constancia</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ello</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actas,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tomará las medidas que sean necesarias para hacerlas cumplir e informará de ello a las autoridades correspondientes, para lo de su</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competencia.</w:t>
      </w:r>
    </w:p>
    <w:p w14:paraId="6EC91F9D" w14:textId="77777777" w:rsidR="00A263D9" w:rsidRPr="00D24F99"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D24F99"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Si</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parte</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del</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contratista</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existe</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un</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incumplimiento</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sistemático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reiterado</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D24F99">
        <w:rPr>
          <w:rFonts w:ascii="Times New Roman" w:hAnsi="Times New Roman" w:cs="Times New Roman"/>
          <w:spacing w:val="-21"/>
          <w:sz w:val="24"/>
          <w:szCs w:val="24"/>
        </w:rPr>
        <w:t xml:space="preserve"> </w:t>
      </w:r>
      <w:r w:rsidRPr="00D24F99">
        <w:rPr>
          <w:rFonts w:ascii="Times New Roman" w:hAnsi="Times New Roman" w:cs="Times New Roman"/>
          <w:sz w:val="24"/>
          <w:szCs w:val="24"/>
        </w:rPr>
        <w:t>concepto.</w:t>
      </w:r>
    </w:p>
    <w:p w14:paraId="7AEF6663" w14:textId="77777777" w:rsidR="00A263D9" w:rsidRPr="00D24F99"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En caso de peligro inminente a las personas, obras o bienes, el Interventor podrá obviar</w:t>
      </w:r>
      <w:r w:rsidRPr="00D24F99">
        <w:rPr>
          <w:rFonts w:ascii="Times New Roman" w:hAnsi="Times New Roman" w:cs="Times New Roman"/>
          <w:spacing w:val="-29"/>
          <w:sz w:val="24"/>
          <w:szCs w:val="24"/>
        </w:rPr>
        <w:t xml:space="preserve"> </w:t>
      </w:r>
      <w:r w:rsidRPr="00D24F99">
        <w:rPr>
          <w:rFonts w:ascii="Times New Roman" w:hAnsi="Times New Roman" w:cs="Times New Roman"/>
          <w:sz w:val="24"/>
          <w:szCs w:val="24"/>
        </w:rPr>
        <w:t>la notificación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escrita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ordenar</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ejecuten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inmediatamente</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acciones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correctivas</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que considere necesarias. El contratista en estos casos no tendrá derecho a reconocimiento o indemnización</w:t>
      </w:r>
      <w:r w:rsidRPr="00D24F99">
        <w:rPr>
          <w:rFonts w:ascii="Times New Roman" w:hAnsi="Times New Roman" w:cs="Times New Roman"/>
          <w:spacing w:val="-1"/>
          <w:sz w:val="24"/>
          <w:szCs w:val="24"/>
        </w:rPr>
        <w:t xml:space="preserve"> </w:t>
      </w:r>
      <w:r w:rsidRPr="00D24F99">
        <w:rPr>
          <w:rFonts w:ascii="Times New Roman" w:hAnsi="Times New Roman" w:cs="Times New Roman"/>
          <w:sz w:val="24"/>
          <w:szCs w:val="24"/>
        </w:rPr>
        <w:t>alguna.</w:t>
      </w:r>
    </w:p>
    <w:p w14:paraId="785CE0C9" w14:textId="77777777" w:rsidR="005373DD" w:rsidRPr="00D24F99" w:rsidRDefault="005373DD" w:rsidP="005373DD">
      <w:pPr>
        <w:pStyle w:val="Textoindependiente"/>
        <w:spacing w:line="237" w:lineRule="auto"/>
        <w:ind w:left="105" w:right="118"/>
        <w:contextualSpacing/>
        <w:jc w:val="both"/>
        <w:rPr>
          <w:rFonts w:ascii="Times New Roman" w:hAnsi="Times New Roman" w:cs="Times New Roman"/>
          <w:sz w:val="24"/>
          <w:szCs w:val="24"/>
        </w:rPr>
      </w:pPr>
    </w:p>
    <w:p w14:paraId="4D37EBE2" w14:textId="00347AEF" w:rsidR="00A263D9" w:rsidRPr="00D24F99" w:rsidRDefault="00793CEF" w:rsidP="005373DD">
      <w:pPr>
        <w:pStyle w:val="Textoindependiente"/>
        <w:spacing w:line="237" w:lineRule="auto"/>
        <w:ind w:left="105" w:right="118"/>
        <w:contextualSpacing/>
        <w:jc w:val="both"/>
        <w:rPr>
          <w:rFonts w:ascii="Times New Roman" w:hAnsi="Times New Roman" w:cs="Times New Roman"/>
          <w:sz w:val="24"/>
          <w:szCs w:val="24"/>
        </w:rPr>
      </w:pPr>
      <w:r w:rsidRPr="00D24F99">
        <w:rPr>
          <w:rFonts w:ascii="Times New Roman" w:hAnsi="Times New Roman" w:cs="Times New Roman"/>
          <w:sz w:val="24"/>
          <w:szCs w:val="24"/>
        </w:rPr>
        <w:lastRenderedPageBreak/>
        <w:t>Los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gastos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incurra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contratista</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cumplimiento</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medidas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seguridad</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 higiene y prevención de accidentes deberá contemplarlos en los costos indirectos del contrato</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serán</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cuenta</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éste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no</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tendrá</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derecho</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pago</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separado,</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ya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estos costos deben estar incluidos dentro del valor de su</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propuesta.</w:t>
      </w:r>
    </w:p>
    <w:p w14:paraId="75612A1F" w14:textId="77777777" w:rsidR="00A263D9" w:rsidRPr="00D24F99" w:rsidRDefault="00A263D9" w:rsidP="003D4E2D">
      <w:pPr>
        <w:pStyle w:val="Textoindependiente"/>
        <w:contextualSpacing/>
        <w:rPr>
          <w:rFonts w:ascii="Times New Roman" w:hAnsi="Times New Roman" w:cs="Times New Roman"/>
          <w:sz w:val="24"/>
          <w:szCs w:val="24"/>
        </w:rPr>
      </w:pPr>
    </w:p>
    <w:p w14:paraId="2B99CC1E" w14:textId="77777777" w:rsidR="00A263D9" w:rsidRPr="00D24F99" w:rsidRDefault="00793CEF" w:rsidP="005E3718">
      <w:pPr>
        <w:pStyle w:val="Ttulo2"/>
        <w:spacing w:before="196"/>
        <w:ind w:left="0"/>
        <w:contextualSpacing/>
        <w:rPr>
          <w:rFonts w:ascii="Times New Roman" w:hAnsi="Times New Roman" w:cs="Times New Roman"/>
          <w:sz w:val="24"/>
          <w:szCs w:val="24"/>
        </w:rPr>
      </w:pPr>
      <w:r w:rsidRPr="00D24F99">
        <w:rPr>
          <w:rFonts w:ascii="Times New Roman" w:hAnsi="Times New Roman" w:cs="Times New Roman"/>
          <w:sz w:val="24"/>
          <w:szCs w:val="24"/>
        </w:rPr>
        <w:t>REQUISITOS GENERALES EN SEGURIDAD Y SALUD EN EL TRABAJO</w:t>
      </w:r>
    </w:p>
    <w:p w14:paraId="46386142" w14:textId="77777777" w:rsidR="00A263D9" w:rsidRPr="00D24F99" w:rsidRDefault="00A263D9" w:rsidP="003D4E2D">
      <w:pPr>
        <w:pStyle w:val="Textoindependiente"/>
        <w:contextualSpacing/>
        <w:rPr>
          <w:rFonts w:ascii="Times New Roman" w:hAnsi="Times New Roman" w:cs="Times New Roman"/>
          <w:b/>
          <w:sz w:val="24"/>
          <w:szCs w:val="24"/>
        </w:rPr>
      </w:pPr>
    </w:p>
    <w:p w14:paraId="70D732B1" w14:textId="77777777" w:rsidR="00A263D9" w:rsidRPr="00D24F99" w:rsidRDefault="00793CEF" w:rsidP="005E3718">
      <w:pPr>
        <w:pStyle w:val="Textoindependiente"/>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debe:</w:t>
      </w:r>
    </w:p>
    <w:p w14:paraId="0AC0B6A7" w14:textId="1821F846"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Respetar</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hacer</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cumplir</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al</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personal</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contratado</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normas</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procedimientos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seguridad que la Universidad de Antioquia tiene establecidos, incluidos los de alto</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riesgo.</w:t>
      </w:r>
    </w:p>
    <w:p w14:paraId="18E090A4"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D24F99" w:rsidRDefault="00793CEF" w:rsidP="00C80247">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Garantizar, cada que ocurra un accidente de trabajo, el traslado y la atención inmediata de</w:t>
      </w:r>
      <w:r w:rsidR="00351A92" w:rsidRPr="00D24F99">
        <w:rPr>
          <w:rFonts w:ascii="Times New Roman" w:hAnsi="Times New Roman" w:cs="Times New Roman"/>
          <w:sz w:val="24"/>
          <w:szCs w:val="24"/>
        </w:rPr>
        <w:t xml:space="preserve"> </w:t>
      </w:r>
      <w:r w:rsidRPr="00D24F99">
        <w:rPr>
          <w:rFonts w:ascii="Times New Roman" w:hAnsi="Times New Roman" w:cs="Times New Roman"/>
          <w:sz w:val="24"/>
          <w:szCs w:val="24"/>
        </w:rPr>
        <w:t>la persona accidentada.</w:t>
      </w:r>
    </w:p>
    <w:p w14:paraId="7C1DE47D" w14:textId="6E958796"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Realizar</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investigaciones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respecto</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al</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accidente</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presentar</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acciones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ejecutar</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para abordar las principales causas motivadoras del accidente con el objeto de evitar que se r</w:t>
      </w:r>
      <w:r w:rsidR="005E3718" w:rsidRPr="00D24F99">
        <w:rPr>
          <w:rFonts w:ascii="Times New Roman" w:hAnsi="Times New Roman" w:cs="Times New Roman"/>
          <w:sz w:val="24"/>
          <w:szCs w:val="24"/>
        </w:rPr>
        <w:t>epita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evento</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por</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mismas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causas.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Es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fundamental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conservar</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archivo</w:t>
      </w:r>
      <w:r w:rsidRPr="00D24F99">
        <w:rPr>
          <w:rFonts w:ascii="Times New Roman" w:hAnsi="Times New Roman" w:cs="Times New Roman"/>
          <w:spacing w:val="-1"/>
          <w:sz w:val="24"/>
          <w:szCs w:val="24"/>
        </w:rPr>
        <w:t xml:space="preserve"> </w:t>
      </w:r>
      <w:r w:rsidRPr="00D24F99">
        <w:rPr>
          <w:rFonts w:ascii="Times New Roman" w:hAnsi="Times New Roman" w:cs="Times New Roman"/>
          <w:sz w:val="24"/>
          <w:szCs w:val="24"/>
        </w:rPr>
        <w:t>con la información de la investigación y las acciones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emprendidas.</w:t>
      </w:r>
    </w:p>
    <w:p w14:paraId="21D37AB6"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Informar por escrito al Interventor, en el caso de no presentarse accidentes durante algún período (mes).</w:t>
      </w:r>
    </w:p>
    <w:p w14:paraId="42001D72" w14:textId="77777777" w:rsidR="005D3D57"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Suminist</w:t>
      </w:r>
      <w:r w:rsidR="005D4E5A" w:rsidRPr="00D24F99">
        <w:rPr>
          <w:rFonts w:ascii="Times New Roman" w:hAnsi="Times New Roman" w:cs="Times New Roman"/>
          <w:sz w:val="24"/>
          <w:szCs w:val="24"/>
        </w:rPr>
        <w:t>r</w:t>
      </w:r>
      <w:r w:rsidRPr="00D24F99">
        <w:rPr>
          <w:rFonts w:ascii="Times New Roman" w:hAnsi="Times New Roman" w:cs="Times New Roman"/>
          <w:sz w:val="24"/>
          <w:szCs w:val="24"/>
        </w:rPr>
        <w:t>ar al personal, el uniforme completo</w:t>
      </w:r>
      <w:r w:rsidR="00C80247" w:rsidRPr="00D24F99">
        <w:rPr>
          <w:rFonts w:ascii="Times New Roman" w:hAnsi="Times New Roman" w:cs="Times New Roman"/>
          <w:sz w:val="24"/>
          <w:szCs w:val="24"/>
        </w:rPr>
        <w:t>, acorde a las actividades a ejecutar y que lo identifique en las instalaciones de la Universidad</w:t>
      </w:r>
      <w:r w:rsidR="005D3D57" w:rsidRPr="00D24F99">
        <w:rPr>
          <w:rFonts w:ascii="Times New Roman" w:hAnsi="Times New Roman" w:cs="Times New Roman"/>
          <w:sz w:val="24"/>
          <w:szCs w:val="24"/>
        </w:rPr>
        <w:t>.</w:t>
      </w:r>
    </w:p>
    <w:p w14:paraId="49174FCA" w14:textId="50F78041" w:rsidR="00A263D9" w:rsidRPr="00D24F99" w:rsidRDefault="00C80247" w:rsidP="005D3D57">
      <w:pPr>
        <w:pStyle w:val="Textoindependiente"/>
        <w:spacing w:before="210" w:line="237" w:lineRule="auto"/>
        <w:ind w:left="6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 </w:t>
      </w:r>
    </w:p>
    <w:p w14:paraId="1E5CD0A7"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Mantener </w:t>
      </w:r>
      <w:proofErr w:type="spellStart"/>
      <w:r w:rsidRPr="00D24F99">
        <w:rPr>
          <w:rFonts w:ascii="Times New Roman" w:hAnsi="Times New Roman" w:cs="Times New Roman"/>
          <w:sz w:val="24"/>
          <w:szCs w:val="24"/>
        </w:rPr>
        <w:t>carnetizado</w:t>
      </w:r>
      <w:proofErr w:type="spellEnd"/>
      <w:r w:rsidRPr="00D24F99">
        <w:rPr>
          <w:rFonts w:ascii="Times New Roman" w:hAnsi="Times New Roman" w:cs="Times New Roman"/>
          <w:sz w:val="24"/>
          <w:szCs w:val="24"/>
        </w:rPr>
        <w:t xml:space="preserve"> e identificado, a su personal, durante el acceso y tiempo que permanezca en las instalaciones de la Universidad de Antioquia.</w:t>
      </w:r>
    </w:p>
    <w:p w14:paraId="69BD4918"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Cumplir con la normatividad interna sobre el ingreso, permanencia y salida a los espacios universitarios.</w:t>
      </w:r>
    </w:p>
    <w:p w14:paraId="1DAA00ED"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Exigir a su personal el porte de los carnés de ARL, EPS.</w:t>
      </w:r>
    </w:p>
    <w:p w14:paraId="731F337B"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Si la labor contratada contiene tareas de alto riesgo como trabajos en caliente, trabajos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alturas,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espacios</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confinados,</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entre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otros,</w:t>
      </w:r>
      <w:r w:rsidRPr="00D24F99">
        <w:rPr>
          <w:rFonts w:ascii="Times New Roman" w:hAnsi="Times New Roman" w:cs="Times New Roman"/>
          <w:spacing w:val="-2"/>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contratista</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deberá</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entregar al</w:t>
      </w:r>
      <w:r w:rsidRPr="00D24F99">
        <w:rPr>
          <w:rFonts w:ascii="Times New Roman" w:hAnsi="Times New Roman" w:cs="Times New Roman"/>
          <w:spacing w:val="-17"/>
          <w:sz w:val="24"/>
          <w:szCs w:val="24"/>
        </w:rPr>
        <w:t xml:space="preserve"> </w:t>
      </w:r>
      <w:r w:rsidRPr="00D24F99">
        <w:rPr>
          <w:rFonts w:ascii="Times New Roman" w:hAnsi="Times New Roman" w:cs="Times New Roman"/>
          <w:sz w:val="24"/>
          <w:szCs w:val="24"/>
        </w:rPr>
        <w:t>interventor</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del</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contrato,</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certificaciones</w:t>
      </w:r>
      <w:r w:rsidRPr="00D24F99">
        <w:rPr>
          <w:rFonts w:ascii="Times New Roman" w:hAnsi="Times New Roman" w:cs="Times New Roman"/>
          <w:spacing w:val="-20"/>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exija</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norma</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acuerdo</w:t>
      </w:r>
      <w:r w:rsidRPr="00D24F99">
        <w:rPr>
          <w:rFonts w:ascii="Times New Roman" w:hAnsi="Times New Roman" w:cs="Times New Roman"/>
          <w:spacing w:val="-17"/>
          <w:sz w:val="24"/>
          <w:szCs w:val="24"/>
        </w:rPr>
        <w:t xml:space="preserve"> </w:t>
      </w:r>
      <w:r w:rsidRPr="00D24F99">
        <w:rPr>
          <w:rFonts w:ascii="Times New Roman" w:hAnsi="Times New Roman" w:cs="Times New Roman"/>
          <w:sz w:val="24"/>
          <w:szCs w:val="24"/>
        </w:rPr>
        <w:t>al</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 xml:space="preserve">riesgo del personal designado </w:t>
      </w:r>
      <w:r w:rsidRPr="00D24F99">
        <w:rPr>
          <w:rFonts w:ascii="Times New Roman" w:hAnsi="Times New Roman" w:cs="Times New Roman"/>
          <w:sz w:val="24"/>
          <w:szCs w:val="24"/>
        </w:rPr>
        <w:lastRenderedPageBreak/>
        <w:t>para la realización de dicha tarea, de forma tal que se evidencie que es apto para ejecutarla, está capacitado y cuenta con los conocimientos y entrenamientos necesarios. Esta documentación será enviada</w:t>
      </w:r>
      <w:r w:rsidRPr="00D24F99">
        <w:rPr>
          <w:rFonts w:ascii="Times New Roman" w:hAnsi="Times New Roman" w:cs="Times New Roman"/>
          <w:spacing w:val="-44"/>
          <w:sz w:val="24"/>
          <w:szCs w:val="24"/>
        </w:rPr>
        <w:t xml:space="preserve"> </w:t>
      </w:r>
      <w:r w:rsidRPr="00D24F99">
        <w:rPr>
          <w:rFonts w:ascii="Times New Roman" w:hAnsi="Times New Roman" w:cs="Times New Roman"/>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Garantizar el cumplimiento de la legislación vigente de sus subcontratistas y proveedores,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materia</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seguridad</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salud</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trabajo,</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durante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ejecución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de las actividades a realizar.</w:t>
      </w:r>
    </w:p>
    <w:p w14:paraId="4343A269"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personal</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universidad,</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demás</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contratistas</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visitantes de la</w:t>
      </w:r>
      <w:r w:rsidRPr="00D24F99">
        <w:rPr>
          <w:rFonts w:ascii="Times New Roman" w:hAnsi="Times New Roman" w:cs="Times New Roman"/>
          <w:spacing w:val="-1"/>
          <w:sz w:val="24"/>
          <w:szCs w:val="24"/>
        </w:rPr>
        <w:t xml:space="preserve"> </w:t>
      </w:r>
      <w:r w:rsidRPr="00D24F99">
        <w:rPr>
          <w:rFonts w:ascii="Times New Roman" w:hAnsi="Times New Roman" w:cs="Times New Roman"/>
          <w:sz w:val="24"/>
          <w:szCs w:val="24"/>
        </w:rPr>
        <w:t>misma.</w:t>
      </w:r>
    </w:p>
    <w:p w14:paraId="4C842974"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Plan de trabajo a desarrollar durante la ejecución del contrato en materia de seguridad y salud en el</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trabajo.</w:t>
      </w:r>
    </w:p>
    <w:p w14:paraId="3265C76A"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Programa</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capacitación</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seguridad</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salud</w:t>
      </w:r>
      <w:r w:rsidRPr="00D24F99">
        <w:rPr>
          <w:rFonts w:ascii="Times New Roman" w:hAnsi="Times New Roman" w:cs="Times New Roman"/>
          <w:spacing w:val="-2"/>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trabajo,</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para</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trabajadores asignados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al</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contrato,</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acuerdo</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con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matriz</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peligros</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valoración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riesgos, y la política y objetivos de seguridad y salud en el trabajo establecidos por el proveedor o contratista.</w:t>
      </w:r>
    </w:p>
    <w:p w14:paraId="62D18658"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Procedimientos documentados de las actividades a realizar en el contrato, incluido los procedimientos de tareas de alto</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riesgo.</w:t>
      </w:r>
    </w:p>
    <w:p w14:paraId="150D87D8"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Acta</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conformación</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del</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Comité</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Paritario</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Seguridad</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y</w:t>
      </w:r>
      <w:r w:rsidRPr="00D24F99">
        <w:rPr>
          <w:rFonts w:ascii="Times New Roman" w:hAnsi="Times New Roman" w:cs="Times New Roman"/>
          <w:spacing w:val="17"/>
          <w:sz w:val="24"/>
          <w:szCs w:val="24"/>
        </w:rPr>
        <w:t xml:space="preserve"> </w:t>
      </w:r>
      <w:r w:rsidRPr="00D24F99">
        <w:rPr>
          <w:rFonts w:ascii="Times New Roman" w:hAnsi="Times New Roman" w:cs="Times New Roman"/>
          <w:sz w:val="24"/>
          <w:szCs w:val="24"/>
        </w:rPr>
        <w:t>Salud</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Trabajo</w:t>
      </w:r>
      <w:r w:rsidRPr="00D24F99">
        <w:rPr>
          <w:rFonts w:ascii="Times New Roman" w:hAnsi="Times New Roman" w:cs="Times New Roman"/>
          <w:spacing w:val="18"/>
          <w:sz w:val="24"/>
          <w:szCs w:val="24"/>
        </w:rPr>
        <w:t xml:space="preserve"> </w:t>
      </w:r>
      <w:r w:rsidRPr="00D24F99">
        <w:rPr>
          <w:rFonts w:ascii="Times New Roman" w:hAnsi="Times New Roman" w:cs="Times New Roman"/>
          <w:sz w:val="24"/>
          <w:szCs w:val="24"/>
        </w:rPr>
        <w:t>o</w:t>
      </w:r>
      <w:r w:rsidR="00351A92" w:rsidRPr="00D24F99">
        <w:rPr>
          <w:rFonts w:ascii="Times New Roman" w:hAnsi="Times New Roman" w:cs="Times New Roman"/>
          <w:sz w:val="24"/>
          <w:szCs w:val="24"/>
        </w:rPr>
        <w:t xml:space="preserve"> </w:t>
      </w:r>
      <w:r w:rsidRPr="00D24F99">
        <w:rPr>
          <w:rFonts w:ascii="Times New Roman" w:hAnsi="Times New Roman" w:cs="Times New Roman"/>
          <w:sz w:val="24"/>
          <w:szCs w:val="24"/>
        </w:rPr>
        <w:t>designación del vigía.</w:t>
      </w:r>
    </w:p>
    <w:p w14:paraId="68D05C8A"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Acta de conformación del Comité de</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Convivencia.</w:t>
      </w:r>
    </w:p>
    <w:p w14:paraId="1C7B129F"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Plan de prevención, preparación y respuesta ante</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emergencias.</w:t>
      </w:r>
    </w:p>
    <w:p w14:paraId="3886143C" w14:textId="67416083" w:rsidR="00A263D9" w:rsidRPr="00D24F99" w:rsidRDefault="005E3718"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M</w:t>
      </w:r>
      <w:r w:rsidR="00793CEF" w:rsidRPr="00D24F99">
        <w:rPr>
          <w:rFonts w:ascii="Times New Roman" w:hAnsi="Times New Roman" w:cs="Times New Roman"/>
          <w:sz w:val="24"/>
          <w:szCs w:val="24"/>
        </w:rPr>
        <w:t>atriz de requisitos legales actualizada y donde evidencie evaluación de cumplimiento.</w:t>
      </w:r>
    </w:p>
    <w:p w14:paraId="17AF9E16" w14:textId="77777777" w:rsidR="00C80247" w:rsidRPr="00D24F99" w:rsidRDefault="006D6E90"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Certificado </w:t>
      </w:r>
      <w:r w:rsidR="00C80247" w:rsidRPr="00D24F99">
        <w:rPr>
          <w:rFonts w:ascii="Times New Roman" w:hAnsi="Times New Roman" w:cs="Times New Roman"/>
          <w:sz w:val="24"/>
          <w:szCs w:val="24"/>
        </w:rPr>
        <w:t xml:space="preserve">emitido por la </w:t>
      </w:r>
      <w:r w:rsidRPr="00D24F99">
        <w:rPr>
          <w:rFonts w:ascii="Times New Roman" w:hAnsi="Times New Roman" w:cs="Times New Roman"/>
          <w:sz w:val="24"/>
          <w:szCs w:val="24"/>
        </w:rPr>
        <w:t>ARL de la última evaluación del sistema de gestión de seguridad y salud en el trabajo</w:t>
      </w:r>
      <w:r w:rsidR="00C80247" w:rsidRPr="00D24F99">
        <w:rPr>
          <w:rFonts w:ascii="Times New Roman" w:hAnsi="Times New Roman" w:cs="Times New Roman"/>
          <w:sz w:val="24"/>
          <w:szCs w:val="24"/>
        </w:rPr>
        <w:t>.</w:t>
      </w:r>
    </w:p>
    <w:p w14:paraId="3A21EAA8" w14:textId="77777777" w:rsidR="00C80247" w:rsidRPr="00D24F99" w:rsidRDefault="00C8024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Protocolo de bioseguridad </w:t>
      </w:r>
    </w:p>
    <w:p w14:paraId="52205FA0" w14:textId="269A6DEC" w:rsidR="006D6E90" w:rsidRPr="00D24F99" w:rsidRDefault="00C8024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Carta de designación del responsable del Sistema de Gestión firmado</w:t>
      </w:r>
      <w:r w:rsidR="005D3D57" w:rsidRPr="00D24F99">
        <w:rPr>
          <w:rFonts w:ascii="Times New Roman" w:hAnsi="Times New Roman" w:cs="Times New Roman"/>
          <w:sz w:val="24"/>
          <w:szCs w:val="24"/>
        </w:rPr>
        <w:t xml:space="preserve"> por el representante legal.</w:t>
      </w:r>
    </w:p>
    <w:p w14:paraId="0D77C3FD" w14:textId="03721504" w:rsidR="005D3D57" w:rsidRPr="00D24F99" w:rsidRDefault="005D3D5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Licencia de salud ocupacional del responsable del Sistema de Gestión. </w:t>
      </w:r>
    </w:p>
    <w:p w14:paraId="4A9CFD5D" w14:textId="06E01AF1" w:rsidR="005D3D57" w:rsidRPr="00D24F99" w:rsidRDefault="005D3D5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Curso de las 50 horas del responsable del Sistema de Gestión.</w:t>
      </w:r>
    </w:p>
    <w:p w14:paraId="5F4D20A1" w14:textId="77777777" w:rsidR="00021CA6" w:rsidRPr="00D24F99" w:rsidRDefault="00C81453"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En los casos en los que el Sistema de Gestión sea implementado por terceros se requiere documento que evidencie el vínculo laboral entre con la empresa asesora y los documentos del profesional designado</w:t>
      </w:r>
      <w:r w:rsidR="00021CA6" w:rsidRPr="00D24F99">
        <w:rPr>
          <w:rFonts w:ascii="Times New Roman" w:hAnsi="Times New Roman" w:cs="Times New Roman"/>
          <w:sz w:val="24"/>
          <w:szCs w:val="24"/>
        </w:rPr>
        <w:t>.</w:t>
      </w:r>
    </w:p>
    <w:p w14:paraId="351038D5" w14:textId="4AF15DFC" w:rsidR="00C80247" w:rsidRPr="00D24F99" w:rsidRDefault="00C81453"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 </w:t>
      </w:r>
      <w:r w:rsidR="00733DED" w:rsidRPr="00D24F99">
        <w:rPr>
          <w:rFonts w:ascii="Times New Roman" w:hAnsi="Times New Roman" w:cs="Times New Roman"/>
          <w:sz w:val="24"/>
          <w:szCs w:val="24"/>
        </w:rPr>
        <w:t>Certificado de coordinador de trabajo seguro en alturas (cuando aplique)</w:t>
      </w:r>
    </w:p>
    <w:p w14:paraId="7A55AA64" w14:textId="77777777" w:rsidR="00A263D9"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Asistir y atender la inducción general en materia de seguridad, salud en el trabajo, dictada por la persona encargada de la Universidad y el responsable de seguridad y salud en el trabajo designado por el proveedor /</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contratista.</w:t>
      </w:r>
    </w:p>
    <w:p w14:paraId="75980209" w14:textId="77777777" w:rsidR="005373DD" w:rsidRPr="00D24F99"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Informe mensual al Interventor del contrato, donde evidencie la gestión de seguridad y salud en el trabajo realizada para el contrato con la Universidad. Debe contemplar como</w:t>
      </w:r>
      <w:r w:rsidRPr="00D24F99">
        <w:rPr>
          <w:rFonts w:ascii="Times New Roman" w:hAnsi="Times New Roman" w:cs="Times New Roman"/>
          <w:spacing w:val="-2"/>
          <w:sz w:val="24"/>
          <w:szCs w:val="24"/>
        </w:rPr>
        <w:t xml:space="preserve"> </w:t>
      </w:r>
      <w:r w:rsidRPr="00D24F99">
        <w:rPr>
          <w:rFonts w:ascii="Times New Roman" w:hAnsi="Times New Roman" w:cs="Times New Roman"/>
          <w:sz w:val="24"/>
          <w:szCs w:val="24"/>
        </w:rPr>
        <w:t>mínimo:</w:t>
      </w:r>
    </w:p>
    <w:p w14:paraId="6392FBB8" w14:textId="77777777" w:rsidR="005373DD" w:rsidRPr="00D24F99" w:rsidRDefault="005373DD" w:rsidP="005373DD">
      <w:pPr>
        <w:pStyle w:val="Prrafodelista"/>
        <w:rPr>
          <w:rFonts w:ascii="Times New Roman" w:hAnsi="Times New Roman" w:cs="Times New Roman"/>
          <w:sz w:val="24"/>
          <w:szCs w:val="24"/>
        </w:rPr>
      </w:pPr>
    </w:p>
    <w:p w14:paraId="6ADB4D61" w14:textId="2F0BA878"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lastRenderedPageBreak/>
        <w:t>Actividades</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implementadas</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para</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mitigar</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riesgos</w:t>
      </w:r>
      <w:r w:rsidRPr="00D24F99">
        <w:rPr>
          <w:rFonts w:ascii="Times New Roman" w:hAnsi="Times New Roman" w:cs="Times New Roman"/>
          <w:spacing w:val="-14"/>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partir</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priorización de los</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mismos.</w:t>
      </w:r>
    </w:p>
    <w:p w14:paraId="7A346F55" w14:textId="77777777"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Seguimiento al cumplimiento del plan de trabajo en seguridad y salud en el trabajo.</w:t>
      </w:r>
    </w:p>
    <w:p w14:paraId="489FFBB3" w14:textId="77777777"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Copia de los registros de capacitación, acorde con el programa</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definido.</w:t>
      </w:r>
    </w:p>
    <w:p w14:paraId="3C87EA8E" w14:textId="77777777"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Copia del registro de entrega de elementos de protección</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personal.</w:t>
      </w:r>
    </w:p>
    <w:p w14:paraId="453E0BF9" w14:textId="6FCFEEF9"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Copia del registro de entrega de dotación (cuando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aplique)</w:t>
      </w:r>
    </w:p>
    <w:p w14:paraId="170FB8A7" w14:textId="165338B0" w:rsidR="00733DED" w:rsidRPr="00D24F99" w:rsidRDefault="00733DED"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Copia de los certificados de alturas </w:t>
      </w:r>
    </w:p>
    <w:p w14:paraId="785E26BF" w14:textId="77777777"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Reporte de accidentes e incidentes de trabajo </w:t>
      </w:r>
      <w:r w:rsidRPr="00D24F99">
        <w:rPr>
          <w:rFonts w:ascii="Times New Roman" w:hAnsi="Times New Roman" w:cs="Times New Roman"/>
          <w:i/>
          <w:sz w:val="24"/>
          <w:szCs w:val="24"/>
        </w:rPr>
        <w:t>(debe incluir, breve resumen del</w:t>
      </w:r>
      <w:r w:rsidRPr="00D24F99">
        <w:rPr>
          <w:rFonts w:ascii="Times New Roman" w:hAnsi="Times New Roman" w:cs="Times New Roman"/>
          <w:i/>
          <w:spacing w:val="-12"/>
          <w:sz w:val="24"/>
          <w:szCs w:val="24"/>
        </w:rPr>
        <w:t xml:space="preserve"> </w:t>
      </w:r>
      <w:r w:rsidRPr="00D24F99">
        <w:rPr>
          <w:rFonts w:ascii="Times New Roman" w:hAnsi="Times New Roman" w:cs="Times New Roman"/>
          <w:i/>
          <w:sz w:val="24"/>
          <w:szCs w:val="24"/>
        </w:rPr>
        <w:t>evento,</w:t>
      </w:r>
      <w:r w:rsidRPr="00D24F99">
        <w:rPr>
          <w:rFonts w:ascii="Times New Roman" w:hAnsi="Times New Roman" w:cs="Times New Roman"/>
          <w:i/>
          <w:spacing w:val="-10"/>
          <w:sz w:val="24"/>
          <w:szCs w:val="24"/>
        </w:rPr>
        <w:t xml:space="preserve"> </w:t>
      </w:r>
      <w:r w:rsidRPr="00D24F99">
        <w:rPr>
          <w:rFonts w:ascii="Times New Roman" w:hAnsi="Times New Roman" w:cs="Times New Roman"/>
          <w:i/>
          <w:sz w:val="24"/>
          <w:szCs w:val="24"/>
        </w:rPr>
        <w:t>N°</w:t>
      </w:r>
      <w:r w:rsidRPr="00D24F99">
        <w:rPr>
          <w:rFonts w:ascii="Times New Roman" w:hAnsi="Times New Roman" w:cs="Times New Roman"/>
          <w:i/>
          <w:spacing w:val="-10"/>
          <w:sz w:val="24"/>
          <w:szCs w:val="24"/>
        </w:rPr>
        <w:t xml:space="preserve"> </w:t>
      </w:r>
      <w:r w:rsidRPr="00D24F99">
        <w:rPr>
          <w:rFonts w:ascii="Times New Roman" w:hAnsi="Times New Roman" w:cs="Times New Roman"/>
          <w:i/>
          <w:sz w:val="24"/>
          <w:szCs w:val="24"/>
        </w:rPr>
        <w:t>de</w:t>
      </w:r>
      <w:r w:rsidRPr="00D24F99">
        <w:rPr>
          <w:rFonts w:ascii="Times New Roman" w:hAnsi="Times New Roman" w:cs="Times New Roman"/>
          <w:i/>
          <w:spacing w:val="-13"/>
          <w:sz w:val="24"/>
          <w:szCs w:val="24"/>
        </w:rPr>
        <w:t xml:space="preserve"> </w:t>
      </w:r>
      <w:r w:rsidRPr="00D24F99">
        <w:rPr>
          <w:rFonts w:ascii="Times New Roman" w:hAnsi="Times New Roman" w:cs="Times New Roman"/>
          <w:i/>
          <w:sz w:val="24"/>
          <w:szCs w:val="24"/>
        </w:rPr>
        <w:t>días</w:t>
      </w:r>
      <w:r w:rsidRPr="00D24F99">
        <w:rPr>
          <w:rFonts w:ascii="Times New Roman" w:hAnsi="Times New Roman" w:cs="Times New Roman"/>
          <w:i/>
          <w:spacing w:val="-11"/>
          <w:sz w:val="24"/>
          <w:szCs w:val="24"/>
        </w:rPr>
        <w:t xml:space="preserve"> </w:t>
      </w:r>
      <w:r w:rsidRPr="00D24F99">
        <w:rPr>
          <w:rFonts w:ascii="Times New Roman" w:hAnsi="Times New Roman" w:cs="Times New Roman"/>
          <w:i/>
          <w:sz w:val="24"/>
          <w:szCs w:val="24"/>
        </w:rPr>
        <w:t>de</w:t>
      </w:r>
      <w:r w:rsidRPr="00D24F99">
        <w:rPr>
          <w:rFonts w:ascii="Times New Roman" w:hAnsi="Times New Roman" w:cs="Times New Roman"/>
          <w:i/>
          <w:spacing w:val="-13"/>
          <w:sz w:val="24"/>
          <w:szCs w:val="24"/>
        </w:rPr>
        <w:t xml:space="preserve"> </w:t>
      </w:r>
      <w:r w:rsidRPr="00D24F99">
        <w:rPr>
          <w:rFonts w:ascii="Times New Roman" w:hAnsi="Times New Roman" w:cs="Times New Roman"/>
          <w:i/>
          <w:sz w:val="24"/>
          <w:szCs w:val="24"/>
        </w:rPr>
        <w:t>incapacidad,</w:t>
      </w:r>
      <w:r w:rsidRPr="00D24F99">
        <w:rPr>
          <w:rFonts w:ascii="Times New Roman" w:hAnsi="Times New Roman" w:cs="Times New Roman"/>
          <w:i/>
          <w:spacing w:val="-13"/>
          <w:sz w:val="24"/>
          <w:szCs w:val="24"/>
        </w:rPr>
        <w:t xml:space="preserve"> </w:t>
      </w:r>
      <w:r w:rsidRPr="00D24F99">
        <w:rPr>
          <w:rFonts w:ascii="Times New Roman" w:hAnsi="Times New Roman" w:cs="Times New Roman"/>
          <w:i/>
          <w:sz w:val="24"/>
          <w:szCs w:val="24"/>
        </w:rPr>
        <w:t>tipo</w:t>
      </w:r>
      <w:r w:rsidRPr="00D24F99">
        <w:rPr>
          <w:rFonts w:ascii="Times New Roman" w:hAnsi="Times New Roman" w:cs="Times New Roman"/>
          <w:i/>
          <w:spacing w:val="-14"/>
          <w:sz w:val="24"/>
          <w:szCs w:val="24"/>
        </w:rPr>
        <w:t xml:space="preserve"> </w:t>
      </w:r>
      <w:r w:rsidRPr="00D24F99">
        <w:rPr>
          <w:rFonts w:ascii="Times New Roman" w:hAnsi="Times New Roman" w:cs="Times New Roman"/>
          <w:i/>
          <w:sz w:val="24"/>
          <w:szCs w:val="24"/>
        </w:rPr>
        <w:t>de</w:t>
      </w:r>
      <w:r w:rsidRPr="00D24F99">
        <w:rPr>
          <w:rFonts w:ascii="Times New Roman" w:hAnsi="Times New Roman" w:cs="Times New Roman"/>
          <w:i/>
          <w:spacing w:val="-11"/>
          <w:sz w:val="24"/>
          <w:szCs w:val="24"/>
        </w:rPr>
        <w:t xml:space="preserve"> </w:t>
      </w:r>
      <w:r w:rsidRPr="00D24F99">
        <w:rPr>
          <w:rFonts w:ascii="Times New Roman" w:hAnsi="Times New Roman" w:cs="Times New Roman"/>
          <w:i/>
          <w:sz w:val="24"/>
          <w:szCs w:val="24"/>
        </w:rPr>
        <w:t>lesión,</w:t>
      </w:r>
      <w:r w:rsidRPr="00D24F99">
        <w:rPr>
          <w:rFonts w:ascii="Times New Roman" w:hAnsi="Times New Roman" w:cs="Times New Roman"/>
          <w:i/>
          <w:spacing w:val="-12"/>
          <w:sz w:val="24"/>
          <w:szCs w:val="24"/>
        </w:rPr>
        <w:t xml:space="preserve"> </w:t>
      </w:r>
      <w:r w:rsidRPr="00D24F99">
        <w:rPr>
          <w:rFonts w:ascii="Times New Roman" w:hAnsi="Times New Roman" w:cs="Times New Roman"/>
          <w:i/>
          <w:sz w:val="24"/>
          <w:szCs w:val="24"/>
        </w:rPr>
        <w:t>mecanismo/agente</w:t>
      </w:r>
      <w:r w:rsidRPr="00D24F99">
        <w:rPr>
          <w:rFonts w:ascii="Times New Roman" w:hAnsi="Times New Roman" w:cs="Times New Roman"/>
          <w:i/>
          <w:spacing w:val="-11"/>
          <w:sz w:val="24"/>
          <w:szCs w:val="24"/>
        </w:rPr>
        <w:t xml:space="preserve"> </w:t>
      </w:r>
      <w:r w:rsidRPr="00D24F99">
        <w:rPr>
          <w:rFonts w:ascii="Times New Roman" w:hAnsi="Times New Roman" w:cs="Times New Roman"/>
          <w:i/>
          <w:sz w:val="24"/>
          <w:szCs w:val="24"/>
        </w:rPr>
        <w:t xml:space="preserve">del accidente, acciones implementadas) </w:t>
      </w:r>
      <w:r w:rsidRPr="00D24F99">
        <w:rPr>
          <w:rFonts w:ascii="Times New Roman" w:hAnsi="Times New Roman" w:cs="Times New Roman"/>
          <w:sz w:val="24"/>
          <w:szCs w:val="24"/>
        </w:rPr>
        <w:t>y estado de las</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investigaciones.</w:t>
      </w:r>
    </w:p>
    <w:p w14:paraId="4F015EAD" w14:textId="77777777"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Copia del pago de la seguridad social y parafiscales de los trabajadores asignados al contrato y reporte 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novedades.</w:t>
      </w:r>
    </w:p>
    <w:p w14:paraId="69C8C330" w14:textId="665DC1E3" w:rsidR="00A263D9" w:rsidRPr="00D24F99"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Entrega de copia de certificados de formación y exámenes de aptitud de los trabajadores que deban realizar tareas de alto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riesgo.</w:t>
      </w:r>
    </w:p>
    <w:p w14:paraId="35E40366" w14:textId="18A64292" w:rsidR="00A50F9C" w:rsidRPr="00D24F99" w:rsidRDefault="00A50F9C"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Exámenes médicos de ingreso, periódicos y de retiro.</w:t>
      </w:r>
    </w:p>
    <w:p w14:paraId="438A1490" w14:textId="69CAD9EB" w:rsidR="00735889" w:rsidRPr="00D24F99"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Formato de verificación de seguridad social debidamente diligenciado </w:t>
      </w:r>
    </w:p>
    <w:p w14:paraId="6024489D" w14:textId="6FFAA915" w:rsidR="00735889" w:rsidRPr="00D24F99"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 xml:space="preserve">Formato de inversión ambiental </w:t>
      </w:r>
    </w:p>
    <w:p w14:paraId="6EAFB91F" w14:textId="0822E2E6" w:rsidR="00A50F9C" w:rsidRPr="00D24F99"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Formato verificación de formación en trabajo seguro en alturas</w:t>
      </w:r>
    </w:p>
    <w:p w14:paraId="3D67549E" w14:textId="4C186173" w:rsidR="00707E2C" w:rsidRPr="00D24F99" w:rsidRDefault="00707E2C"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Formato de requisitos SST.</w:t>
      </w:r>
    </w:p>
    <w:p w14:paraId="5E5F4FD8" w14:textId="4FA7A7E0" w:rsidR="000155D5" w:rsidRPr="00D24F99" w:rsidRDefault="000155D5"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Acta de reunión del COPAST, comité de convivencia y formación de brigada</w:t>
      </w:r>
    </w:p>
    <w:p w14:paraId="55F4FF33" w14:textId="77777777" w:rsidR="00A263D9" w:rsidRPr="00D24F99" w:rsidRDefault="00A263D9" w:rsidP="003D4E2D">
      <w:pPr>
        <w:pStyle w:val="Textoindependiente"/>
        <w:spacing w:before="6"/>
        <w:contextualSpacing/>
        <w:rPr>
          <w:rFonts w:ascii="Times New Roman" w:hAnsi="Times New Roman" w:cs="Times New Roman"/>
          <w:sz w:val="24"/>
          <w:szCs w:val="24"/>
        </w:rPr>
      </w:pPr>
    </w:p>
    <w:p w14:paraId="32EF348D" w14:textId="77777777"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deberá entregar informe del cumplimiento de los programas de Vigilancia</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Epidemiológica,</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acuerdo</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con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riesgos</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relacionados</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con</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trabajo</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y los planes para su control, incluyendo actividades de promoción de la</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salud.</w:t>
      </w:r>
    </w:p>
    <w:p w14:paraId="60C409B0" w14:textId="77777777"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D24F99">
        <w:rPr>
          <w:rFonts w:ascii="Times New Roman" w:hAnsi="Times New Roman" w:cs="Times New Roman"/>
          <w:spacing w:val="-19"/>
          <w:sz w:val="24"/>
          <w:szCs w:val="24"/>
        </w:rPr>
        <w:t xml:space="preserve"> </w:t>
      </w:r>
      <w:r w:rsidRPr="00D24F99">
        <w:rPr>
          <w:rFonts w:ascii="Times New Roman" w:hAnsi="Times New Roman" w:cs="Times New Roman"/>
          <w:sz w:val="24"/>
          <w:szCs w:val="24"/>
        </w:rPr>
        <w:t>trabajo.</w:t>
      </w:r>
    </w:p>
    <w:p w14:paraId="1365C914" w14:textId="53BEC281" w:rsidR="00A263D9" w:rsidRPr="00D24F99" w:rsidRDefault="00793CEF" w:rsidP="005E3718">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D24F99">
        <w:rPr>
          <w:rFonts w:ascii="Times New Roman" w:hAnsi="Times New Roman" w:cs="Times New Roman"/>
          <w:spacing w:val="-1"/>
          <w:sz w:val="24"/>
          <w:szCs w:val="24"/>
        </w:rPr>
        <w:t xml:space="preserve"> </w:t>
      </w:r>
      <w:r w:rsidRPr="00D24F99">
        <w:rPr>
          <w:rFonts w:ascii="Times New Roman" w:hAnsi="Times New Roman" w:cs="Times New Roman"/>
          <w:sz w:val="24"/>
          <w:szCs w:val="24"/>
        </w:rPr>
        <w:t>cumplimiento.</w:t>
      </w:r>
    </w:p>
    <w:p w14:paraId="42DFD1F7" w14:textId="17A76A70"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Garantizar condiciones seguras para sus trabajadores y subcontratistas</w:t>
      </w:r>
    </w:p>
    <w:p w14:paraId="1F86D86F" w14:textId="77777777"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Garantizar que todo el personal está afiliado al Sistema de Seguridad</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Social</w:t>
      </w:r>
    </w:p>
    <w:p w14:paraId="1329DCCA" w14:textId="77777777"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Cumplir con todos los reglamentos, normas, instrucciones del programa de Salud, seguridad y cuidado del medio ambiente, estipulados en este documento y todos los que se lleguen a exigir por parte de la</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Universidad</w:t>
      </w:r>
    </w:p>
    <w:p w14:paraId="728D35F6" w14:textId="77777777" w:rsidR="00A263D9" w:rsidRPr="00D24F99"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D24F99">
        <w:rPr>
          <w:rFonts w:ascii="Times New Roman" w:hAnsi="Times New Roman" w:cs="Times New Roman"/>
          <w:sz w:val="24"/>
          <w:szCs w:val="24"/>
        </w:rPr>
        <w:t>Tener presente las sugerencias y/o modificaciones que se puedan dar en materia de Salud, Seguridad en el trabajo y Gestión ambiental, que sean informadas por el Interventor,</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a</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los</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procedimientos</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las</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tareas</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que</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adelante,</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cuando</w:t>
      </w:r>
      <w:r w:rsidRPr="00D24F99">
        <w:rPr>
          <w:rFonts w:ascii="Times New Roman" w:hAnsi="Times New Roman" w:cs="Times New Roman"/>
          <w:spacing w:val="-10"/>
          <w:sz w:val="24"/>
          <w:szCs w:val="24"/>
        </w:rPr>
        <w:t xml:space="preserve"> </w:t>
      </w:r>
      <w:r w:rsidRPr="00D24F99">
        <w:rPr>
          <w:rFonts w:ascii="Times New Roman" w:hAnsi="Times New Roman" w:cs="Times New Roman"/>
          <w:sz w:val="24"/>
          <w:szCs w:val="24"/>
        </w:rPr>
        <w:t>existan</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condiciones inseguras para el contratista, subcontratistas, sus trabajadores y la comunidad universitaria en</w:t>
      </w:r>
      <w:r w:rsidRPr="00D24F99">
        <w:rPr>
          <w:rFonts w:ascii="Times New Roman" w:hAnsi="Times New Roman" w:cs="Times New Roman"/>
          <w:spacing w:val="-3"/>
          <w:sz w:val="24"/>
          <w:szCs w:val="24"/>
        </w:rPr>
        <w:t xml:space="preserve"> </w:t>
      </w:r>
      <w:r w:rsidRPr="00D24F99">
        <w:rPr>
          <w:rFonts w:ascii="Times New Roman" w:hAnsi="Times New Roman" w:cs="Times New Roman"/>
          <w:sz w:val="24"/>
          <w:szCs w:val="24"/>
        </w:rPr>
        <w:t>general.</w:t>
      </w:r>
    </w:p>
    <w:p w14:paraId="2E5C1129" w14:textId="77777777" w:rsidR="00A263D9" w:rsidRPr="00D24F99" w:rsidRDefault="00A263D9" w:rsidP="003D4E2D">
      <w:pPr>
        <w:pStyle w:val="Textoindependiente"/>
        <w:contextualSpacing/>
        <w:rPr>
          <w:rFonts w:ascii="Times New Roman" w:hAnsi="Times New Roman" w:cs="Times New Roman"/>
          <w:sz w:val="24"/>
          <w:szCs w:val="24"/>
        </w:rPr>
      </w:pPr>
    </w:p>
    <w:p w14:paraId="1D0B0FDD" w14:textId="77777777" w:rsidR="00A263D9" w:rsidRPr="00D24F99" w:rsidRDefault="00793CEF" w:rsidP="005E3718">
      <w:pPr>
        <w:pStyle w:val="Ttulo2"/>
        <w:spacing w:before="202" w:line="237" w:lineRule="auto"/>
        <w:ind w:left="0" w:right="123"/>
        <w:contextualSpacing/>
        <w:rPr>
          <w:rFonts w:ascii="Times New Roman" w:hAnsi="Times New Roman" w:cs="Times New Roman"/>
          <w:sz w:val="24"/>
          <w:szCs w:val="24"/>
        </w:rPr>
      </w:pPr>
      <w:r w:rsidRPr="00D24F99">
        <w:rPr>
          <w:rFonts w:ascii="Times New Roman" w:hAnsi="Times New Roman" w:cs="Times New Roman"/>
          <w:sz w:val="24"/>
          <w:szCs w:val="24"/>
        </w:rPr>
        <w:t>PROHIBICIONES</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DEL</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CONTRATISTA</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MATERIA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DE</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SEGURIDAD Y</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SALUD</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EL TRABAJO</w:t>
      </w:r>
    </w:p>
    <w:p w14:paraId="4C6C4D14" w14:textId="77777777" w:rsidR="00A263D9" w:rsidRPr="00D24F99" w:rsidRDefault="00A263D9" w:rsidP="003D4E2D">
      <w:pPr>
        <w:pStyle w:val="Textoindependiente"/>
        <w:spacing w:before="5"/>
        <w:contextualSpacing/>
        <w:rPr>
          <w:rFonts w:ascii="Times New Roman" w:hAnsi="Times New Roman" w:cs="Times New Roman"/>
          <w:b/>
          <w:sz w:val="24"/>
          <w:szCs w:val="24"/>
        </w:rPr>
      </w:pPr>
    </w:p>
    <w:p w14:paraId="71D5D027"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Realizar actividades o ejecutar obras que estén por fuera del alcance del objeto del contrato.</w:t>
      </w:r>
    </w:p>
    <w:p w14:paraId="329F6AD8"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Contratar menores de edad salvo autorización de la autoridad</w:t>
      </w:r>
      <w:r w:rsidRPr="00D24F99">
        <w:rPr>
          <w:rFonts w:ascii="Times New Roman" w:hAnsi="Times New Roman" w:cs="Times New Roman"/>
          <w:spacing w:val="-11"/>
          <w:sz w:val="24"/>
          <w:szCs w:val="24"/>
        </w:rPr>
        <w:t xml:space="preserve"> </w:t>
      </w:r>
      <w:r w:rsidRPr="00D24F99">
        <w:rPr>
          <w:rFonts w:ascii="Times New Roman" w:hAnsi="Times New Roman" w:cs="Times New Roman"/>
          <w:sz w:val="24"/>
          <w:szCs w:val="24"/>
        </w:rPr>
        <w:t>competente.</w:t>
      </w:r>
    </w:p>
    <w:p w14:paraId="28D2B1EB"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Introducir armas, explosivos, bebidas embriagantes, narcóticas a las instalaciones de LA</w:t>
      </w:r>
      <w:r w:rsidRPr="00D24F99">
        <w:rPr>
          <w:rFonts w:ascii="Times New Roman" w:hAnsi="Times New Roman" w:cs="Times New Roman"/>
          <w:spacing w:val="-2"/>
          <w:sz w:val="24"/>
          <w:szCs w:val="24"/>
        </w:rPr>
        <w:t xml:space="preserve"> </w:t>
      </w:r>
      <w:r w:rsidRPr="00D24F99">
        <w:rPr>
          <w:rFonts w:ascii="Times New Roman" w:hAnsi="Times New Roman" w:cs="Times New Roman"/>
          <w:sz w:val="24"/>
          <w:szCs w:val="24"/>
        </w:rPr>
        <w:t>UNIVERSIDAD.</w:t>
      </w:r>
    </w:p>
    <w:p w14:paraId="360048DB"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Transitar y/o permanecer en zonas diferentes a donde se ejecute la obra</w:t>
      </w:r>
      <w:r w:rsidRPr="00D24F99">
        <w:rPr>
          <w:rFonts w:ascii="Times New Roman" w:hAnsi="Times New Roman" w:cs="Times New Roman"/>
          <w:spacing w:val="-13"/>
          <w:sz w:val="24"/>
          <w:szCs w:val="24"/>
        </w:rPr>
        <w:t xml:space="preserve"> </w:t>
      </w:r>
      <w:r w:rsidRPr="00D24F99">
        <w:rPr>
          <w:rFonts w:ascii="Times New Roman" w:hAnsi="Times New Roman" w:cs="Times New Roman"/>
          <w:sz w:val="24"/>
          <w:szCs w:val="24"/>
        </w:rPr>
        <w:t>contratada.</w:t>
      </w:r>
    </w:p>
    <w:p w14:paraId="43F7D426"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Maltratar los cables eléctricos ni producir raspaduras o peladuras en los</w:t>
      </w:r>
      <w:r w:rsidRPr="00D24F99">
        <w:rPr>
          <w:rFonts w:ascii="Times New Roman" w:hAnsi="Times New Roman" w:cs="Times New Roman"/>
          <w:spacing w:val="-16"/>
          <w:sz w:val="24"/>
          <w:szCs w:val="24"/>
        </w:rPr>
        <w:t xml:space="preserve"> </w:t>
      </w:r>
      <w:r w:rsidRPr="00D24F99">
        <w:rPr>
          <w:rFonts w:ascii="Times New Roman" w:hAnsi="Times New Roman" w:cs="Times New Roman"/>
          <w:sz w:val="24"/>
          <w:szCs w:val="24"/>
        </w:rPr>
        <w:t>mismos.</w:t>
      </w:r>
    </w:p>
    <w:p w14:paraId="15928070" w14:textId="77777777"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Hacer uso de maquinaria, herramientas, materiales y/o elementos de protección personal propiedad de LA UNIVERSIDAD, salvo cuando el representante legal lo autorice.</w:t>
      </w:r>
    </w:p>
    <w:p w14:paraId="3055F8DE" w14:textId="76EBE81E" w:rsidR="00A263D9" w:rsidRPr="00D24F99" w:rsidRDefault="00793CEF" w:rsidP="005E3718">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Dejar de usar los implementos de protección personal entregados, ni dejarlos abandonados en áreas</w:t>
      </w:r>
      <w:r w:rsidRPr="00D24F99">
        <w:rPr>
          <w:rFonts w:ascii="Times New Roman" w:hAnsi="Times New Roman" w:cs="Times New Roman"/>
          <w:spacing w:val="-2"/>
          <w:sz w:val="24"/>
          <w:szCs w:val="24"/>
        </w:rPr>
        <w:t xml:space="preserve"> </w:t>
      </w:r>
      <w:r w:rsidRPr="00D24F99">
        <w:rPr>
          <w:rFonts w:ascii="Times New Roman" w:hAnsi="Times New Roman" w:cs="Times New Roman"/>
          <w:sz w:val="24"/>
          <w:szCs w:val="24"/>
        </w:rPr>
        <w:t>comunes.</w:t>
      </w:r>
    </w:p>
    <w:p w14:paraId="45BE58A9" w14:textId="331EE047" w:rsidR="00A263D9" w:rsidRPr="00D24F99" w:rsidRDefault="00F16B1D" w:rsidP="00F72DE7">
      <w:pPr>
        <w:pStyle w:val="Prrafodelista"/>
        <w:numPr>
          <w:ilvl w:val="0"/>
          <w:numId w:val="2"/>
        </w:numPr>
        <w:ind w:left="426" w:right="118"/>
        <w:contextualSpacing/>
        <w:rPr>
          <w:rFonts w:ascii="Times New Roman" w:hAnsi="Times New Roman" w:cs="Times New Roman"/>
          <w:sz w:val="24"/>
          <w:szCs w:val="24"/>
        </w:rPr>
      </w:pPr>
      <w:r w:rsidRPr="00D24F99">
        <w:rPr>
          <w:rFonts w:ascii="Times New Roman" w:hAnsi="Times New Roman" w:cs="Times New Roman"/>
          <w:sz w:val="24"/>
          <w:szCs w:val="24"/>
        </w:rPr>
        <w:t xml:space="preserve">Realizar pagos de seguridad social </w:t>
      </w:r>
      <w:r w:rsidR="000155D5" w:rsidRPr="00D24F99">
        <w:rPr>
          <w:rFonts w:ascii="Times New Roman" w:hAnsi="Times New Roman" w:cs="Times New Roman"/>
          <w:sz w:val="24"/>
          <w:szCs w:val="24"/>
        </w:rPr>
        <w:t>por fuera de las fechas límites de pago.</w:t>
      </w:r>
      <w:r w:rsidRPr="00D24F99">
        <w:rPr>
          <w:rFonts w:ascii="Times New Roman" w:hAnsi="Times New Roman" w:cs="Times New Roman"/>
          <w:sz w:val="24"/>
          <w:szCs w:val="24"/>
        </w:rPr>
        <w:t xml:space="preserve"> </w:t>
      </w:r>
    </w:p>
    <w:p w14:paraId="181FF0D1" w14:textId="77777777" w:rsidR="00F16B1D" w:rsidRPr="00D24F99" w:rsidRDefault="00F16B1D" w:rsidP="00F16B1D">
      <w:pPr>
        <w:ind w:left="87" w:right="118"/>
        <w:contextualSpacing/>
        <w:rPr>
          <w:rFonts w:ascii="Times New Roman" w:hAnsi="Times New Roman" w:cs="Times New Roman"/>
          <w:sz w:val="24"/>
          <w:szCs w:val="24"/>
        </w:rPr>
      </w:pPr>
    </w:p>
    <w:p w14:paraId="325C2F93" w14:textId="77777777" w:rsidR="00A263D9" w:rsidRPr="00D24F99" w:rsidRDefault="00793CEF" w:rsidP="005E3718">
      <w:pPr>
        <w:pStyle w:val="Ttulo2"/>
        <w:ind w:left="0" w:right="122"/>
        <w:contextualSpacing/>
        <w:rPr>
          <w:rFonts w:ascii="Times New Roman" w:hAnsi="Times New Roman" w:cs="Times New Roman"/>
          <w:sz w:val="24"/>
          <w:szCs w:val="24"/>
        </w:rPr>
      </w:pPr>
      <w:r w:rsidRPr="00D24F99">
        <w:rPr>
          <w:rFonts w:ascii="Times New Roman" w:hAnsi="Times New Roman" w:cs="Times New Roman"/>
          <w:sz w:val="24"/>
          <w:szCs w:val="24"/>
        </w:rPr>
        <w:t>SANCIONES POR INCUMPLIMIENTO DE LAS NORMAS Y DISPOSICIONES DE SEGURIDAD Y SALUD EN EL TRABAJO</w:t>
      </w:r>
    </w:p>
    <w:p w14:paraId="1599EEA0" w14:textId="77777777" w:rsidR="00A263D9" w:rsidRPr="00D24F99" w:rsidRDefault="00A263D9" w:rsidP="003D4E2D">
      <w:pPr>
        <w:pStyle w:val="Textoindependiente"/>
        <w:spacing w:before="6"/>
        <w:contextualSpacing/>
        <w:rPr>
          <w:rFonts w:ascii="Times New Roman" w:hAnsi="Times New Roman" w:cs="Times New Roman"/>
          <w:b/>
          <w:sz w:val="24"/>
          <w:szCs w:val="24"/>
        </w:rPr>
      </w:pPr>
    </w:p>
    <w:p w14:paraId="4D6429E5" w14:textId="77777777" w:rsidR="00A263D9" w:rsidRPr="00D24F99" w:rsidRDefault="00793CEF" w:rsidP="005E3718">
      <w:pPr>
        <w:pStyle w:val="Textoindependiente"/>
        <w:spacing w:line="237" w:lineRule="auto"/>
        <w:ind w:right="117"/>
        <w:contextualSpacing/>
        <w:jc w:val="both"/>
        <w:rPr>
          <w:rFonts w:ascii="Times New Roman" w:hAnsi="Times New Roman" w:cs="Times New Roman"/>
          <w:sz w:val="24"/>
          <w:szCs w:val="24"/>
        </w:rPr>
      </w:pPr>
      <w:r w:rsidRPr="00D24F99">
        <w:rPr>
          <w:rFonts w:ascii="Times New Roman" w:hAnsi="Times New Roman" w:cs="Times New Roman"/>
          <w:sz w:val="24"/>
          <w:szCs w:val="24"/>
        </w:rPr>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D24F99"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D24F99">
        <w:rPr>
          <w:rFonts w:ascii="Times New Roman" w:hAnsi="Times New Roman" w:cs="Times New Roman"/>
          <w:sz w:val="24"/>
          <w:szCs w:val="24"/>
        </w:rPr>
        <w:t>Retirar del servicio a las personas que atenten o reincidan en conductas que atenten contra la seguridad del personal y las instalaciones de la Universidad de</w:t>
      </w:r>
      <w:r w:rsidRPr="00D24F99">
        <w:rPr>
          <w:rFonts w:ascii="Times New Roman" w:hAnsi="Times New Roman" w:cs="Times New Roman"/>
          <w:spacing w:val="-15"/>
          <w:sz w:val="24"/>
          <w:szCs w:val="24"/>
        </w:rPr>
        <w:t xml:space="preserve"> </w:t>
      </w:r>
      <w:r w:rsidRPr="00D24F99">
        <w:rPr>
          <w:rFonts w:ascii="Times New Roman" w:hAnsi="Times New Roman" w:cs="Times New Roman"/>
          <w:sz w:val="24"/>
          <w:szCs w:val="24"/>
        </w:rPr>
        <w:t>Antioquia.</w:t>
      </w:r>
    </w:p>
    <w:p w14:paraId="766F006B" w14:textId="77777777" w:rsidR="00A263D9" w:rsidRPr="00D24F99"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D24F99">
        <w:rPr>
          <w:rFonts w:ascii="Times New Roman" w:hAnsi="Times New Roman" w:cs="Times New Roman"/>
          <w:sz w:val="24"/>
          <w:szCs w:val="24"/>
        </w:rPr>
        <w:t>Suspender parcial o definitivamente de las actividades de la prestación del</w:t>
      </w:r>
      <w:r w:rsidRPr="00D24F99">
        <w:rPr>
          <w:rFonts w:ascii="Times New Roman" w:hAnsi="Times New Roman" w:cs="Times New Roman"/>
          <w:spacing w:val="-24"/>
          <w:sz w:val="24"/>
          <w:szCs w:val="24"/>
        </w:rPr>
        <w:t xml:space="preserve"> </w:t>
      </w:r>
      <w:r w:rsidRPr="00D24F99">
        <w:rPr>
          <w:rFonts w:ascii="Times New Roman" w:hAnsi="Times New Roman" w:cs="Times New Roman"/>
          <w:sz w:val="24"/>
          <w:szCs w:val="24"/>
        </w:rPr>
        <w:t>servicio por incumplimiento del contratista o de su</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personal.</w:t>
      </w:r>
    </w:p>
    <w:p w14:paraId="1B6FF6B8" w14:textId="2842168D" w:rsidR="00A263D9" w:rsidRPr="00D24F99"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D24F99">
        <w:rPr>
          <w:rFonts w:ascii="Times New Roman" w:hAnsi="Times New Roman" w:cs="Times New Roman"/>
          <w:sz w:val="24"/>
          <w:szCs w:val="24"/>
        </w:rPr>
        <w:t>Cualquier otra medida considerada pertinente por la administración de la</w:t>
      </w:r>
      <w:r w:rsidRPr="00D24F99">
        <w:rPr>
          <w:rFonts w:ascii="Times New Roman" w:hAnsi="Times New Roman" w:cs="Times New Roman"/>
          <w:spacing w:val="-23"/>
          <w:sz w:val="24"/>
          <w:szCs w:val="24"/>
        </w:rPr>
        <w:t xml:space="preserve"> </w:t>
      </w:r>
      <w:r w:rsidR="005E3718" w:rsidRPr="00D24F99">
        <w:rPr>
          <w:rFonts w:ascii="Times New Roman" w:hAnsi="Times New Roman" w:cs="Times New Roman"/>
          <w:sz w:val="24"/>
          <w:szCs w:val="24"/>
        </w:rPr>
        <w:t>U</w:t>
      </w:r>
      <w:r w:rsidRPr="00D24F99">
        <w:rPr>
          <w:rFonts w:ascii="Times New Roman" w:hAnsi="Times New Roman" w:cs="Times New Roman"/>
          <w:sz w:val="24"/>
          <w:szCs w:val="24"/>
        </w:rPr>
        <w:t>niversidad.</w:t>
      </w:r>
    </w:p>
    <w:p w14:paraId="3158AF69" w14:textId="77777777" w:rsidR="00A263D9" w:rsidRPr="00D24F99" w:rsidRDefault="00A263D9" w:rsidP="003D4E2D">
      <w:pPr>
        <w:pStyle w:val="Textoindependiente"/>
        <w:contextualSpacing/>
        <w:rPr>
          <w:rFonts w:ascii="Times New Roman" w:hAnsi="Times New Roman" w:cs="Times New Roman"/>
          <w:sz w:val="24"/>
          <w:szCs w:val="24"/>
        </w:rPr>
      </w:pPr>
    </w:p>
    <w:p w14:paraId="324E1C52" w14:textId="01440F65" w:rsidR="00A263D9" w:rsidRPr="00D24F99" w:rsidRDefault="00793CEF" w:rsidP="005E3718">
      <w:pPr>
        <w:pStyle w:val="Textoindependiente"/>
        <w:spacing w:before="210" w:line="237" w:lineRule="auto"/>
        <w:ind w:right="120"/>
        <w:contextualSpacing/>
        <w:jc w:val="both"/>
        <w:rPr>
          <w:rFonts w:ascii="Times New Roman" w:hAnsi="Times New Roman" w:cs="Times New Roman"/>
          <w:sz w:val="24"/>
          <w:szCs w:val="24"/>
        </w:rPr>
      </w:pPr>
      <w:r w:rsidRPr="00D24F99">
        <w:rPr>
          <w:rFonts w:ascii="Times New Roman" w:hAnsi="Times New Roman" w:cs="Times New Roman"/>
          <w:sz w:val="24"/>
          <w:szCs w:val="24"/>
        </w:rPr>
        <w:t>Las disposiciones contenidas en el presente documento están sujetas a cambios en la legislación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vigente,</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caso</w:t>
      </w:r>
      <w:r w:rsidRPr="00D24F99">
        <w:rPr>
          <w:rFonts w:ascii="Times New Roman" w:hAnsi="Times New Roman" w:cs="Times New Roman"/>
          <w:spacing w:val="-12"/>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el</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cual,</w:t>
      </w:r>
      <w:r w:rsidRPr="00D24F99">
        <w:rPr>
          <w:rFonts w:ascii="Times New Roman" w:hAnsi="Times New Roman" w:cs="Times New Roman"/>
          <w:spacing w:val="-5"/>
          <w:sz w:val="24"/>
          <w:szCs w:val="24"/>
        </w:rPr>
        <w:t xml:space="preserve"> </w:t>
      </w:r>
      <w:r w:rsidRPr="00D24F99">
        <w:rPr>
          <w:rFonts w:ascii="Times New Roman" w:hAnsi="Times New Roman" w:cs="Times New Roman"/>
          <w:sz w:val="24"/>
          <w:szCs w:val="24"/>
        </w:rPr>
        <w:t>primará</w:t>
      </w:r>
      <w:r w:rsidRPr="00D24F99">
        <w:rPr>
          <w:rFonts w:ascii="Times New Roman" w:hAnsi="Times New Roman" w:cs="Times New Roman"/>
          <w:spacing w:val="-6"/>
          <w:sz w:val="24"/>
          <w:szCs w:val="24"/>
        </w:rPr>
        <w:t xml:space="preserve"> </w:t>
      </w:r>
      <w:r w:rsidRPr="00D24F99">
        <w:rPr>
          <w:rFonts w:ascii="Times New Roman" w:hAnsi="Times New Roman" w:cs="Times New Roman"/>
          <w:sz w:val="24"/>
          <w:szCs w:val="24"/>
        </w:rPr>
        <w:t>lo</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dispuesto</w:t>
      </w:r>
      <w:r w:rsidRPr="00D24F99">
        <w:rPr>
          <w:rFonts w:ascii="Times New Roman" w:hAnsi="Times New Roman" w:cs="Times New Roman"/>
          <w:spacing w:val="-8"/>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la</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ley,</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en</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su</w:t>
      </w:r>
      <w:r w:rsidRPr="00D24F99">
        <w:rPr>
          <w:rFonts w:ascii="Times New Roman" w:hAnsi="Times New Roman" w:cs="Times New Roman"/>
          <w:spacing w:val="-9"/>
          <w:sz w:val="24"/>
          <w:szCs w:val="24"/>
        </w:rPr>
        <w:t xml:space="preserve"> </w:t>
      </w:r>
      <w:r w:rsidRPr="00D24F99">
        <w:rPr>
          <w:rFonts w:ascii="Times New Roman" w:hAnsi="Times New Roman" w:cs="Times New Roman"/>
          <w:sz w:val="24"/>
          <w:szCs w:val="24"/>
        </w:rPr>
        <w:t>sentido</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amplio,</w:t>
      </w:r>
      <w:r w:rsidRPr="00D24F99">
        <w:rPr>
          <w:rFonts w:ascii="Times New Roman" w:hAnsi="Times New Roman" w:cs="Times New Roman"/>
          <w:spacing w:val="-4"/>
          <w:sz w:val="24"/>
          <w:szCs w:val="24"/>
        </w:rPr>
        <w:t xml:space="preserve"> </w:t>
      </w:r>
      <w:r w:rsidRPr="00D24F99">
        <w:rPr>
          <w:rFonts w:ascii="Times New Roman" w:hAnsi="Times New Roman" w:cs="Times New Roman"/>
          <w:sz w:val="24"/>
          <w:szCs w:val="24"/>
        </w:rPr>
        <w:t>en los aspectos modificados; por lo tanto, el contratista se compromete a mantenerse actualizado en las normas que regulan la</w:t>
      </w:r>
      <w:r w:rsidRPr="00D24F99">
        <w:rPr>
          <w:rFonts w:ascii="Times New Roman" w:hAnsi="Times New Roman" w:cs="Times New Roman"/>
          <w:spacing w:val="-7"/>
          <w:sz w:val="24"/>
          <w:szCs w:val="24"/>
        </w:rPr>
        <w:t xml:space="preserve"> </w:t>
      </w:r>
      <w:r w:rsidRPr="00D24F99">
        <w:rPr>
          <w:rFonts w:ascii="Times New Roman" w:hAnsi="Times New Roman" w:cs="Times New Roman"/>
          <w:sz w:val="24"/>
          <w:szCs w:val="24"/>
        </w:rPr>
        <w:t>materia.</w:t>
      </w:r>
    </w:p>
    <w:p w14:paraId="79A15312" w14:textId="77777777" w:rsidR="00351A92" w:rsidRPr="00D24F99" w:rsidRDefault="00351A92" w:rsidP="003D4E2D">
      <w:pPr>
        <w:spacing w:before="146" w:line="237" w:lineRule="auto"/>
        <w:ind w:left="386" w:right="115"/>
        <w:contextualSpacing/>
        <w:jc w:val="both"/>
        <w:rPr>
          <w:rFonts w:ascii="Times New Roman" w:hAnsi="Times New Roman" w:cs="Times New Roman"/>
          <w:b/>
          <w:sz w:val="24"/>
          <w:szCs w:val="24"/>
        </w:rPr>
      </w:pPr>
    </w:p>
    <w:p w14:paraId="3CFCDF36" w14:textId="05A9118C" w:rsidR="00A263D9" w:rsidRPr="00D24F99" w:rsidRDefault="00793CEF" w:rsidP="005E3718">
      <w:pPr>
        <w:spacing w:before="146" w:line="237" w:lineRule="auto"/>
        <w:ind w:right="115"/>
        <w:contextualSpacing/>
        <w:jc w:val="both"/>
        <w:rPr>
          <w:rFonts w:ascii="Times New Roman" w:hAnsi="Times New Roman" w:cs="Times New Roman"/>
          <w:sz w:val="24"/>
          <w:szCs w:val="24"/>
        </w:rPr>
      </w:pPr>
      <w:r w:rsidRPr="00D24F99">
        <w:rPr>
          <w:rFonts w:ascii="Times New Roman" w:hAnsi="Times New Roman" w:cs="Times New Roman"/>
          <w:b/>
          <w:sz w:val="24"/>
          <w:szCs w:val="24"/>
        </w:rPr>
        <w:t xml:space="preserve">Nota: </w:t>
      </w:r>
      <w:r w:rsidRPr="00D24F99">
        <w:rPr>
          <w:rFonts w:ascii="Times New Roman" w:hAnsi="Times New Roman" w:cs="Times New Roman"/>
          <w:sz w:val="24"/>
          <w:szCs w:val="24"/>
        </w:rPr>
        <w:t xml:space="preserve">Para diligenciar el formulario de presentación de la propuesta económica </w:t>
      </w:r>
      <w:r w:rsidR="00F4317E" w:rsidRPr="00D24F99">
        <w:rPr>
          <w:rFonts w:ascii="Times New Roman" w:hAnsi="Times New Roman" w:cs="Times New Roman"/>
          <w:sz w:val="24"/>
          <w:szCs w:val="24"/>
        </w:rPr>
        <w:t>el proponente debe considerar todos los ítems necesarios para</w:t>
      </w:r>
      <w:r w:rsidRPr="00D24F99">
        <w:rPr>
          <w:rFonts w:ascii="Times New Roman" w:hAnsi="Times New Roman" w:cs="Times New Roman"/>
          <w:sz w:val="24"/>
          <w:szCs w:val="24"/>
        </w:rPr>
        <w:t xml:space="preserve"> </w:t>
      </w:r>
      <w:r w:rsidRPr="00D24F99">
        <w:rPr>
          <w:rFonts w:ascii="Times New Roman" w:hAnsi="Times New Roman" w:cs="Times New Roman"/>
          <w:b/>
          <w:i/>
          <w:sz w:val="24"/>
          <w:szCs w:val="24"/>
        </w:rPr>
        <w:t xml:space="preserve">“Implementación de sistema de gestión de seguridad y salud en el trabajo e inversión ambiental” </w:t>
      </w:r>
      <w:r w:rsidR="00F4317E" w:rsidRPr="00D24F99">
        <w:rPr>
          <w:rFonts w:ascii="Times New Roman" w:hAnsi="Times New Roman" w:cs="Times New Roman"/>
          <w:b/>
          <w:i/>
          <w:sz w:val="24"/>
          <w:szCs w:val="24"/>
        </w:rPr>
        <w:t xml:space="preserve">dentro del porcentaje de administración; </w:t>
      </w:r>
      <w:r w:rsidRPr="00D24F99">
        <w:rPr>
          <w:rFonts w:ascii="Times New Roman" w:hAnsi="Times New Roman" w:cs="Times New Roman"/>
          <w:sz w:val="24"/>
          <w:szCs w:val="24"/>
        </w:rPr>
        <w:t>se debe tener en cuenta como unidad todos los elementos necesarios para el cumplimiento de la norma.</w:t>
      </w:r>
    </w:p>
    <w:sectPr w:rsidR="00A263D9" w:rsidRPr="00D24F99" w:rsidSect="005373DD">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EE48" w14:textId="77777777" w:rsidR="00DF17AC" w:rsidRDefault="00DF17AC">
      <w:r>
        <w:separator/>
      </w:r>
    </w:p>
  </w:endnote>
  <w:endnote w:type="continuationSeparator" w:id="0">
    <w:p w14:paraId="4074A1F7" w14:textId="77777777" w:rsidR="00DF17AC" w:rsidRDefault="00D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27A5" w14:textId="77777777" w:rsidR="00DF17AC" w:rsidRDefault="00DF17AC">
      <w:r>
        <w:separator/>
      </w:r>
    </w:p>
  </w:footnote>
  <w:footnote w:type="continuationSeparator" w:id="0">
    <w:p w14:paraId="2A0CAC1E" w14:textId="77777777" w:rsidR="00DF17AC" w:rsidRDefault="00DF1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77777777" w:rsidR="00793CEF" w:rsidRDefault="00793CEF">
    <w:pPr>
      <w:pStyle w:val="Textoindependiente"/>
      <w:spacing w:line="14" w:lineRule="auto"/>
      <w:rPr>
        <w:sz w:val="20"/>
      </w:rPr>
    </w:pPr>
    <w:r>
      <w:rPr>
        <w:noProof/>
        <w:lang w:val="es-CO" w:eastAsia="es-CO"/>
      </w:rPr>
      <w:drawing>
        <wp:anchor distT="0" distB="0" distL="0" distR="0" simplePos="0" relativeHeight="251657216" behindDoc="1" locked="0" layoutInCell="1" allowOverlap="1" wp14:anchorId="4A3F8F63" wp14:editId="626F3885">
          <wp:simplePos x="0" y="0"/>
          <wp:positionH relativeFrom="margin">
            <wp:align>left</wp:align>
          </wp:positionH>
          <wp:positionV relativeFrom="page">
            <wp:posOffset>205354</wp:posOffset>
          </wp:positionV>
          <wp:extent cx="2420112" cy="867155"/>
          <wp:effectExtent l="0" t="0" r="0" b="9525"/>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20112" cy="867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55D5"/>
    <w:rsid w:val="00021CA6"/>
    <w:rsid w:val="000F002A"/>
    <w:rsid w:val="00154DD2"/>
    <w:rsid w:val="0015768B"/>
    <w:rsid w:val="00175C9A"/>
    <w:rsid w:val="00180CED"/>
    <w:rsid w:val="00182D22"/>
    <w:rsid w:val="001D1EE6"/>
    <w:rsid w:val="002404DD"/>
    <w:rsid w:val="002549C7"/>
    <w:rsid w:val="002841AC"/>
    <w:rsid w:val="002972DF"/>
    <w:rsid w:val="002A5F05"/>
    <w:rsid w:val="002F2AD2"/>
    <w:rsid w:val="00351A92"/>
    <w:rsid w:val="00355500"/>
    <w:rsid w:val="00357F06"/>
    <w:rsid w:val="003B31CE"/>
    <w:rsid w:val="003D4E2D"/>
    <w:rsid w:val="003E54C9"/>
    <w:rsid w:val="003F46F5"/>
    <w:rsid w:val="00401259"/>
    <w:rsid w:val="00411F78"/>
    <w:rsid w:val="00420BB9"/>
    <w:rsid w:val="00426CD1"/>
    <w:rsid w:val="00434C10"/>
    <w:rsid w:val="004B7DDF"/>
    <w:rsid w:val="004C62C3"/>
    <w:rsid w:val="00515FF5"/>
    <w:rsid w:val="005373DD"/>
    <w:rsid w:val="00553172"/>
    <w:rsid w:val="00553756"/>
    <w:rsid w:val="0059223C"/>
    <w:rsid w:val="005B084A"/>
    <w:rsid w:val="005B60C1"/>
    <w:rsid w:val="005D3D57"/>
    <w:rsid w:val="005D4E5A"/>
    <w:rsid w:val="005D6BF4"/>
    <w:rsid w:val="005E3718"/>
    <w:rsid w:val="005E7A05"/>
    <w:rsid w:val="00612FB6"/>
    <w:rsid w:val="00643468"/>
    <w:rsid w:val="00681A70"/>
    <w:rsid w:val="00696CA4"/>
    <w:rsid w:val="006C24A5"/>
    <w:rsid w:val="006D6E90"/>
    <w:rsid w:val="006E7646"/>
    <w:rsid w:val="007009FF"/>
    <w:rsid w:val="00707E2C"/>
    <w:rsid w:val="007252A2"/>
    <w:rsid w:val="00733DED"/>
    <w:rsid w:val="00735889"/>
    <w:rsid w:val="00765EAB"/>
    <w:rsid w:val="007706A7"/>
    <w:rsid w:val="00793CEF"/>
    <w:rsid w:val="007B7C1D"/>
    <w:rsid w:val="007F4C1E"/>
    <w:rsid w:val="00803D63"/>
    <w:rsid w:val="0082786E"/>
    <w:rsid w:val="00852234"/>
    <w:rsid w:val="00863533"/>
    <w:rsid w:val="008C33ED"/>
    <w:rsid w:val="008D63B6"/>
    <w:rsid w:val="00911100"/>
    <w:rsid w:val="0094535A"/>
    <w:rsid w:val="009A18E5"/>
    <w:rsid w:val="009A1F1A"/>
    <w:rsid w:val="009A26B7"/>
    <w:rsid w:val="009B3F32"/>
    <w:rsid w:val="009D6BA0"/>
    <w:rsid w:val="009E59BF"/>
    <w:rsid w:val="00A1391C"/>
    <w:rsid w:val="00A229B0"/>
    <w:rsid w:val="00A263D9"/>
    <w:rsid w:val="00A50F9C"/>
    <w:rsid w:val="00A60229"/>
    <w:rsid w:val="00A86F1C"/>
    <w:rsid w:val="00A91993"/>
    <w:rsid w:val="00AF1A7C"/>
    <w:rsid w:val="00B50FBE"/>
    <w:rsid w:val="00B72612"/>
    <w:rsid w:val="00BA4273"/>
    <w:rsid w:val="00BB6A74"/>
    <w:rsid w:val="00C014D0"/>
    <w:rsid w:val="00C402C7"/>
    <w:rsid w:val="00C65047"/>
    <w:rsid w:val="00C66289"/>
    <w:rsid w:val="00C7687A"/>
    <w:rsid w:val="00C80247"/>
    <w:rsid w:val="00C81453"/>
    <w:rsid w:val="00C818CE"/>
    <w:rsid w:val="00C952E8"/>
    <w:rsid w:val="00CC5378"/>
    <w:rsid w:val="00CD5A3C"/>
    <w:rsid w:val="00CE032F"/>
    <w:rsid w:val="00CE2DEC"/>
    <w:rsid w:val="00CF2E6F"/>
    <w:rsid w:val="00D24F99"/>
    <w:rsid w:val="00D7754D"/>
    <w:rsid w:val="00DD262C"/>
    <w:rsid w:val="00DF17AC"/>
    <w:rsid w:val="00E30043"/>
    <w:rsid w:val="00E35021"/>
    <w:rsid w:val="00E40C2E"/>
    <w:rsid w:val="00ED1D7E"/>
    <w:rsid w:val="00F16B1D"/>
    <w:rsid w:val="00F20B7F"/>
    <w:rsid w:val="00F22070"/>
    <w:rsid w:val="00F4317E"/>
    <w:rsid w:val="00F97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5" ma:contentTypeDescription="Crear nuevo documento." ma:contentTypeScope="" ma:versionID="c4419399f2110a141e62c304d13def67">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b6adf5ab22a2eb69b5ba34066acf81d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AB43-6E10-40FA-834B-922C52BFEB6E}">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2.xml><?xml version="1.0" encoding="utf-8"?>
<ds:datastoreItem xmlns:ds="http://schemas.openxmlformats.org/officeDocument/2006/customXml" ds:itemID="{996B485A-6DB6-4FA9-BF01-0B6E03E6A89A}">
  <ds:schemaRefs>
    <ds:schemaRef ds:uri="http://schemas.microsoft.com/sharepoint/v3/contenttype/forms"/>
  </ds:schemaRefs>
</ds:datastoreItem>
</file>

<file path=customXml/itemProps3.xml><?xml version="1.0" encoding="utf-8"?>
<ds:datastoreItem xmlns:ds="http://schemas.openxmlformats.org/officeDocument/2006/customXml" ds:itemID="{E8CA29EC-D281-4277-B668-880D0CC6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9A618-B436-4E50-BACA-FCB2FAE5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3761</Words>
  <Characters>20686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15</cp:revision>
  <cp:lastPrinted>2022-05-02T14:32:00Z</cp:lastPrinted>
  <dcterms:created xsi:type="dcterms:W3CDTF">2022-04-27T14:30:00Z</dcterms:created>
  <dcterms:modified xsi:type="dcterms:W3CDTF">2023-08-24T14:54:00Z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