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F8A" w:rsidRDefault="00D45F8A" w:rsidP="00FC4D8E">
      <w:pPr>
        <w:ind w:left="360"/>
        <w:jc w:val="both"/>
        <w:rPr>
          <w:rFonts w:asciiTheme="minorHAnsi" w:hAnsiTheme="minorHAnsi" w:cstheme="minorHAnsi"/>
          <w:b/>
          <w:noProof/>
          <w:sz w:val="20"/>
          <w:szCs w:val="20"/>
          <w:lang w:val="es-CO"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D15EE5" w:rsidTr="00D15EE5">
        <w:tc>
          <w:tcPr>
            <w:tcW w:w="3260" w:type="dxa"/>
            <w:tcBorders>
              <w:top w:val="single" w:sz="4" w:space="0" w:color="000000"/>
              <w:left w:val="single" w:sz="4" w:space="0" w:color="000000"/>
              <w:bottom w:val="single" w:sz="4" w:space="0" w:color="000000"/>
              <w:right w:val="single" w:sz="4" w:space="0" w:color="000000"/>
            </w:tcBorders>
            <w:hideMark/>
          </w:tcPr>
          <w:p w:rsidR="00D15EE5" w:rsidRDefault="00D15EE5" w:rsidP="002F6D8D">
            <w:pPr>
              <w:jc w:val="both"/>
              <w:rPr>
                <w:rFonts w:ascii="Calibri" w:hAnsi="Calibri"/>
                <w:lang w:val="es-CO"/>
              </w:rPr>
            </w:pPr>
            <w:r>
              <w:rPr>
                <w:rFonts w:ascii="Calibri" w:hAnsi="Calibri"/>
                <w:sz w:val="22"/>
                <w:szCs w:val="22"/>
                <w:lang w:val="es-CO"/>
              </w:rPr>
              <w:t xml:space="preserve">APROBADO EN EL CONSEJO DE </w:t>
            </w:r>
          </w:p>
          <w:p w:rsidR="00D15EE5" w:rsidRDefault="00D15EE5"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D45F8A" w:rsidRPr="000D2186" w:rsidRDefault="00D45F8A" w:rsidP="00D45F8A">
      <w:pPr>
        <w:ind w:left="360"/>
        <w:jc w:val="center"/>
        <w:rPr>
          <w:rFonts w:asciiTheme="minorHAnsi" w:hAnsiTheme="minorHAnsi" w:cstheme="minorHAnsi"/>
          <w:b/>
          <w:noProof/>
          <w:sz w:val="22"/>
          <w:szCs w:val="22"/>
          <w:lang w:val="es-CO" w:eastAsia="es-CO"/>
        </w:rPr>
      </w:pPr>
    </w:p>
    <w:p w:rsidR="00D15EE5" w:rsidRDefault="00D15EE5" w:rsidP="00D45F8A">
      <w:pPr>
        <w:ind w:left="360"/>
        <w:jc w:val="center"/>
        <w:rPr>
          <w:rFonts w:asciiTheme="minorHAnsi" w:hAnsiTheme="minorHAnsi" w:cstheme="minorHAnsi"/>
          <w:b/>
          <w:noProof/>
          <w:sz w:val="22"/>
          <w:szCs w:val="22"/>
          <w:lang w:val="es-CO" w:eastAsia="es-CO"/>
        </w:rPr>
      </w:pPr>
    </w:p>
    <w:p w:rsidR="00D15EE5" w:rsidRDefault="00D15EE5" w:rsidP="00D45F8A">
      <w:pPr>
        <w:ind w:left="360"/>
        <w:jc w:val="center"/>
        <w:rPr>
          <w:rFonts w:asciiTheme="minorHAnsi" w:hAnsiTheme="minorHAnsi" w:cstheme="minorHAnsi"/>
          <w:b/>
          <w:noProof/>
          <w:sz w:val="22"/>
          <w:szCs w:val="22"/>
          <w:lang w:val="es-CO" w:eastAsia="es-CO"/>
        </w:rPr>
      </w:pPr>
    </w:p>
    <w:p w:rsidR="00D15EE5" w:rsidRDefault="00D15EE5" w:rsidP="00D45F8A">
      <w:pPr>
        <w:ind w:left="360"/>
        <w:jc w:val="center"/>
        <w:rPr>
          <w:rFonts w:asciiTheme="minorHAnsi" w:hAnsiTheme="minorHAnsi" w:cstheme="minorHAnsi"/>
          <w:b/>
          <w:noProof/>
          <w:sz w:val="22"/>
          <w:szCs w:val="22"/>
          <w:lang w:val="es-CO" w:eastAsia="es-CO"/>
        </w:rPr>
      </w:pPr>
    </w:p>
    <w:p w:rsidR="00D45F8A" w:rsidRPr="000D2186" w:rsidRDefault="00D45F8A" w:rsidP="00D45F8A">
      <w:pPr>
        <w:ind w:left="360"/>
        <w:jc w:val="center"/>
        <w:rPr>
          <w:rFonts w:asciiTheme="minorHAnsi" w:hAnsiTheme="minorHAnsi" w:cstheme="minorHAnsi"/>
          <w:b/>
          <w:noProof/>
          <w:sz w:val="22"/>
          <w:szCs w:val="22"/>
          <w:lang w:val="es-CO" w:eastAsia="es-CO"/>
        </w:rPr>
      </w:pPr>
      <w:bookmarkStart w:id="0" w:name="_GoBack"/>
      <w:bookmarkEnd w:id="0"/>
      <w:r w:rsidRPr="000D2186">
        <w:rPr>
          <w:rFonts w:asciiTheme="minorHAnsi" w:hAnsiTheme="minorHAnsi" w:cstheme="minorHAnsi"/>
          <w:b/>
          <w:noProof/>
          <w:sz w:val="22"/>
          <w:szCs w:val="22"/>
          <w:lang w:val="es-CO" w:eastAsia="es-CO"/>
        </w:rPr>
        <w:t xml:space="preserve">PROGRAMA DE </w:t>
      </w:r>
      <w:r w:rsidR="00840B82" w:rsidRPr="000D2186">
        <w:rPr>
          <w:rFonts w:asciiTheme="minorHAnsi" w:hAnsiTheme="minorHAnsi" w:cstheme="minorHAnsi"/>
          <w:b/>
          <w:noProof/>
          <w:sz w:val="22"/>
          <w:szCs w:val="22"/>
          <w:lang w:val="es-CO" w:eastAsia="es-CO"/>
        </w:rPr>
        <w:t>ECONOMETRÍA</w:t>
      </w:r>
      <w:r w:rsidRPr="000D2186">
        <w:rPr>
          <w:rFonts w:asciiTheme="minorHAnsi" w:hAnsiTheme="minorHAnsi" w:cstheme="minorHAnsi"/>
          <w:b/>
          <w:noProof/>
          <w:sz w:val="22"/>
          <w:szCs w:val="22"/>
          <w:lang w:val="es-CO" w:eastAsia="es-CO"/>
        </w:rPr>
        <w:t xml:space="preserve"> </w:t>
      </w:r>
      <w:r w:rsidR="00840B82" w:rsidRPr="000D2186">
        <w:rPr>
          <w:rFonts w:asciiTheme="minorHAnsi" w:hAnsiTheme="minorHAnsi" w:cstheme="minorHAnsi"/>
          <w:b/>
          <w:noProof/>
          <w:sz w:val="22"/>
          <w:szCs w:val="22"/>
          <w:lang w:val="es-CO" w:eastAsia="es-CO"/>
        </w:rPr>
        <w:t>I</w:t>
      </w:r>
      <w:r w:rsidRPr="000D2186">
        <w:rPr>
          <w:rFonts w:asciiTheme="minorHAnsi" w:hAnsiTheme="minorHAnsi" w:cstheme="minorHAnsi"/>
          <w:b/>
          <w:noProof/>
          <w:sz w:val="22"/>
          <w:szCs w:val="22"/>
          <w:lang w:val="es-CO" w:eastAsia="es-CO"/>
        </w:rPr>
        <w:t>I</w:t>
      </w:r>
    </w:p>
    <w:p w:rsidR="00D45F8A" w:rsidRPr="000D2186" w:rsidRDefault="00D45F8A" w:rsidP="00FC4D8E">
      <w:pPr>
        <w:ind w:left="360"/>
        <w:jc w:val="both"/>
        <w:rPr>
          <w:rFonts w:asciiTheme="minorHAnsi" w:hAnsiTheme="minorHAnsi" w:cstheme="minorHAnsi"/>
          <w:b/>
          <w:noProof/>
          <w:sz w:val="22"/>
          <w:szCs w:val="22"/>
          <w:lang w:val="es-CO" w:eastAsia="es-CO"/>
        </w:rPr>
      </w:pPr>
    </w:p>
    <w:p w:rsidR="00D45F8A" w:rsidRPr="000D2186" w:rsidRDefault="00D45F8A" w:rsidP="00D45F8A">
      <w:pPr>
        <w:ind w:left="360"/>
        <w:rPr>
          <w:rFonts w:asciiTheme="minorHAnsi" w:hAnsiTheme="minorHAnsi"/>
          <w:sz w:val="22"/>
          <w:szCs w:val="22"/>
          <w:lang w:val="es-CO"/>
        </w:rPr>
      </w:pPr>
      <w:r w:rsidRPr="000D2186">
        <w:rPr>
          <w:rFonts w:asciiTheme="minorHAnsi" w:hAnsiTheme="minorHAnsi"/>
          <w:sz w:val="22"/>
          <w:szCs w:val="22"/>
          <w:lang w:val="es-CO"/>
        </w:rPr>
        <w:t>El presente formato tiene la finalidad de unificar la presentación de los programas correspondientes a los cursos ofrecidos por el Departamento de Estadística y Matemáticas</w:t>
      </w:r>
    </w:p>
    <w:p w:rsidR="000D2186" w:rsidRPr="000D2186" w:rsidRDefault="000D2186" w:rsidP="00FC4D8E">
      <w:pPr>
        <w:ind w:left="360"/>
        <w:jc w:val="both"/>
        <w:rPr>
          <w:rFonts w:asciiTheme="minorHAnsi" w:hAnsiTheme="minorHAnsi" w:cstheme="minorHAnsi"/>
          <w:b/>
          <w:noProof/>
          <w:sz w:val="22"/>
          <w:szCs w:val="22"/>
          <w:lang w:val="es-CO" w:eastAsia="es-CO"/>
        </w:rPr>
      </w:pPr>
    </w:p>
    <w:p w:rsidR="00D45F8A" w:rsidRPr="000D2186" w:rsidRDefault="00D45F8A" w:rsidP="00FC4D8E">
      <w:pPr>
        <w:jc w:val="both"/>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0D2186" w:rsidTr="00C50B4E">
        <w:tc>
          <w:tcPr>
            <w:tcW w:w="2725" w:type="dxa"/>
          </w:tcPr>
          <w:p w:rsidR="00D45F8A" w:rsidRPr="000D2186" w:rsidRDefault="00D45F8A" w:rsidP="00C50B4E">
            <w:pPr>
              <w:rPr>
                <w:rFonts w:asciiTheme="minorHAnsi" w:hAnsiTheme="minorHAnsi"/>
                <w:b/>
              </w:rPr>
            </w:pPr>
            <w:r w:rsidRPr="000D2186">
              <w:rPr>
                <w:rFonts w:asciiTheme="minorHAnsi" w:hAnsiTheme="minorHAnsi"/>
                <w:b/>
                <w:sz w:val="22"/>
                <w:szCs w:val="22"/>
              </w:rPr>
              <w:t>NOMBRE DE LA MATERIA</w:t>
            </w:r>
          </w:p>
        </w:tc>
        <w:tc>
          <w:tcPr>
            <w:tcW w:w="5635" w:type="dxa"/>
          </w:tcPr>
          <w:p w:rsidR="00D45F8A" w:rsidRPr="000D2186" w:rsidRDefault="00840B82" w:rsidP="00C50B4E">
            <w:pPr>
              <w:rPr>
                <w:rFonts w:asciiTheme="minorHAnsi" w:hAnsiTheme="minorHAnsi"/>
              </w:rPr>
            </w:pPr>
            <w:r w:rsidRPr="000D2186">
              <w:rPr>
                <w:rFonts w:asciiTheme="minorHAnsi" w:hAnsiTheme="minorHAnsi" w:cstheme="minorHAnsi"/>
                <w:b/>
                <w:sz w:val="22"/>
                <w:szCs w:val="22"/>
              </w:rPr>
              <w:t>ECONOMETRÍA I</w:t>
            </w:r>
            <w:r w:rsidR="00D45F8A" w:rsidRPr="000D2186">
              <w:rPr>
                <w:rFonts w:asciiTheme="minorHAnsi" w:hAnsiTheme="minorHAnsi" w:cstheme="minorHAnsi"/>
                <w:b/>
                <w:sz w:val="22"/>
                <w:szCs w:val="22"/>
              </w:rPr>
              <w:t>I</w:t>
            </w:r>
          </w:p>
        </w:tc>
      </w:tr>
      <w:tr w:rsidR="00F21FF7" w:rsidRPr="006D16AF" w:rsidTr="00242D82">
        <w:tc>
          <w:tcPr>
            <w:tcW w:w="2725" w:type="dxa"/>
          </w:tcPr>
          <w:p w:rsidR="00F21FF7" w:rsidRPr="000D2186" w:rsidRDefault="00F21FF7" w:rsidP="00242D82">
            <w:pPr>
              <w:rPr>
                <w:rFonts w:asciiTheme="minorHAnsi" w:hAnsiTheme="minorHAnsi"/>
                <w:b/>
              </w:rPr>
            </w:pPr>
            <w:r w:rsidRPr="000D2186">
              <w:rPr>
                <w:rFonts w:asciiTheme="minorHAnsi" w:hAnsiTheme="minorHAnsi"/>
                <w:b/>
                <w:sz w:val="22"/>
                <w:szCs w:val="22"/>
              </w:rPr>
              <w:t>PROFESOR</w:t>
            </w:r>
          </w:p>
        </w:tc>
        <w:tc>
          <w:tcPr>
            <w:tcW w:w="5635" w:type="dxa"/>
          </w:tcPr>
          <w:p w:rsidR="00F21FF7" w:rsidRPr="006D16AF" w:rsidRDefault="00F21FF7" w:rsidP="00242D82">
            <w:pPr>
              <w:rPr>
                <w:rFonts w:asciiTheme="minorHAnsi" w:hAnsiTheme="minorHAnsi" w:cstheme="minorHAnsi"/>
                <w:b/>
                <w:lang w:val="es-CO"/>
              </w:rPr>
            </w:pPr>
            <w:r w:rsidRPr="00D74A1F">
              <w:rPr>
                <w:rFonts w:asciiTheme="minorHAnsi" w:hAnsiTheme="minorHAnsi" w:cstheme="minorHAnsi"/>
                <w:b/>
                <w:color w:val="000000" w:themeColor="text1"/>
                <w:sz w:val="22"/>
                <w:szCs w:val="22"/>
                <w:lang w:val="es-CO"/>
              </w:rPr>
              <w:t>Elkin Argemiro Castaño Vélez</w:t>
            </w:r>
            <w:r w:rsidRPr="00D74A1F">
              <w:rPr>
                <w:rFonts w:asciiTheme="minorHAnsi" w:hAnsiTheme="minorHAnsi" w:cstheme="minorHAnsi"/>
                <w:b/>
                <w:sz w:val="22"/>
                <w:szCs w:val="22"/>
                <w:lang w:val="es-CO" w:eastAsia="es-CO"/>
              </w:rPr>
              <w:t xml:space="preserve"> (elkincv@gmail.com)</w:t>
            </w:r>
          </w:p>
        </w:tc>
      </w:tr>
      <w:tr w:rsidR="00F21FF7" w:rsidRPr="000D2186" w:rsidTr="00242D82">
        <w:tc>
          <w:tcPr>
            <w:tcW w:w="2725" w:type="dxa"/>
          </w:tcPr>
          <w:p w:rsidR="00F21FF7" w:rsidRPr="000D2186" w:rsidRDefault="00F21FF7" w:rsidP="00242D82">
            <w:pPr>
              <w:rPr>
                <w:rFonts w:asciiTheme="minorHAnsi" w:hAnsiTheme="minorHAnsi"/>
                <w:b/>
              </w:rPr>
            </w:pPr>
            <w:r w:rsidRPr="000D2186">
              <w:rPr>
                <w:rFonts w:asciiTheme="minorHAnsi" w:hAnsiTheme="minorHAnsi"/>
                <w:b/>
                <w:sz w:val="22"/>
                <w:szCs w:val="22"/>
              </w:rPr>
              <w:t>OFICINA</w:t>
            </w:r>
          </w:p>
        </w:tc>
        <w:tc>
          <w:tcPr>
            <w:tcW w:w="5635" w:type="dxa"/>
          </w:tcPr>
          <w:p w:rsidR="00F21FF7" w:rsidRPr="000D2186" w:rsidRDefault="00F21FF7" w:rsidP="00242D82">
            <w:pPr>
              <w:rPr>
                <w:rFonts w:asciiTheme="minorHAnsi" w:hAnsiTheme="minorHAnsi"/>
              </w:rPr>
            </w:pPr>
            <w:r w:rsidRPr="000D2186">
              <w:rPr>
                <w:rFonts w:asciiTheme="minorHAnsi" w:hAnsiTheme="minorHAnsi"/>
                <w:color w:val="000000" w:themeColor="text1"/>
                <w:sz w:val="22"/>
                <w:szCs w:val="22"/>
                <w:lang w:val="es-CO"/>
              </w:rPr>
              <w:t xml:space="preserve">Bloque 13 – </w:t>
            </w:r>
            <w:r w:rsidR="009C6BDF">
              <w:rPr>
                <w:rFonts w:asciiTheme="minorHAnsi" w:hAnsiTheme="minorHAnsi"/>
                <w:color w:val="000000" w:themeColor="text1"/>
                <w:sz w:val="22"/>
                <w:szCs w:val="22"/>
                <w:lang w:val="es-CO"/>
              </w:rPr>
              <w:t>116</w:t>
            </w:r>
          </w:p>
        </w:tc>
      </w:tr>
      <w:tr w:rsidR="00F21FF7" w:rsidRPr="000D2186" w:rsidTr="00242D82">
        <w:tc>
          <w:tcPr>
            <w:tcW w:w="2725" w:type="dxa"/>
          </w:tcPr>
          <w:p w:rsidR="00F21FF7" w:rsidRPr="000D2186" w:rsidRDefault="00F21FF7" w:rsidP="00242D82">
            <w:pPr>
              <w:rPr>
                <w:rFonts w:asciiTheme="minorHAnsi" w:hAnsiTheme="minorHAnsi"/>
                <w:b/>
              </w:rPr>
            </w:pPr>
            <w:r w:rsidRPr="000D2186">
              <w:rPr>
                <w:rFonts w:asciiTheme="minorHAnsi" w:hAnsiTheme="minorHAnsi"/>
                <w:b/>
                <w:sz w:val="22"/>
                <w:szCs w:val="22"/>
              </w:rPr>
              <w:t>HORARIO DE CLASE</w:t>
            </w:r>
          </w:p>
        </w:tc>
        <w:tc>
          <w:tcPr>
            <w:tcW w:w="5635" w:type="dxa"/>
          </w:tcPr>
          <w:p w:rsidR="00F21FF7" w:rsidRPr="000D2186" w:rsidRDefault="00F21FF7" w:rsidP="00242D82">
            <w:pPr>
              <w:rPr>
                <w:rFonts w:asciiTheme="minorHAnsi" w:hAnsiTheme="minorHAnsi"/>
              </w:rPr>
            </w:pPr>
            <w:r w:rsidRPr="000D2186">
              <w:rPr>
                <w:rFonts w:asciiTheme="minorHAnsi" w:hAnsiTheme="minorHAnsi"/>
                <w:sz w:val="22"/>
                <w:szCs w:val="22"/>
              </w:rPr>
              <w:t xml:space="preserve"> L – M – J : 12 - 14</w:t>
            </w:r>
          </w:p>
        </w:tc>
      </w:tr>
      <w:tr w:rsidR="00D45F8A" w:rsidRPr="006D16AF" w:rsidTr="00C50B4E">
        <w:tc>
          <w:tcPr>
            <w:tcW w:w="2725" w:type="dxa"/>
          </w:tcPr>
          <w:p w:rsidR="00D45F8A" w:rsidRPr="000D2186" w:rsidRDefault="00D45F8A" w:rsidP="00C50B4E">
            <w:pPr>
              <w:rPr>
                <w:rFonts w:asciiTheme="minorHAnsi" w:hAnsiTheme="minorHAnsi"/>
                <w:b/>
              </w:rPr>
            </w:pPr>
            <w:r w:rsidRPr="000D2186">
              <w:rPr>
                <w:rFonts w:asciiTheme="minorHAnsi" w:hAnsiTheme="minorHAnsi"/>
                <w:b/>
                <w:sz w:val="22"/>
                <w:szCs w:val="22"/>
              </w:rPr>
              <w:t>PROFESOR</w:t>
            </w:r>
          </w:p>
        </w:tc>
        <w:tc>
          <w:tcPr>
            <w:tcW w:w="5635" w:type="dxa"/>
          </w:tcPr>
          <w:p w:rsidR="00D45F8A" w:rsidRPr="006D16AF" w:rsidRDefault="00840B82" w:rsidP="00C50B4E">
            <w:pPr>
              <w:rPr>
                <w:rFonts w:asciiTheme="minorHAnsi" w:hAnsiTheme="minorHAnsi" w:cstheme="minorHAnsi"/>
                <w:b/>
                <w:lang w:val="es-CO" w:eastAsia="es-CO"/>
              </w:rPr>
            </w:pPr>
            <w:r w:rsidRPr="000D2186">
              <w:rPr>
                <w:rFonts w:asciiTheme="minorHAnsi" w:hAnsiTheme="minorHAnsi" w:cs="Calibri"/>
                <w:b/>
                <w:sz w:val="22"/>
                <w:szCs w:val="22"/>
                <w:lang w:val="es-CO"/>
              </w:rPr>
              <w:t>Jorge Hugo Barrientos Marín</w:t>
            </w:r>
            <w:r w:rsidR="006D16AF">
              <w:rPr>
                <w:rFonts w:cs="Calibri"/>
                <w:b/>
                <w:lang w:val="es-CO"/>
              </w:rPr>
              <w:t xml:space="preserve"> </w:t>
            </w:r>
            <w:r w:rsidR="006D16AF">
              <w:rPr>
                <w:rFonts w:asciiTheme="minorHAnsi" w:hAnsiTheme="minorHAnsi" w:cs="Calibri"/>
                <w:b/>
                <w:sz w:val="22"/>
                <w:szCs w:val="22"/>
                <w:lang w:val="es-CO"/>
              </w:rPr>
              <w:t>(jbarr@udea.edu.co)</w:t>
            </w:r>
          </w:p>
        </w:tc>
      </w:tr>
      <w:tr w:rsidR="00D45F8A" w:rsidRPr="000D2186" w:rsidTr="00C50B4E">
        <w:tc>
          <w:tcPr>
            <w:tcW w:w="2725" w:type="dxa"/>
          </w:tcPr>
          <w:p w:rsidR="00D45F8A" w:rsidRPr="000D2186" w:rsidRDefault="00D45F8A" w:rsidP="00C50B4E">
            <w:pPr>
              <w:rPr>
                <w:rFonts w:asciiTheme="minorHAnsi" w:hAnsiTheme="minorHAnsi"/>
                <w:b/>
              </w:rPr>
            </w:pPr>
            <w:r w:rsidRPr="000D2186">
              <w:rPr>
                <w:rFonts w:asciiTheme="minorHAnsi" w:hAnsiTheme="minorHAnsi"/>
                <w:b/>
                <w:sz w:val="22"/>
                <w:szCs w:val="22"/>
              </w:rPr>
              <w:t>OFICINA</w:t>
            </w:r>
          </w:p>
        </w:tc>
        <w:tc>
          <w:tcPr>
            <w:tcW w:w="5635" w:type="dxa"/>
          </w:tcPr>
          <w:p w:rsidR="00D45F8A" w:rsidRPr="000D2186" w:rsidRDefault="00D45F8A" w:rsidP="00F21FF7">
            <w:pPr>
              <w:rPr>
                <w:rFonts w:asciiTheme="minorHAnsi" w:hAnsiTheme="minorHAnsi"/>
              </w:rPr>
            </w:pPr>
            <w:r w:rsidRPr="000D2186">
              <w:rPr>
                <w:rFonts w:asciiTheme="minorHAnsi" w:hAnsiTheme="minorHAnsi" w:cs="Calibri"/>
                <w:sz w:val="22"/>
                <w:szCs w:val="22"/>
                <w:lang w:val="es-CO"/>
              </w:rPr>
              <w:t>Bloque 13</w:t>
            </w:r>
            <w:r w:rsidR="00840B82" w:rsidRPr="000D2186">
              <w:rPr>
                <w:rFonts w:asciiTheme="minorHAnsi" w:hAnsiTheme="minorHAnsi" w:cs="Calibri"/>
                <w:sz w:val="22"/>
                <w:szCs w:val="22"/>
                <w:lang w:val="es-CO"/>
              </w:rPr>
              <w:t xml:space="preserve"> – </w:t>
            </w:r>
            <w:r w:rsidR="00F21FF7">
              <w:rPr>
                <w:rFonts w:asciiTheme="minorHAnsi" w:hAnsiTheme="minorHAnsi" w:cs="Calibri"/>
                <w:sz w:val="22"/>
                <w:szCs w:val="22"/>
                <w:lang w:val="es-CO"/>
              </w:rPr>
              <w:t>116</w:t>
            </w:r>
          </w:p>
        </w:tc>
      </w:tr>
      <w:tr w:rsidR="00D45F8A" w:rsidRPr="000D2186" w:rsidTr="00C50B4E">
        <w:tc>
          <w:tcPr>
            <w:tcW w:w="2725" w:type="dxa"/>
          </w:tcPr>
          <w:p w:rsidR="00D45F8A" w:rsidRPr="000D2186" w:rsidRDefault="00D45F8A" w:rsidP="00C50B4E">
            <w:pPr>
              <w:rPr>
                <w:rFonts w:asciiTheme="minorHAnsi" w:hAnsiTheme="minorHAnsi"/>
                <w:b/>
              </w:rPr>
            </w:pPr>
            <w:r w:rsidRPr="000D2186">
              <w:rPr>
                <w:rFonts w:asciiTheme="minorHAnsi" w:hAnsiTheme="minorHAnsi"/>
                <w:b/>
                <w:sz w:val="22"/>
                <w:szCs w:val="22"/>
              </w:rPr>
              <w:t>HORARIO DE CLASE</w:t>
            </w:r>
          </w:p>
        </w:tc>
        <w:tc>
          <w:tcPr>
            <w:tcW w:w="5635" w:type="dxa"/>
          </w:tcPr>
          <w:p w:rsidR="00D45F8A" w:rsidRPr="000D2186" w:rsidRDefault="00840B82" w:rsidP="00C50B4E">
            <w:pPr>
              <w:rPr>
                <w:rFonts w:asciiTheme="minorHAnsi" w:hAnsiTheme="minorHAnsi"/>
              </w:rPr>
            </w:pPr>
            <w:r w:rsidRPr="000D2186">
              <w:rPr>
                <w:rFonts w:asciiTheme="minorHAnsi" w:hAnsiTheme="minorHAnsi"/>
                <w:sz w:val="22"/>
                <w:szCs w:val="22"/>
              </w:rPr>
              <w:t>L – M – J : 6 – 8</w:t>
            </w:r>
          </w:p>
        </w:tc>
      </w:tr>
    </w:tbl>
    <w:p w:rsidR="00D45F8A" w:rsidRPr="000D2186" w:rsidRDefault="00D45F8A" w:rsidP="00FC4D8E">
      <w:pPr>
        <w:jc w:val="both"/>
        <w:rPr>
          <w:rFonts w:asciiTheme="minorHAnsi" w:hAnsiTheme="minorHAnsi" w:cstheme="minorHAnsi"/>
          <w:sz w:val="22"/>
          <w:szCs w:val="22"/>
          <w:lang w:val="es-CO"/>
        </w:rPr>
      </w:pPr>
    </w:p>
    <w:p w:rsidR="000D2186" w:rsidRPr="000D2186" w:rsidRDefault="00EB5EDA" w:rsidP="00B344BE">
      <w:pPr>
        <w:jc w:val="both"/>
        <w:rPr>
          <w:rFonts w:asciiTheme="minorHAnsi" w:hAnsiTheme="minorHAnsi" w:cstheme="minorHAnsi"/>
          <w:sz w:val="22"/>
          <w:szCs w:val="22"/>
          <w:lang w:val="es-CO"/>
        </w:rPr>
      </w:pPr>
      <w:r w:rsidRPr="000D2186">
        <w:rPr>
          <w:rFonts w:asciiTheme="minorHAnsi" w:hAnsiTheme="minorHAnsi" w:cstheme="minorHAnsi"/>
          <w:sz w:val="22"/>
          <w:szCs w:val="22"/>
          <w:lang w:val="es-CO"/>
        </w:rPr>
        <w:t xml:space="preserve">       </w:t>
      </w:r>
      <w:r w:rsidR="00FE288D" w:rsidRPr="000D2186">
        <w:rPr>
          <w:rFonts w:asciiTheme="minorHAnsi" w:hAnsiTheme="minorHAnsi" w:cstheme="minorHAnsi"/>
          <w:sz w:val="22"/>
          <w:szCs w:val="22"/>
          <w:lang w:val="es-CO"/>
        </w:rPr>
        <w:t xml:space="preserve">       </w:t>
      </w:r>
    </w:p>
    <w:p w:rsidR="00B344BE" w:rsidRPr="000D2186" w:rsidRDefault="00B344BE" w:rsidP="00B344BE">
      <w:pPr>
        <w:rPr>
          <w:rFonts w:asciiTheme="minorHAnsi" w:hAnsiTheme="minorHAnsi"/>
          <w:b/>
          <w:sz w:val="22"/>
          <w:szCs w:val="22"/>
        </w:rPr>
      </w:pPr>
      <w:r w:rsidRPr="000D2186">
        <w:rPr>
          <w:rFonts w:asciiTheme="minorHAnsi" w:hAnsiTheme="minorHAnsi"/>
          <w:b/>
          <w:sz w:val="22"/>
          <w:szCs w:val="22"/>
        </w:rPr>
        <w:t>INFORMACION GENERAL</w:t>
      </w:r>
    </w:p>
    <w:p w:rsidR="00B344BE" w:rsidRPr="000D2186"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Código de la materia</w:t>
            </w:r>
          </w:p>
        </w:tc>
        <w:tc>
          <w:tcPr>
            <w:tcW w:w="5068" w:type="dxa"/>
          </w:tcPr>
          <w:p w:rsidR="00B344BE" w:rsidRPr="000D2186" w:rsidRDefault="00B344BE" w:rsidP="00840B82">
            <w:pPr>
              <w:rPr>
                <w:rFonts w:asciiTheme="minorHAnsi" w:hAnsiTheme="minorHAnsi"/>
              </w:rPr>
            </w:pPr>
            <w:r w:rsidRPr="000D2186">
              <w:rPr>
                <w:rFonts w:asciiTheme="minorHAnsi" w:hAnsiTheme="minorHAnsi"/>
                <w:sz w:val="22"/>
                <w:szCs w:val="22"/>
              </w:rPr>
              <w:t>ECM  - 1</w:t>
            </w:r>
            <w:r w:rsidR="00840B82" w:rsidRPr="000D2186">
              <w:rPr>
                <w:rFonts w:asciiTheme="minorHAnsi" w:hAnsiTheme="minorHAnsi"/>
                <w:sz w:val="22"/>
                <w:szCs w:val="22"/>
              </w:rPr>
              <w:t>1</w:t>
            </w:r>
            <w:r w:rsidRPr="000D2186">
              <w:rPr>
                <w:rFonts w:asciiTheme="minorHAnsi" w:hAnsiTheme="minorHAnsi"/>
                <w:sz w:val="22"/>
                <w:szCs w:val="22"/>
              </w:rPr>
              <w:t>1 (15041</w:t>
            </w:r>
            <w:r w:rsidR="00840B82" w:rsidRPr="000D2186">
              <w:rPr>
                <w:rFonts w:asciiTheme="minorHAnsi" w:hAnsiTheme="minorHAnsi"/>
                <w:sz w:val="22"/>
                <w:szCs w:val="22"/>
              </w:rPr>
              <w:t>1</w:t>
            </w:r>
            <w:r w:rsidRPr="000D2186">
              <w:rPr>
                <w:rFonts w:asciiTheme="minorHAnsi" w:hAnsiTheme="minorHAnsi"/>
                <w:sz w:val="22"/>
                <w:szCs w:val="22"/>
              </w:rPr>
              <w:t>1)</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Semestre</w:t>
            </w:r>
          </w:p>
        </w:tc>
        <w:tc>
          <w:tcPr>
            <w:tcW w:w="5068" w:type="dxa"/>
          </w:tcPr>
          <w:p w:rsidR="00B344BE" w:rsidRPr="000D2186" w:rsidRDefault="00840B82" w:rsidP="00C50B4E">
            <w:pPr>
              <w:rPr>
                <w:rFonts w:asciiTheme="minorHAnsi" w:hAnsiTheme="minorHAnsi"/>
              </w:rPr>
            </w:pPr>
            <w:r w:rsidRPr="000D2186">
              <w:rPr>
                <w:rFonts w:asciiTheme="minorHAnsi" w:hAnsiTheme="minorHAnsi"/>
                <w:sz w:val="22"/>
                <w:szCs w:val="22"/>
              </w:rPr>
              <w:t>VI</w:t>
            </w:r>
            <w:r w:rsidR="00B344BE" w:rsidRPr="000D2186">
              <w:rPr>
                <w:rFonts w:asciiTheme="minorHAnsi" w:hAnsiTheme="minorHAnsi"/>
                <w:sz w:val="22"/>
                <w:szCs w:val="22"/>
              </w:rPr>
              <w:t>I</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Área</w:t>
            </w:r>
          </w:p>
        </w:tc>
        <w:tc>
          <w:tcPr>
            <w:tcW w:w="5068" w:type="dxa"/>
          </w:tcPr>
          <w:p w:rsidR="00B344BE" w:rsidRPr="000D2186" w:rsidRDefault="00B344BE" w:rsidP="00C50B4E">
            <w:pPr>
              <w:rPr>
                <w:rFonts w:asciiTheme="minorHAnsi" w:hAnsiTheme="minorHAnsi"/>
              </w:rPr>
            </w:pPr>
            <w:r w:rsidRPr="000D2186">
              <w:rPr>
                <w:rFonts w:asciiTheme="minorHAnsi" w:hAnsiTheme="minorHAnsi"/>
                <w:sz w:val="22"/>
                <w:szCs w:val="22"/>
              </w:rPr>
              <w:t>Matemáticas</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Horas teóricas semanales</w:t>
            </w:r>
          </w:p>
        </w:tc>
        <w:tc>
          <w:tcPr>
            <w:tcW w:w="5068" w:type="dxa"/>
          </w:tcPr>
          <w:p w:rsidR="00B344BE" w:rsidRPr="000D2186" w:rsidRDefault="00840B82" w:rsidP="00C50B4E">
            <w:pPr>
              <w:rPr>
                <w:rFonts w:asciiTheme="minorHAnsi" w:hAnsiTheme="minorHAnsi"/>
              </w:rPr>
            </w:pPr>
            <w:r w:rsidRPr="000D2186">
              <w:rPr>
                <w:rFonts w:asciiTheme="minorHAnsi" w:hAnsiTheme="minorHAnsi"/>
                <w:sz w:val="22"/>
                <w:szCs w:val="22"/>
              </w:rPr>
              <w:t>4</w:t>
            </w:r>
          </w:p>
        </w:tc>
      </w:tr>
      <w:tr w:rsidR="00B344BE" w:rsidRPr="000D2186" w:rsidTr="00C50B4E">
        <w:tc>
          <w:tcPr>
            <w:tcW w:w="3292" w:type="dxa"/>
          </w:tcPr>
          <w:p w:rsidR="00B344BE" w:rsidRPr="000D2186" w:rsidRDefault="00B344BE" w:rsidP="00C50B4E">
            <w:pPr>
              <w:rPr>
                <w:rFonts w:asciiTheme="minorHAnsi" w:hAnsiTheme="minorHAnsi"/>
                <w:b/>
              </w:rPr>
            </w:pPr>
            <w:r w:rsidRPr="00CB4FCF">
              <w:rPr>
                <w:rFonts w:asciiTheme="minorHAnsi" w:hAnsiTheme="minorHAnsi"/>
                <w:b/>
                <w:sz w:val="22"/>
                <w:szCs w:val="22"/>
              </w:rPr>
              <w:t>Horas teóricas semestrales</w:t>
            </w:r>
          </w:p>
        </w:tc>
        <w:tc>
          <w:tcPr>
            <w:tcW w:w="5068" w:type="dxa"/>
          </w:tcPr>
          <w:p w:rsidR="00B344BE" w:rsidRPr="000D2186" w:rsidRDefault="00B344BE" w:rsidP="00C50B4E">
            <w:pPr>
              <w:rPr>
                <w:rFonts w:asciiTheme="minorHAnsi" w:hAnsiTheme="minorHAnsi"/>
              </w:rPr>
            </w:pPr>
            <w:r w:rsidRPr="000D2186">
              <w:rPr>
                <w:rFonts w:asciiTheme="minorHAnsi" w:hAnsiTheme="minorHAnsi"/>
                <w:sz w:val="22"/>
                <w:szCs w:val="22"/>
              </w:rPr>
              <w:t>6</w:t>
            </w:r>
            <w:r w:rsidR="00840B82" w:rsidRPr="000D2186">
              <w:rPr>
                <w:rFonts w:asciiTheme="minorHAnsi" w:hAnsiTheme="minorHAnsi"/>
                <w:sz w:val="22"/>
                <w:szCs w:val="22"/>
              </w:rPr>
              <w:t>4</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 xml:space="preserve">No. de Créditos </w:t>
            </w:r>
          </w:p>
        </w:tc>
        <w:tc>
          <w:tcPr>
            <w:tcW w:w="5068" w:type="dxa"/>
          </w:tcPr>
          <w:p w:rsidR="00B344BE" w:rsidRPr="000D2186" w:rsidRDefault="00840B82" w:rsidP="00C50B4E">
            <w:pPr>
              <w:rPr>
                <w:rFonts w:asciiTheme="minorHAnsi" w:hAnsiTheme="minorHAnsi"/>
              </w:rPr>
            </w:pPr>
            <w:r w:rsidRPr="000D2186">
              <w:rPr>
                <w:rFonts w:asciiTheme="minorHAnsi" w:hAnsiTheme="minorHAnsi"/>
                <w:sz w:val="22"/>
                <w:szCs w:val="22"/>
              </w:rPr>
              <w:t>3</w:t>
            </w:r>
          </w:p>
        </w:tc>
      </w:tr>
      <w:tr w:rsidR="00B344BE" w:rsidRPr="000D2186" w:rsidTr="00C50B4E">
        <w:tc>
          <w:tcPr>
            <w:tcW w:w="3292" w:type="dxa"/>
          </w:tcPr>
          <w:p w:rsidR="00B344BE" w:rsidRPr="00CB4FCF" w:rsidRDefault="00B344BE" w:rsidP="00C50B4E">
            <w:pPr>
              <w:rPr>
                <w:rFonts w:asciiTheme="minorHAnsi" w:hAnsiTheme="minorHAnsi"/>
                <w:b/>
                <w:lang w:val="es-CO"/>
              </w:rPr>
            </w:pPr>
            <w:r w:rsidRPr="00CB4FCF">
              <w:rPr>
                <w:rFonts w:asciiTheme="minorHAnsi" w:hAnsiTheme="minorHAnsi"/>
                <w:b/>
                <w:sz w:val="22"/>
                <w:szCs w:val="22"/>
                <w:lang w:val="es-CO"/>
              </w:rPr>
              <w:t>Horas de clase por semestre</w:t>
            </w:r>
          </w:p>
        </w:tc>
        <w:tc>
          <w:tcPr>
            <w:tcW w:w="5068" w:type="dxa"/>
          </w:tcPr>
          <w:p w:rsidR="00B344BE" w:rsidRPr="000D2186" w:rsidRDefault="00B344BE" w:rsidP="00C50B4E">
            <w:pPr>
              <w:rPr>
                <w:rFonts w:asciiTheme="minorHAnsi" w:hAnsiTheme="minorHAnsi"/>
                <w:lang w:val="es-CO"/>
              </w:rPr>
            </w:pPr>
            <w:r w:rsidRPr="000D2186">
              <w:rPr>
                <w:rFonts w:asciiTheme="minorHAnsi" w:hAnsiTheme="minorHAnsi"/>
                <w:sz w:val="22"/>
                <w:szCs w:val="22"/>
                <w:lang w:val="es-CO"/>
              </w:rPr>
              <w:t>6</w:t>
            </w:r>
            <w:r w:rsidR="00840B82" w:rsidRPr="000D2186">
              <w:rPr>
                <w:rFonts w:asciiTheme="minorHAnsi" w:hAnsiTheme="minorHAnsi"/>
                <w:sz w:val="22"/>
                <w:szCs w:val="22"/>
                <w:lang w:val="es-CO"/>
              </w:rPr>
              <w:t>4</w:t>
            </w:r>
          </w:p>
        </w:tc>
      </w:tr>
      <w:tr w:rsidR="00B344BE" w:rsidRPr="000D2186" w:rsidTr="00C50B4E">
        <w:tc>
          <w:tcPr>
            <w:tcW w:w="3292" w:type="dxa"/>
          </w:tcPr>
          <w:p w:rsidR="00B344BE" w:rsidRPr="00CB4FCF" w:rsidRDefault="00B344BE" w:rsidP="00C50B4E">
            <w:pPr>
              <w:rPr>
                <w:rFonts w:asciiTheme="minorHAnsi" w:hAnsiTheme="minorHAnsi"/>
                <w:b/>
              </w:rPr>
            </w:pPr>
            <w:r w:rsidRPr="00CB4FCF">
              <w:rPr>
                <w:rFonts w:asciiTheme="minorHAnsi" w:hAnsiTheme="minorHAnsi"/>
                <w:b/>
                <w:sz w:val="22"/>
                <w:szCs w:val="22"/>
              </w:rPr>
              <w:t xml:space="preserve">Campo de formación </w:t>
            </w:r>
          </w:p>
        </w:tc>
        <w:tc>
          <w:tcPr>
            <w:tcW w:w="5068" w:type="dxa"/>
          </w:tcPr>
          <w:p w:rsidR="00B344BE" w:rsidRPr="000D2186" w:rsidRDefault="00CB4FCF" w:rsidP="00C50B4E">
            <w:pPr>
              <w:rPr>
                <w:rFonts w:asciiTheme="minorHAnsi" w:hAnsiTheme="minorHAnsi"/>
              </w:rPr>
            </w:pPr>
            <w:r>
              <w:rPr>
                <w:rFonts w:asciiTheme="minorHAnsi" w:hAnsiTheme="minorHAnsi"/>
              </w:rPr>
              <w:t>Profesional</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Validable</w:t>
            </w:r>
          </w:p>
        </w:tc>
        <w:tc>
          <w:tcPr>
            <w:tcW w:w="5068" w:type="dxa"/>
          </w:tcPr>
          <w:p w:rsidR="00B344BE" w:rsidRPr="000D2186" w:rsidRDefault="00B344BE" w:rsidP="00C50B4E">
            <w:pPr>
              <w:rPr>
                <w:rFonts w:asciiTheme="minorHAnsi" w:hAnsiTheme="minorHAnsi"/>
              </w:rPr>
            </w:pPr>
            <w:r w:rsidRPr="000D2186">
              <w:rPr>
                <w:rFonts w:asciiTheme="minorHAnsi" w:hAnsiTheme="minorHAnsi"/>
                <w:sz w:val="22"/>
                <w:szCs w:val="22"/>
              </w:rPr>
              <w:t>Si</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Habilitable</w:t>
            </w:r>
          </w:p>
        </w:tc>
        <w:tc>
          <w:tcPr>
            <w:tcW w:w="5068" w:type="dxa"/>
          </w:tcPr>
          <w:p w:rsidR="00B344BE" w:rsidRPr="000D2186" w:rsidRDefault="00B344BE" w:rsidP="00C50B4E">
            <w:pPr>
              <w:rPr>
                <w:rFonts w:asciiTheme="minorHAnsi" w:hAnsiTheme="minorHAnsi"/>
              </w:rPr>
            </w:pPr>
            <w:r w:rsidRPr="000D2186">
              <w:rPr>
                <w:rFonts w:asciiTheme="minorHAnsi" w:hAnsiTheme="minorHAnsi"/>
                <w:sz w:val="22"/>
                <w:szCs w:val="22"/>
              </w:rPr>
              <w:t>Si</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Clasificable</w:t>
            </w:r>
          </w:p>
        </w:tc>
        <w:tc>
          <w:tcPr>
            <w:tcW w:w="5068" w:type="dxa"/>
          </w:tcPr>
          <w:p w:rsidR="00B344BE" w:rsidRPr="000D2186" w:rsidRDefault="00840B82" w:rsidP="00C50B4E">
            <w:pPr>
              <w:rPr>
                <w:rFonts w:asciiTheme="minorHAnsi" w:hAnsiTheme="minorHAnsi"/>
              </w:rPr>
            </w:pPr>
            <w:r w:rsidRPr="000D2186">
              <w:rPr>
                <w:rFonts w:asciiTheme="minorHAnsi" w:hAnsiTheme="minorHAnsi"/>
                <w:sz w:val="22"/>
                <w:szCs w:val="22"/>
              </w:rPr>
              <w:t>No</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Requisitos</w:t>
            </w:r>
          </w:p>
        </w:tc>
        <w:tc>
          <w:tcPr>
            <w:tcW w:w="5068" w:type="dxa"/>
          </w:tcPr>
          <w:p w:rsidR="00B344BE" w:rsidRPr="000D2186" w:rsidRDefault="00840B82" w:rsidP="00840B82">
            <w:pPr>
              <w:rPr>
                <w:rFonts w:asciiTheme="minorHAnsi" w:hAnsiTheme="minorHAnsi"/>
              </w:rPr>
            </w:pPr>
            <w:r w:rsidRPr="000D2186">
              <w:rPr>
                <w:rFonts w:asciiTheme="minorHAnsi" w:hAnsiTheme="minorHAnsi"/>
                <w:sz w:val="22"/>
                <w:szCs w:val="22"/>
              </w:rPr>
              <w:t>Econometría I – ECM110 (1504110)</w:t>
            </w:r>
          </w:p>
        </w:tc>
      </w:tr>
      <w:tr w:rsidR="00B344BE" w:rsidRPr="000D2186" w:rsidTr="00C50B4E">
        <w:tc>
          <w:tcPr>
            <w:tcW w:w="3292" w:type="dxa"/>
          </w:tcPr>
          <w:p w:rsidR="00B344BE" w:rsidRPr="000D2186" w:rsidRDefault="00B344BE" w:rsidP="00C50B4E">
            <w:pPr>
              <w:rPr>
                <w:rFonts w:asciiTheme="minorHAnsi" w:hAnsiTheme="minorHAnsi"/>
                <w:b/>
              </w:rPr>
            </w:pPr>
            <w:r w:rsidRPr="000D2186">
              <w:rPr>
                <w:rFonts w:asciiTheme="minorHAnsi" w:hAnsiTheme="minorHAnsi"/>
                <w:b/>
                <w:sz w:val="22"/>
                <w:szCs w:val="22"/>
              </w:rPr>
              <w:t>Correquisitos</w:t>
            </w:r>
          </w:p>
        </w:tc>
        <w:tc>
          <w:tcPr>
            <w:tcW w:w="5068" w:type="dxa"/>
          </w:tcPr>
          <w:p w:rsidR="00B344BE" w:rsidRPr="000D2186" w:rsidRDefault="00B344BE" w:rsidP="00C50B4E">
            <w:pPr>
              <w:rPr>
                <w:rFonts w:asciiTheme="minorHAnsi" w:hAnsiTheme="minorHAnsi"/>
              </w:rPr>
            </w:pPr>
            <w:r w:rsidRPr="000D2186">
              <w:rPr>
                <w:rFonts w:asciiTheme="minorHAnsi" w:hAnsiTheme="minorHAnsi"/>
                <w:sz w:val="22"/>
                <w:szCs w:val="22"/>
              </w:rPr>
              <w:t>Ninguno</w:t>
            </w:r>
          </w:p>
        </w:tc>
      </w:tr>
      <w:tr w:rsidR="00B344BE" w:rsidRPr="000D2186" w:rsidTr="00C50B4E">
        <w:tc>
          <w:tcPr>
            <w:tcW w:w="3292" w:type="dxa"/>
          </w:tcPr>
          <w:p w:rsidR="00B344BE" w:rsidRPr="000D2186" w:rsidRDefault="00B344BE" w:rsidP="00C50B4E">
            <w:pPr>
              <w:rPr>
                <w:rFonts w:asciiTheme="minorHAnsi" w:hAnsiTheme="minorHAnsi"/>
                <w:b/>
                <w:lang w:val="es-CO"/>
              </w:rPr>
            </w:pPr>
            <w:r w:rsidRPr="000D2186">
              <w:rPr>
                <w:rFonts w:asciiTheme="minorHAnsi" w:hAnsiTheme="minorHAnsi"/>
                <w:b/>
                <w:sz w:val="22"/>
                <w:szCs w:val="22"/>
                <w:lang w:val="es-CO"/>
              </w:rPr>
              <w:t>Programa a los cuales se ofrece la materia</w:t>
            </w:r>
          </w:p>
        </w:tc>
        <w:tc>
          <w:tcPr>
            <w:tcW w:w="5068" w:type="dxa"/>
          </w:tcPr>
          <w:p w:rsidR="00B344BE" w:rsidRPr="000D2186" w:rsidRDefault="00B344BE" w:rsidP="00840B82">
            <w:pPr>
              <w:rPr>
                <w:rFonts w:asciiTheme="minorHAnsi" w:hAnsiTheme="minorHAnsi"/>
                <w:lang w:val="es-CO"/>
              </w:rPr>
            </w:pPr>
            <w:r w:rsidRPr="000D2186">
              <w:rPr>
                <w:rFonts w:asciiTheme="minorHAnsi" w:hAnsiTheme="minorHAnsi"/>
                <w:sz w:val="22"/>
                <w:szCs w:val="22"/>
                <w:lang w:val="es-CO"/>
              </w:rPr>
              <w:t>Economía</w:t>
            </w:r>
            <w:r w:rsidR="002E776E">
              <w:rPr>
                <w:rFonts w:asciiTheme="minorHAnsi" w:hAnsiTheme="minorHAnsi"/>
                <w:sz w:val="22"/>
                <w:szCs w:val="22"/>
                <w:lang w:val="es-CO"/>
              </w:rPr>
              <w:t xml:space="preserve"> (Versión 7)</w:t>
            </w:r>
          </w:p>
        </w:tc>
      </w:tr>
    </w:tbl>
    <w:p w:rsidR="00B344BE" w:rsidRPr="000D2186" w:rsidRDefault="00B344BE" w:rsidP="00B344BE">
      <w:pPr>
        <w:jc w:val="both"/>
        <w:rPr>
          <w:rFonts w:asciiTheme="minorHAnsi" w:hAnsiTheme="minorHAnsi" w:cstheme="minorHAnsi"/>
          <w:sz w:val="22"/>
          <w:szCs w:val="22"/>
          <w:lang w:val="es-CO"/>
        </w:rPr>
      </w:pPr>
    </w:p>
    <w:p w:rsidR="000D2186" w:rsidRDefault="000D2186" w:rsidP="00B344BE">
      <w:pPr>
        <w:jc w:val="both"/>
        <w:rPr>
          <w:rFonts w:asciiTheme="minorHAnsi" w:hAnsiTheme="minorHAnsi" w:cstheme="minorHAnsi"/>
          <w:b/>
          <w:sz w:val="22"/>
          <w:szCs w:val="22"/>
          <w:lang w:val="es-CO"/>
        </w:rPr>
      </w:pPr>
    </w:p>
    <w:p w:rsidR="007148DB" w:rsidRPr="000D2186" w:rsidRDefault="007148DB" w:rsidP="007148DB">
      <w:pPr>
        <w:jc w:val="both"/>
        <w:rPr>
          <w:rFonts w:asciiTheme="minorHAnsi" w:hAnsiTheme="minorHAnsi" w:cstheme="minorHAnsi"/>
          <w:b/>
          <w:sz w:val="22"/>
          <w:szCs w:val="22"/>
          <w:lang w:val="es-CO"/>
        </w:rPr>
      </w:pPr>
      <w:r w:rsidRPr="000D2186">
        <w:rPr>
          <w:rFonts w:asciiTheme="minorHAnsi" w:hAnsiTheme="minorHAnsi" w:cstheme="minorHAnsi"/>
          <w:b/>
          <w:sz w:val="22"/>
          <w:szCs w:val="22"/>
          <w:lang w:val="es-CO"/>
        </w:rPr>
        <w:t>INFORMACIÓN COMPLEMENTARIA</w:t>
      </w:r>
    </w:p>
    <w:p w:rsidR="007148DB" w:rsidRPr="000D2186" w:rsidRDefault="007148DB" w:rsidP="007148DB">
      <w:pPr>
        <w:jc w:val="both"/>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A25D5D" w:rsidTr="00B344BE">
        <w:tc>
          <w:tcPr>
            <w:tcW w:w="3292" w:type="dxa"/>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Justificación:</w:t>
            </w: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tc>
        <w:tc>
          <w:tcPr>
            <w:tcW w:w="5103" w:type="dxa"/>
          </w:tcPr>
          <w:p w:rsidR="003A04CF" w:rsidRPr="003A04CF" w:rsidRDefault="003A04CF" w:rsidP="003A04CF">
            <w:pPr>
              <w:pStyle w:val="BodyText31"/>
              <w:widowControl/>
              <w:spacing w:line="240" w:lineRule="auto"/>
              <w:rPr>
                <w:rFonts w:asciiTheme="minorHAnsi" w:hAnsiTheme="minorHAnsi" w:cstheme="minorHAnsi"/>
                <w:sz w:val="22"/>
                <w:szCs w:val="22"/>
                <w:lang w:val="es-CO"/>
              </w:rPr>
            </w:pPr>
            <w:r w:rsidRPr="003A04CF">
              <w:rPr>
                <w:rFonts w:asciiTheme="minorHAnsi" w:hAnsiTheme="minorHAnsi" w:cstheme="minorHAnsi"/>
                <w:sz w:val="22"/>
                <w:szCs w:val="22"/>
                <w:lang w:val="es-CO"/>
              </w:rPr>
              <w:lastRenderedPageBreak/>
              <w:t xml:space="preserve">El análisis de series de tiempo ha sido un área de creciente interés para los econometristas, tanto teóricos, como aplicados. En particular, el análisis de cointegración ha concentrado la atención de muchos economistas debido a que éste permite capturar las </w:t>
            </w:r>
            <w:r w:rsidRPr="003A04CF">
              <w:rPr>
                <w:rFonts w:asciiTheme="minorHAnsi" w:hAnsiTheme="minorHAnsi" w:cstheme="minorHAnsi"/>
                <w:sz w:val="22"/>
                <w:szCs w:val="22"/>
                <w:lang w:val="es-CO"/>
              </w:rPr>
              <w:lastRenderedPageBreak/>
              <w:t>propiedades dinámicas de corto y largo plazo que pueden existir entre un conjunto de series de tiempo no estacionarias. En consecuencia, se ha presentado un gran desarrollo  de la literatura sobre integración y cointegración favoreciéndose el uso de métodos empíricos indispensables en econometría financiera y Macroeconometría. Uno de los objetivos del curso consiste en introducir al estudiante al tema de series de tiempo permitiéndole explorar las propiedades dinámicas existentes en y entre las variables. Por otro lado, se presenta al estudiante la teoría sobre los modelos de panel de datos, tema de gran importancia en la literatura.</w:t>
            </w:r>
          </w:p>
          <w:p w:rsidR="003A04CF" w:rsidRPr="003A04CF" w:rsidRDefault="003A04CF" w:rsidP="003A04CF">
            <w:pPr>
              <w:pStyle w:val="BodyText31"/>
              <w:widowControl/>
              <w:spacing w:line="240" w:lineRule="auto"/>
              <w:rPr>
                <w:rFonts w:asciiTheme="minorHAnsi" w:hAnsiTheme="minorHAnsi" w:cstheme="minorHAnsi"/>
                <w:sz w:val="22"/>
                <w:szCs w:val="22"/>
                <w:lang w:val="es-CO"/>
              </w:rPr>
            </w:pPr>
            <w:r w:rsidRPr="003A04CF">
              <w:rPr>
                <w:rFonts w:asciiTheme="minorHAnsi" w:hAnsiTheme="minorHAnsi" w:cstheme="minorHAnsi"/>
                <w:sz w:val="22"/>
                <w:szCs w:val="22"/>
                <w:lang w:val="es-CO"/>
              </w:rPr>
              <w:t>Finalmente, se busca que el estudiante sea capaz de aplicar dichas herramientas sobre ejemplos reales los cuales serán ilustrados por medio de artículos, documentos de trabajo y aplicaciones en los programas R y Stata.</w:t>
            </w:r>
          </w:p>
          <w:p w:rsidR="00530A46" w:rsidRPr="003A04CF" w:rsidRDefault="003A04CF" w:rsidP="003A04CF">
            <w:pPr>
              <w:pStyle w:val="BodyText31"/>
              <w:widowControl/>
              <w:spacing w:line="240" w:lineRule="auto"/>
              <w:rPr>
                <w:rFonts w:asciiTheme="minorHAnsi" w:hAnsiTheme="minorHAnsi" w:cstheme="minorHAnsi"/>
                <w:sz w:val="22"/>
                <w:szCs w:val="22"/>
                <w:lang w:val="es-CO"/>
              </w:rPr>
            </w:pPr>
            <w:r w:rsidRPr="003A04CF">
              <w:rPr>
                <w:rFonts w:asciiTheme="minorHAnsi" w:hAnsiTheme="minorHAnsi" w:cstheme="minorHAnsi"/>
                <w:sz w:val="22"/>
                <w:szCs w:val="22"/>
                <w:lang w:val="es-CO"/>
              </w:rPr>
              <w:t>El curso contiene numerosos ejemplos de aplicaciones, tanto teóricas como con datos reales. Los prerrequisitos del curso son probabilidad, estadística inferencial y econometría I.</w:t>
            </w:r>
          </w:p>
        </w:tc>
      </w:tr>
      <w:tr w:rsidR="00530A46" w:rsidRPr="006D16AF" w:rsidTr="00B344BE">
        <w:tc>
          <w:tcPr>
            <w:tcW w:w="3292" w:type="dxa"/>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lastRenderedPageBreak/>
              <w:t>Contenido Resumido</w:t>
            </w: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tc>
        <w:tc>
          <w:tcPr>
            <w:tcW w:w="5103" w:type="dxa"/>
          </w:tcPr>
          <w:p w:rsidR="00A71ACF" w:rsidRPr="000D2186" w:rsidRDefault="00A71ACF" w:rsidP="00A71ACF">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Series de tiempo univariadas</w:t>
            </w:r>
          </w:p>
          <w:p w:rsidR="00671B13" w:rsidRDefault="00A71ACF" w:rsidP="000D2186">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lang w:val="es-CO"/>
              </w:rPr>
              <w:t>Series de tiempo multivariadas</w:t>
            </w:r>
          </w:p>
          <w:p w:rsidR="00A71ACF" w:rsidRPr="000D2186" w:rsidRDefault="00A71ACF" w:rsidP="000D2186">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lang w:val="es-CO"/>
              </w:rPr>
              <w:t>Panel de datos</w:t>
            </w:r>
          </w:p>
        </w:tc>
      </w:tr>
    </w:tbl>
    <w:p w:rsidR="00722484" w:rsidRPr="000D2186" w:rsidRDefault="00722484" w:rsidP="003F71E8">
      <w:pPr>
        <w:rPr>
          <w:rFonts w:asciiTheme="minorHAnsi" w:hAnsiTheme="minorHAnsi" w:cstheme="minorHAnsi"/>
          <w:b/>
          <w:sz w:val="22"/>
          <w:szCs w:val="22"/>
          <w:lang w:val="es-CO"/>
        </w:rPr>
      </w:pPr>
    </w:p>
    <w:p w:rsidR="00145016" w:rsidRPr="000D2186" w:rsidRDefault="00145016" w:rsidP="003F71E8">
      <w:pPr>
        <w:rPr>
          <w:rFonts w:asciiTheme="minorHAnsi" w:hAnsiTheme="minorHAnsi" w:cstheme="minorHAnsi"/>
          <w:b/>
          <w:sz w:val="22"/>
          <w:szCs w:val="22"/>
          <w:lang w:val="es-CO"/>
        </w:rPr>
      </w:pPr>
    </w:p>
    <w:p w:rsidR="00722484" w:rsidRPr="000D2186" w:rsidRDefault="003F71E8" w:rsidP="003F71E8">
      <w:pPr>
        <w:rPr>
          <w:rFonts w:asciiTheme="minorHAnsi" w:hAnsiTheme="minorHAnsi" w:cstheme="minorHAnsi"/>
          <w:b/>
          <w:sz w:val="22"/>
          <w:szCs w:val="22"/>
          <w:lang w:val="es-CO"/>
        </w:rPr>
      </w:pPr>
      <w:r w:rsidRPr="000D2186">
        <w:rPr>
          <w:rFonts w:asciiTheme="minorHAnsi" w:hAnsiTheme="minorHAnsi" w:cstheme="minorHAnsi"/>
          <w:b/>
          <w:sz w:val="22"/>
          <w:szCs w:val="22"/>
          <w:lang w:val="es-CO"/>
        </w:rPr>
        <w:t>UNIDADES</w:t>
      </w:r>
      <w:r w:rsidR="00145016" w:rsidRPr="000D2186">
        <w:rPr>
          <w:rFonts w:asciiTheme="minorHAnsi" w:hAnsiTheme="minorHAnsi" w:cstheme="minorHAnsi"/>
          <w:b/>
          <w:sz w:val="22"/>
          <w:szCs w:val="22"/>
          <w:lang w:val="es-CO"/>
        </w:rPr>
        <w:t xml:space="preserve"> DETALLADAS</w:t>
      </w:r>
    </w:p>
    <w:p w:rsidR="006549A5" w:rsidRDefault="006549A5" w:rsidP="003F71E8">
      <w:pPr>
        <w:rPr>
          <w:rFonts w:asciiTheme="minorHAnsi" w:hAnsiTheme="minorHAnsi" w:cstheme="minorHAnsi"/>
          <w:b/>
          <w:sz w:val="22"/>
          <w:szCs w:val="22"/>
          <w:lang w:val="es-CO"/>
        </w:rPr>
      </w:pPr>
    </w:p>
    <w:p w:rsidR="003F71E8" w:rsidRPr="000D2186" w:rsidRDefault="003F71E8" w:rsidP="003F71E8">
      <w:pPr>
        <w:rPr>
          <w:rFonts w:asciiTheme="minorHAnsi" w:hAnsiTheme="minorHAnsi" w:cstheme="minorHAnsi"/>
          <w:b/>
          <w:sz w:val="22"/>
          <w:szCs w:val="22"/>
          <w:lang w:val="es-CO"/>
        </w:rPr>
      </w:pPr>
      <w:r w:rsidRPr="000D2186">
        <w:rPr>
          <w:rFonts w:asciiTheme="minorHAnsi" w:hAnsiTheme="minorHAnsi" w:cstheme="minorHAnsi"/>
          <w:b/>
          <w:sz w:val="22"/>
          <w:szCs w:val="22"/>
          <w:lang w:val="es-CO"/>
        </w:rPr>
        <w:t>Unidad</w:t>
      </w:r>
      <w:r w:rsidR="00617C82">
        <w:rPr>
          <w:rFonts w:asciiTheme="minorHAnsi" w:hAnsiTheme="minorHAnsi" w:cstheme="minorHAnsi"/>
          <w:b/>
          <w:sz w:val="22"/>
          <w:szCs w:val="22"/>
          <w:lang w:val="es-CO"/>
        </w:rPr>
        <w:t xml:space="preserve"> No.</w:t>
      </w:r>
      <w:r w:rsidRPr="000D2186">
        <w:rPr>
          <w:rFonts w:asciiTheme="minorHAnsi" w:hAnsiTheme="minorHAnsi" w:cstheme="minorHAnsi"/>
          <w:b/>
          <w:sz w:val="22"/>
          <w:szCs w:val="22"/>
          <w:lang w:val="es-CO"/>
        </w:rPr>
        <w:t xml:space="preserve"> 1</w:t>
      </w:r>
    </w:p>
    <w:p w:rsidR="00A8482E" w:rsidRPr="000D2186"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D2186"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 xml:space="preserve">Tema(s) a desarrollar </w:t>
            </w:r>
          </w:p>
        </w:tc>
        <w:tc>
          <w:tcPr>
            <w:tcW w:w="5103" w:type="dxa"/>
            <w:shd w:val="clear" w:color="auto" w:fill="auto"/>
          </w:tcPr>
          <w:p w:rsidR="00530A46" w:rsidRPr="000D2186" w:rsidRDefault="00671B13" w:rsidP="00A71ACF">
            <w:pPr>
              <w:jc w:val="both"/>
              <w:rPr>
                <w:rFonts w:asciiTheme="minorHAnsi" w:hAnsiTheme="minorHAnsi" w:cstheme="minorHAnsi"/>
                <w:b/>
                <w:lang w:val="es-CO"/>
              </w:rPr>
            </w:pPr>
            <w:r w:rsidRPr="000D2186">
              <w:rPr>
                <w:rFonts w:asciiTheme="minorHAnsi" w:hAnsiTheme="minorHAnsi" w:cstheme="minorHAnsi"/>
                <w:b/>
                <w:sz w:val="22"/>
                <w:szCs w:val="22"/>
                <w:lang w:val="es-CO"/>
              </w:rPr>
              <w:t>1.</w:t>
            </w:r>
            <w:r w:rsidR="000D2186" w:rsidRPr="000D2186">
              <w:rPr>
                <w:rFonts w:asciiTheme="minorHAnsi" w:hAnsiTheme="minorHAnsi" w:cstheme="minorHAnsi"/>
                <w:b/>
                <w:sz w:val="22"/>
                <w:szCs w:val="22"/>
                <w:lang w:val="es-CO"/>
              </w:rPr>
              <w:t xml:space="preserve"> Series de tiempo univaria</w:t>
            </w:r>
            <w:r w:rsidR="00A71ACF">
              <w:rPr>
                <w:rFonts w:asciiTheme="minorHAnsi" w:hAnsiTheme="minorHAnsi" w:cstheme="minorHAnsi"/>
                <w:b/>
                <w:sz w:val="22"/>
                <w:szCs w:val="22"/>
                <w:lang w:val="es-CO"/>
              </w:rPr>
              <w:t>das</w:t>
            </w:r>
          </w:p>
        </w:tc>
      </w:tr>
      <w:tr w:rsidR="00530A46" w:rsidRPr="00A25D5D"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Subtemas</w:t>
            </w: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tc>
        <w:tc>
          <w:tcPr>
            <w:tcW w:w="5103" w:type="dxa"/>
            <w:shd w:val="clear" w:color="auto" w:fill="auto"/>
          </w:tcPr>
          <w:p w:rsidR="00A71ACF" w:rsidRPr="00A71ACF" w:rsidRDefault="00A71ACF" w:rsidP="000D2186">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Concepto de estacionariedad</w:t>
            </w:r>
          </w:p>
          <w:p w:rsidR="00A71ACF" w:rsidRPr="00A71ACF" w:rsidRDefault="00A71ACF" w:rsidP="000D2186">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Proceso ruido blanco</w:t>
            </w:r>
          </w:p>
          <w:p w:rsidR="00A71ACF" w:rsidRPr="00A71ACF" w:rsidRDefault="00A71ACF" w:rsidP="000D2186">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Funciones de autocorrelación y autocorrelación parcial</w:t>
            </w:r>
          </w:p>
          <w:p w:rsidR="00A71ACF" w:rsidRPr="00A71ACF" w:rsidRDefault="00691ACC" w:rsidP="00A71ACF">
            <w:pPr>
              <w:pStyle w:val="Prrafodelista"/>
              <w:numPr>
                <w:ilvl w:val="0"/>
                <w:numId w:val="40"/>
              </w:numPr>
              <w:rPr>
                <w:rFonts w:asciiTheme="minorHAnsi" w:hAnsiTheme="minorHAnsi" w:cstheme="minorHAnsi"/>
                <w:lang w:val="es-CO"/>
              </w:rPr>
            </w:pPr>
            <w:r w:rsidRPr="00A71ACF">
              <w:rPr>
                <w:rFonts w:asciiTheme="minorHAnsi" w:hAnsiTheme="minorHAnsi" w:cstheme="minorHAnsi"/>
                <w:sz w:val="22"/>
                <w:szCs w:val="22"/>
                <w:lang w:val="pt-BR"/>
              </w:rPr>
              <w:t>Procesos AR,</w:t>
            </w:r>
            <w:r w:rsidR="000D2186" w:rsidRPr="00A71ACF">
              <w:rPr>
                <w:rFonts w:asciiTheme="minorHAnsi" w:hAnsiTheme="minorHAnsi" w:cstheme="minorHAnsi"/>
                <w:sz w:val="22"/>
                <w:szCs w:val="22"/>
                <w:lang w:val="es-CO"/>
              </w:rPr>
              <w:t xml:space="preserve"> MA</w:t>
            </w:r>
            <w:r w:rsidR="00A71ACF">
              <w:rPr>
                <w:rFonts w:asciiTheme="minorHAnsi" w:hAnsiTheme="minorHAnsi" w:cstheme="minorHAnsi"/>
                <w:sz w:val="22"/>
                <w:szCs w:val="22"/>
                <w:lang w:val="es-CO"/>
              </w:rPr>
              <w:t xml:space="preserve"> y</w:t>
            </w:r>
            <w:r w:rsidR="000D2186" w:rsidRPr="00A71ACF">
              <w:rPr>
                <w:rFonts w:asciiTheme="minorHAnsi" w:hAnsiTheme="minorHAnsi" w:cstheme="minorHAnsi"/>
                <w:sz w:val="22"/>
                <w:szCs w:val="22"/>
                <w:lang w:val="es-CO"/>
              </w:rPr>
              <w:t xml:space="preserve"> ARMA</w:t>
            </w:r>
          </w:p>
          <w:p w:rsidR="000D2186" w:rsidRPr="00A71ACF" w:rsidRDefault="00A71ACF" w:rsidP="00A71ACF">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Estimación e identificación de procesos ARMA</w:t>
            </w:r>
            <w:r w:rsidR="00691ACC" w:rsidRPr="00A71ACF">
              <w:rPr>
                <w:rFonts w:asciiTheme="minorHAnsi" w:hAnsiTheme="minorHAnsi" w:cstheme="minorHAnsi"/>
                <w:sz w:val="22"/>
                <w:szCs w:val="22"/>
                <w:lang w:val="es-CO"/>
              </w:rPr>
              <w:t>.</w:t>
            </w:r>
          </w:p>
          <w:p w:rsidR="00A71ACF" w:rsidRPr="00A71ACF" w:rsidRDefault="00A71ACF" w:rsidP="00A71ACF">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Procesos no estacionarios</w:t>
            </w:r>
          </w:p>
          <w:p w:rsidR="00A71ACF" w:rsidRPr="00A71ACF" w:rsidRDefault="00A71ACF"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Tendencias determinísticas y estocásticas</w:t>
            </w:r>
          </w:p>
          <w:p w:rsidR="00A71ACF" w:rsidRPr="00A71ACF" w:rsidRDefault="00A71ACF"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Paseos aleatorios</w:t>
            </w:r>
          </w:p>
          <w:p w:rsidR="00A71ACF" w:rsidRPr="00A71ACF" w:rsidRDefault="00A71ACF"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Procesos ARMA</w:t>
            </w:r>
          </w:p>
          <w:p w:rsidR="00881937" w:rsidRPr="00881937" w:rsidRDefault="00881937"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Procesos estacionales</w:t>
            </w:r>
          </w:p>
          <w:p w:rsidR="00881937" w:rsidRPr="00881937" w:rsidRDefault="00881937"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Estimación e identificación de procesos ARIMA y estacionales</w:t>
            </w:r>
          </w:p>
          <w:p w:rsidR="00881937" w:rsidRPr="00881937" w:rsidRDefault="00881937" w:rsidP="00A71ACF">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Raíces unitarias</w:t>
            </w:r>
          </w:p>
          <w:p w:rsidR="00881937" w:rsidRPr="00881937" w:rsidRDefault="00881937" w:rsidP="00881937">
            <w:pPr>
              <w:pStyle w:val="Prrafodelista"/>
              <w:numPr>
                <w:ilvl w:val="0"/>
                <w:numId w:val="47"/>
              </w:numPr>
              <w:rPr>
                <w:rFonts w:asciiTheme="minorHAnsi" w:hAnsiTheme="minorHAnsi" w:cstheme="minorHAnsi"/>
                <w:lang w:val="es-CO"/>
              </w:rPr>
            </w:pPr>
            <w:r>
              <w:rPr>
                <w:rFonts w:asciiTheme="minorHAnsi" w:hAnsiTheme="minorHAnsi" w:cstheme="minorHAnsi"/>
                <w:sz w:val="22"/>
                <w:szCs w:val="22"/>
                <w:lang w:val="es-CO"/>
              </w:rPr>
              <w:lastRenderedPageBreak/>
              <w:t xml:space="preserve">Contraste de Dickey – Fuller </w:t>
            </w:r>
          </w:p>
          <w:p w:rsidR="00881937" w:rsidRPr="00881937" w:rsidRDefault="00881937" w:rsidP="00881937">
            <w:pPr>
              <w:pStyle w:val="Prrafodelista"/>
              <w:numPr>
                <w:ilvl w:val="0"/>
                <w:numId w:val="47"/>
              </w:numPr>
              <w:rPr>
                <w:rFonts w:asciiTheme="minorHAnsi" w:hAnsiTheme="minorHAnsi" w:cstheme="minorHAnsi"/>
                <w:lang w:val="es-CO"/>
              </w:rPr>
            </w:pPr>
            <w:r>
              <w:rPr>
                <w:rFonts w:asciiTheme="minorHAnsi" w:hAnsiTheme="minorHAnsi" w:cstheme="minorHAnsi"/>
                <w:sz w:val="22"/>
                <w:szCs w:val="22"/>
                <w:lang w:val="es-CO"/>
              </w:rPr>
              <w:t>Contraste de Phillips – Perron</w:t>
            </w:r>
          </w:p>
          <w:p w:rsidR="000D2186" w:rsidRPr="000D2186" w:rsidRDefault="00881937" w:rsidP="00881937">
            <w:pPr>
              <w:pStyle w:val="Prrafodelista"/>
              <w:numPr>
                <w:ilvl w:val="0"/>
                <w:numId w:val="47"/>
              </w:numPr>
              <w:rPr>
                <w:rFonts w:asciiTheme="minorHAnsi" w:hAnsiTheme="minorHAnsi" w:cstheme="minorHAnsi"/>
                <w:lang w:val="es-CO"/>
              </w:rPr>
            </w:pPr>
            <w:r>
              <w:rPr>
                <w:rFonts w:asciiTheme="minorHAnsi" w:hAnsiTheme="minorHAnsi" w:cstheme="minorHAnsi"/>
                <w:sz w:val="22"/>
                <w:szCs w:val="22"/>
                <w:lang w:val="es-CO"/>
              </w:rPr>
              <w:t>Contraste de KPSS</w:t>
            </w:r>
            <w:r w:rsidR="000D2186" w:rsidRPr="000D2186">
              <w:rPr>
                <w:rFonts w:asciiTheme="minorHAnsi" w:hAnsiTheme="minorHAnsi" w:cstheme="minorHAnsi"/>
                <w:sz w:val="22"/>
                <w:szCs w:val="22"/>
                <w:lang w:val="es-CO"/>
              </w:rPr>
              <w:t xml:space="preserve">   </w:t>
            </w:r>
          </w:p>
          <w:p w:rsidR="00530A46" w:rsidRPr="00881937" w:rsidRDefault="00B56C16" w:rsidP="00881937">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 xml:space="preserve">Pronósticos </w:t>
            </w:r>
          </w:p>
          <w:p w:rsidR="00881937" w:rsidRPr="00881937" w:rsidRDefault="00881937" w:rsidP="00881937">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Pruebas de diagnóstico</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Estacionariedad e invertibilidad</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Autocorrelación</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Normalidad</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Selección de modelos</w:t>
            </w:r>
          </w:p>
          <w:p w:rsidR="00881937" w:rsidRDefault="00881937" w:rsidP="00881937">
            <w:pPr>
              <w:pStyle w:val="Prrafodelista"/>
              <w:numPr>
                <w:ilvl w:val="0"/>
                <w:numId w:val="27"/>
              </w:numPr>
              <w:rPr>
                <w:rFonts w:asciiTheme="minorHAnsi" w:hAnsiTheme="minorHAnsi" w:cstheme="minorHAnsi"/>
                <w:lang w:val="es-CO"/>
              </w:rPr>
            </w:pPr>
            <w:r>
              <w:rPr>
                <w:rFonts w:asciiTheme="minorHAnsi" w:hAnsiTheme="minorHAnsi" w:cstheme="minorHAnsi"/>
                <w:lang w:val="es-CO"/>
              </w:rPr>
              <w:t>Modelos de heteroscedasticidad condicional</w:t>
            </w:r>
          </w:p>
          <w:p w:rsid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lang w:val="es-CO"/>
              </w:rPr>
              <w:t>Modelos ARCH y GARCH</w:t>
            </w:r>
          </w:p>
          <w:p w:rsid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lang w:val="es-CO"/>
              </w:rPr>
              <w:t>Estimación ML y QML</w:t>
            </w:r>
          </w:p>
          <w:p w:rsid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lang w:val="es-CO"/>
              </w:rPr>
              <w:t>Pruebas de diagnóstico</w:t>
            </w:r>
          </w:p>
          <w:p w:rsidR="00881937" w:rsidRPr="000D2186"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lang w:val="es-CO"/>
              </w:rPr>
              <w:t xml:space="preserve">Pronósticos </w:t>
            </w:r>
          </w:p>
        </w:tc>
      </w:tr>
      <w:tr w:rsidR="00530A46" w:rsidRPr="000D2186"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530A46" w:rsidRPr="000D2186" w:rsidRDefault="00881937" w:rsidP="00742C13">
            <w:pPr>
              <w:rPr>
                <w:rFonts w:asciiTheme="minorHAnsi" w:hAnsiTheme="minorHAnsi" w:cstheme="minorHAnsi"/>
                <w:lang w:val="es-CO"/>
              </w:rPr>
            </w:pPr>
            <w:r>
              <w:rPr>
                <w:rFonts w:asciiTheme="minorHAnsi" w:hAnsiTheme="minorHAnsi" w:cstheme="minorHAnsi"/>
                <w:sz w:val="22"/>
                <w:szCs w:val="22"/>
                <w:lang w:val="es-CO"/>
              </w:rPr>
              <w:t>8</w:t>
            </w:r>
          </w:p>
        </w:tc>
      </w:tr>
      <w:tr w:rsidR="00145016" w:rsidRPr="000D2186" w:rsidTr="001E7553">
        <w:tc>
          <w:tcPr>
            <w:tcW w:w="8395" w:type="dxa"/>
            <w:gridSpan w:val="2"/>
            <w:shd w:val="clear" w:color="auto" w:fill="auto"/>
          </w:tcPr>
          <w:p w:rsidR="00145016" w:rsidRPr="000D2186" w:rsidRDefault="00145016" w:rsidP="00742C13">
            <w:pPr>
              <w:rPr>
                <w:rFonts w:asciiTheme="minorHAnsi" w:hAnsiTheme="minorHAnsi" w:cstheme="minorHAnsi"/>
                <w:b/>
                <w:lang w:val="es-CO"/>
              </w:rPr>
            </w:pPr>
            <w:r w:rsidRPr="000D2186">
              <w:rPr>
                <w:rFonts w:asciiTheme="minorHAnsi" w:hAnsiTheme="minorHAnsi" w:cstheme="minorHAnsi"/>
                <w:b/>
                <w:sz w:val="22"/>
                <w:szCs w:val="22"/>
                <w:lang w:val="es-CO"/>
              </w:rPr>
              <w:t>BIBLIOGRAFÍA BÁSICA correspondiente a esta unidad:</w:t>
            </w:r>
          </w:p>
          <w:p w:rsidR="00881937" w:rsidRPr="009C6BDF" w:rsidRDefault="00881937" w:rsidP="00881937">
            <w:pPr>
              <w:pStyle w:val="Prrafodelista"/>
              <w:numPr>
                <w:ilvl w:val="0"/>
                <w:numId w:val="27"/>
              </w:numPr>
              <w:rPr>
                <w:rFonts w:asciiTheme="minorHAnsi" w:hAnsiTheme="minorHAnsi" w:cstheme="minorHAnsi"/>
                <w:sz w:val="22"/>
                <w:szCs w:val="22"/>
                <w:lang w:val="en-US"/>
              </w:rPr>
            </w:pPr>
            <w:r w:rsidRPr="009C6BDF">
              <w:rPr>
                <w:rFonts w:asciiTheme="minorHAnsi" w:hAnsiTheme="minorHAnsi" w:cstheme="minorHAnsi"/>
                <w:sz w:val="22"/>
                <w:szCs w:val="22"/>
                <w:lang w:val="en-US"/>
              </w:rPr>
              <w:t>J. Johnston and J. DiNardo. Econometric Methods. McGraw – Hill, 4th edition, 1997.</w:t>
            </w:r>
          </w:p>
          <w:p w:rsidR="00881937" w:rsidRPr="00881937" w:rsidRDefault="00881937" w:rsidP="00881937">
            <w:pPr>
              <w:pStyle w:val="Prrafodelista"/>
              <w:numPr>
                <w:ilvl w:val="0"/>
                <w:numId w:val="27"/>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G. Kirchgässner and J. Wolters. Introduction to Modern Time Series Analysis. </w:t>
            </w:r>
            <w:r w:rsidRPr="00881937">
              <w:rPr>
                <w:rFonts w:asciiTheme="minorHAnsi" w:hAnsiTheme="minorHAnsi" w:cstheme="minorHAnsi"/>
                <w:sz w:val="22"/>
                <w:szCs w:val="22"/>
                <w:lang w:val="es-CO"/>
              </w:rPr>
              <w:t>Springer, Berlin, 2007.</w:t>
            </w:r>
          </w:p>
          <w:p w:rsidR="00145016" w:rsidRPr="009C6BDF" w:rsidRDefault="00881937" w:rsidP="00881937">
            <w:pPr>
              <w:pStyle w:val="Prrafodelista"/>
              <w:numPr>
                <w:ilvl w:val="0"/>
                <w:numId w:val="27"/>
              </w:numPr>
              <w:rPr>
                <w:rFonts w:asciiTheme="minorHAnsi" w:hAnsiTheme="minorHAnsi" w:cstheme="minorHAnsi"/>
                <w:lang w:val="en-US"/>
              </w:rPr>
            </w:pPr>
            <w:r w:rsidRPr="009C6BDF">
              <w:rPr>
                <w:rFonts w:asciiTheme="minorHAnsi" w:hAnsiTheme="minorHAnsi" w:cstheme="minorHAnsi"/>
                <w:sz w:val="22"/>
                <w:szCs w:val="22"/>
                <w:lang w:val="en-US"/>
              </w:rPr>
              <w:t>H. Lütkepohl and M. Krätzig. Applied Time Series Econometrics. Cambridge University Press, Cambridge, 2004.</w:t>
            </w:r>
          </w:p>
        </w:tc>
      </w:tr>
    </w:tbl>
    <w:p w:rsidR="00A8482E" w:rsidRPr="009C6BDF" w:rsidRDefault="00A8482E" w:rsidP="003F71E8">
      <w:pPr>
        <w:rPr>
          <w:rFonts w:asciiTheme="minorHAnsi" w:hAnsiTheme="minorHAnsi" w:cstheme="minorHAnsi"/>
          <w:sz w:val="22"/>
          <w:szCs w:val="22"/>
          <w:lang w:val="en-US"/>
        </w:rPr>
      </w:pPr>
    </w:p>
    <w:p w:rsidR="00855CE6" w:rsidRPr="000D2186" w:rsidRDefault="00855CE6" w:rsidP="00855CE6">
      <w:pPr>
        <w:rPr>
          <w:rFonts w:asciiTheme="minorHAnsi" w:hAnsiTheme="minorHAnsi" w:cstheme="minorHAnsi"/>
          <w:b/>
          <w:sz w:val="22"/>
          <w:szCs w:val="22"/>
          <w:lang w:val="es-CO"/>
        </w:rPr>
      </w:pPr>
      <w:r w:rsidRPr="000D2186">
        <w:rPr>
          <w:rFonts w:asciiTheme="minorHAnsi" w:hAnsiTheme="minorHAnsi" w:cstheme="minorHAnsi"/>
          <w:b/>
          <w:sz w:val="22"/>
          <w:szCs w:val="22"/>
          <w:lang w:val="es-CO"/>
        </w:rPr>
        <w:t>Unidad No. 2</w:t>
      </w:r>
    </w:p>
    <w:p w:rsidR="00855CE6" w:rsidRPr="000D2186"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A25D5D"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 xml:space="preserve">Tema(s) a desarrollar </w:t>
            </w:r>
          </w:p>
        </w:tc>
        <w:tc>
          <w:tcPr>
            <w:tcW w:w="5103" w:type="dxa"/>
            <w:shd w:val="clear" w:color="auto" w:fill="auto"/>
          </w:tcPr>
          <w:p w:rsidR="00530A46" w:rsidRPr="000D2186" w:rsidRDefault="00F34BF2" w:rsidP="00881937">
            <w:pPr>
              <w:pStyle w:val="Sangradetextonormal"/>
              <w:spacing w:after="0" w:line="240" w:lineRule="auto"/>
              <w:ind w:left="0"/>
              <w:rPr>
                <w:rFonts w:asciiTheme="minorHAnsi" w:hAnsiTheme="minorHAnsi" w:cstheme="minorHAnsi"/>
                <w:b/>
                <w:lang w:val="es-CO"/>
              </w:rPr>
            </w:pPr>
            <w:r w:rsidRPr="000D2186">
              <w:rPr>
                <w:rFonts w:asciiTheme="minorHAnsi" w:hAnsiTheme="minorHAnsi" w:cstheme="minorHAnsi"/>
                <w:b/>
                <w:lang w:val="es-CO"/>
              </w:rPr>
              <w:t xml:space="preserve">2. </w:t>
            </w:r>
            <w:r w:rsidR="00881937">
              <w:rPr>
                <w:rFonts w:asciiTheme="minorHAnsi" w:hAnsiTheme="minorHAnsi" w:cstheme="minorHAnsi"/>
                <w:b/>
                <w:lang w:val="es-CO"/>
              </w:rPr>
              <w:t>Series de tiempo multivariadas</w:t>
            </w:r>
          </w:p>
        </w:tc>
      </w:tr>
      <w:tr w:rsidR="00530A46" w:rsidRPr="000D2186"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Subtemas</w:t>
            </w:r>
          </w:p>
          <w:p w:rsidR="00530A46" w:rsidRPr="000D2186" w:rsidRDefault="00530A46" w:rsidP="00742C13">
            <w:pPr>
              <w:rPr>
                <w:rFonts w:asciiTheme="minorHAnsi" w:hAnsiTheme="minorHAnsi" w:cstheme="minorHAnsi"/>
                <w:b/>
                <w:lang w:val="es-CO"/>
              </w:rPr>
            </w:pPr>
          </w:p>
        </w:tc>
        <w:tc>
          <w:tcPr>
            <w:tcW w:w="5103" w:type="dxa"/>
            <w:shd w:val="clear" w:color="auto" w:fill="auto"/>
          </w:tcPr>
          <w:p w:rsidR="00881937" w:rsidRPr="00881937" w:rsidRDefault="00881937" w:rsidP="000D2186">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Modelos VAR y VEC</w:t>
            </w:r>
          </w:p>
          <w:p w:rsidR="000D2186"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Diferentes representaciones del modelo VAR</w:t>
            </w:r>
            <w:r w:rsidR="000D2186" w:rsidRPr="000D2186">
              <w:rPr>
                <w:rFonts w:asciiTheme="minorHAnsi" w:hAnsiTheme="minorHAnsi" w:cstheme="minorHAnsi"/>
                <w:sz w:val="22"/>
                <w:szCs w:val="22"/>
                <w:lang w:val="es-CO"/>
              </w:rPr>
              <w:t xml:space="preserve"> </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Estimación de los modelos VAR y VEC</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Interpretación y propiedades de los modelos VAR y VEC</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 xml:space="preserve">Determinación de la longitud del rezago </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Pruebas de diagnóstico</w:t>
            </w:r>
          </w:p>
          <w:p w:rsidR="00881937" w:rsidRPr="000D2186"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 xml:space="preserve">Aplicaciones </w:t>
            </w:r>
          </w:p>
          <w:p w:rsidR="000D2186" w:rsidRPr="00881937" w:rsidRDefault="00881937" w:rsidP="000D2186">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Cointegración</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Definición y conceptos</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Teorema de representación de Granger</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Componentes determinísticos en el modelo I(1)</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Estimación ML del modelo VAR cointegrado</w:t>
            </w:r>
          </w:p>
          <w:p w:rsidR="00881937" w:rsidRP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Contrastes de cointegración</w:t>
            </w:r>
          </w:p>
          <w:p w:rsidR="00881937" w:rsidRPr="00881937" w:rsidRDefault="00881937" w:rsidP="00881937">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Contraste Engle – Granger</w:t>
            </w:r>
          </w:p>
          <w:p w:rsidR="00881937" w:rsidRPr="00881937" w:rsidRDefault="00881937" w:rsidP="00881937">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Contraste de Johansen</w:t>
            </w:r>
          </w:p>
          <w:p w:rsidR="00881937" w:rsidRPr="00881937" w:rsidRDefault="00881937" w:rsidP="00881937">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Contraste de cointegración estacional HEGY</w:t>
            </w:r>
          </w:p>
          <w:p w:rsidR="00881937" w:rsidRPr="00881937" w:rsidRDefault="00881937" w:rsidP="00881937">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lastRenderedPageBreak/>
              <w:t>Contraste de tendencias comunes de Stock – Watson</w:t>
            </w:r>
          </w:p>
          <w:p w:rsidR="00881937" w:rsidRDefault="00881937" w:rsidP="00881937">
            <w:pPr>
              <w:pStyle w:val="Prrafodelista"/>
              <w:numPr>
                <w:ilvl w:val="0"/>
                <w:numId w:val="46"/>
              </w:numPr>
              <w:rPr>
                <w:rFonts w:asciiTheme="minorHAnsi" w:hAnsiTheme="minorHAnsi" w:cstheme="minorHAnsi"/>
                <w:lang w:val="es-CO"/>
              </w:rPr>
            </w:pPr>
            <w:r>
              <w:rPr>
                <w:rFonts w:asciiTheme="minorHAnsi" w:hAnsiTheme="minorHAnsi" w:cstheme="minorHAnsi"/>
                <w:lang w:val="es-CO"/>
              </w:rPr>
              <w:t>Contraste sobre las matrices de velocidad de ajuste y los vectores de cointegración</w:t>
            </w:r>
          </w:p>
          <w:p w:rsidR="00935657" w:rsidRPr="000D2186" w:rsidRDefault="006549A5" w:rsidP="006549A5">
            <w:pPr>
              <w:pStyle w:val="Prrafodelista"/>
              <w:numPr>
                <w:ilvl w:val="0"/>
                <w:numId w:val="46"/>
              </w:numPr>
              <w:rPr>
                <w:rFonts w:asciiTheme="minorHAnsi" w:hAnsiTheme="minorHAnsi" w:cstheme="minorHAnsi"/>
                <w:lang w:val="es-CO"/>
              </w:rPr>
            </w:pPr>
            <w:r>
              <w:rPr>
                <w:rFonts w:asciiTheme="minorHAnsi" w:hAnsiTheme="minorHAnsi" w:cstheme="minorHAnsi"/>
                <w:lang w:val="es-CO"/>
              </w:rPr>
              <w:t>Aplicaciones</w:t>
            </w:r>
          </w:p>
        </w:tc>
      </w:tr>
      <w:tr w:rsidR="00855CE6" w:rsidRPr="000D2186" w:rsidTr="00B344BE">
        <w:tc>
          <w:tcPr>
            <w:tcW w:w="3292" w:type="dxa"/>
            <w:shd w:val="clear" w:color="auto" w:fill="auto"/>
          </w:tcPr>
          <w:p w:rsidR="00855CE6" w:rsidRPr="000D2186" w:rsidRDefault="00855CE6" w:rsidP="00742C13">
            <w:pPr>
              <w:rPr>
                <w:rFonts w:asciiTheme="minorHAnsi" w:hAnsiTheme="minorHAnsi" w:cstheme="minorHAnsi"/>
                <w:b/>
                <w:lang w:val="es-CO"/>
              </w:rPr>
            </w:pPr>
            <w:r w:rsidRPr="000D2186">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855CE6" w:rsidRPr="000D2186" w:rsidRDefault="006549A5" w:rsidP="00742C13">
            <w:pPr>
              <w:rPr>
                <w:rFonts w:asciiTheme="minorHAnsi" w:hAnsiTheme="minorHAnsi" w:cstheme="minorHAnsi"/>
                <w:lang w:val="es-CO"/>
              </w:rPr>
            </w:pPr>
            <w:r>
              <w:rPr>
                <w:rFonts w:asciiTheme="minorHAnsi" w:hAnsiTheme="minorHAnsi" w:cstheme="minorHAnsi"/>
                <w:sz w:val="22"/>
                <w:szCs w:val="22"/>
                <w:lang w:val="es-CO"/>
              </w:rPr>
              <w:t>5</w:t>
            </w:r>
          </w:p>
        </w:tc>
      </w:tr>
      <w:tr w:rsidR="00145016" w:rsidRPr="000D2186" w:rsidTr="00157286">
        <w:tc>
          <w:tcPr>
            <w:tcW w:w="8395" w:type="dxa"/>
            <w:gridSpan w:val="2"/>
            <w:shd w:val="clear" w:color="auto" w:fill="auto"/>
          </w:tcPr>
          <w:p w:rsidR="00145016" w:rsidRPr="000D2186" w:rsidRDefault="00145016" w:rsidP="00145016">
            <w:pPr>
              <w:rPr>
                <w:rFonts w:asciiTheme="minorHAnsi" w:hAnsiTheme="minorHAnsi" w:cstheme="minorHAnsi"/>
                <w:b/>
                <w:lang w:val="es-CO"/>
              </w:rPr>
            </w:pPr>
            <w:r w:rsidRPr="000D2186">
              <w:rPr>
                <w:rFonts w:asciiTheme="minorHAnsi" w:hAnsiTheme="minorHAnsi" w:cstheme="minorHAnsi"/>
                <w:b/>
                <w:sz w:val="22"/>
                <w:szCs w:val="22"/>
                <w:lang w:val="es-CO"/>
              </w:rPr>
              <w:t>BIBLIOGRAFÍA BÁSICA correspondiente a esta unidad:</w:t>
            </w:r>
          </w:p>
          <w:p w:rsidR="006549A5" w:rsidRPr="009C6BDF" w:rsidRDefault="006549A5" w:rsidP="006549A5">
            <w:pPr>
              <w:pStyle w:val="Prrafodelista"/>
              <w:numPr>
                <w:ilvl w:val="0"/>
                <w:numId w:val="27"/>
              </w:numPr>
              <w:rPr>
                <w:rFonts w:asciiTheme="minorHAnsi" w:hAnsiTheme="minorHAnsi" w:cstheme="minorHAnsi"/>
                <w:sz w:val="22"/>
                <w:szCs w:val="22"/>
                <w:lang w:val="en-US"/>
              </w:rPr>
            </w:pPr>
            <w:r w:rsidRPr="009C6BDF">
              <w:rPr>
                <w:rFonts w:asciiTheme="minorHAnsi" w:hAnsiTheme="minorHAnsi" w:cstheme="minorHAnsi"/>
                <w:sz w:val="22"/>
                <w:szCs w:val="22"/>
                <w:lang w:val="en-US"/>
              </w:rPr>
              <w:t>J. Johnston and J. DiNardo. Econometric Methods. McGraw – Hill, 4th edition, 1997.</w:t>
            </w:r>
          </w:p>
          <w:p w:rsidR="006549A5" w:rsidRDefault="006549A5" w:rsidP="006549A5">
            <w:pPr>
              <w:pStyle w:val="Prrafodelista"/>
              <w:numPr>
                <w:ilvl w:val="0"/>
                <w:numId w:val="27"/>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G. Kirchgässner and J. Wolters. Introduction to Modern Time Series Analysis. </w:t>
            </w:r>
            <w:r w:rsidRPr="00881937">
              <w:rPr>
                <w:rFonts w:asciiTheme="minorHAnsi" w:hAnsiTheme="minorHAnsi" w:cstheme="minorHAnsi"/>
                <w:sz w:val="22"/>
                <w:szCs w:val="22"/>
                <w:lang w:val="es-CO"/>
              </w:rPr>
              <w:t>Springer, Berlin, 2007.</w:t>
            </w:r>
          </w:p>
          <w:p w:rsidR="00145016" w:rsidRPr="009C6BDF" w:rsidRDefault="006549A5" w:rsidP="006549A5">
            <w:pPr>
              <w:pStyle w:val="Prrafodelista"/>
              <w:numPr>
                <w:ilvl w:val="0"/>
                <w:numId w:val="27"/>
              </w:numPr>
              <w:rPr>
                <w:rFonts w:asciiTheme="minorHAnsi" w:hAnsiTheme="minorHAnsi" w:cstheme="minorHAnsi"/>
                <w:sz w:val="22"/>
                <w:szCs w:val="22"/>
                <w:lang w:val="en-US"/>
              </w:rPr>
            </w:pPr>
            <w:r w:rsidRPr="009C6BDF">
              <w:rPr>
                <w:rFonts w:asciiTheme="minorHAnsi" w:hAnsiTheme="minorHAnsi" w:cstheme="minorHAnsi"/>
                <w:sz w:val="22"/>
                <w:szCs w:val="22"/>
                <w:lang w:val="en-US"/>
              </w:rPr>
              <w:t>H. Lütkepohl and M. Krätzig. Applied Time Series Econometrics. Cambridge University Press, Cambridge, 2004.</w:t>
            </w:r>
          </w:p>
        </w:tc>
      </w:tr>
    </w:tbl>
    <w:p w:rsidR="00855CE6" w:rsidRPr="009C6BDF" w:rsidRDefault="00855CE6" w:rsidP="003F71E8">
      <w:pPr>
        <w:rPr>
          <w:rFonts w:asciiTheme="minorHAnsi" w:hAnsiTheme="minorHAnsi" w:cstheme="minorHAnsi"/>
          <w:sz w:val="22"/>
          <w:szCs w:val="22"/>
          <w:lang w:val="en-US"/>
        </w:rPr>
      </w:pPr>
    </w:p>
    <w:p w:rsidR="005A20FF" w:rsidRPr="000D2186" w:rsidRDefault="005A20FF" w:rsidP="005A20FF">
      <w:pPr>
        <w:rPr>
          <w:rFonts w:asciiTheme="minorHAnsi" w:hAnsiTheme="minorHAnsi" w:cstheme="minorHAnsi"/>
          <w:b/>
          <w:sz w:val="22"/>
          <w:szCs w:val="22"/>
          <w:lang w:val="es-CO"/>
        </w:rPr>
      </w:pPr>
      <w:r w:rsidRPr="000D2186">
        <w:rPr>
          <w:rFonts w:asciiTheme="minorHAnsi" w:hAnsiTheme="minorHAnsi" w:cstheme="minorHAnsi"/>
          <w:b/>
          <w:sz w:val="22"/>
          <w:szCs w:val="22"/>
          <w:lang w:val="es-CO"/>
        </w:rPr>
        <w:t>Unidad No. 3</w:t>
      </w:r>
    </w:p>
    <w:p w:rsidR="005A20FF" w:rsidRPr="000D2186"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D2186"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 xml:space="preserve">Tema(s) a desarrollar </w:t>
            </w:r>
          </w:p>
        </w:tc>
        <w:tc>
          <w:tcPr>
            <w:tcW w:w="5103" w:type="dxa"/>
            <w:shd w:val="clear" w:color="auto" w:fill="auto"/>
          </w:tcPr>
          <w:p w:rsidR="00530A46" w:rsidRPr="000D2186" w:rsidRDefault="00F34BF2" w:rsidP="006549A5">
            <w:pPr>
              <w:rPr>
                <w:rFonts w:asciiTheme="minorHAnsi" w:hAnsiTheme="minorHAnsi" w:cstheme="minorHAnsi"/>
                <w:b/>
                <w:lang w:val="es-CO"/>
              </w:rPr>
            </w:pPr>
            <w:r w:rsidRPr="000D2186">
              <w:rPr>
                <w:rFonts w:asciiTheme="minorHAnsi" w:hAnsiTheme="minorHAnsi" w:cstheme="minorHAnsi"/>
                <w:b/>
                <w:sz w:val="22"/>
                <w:szCs w:val="22"/>
                <w:lang w:val="es-CO"/>
              </w:rPr>
              <w:t xml:space="preserve">3. </w:t>
            </w:r>
            <w:r w:rsidR="006549A5">
              <w:rPr>
                <w:rFonts w:asciiTheme="minorHAnsi" w:hAnsiTheme="minorHAnsi" w:cstheme="minorHAnsi"/>
                <w:b/>
                <w:sz w:val="22"/>
                <w:szCs w:val="22"/>
                <w:lang w:val="es-CO"/>
              </w:rPr>
              <w:t>Panel de datos</w:t>
            </w:r>
          </w:p>
        </w:tc>
      </w:tr>
      <w:tr w:rsidR="00530A46" w:rsidRPr="00A25D5D"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Subtemas</w:t>
            </w:r>
          </w:p>
          <w:p w:rsidR="00530A46" w:rsidRPr="000D2186" w:rsidRDefault="00530A46" w:rsidP="00742C13">
            <w:pPr>
              <w:rPr>
                <w:rFonts w:asciiTheme="minorHAnsi" w:hAnsiTheme="minorHAnsi" w:cstheme="minorHAnsi"/>
                <w:b/>
                <w:lang w:val="es-CO"/>
              </w:rPr>
            </w:pPr>
          </w:p>
          <w:p w:rsidR="00530A46" w:rsidRPr="000D2186" w:rsidRDefault="00530A46" w:rsidP="00742C13">
            <w:pPr>
              <w:rPr>
                <w:rFonts w:asciiTheme="minorHAnsi" w:hAnsiTheme="minorHAnsi" w:cstheme="minorHAnsi"/>
                <w:b/>
                <w:lang w:val="es-CO"/>
              </w:rPr>
            </w:pPr>
          </w:p>
        </w:tc>
        <w:tc>
          <w:tcPr>
            <w:tcW w:w="5103" w:type="dxa"/>
            <w:shd w:val="clear" w:color="auto" w:fill="auto"/>
          </w:tcPr>
          <w:p w:rsidR="008325EF" w:rsidRPr="006549A5" w:rsidRDefault="006549A5" w:rsidP="006549A5">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Modelo de efectos fijos</w:t>
            </w:r>
          </w:p>
          <w:p w:rsidR="006549A5" w:rsidRPr="006549A5"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Modelo de efectos aleatorios</w:t>
            </w:r>
          </w:p>
          <w:p w:rsidR="006549A5" w:rsidRPr="006549A5"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Estimación</w:t>
            </w:r>
          </w:p>
          <w:p w:rsidR="006549A5" w:rsidRPr="006549A5"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Propiedades de los estimadores</w:t>
            </w:r>
          </w:p>
          <w:p w:rsidR="006549A5" w:rsidRPr="006549A5"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Pruebas de hipótesis (test de efectos fijos vs aleatorios, pruebas de especificación)</w:t>
            </w:r>
          </w:p>
          <w:p w:rsidR="006549A5" w:rsidRPr="006549A5"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Heteroscedasticidad y autocorrelación. Pruebas</w:t>
            </w:r>
          </w:p>
          <w:p w:rsidR="006549A5" w:rsidRPr="000D2186" w:rsidRDefault="006549A5" w:rsidP="000D2186">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Aplicaciones empíricas</w:t>
            </w:r>
          </w:p>
        </w:tc>
      </w:tr>
      <w:tr w:rsidR="00530A46" w:rsidRPr="000D2186" w:rsidTr="00B344BE">
        <w:tc>
          <w:tcPr>
            <w:tcW w:w="3292" w:type="dxa"/>
            <w:shd w:val="clear" w:color="auto" w:fill="auto"/>
          </w:tcPr>
          <w:p w:rsidR="00530A46" w:rsidRPr="000D2186" w:rsidRDefault="00530A46" w:rsidP="00742C13">
            <w:pPr>
              <w:rPr>
                <w:rFonts w:asciiTheme="minorHAnsi" w:hAnsiTheme="minorHAnsi" w:cstheme="minorHAnsi"/>
                <w:b/>
                <w:lang w:val="es-CO"/>
              </w:rPr>
            </w:pPr>
            <w:r w:rsidRPr="000D2186">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0D2186" w:rsidRDefault="00B56C16" w:rsidP="00742C13">
            <w:pPr>
              <w:rPr>
                <w:rFonts w:asciiTheme="minorHAnsi" w:hAnsiTheme="minorHAnsi" w:cstheme="minorHAnsi"/>
                <w:lang w:val="es-CO"/>
              </w:rPr>
            </w:pPr>
            <w:r>
              <w:rPr>
                <w:rFonts w:asciiTheme="minorHAnsi" w:hAnsiTheme="minorHAnsi" w:cstheme="minorHAnsi"/>
                <w:sz w:val="22"/>
                <w:szCs w:val="22"/>
                <w:lang w:val="es-CO"/>
              </w:rPr>
              <w:t>5</w:t>
            </w:r>
          </w:p>
        </w:tc>
      </w:tr>
      <w:tr w:rsidR="00145016" w:rsidRPr="000D2186" w:rsidTr="007A6DE7">
        <w:tc>
          <w:tcPr>
            <w:tcW w:w="8395" w:type="dxa"/>
            <w:gridSpan w:val="2"/>
            <w:shd w:val="clear" w:color="auto" w:fill="auto"/>
          </w:tcPr>
          <w:p w:rsidR="00145016" w:rsidRPr="000D2186" w:rsidRDefault="00145016" w:rsidP="00145016">
            <w:pPr>
              <w:rPr>
                <w:rFonts w:asciiTheme="minorHAnsi" w:hAnsiTheme="minorHAnsi" w:cstheme="minorHAnsi"/>
                <w:b/>
                <w:lang w:val="es-CO"/>
              </w:rPr>
            </w:pPr>
            <w:r w:rsidRPr="000D2186">
              <w:rPr>
                <w:rFonts w:asciiTheme="minorHAnsi" w:hAnsiTheme="minorHAnsi" w:cstheme="minorHAnsi"/>
                <w:b/>
                <w:sz w:val="22"/>
                <w:szCs w:val="22"/>
                <w:lang w:val="es-CO"/>
              </w:rPr>
              <w:t>BIBLIOGRAFÍA BÁSICA correspondiente a esta unidad:</w:t>
            </w:r>
          </w:p>
          <w:p w:rsidR="006549A5" w:rsidRPr="009C6BDF" w:rsidRDefault="006549A5" w:rsidP="006549A5">
            <w:pPr>
              <w:pStyle w:val="Prrafodelista"/>
              <w:numPr>
                <w:ilvl w:val="0"/>
                <w:numId w:val="27"/>
              </w:numPr>
              <w:rPr>
                <w:rFonts w:asciiTheme="minorHAnsi" w:hAnsiTheme="minorHAnsi" w:cstheme="minorHAnsi"/>
                <w:sz w:val="22"/>
                <w:szCs w:val="22"/>
                <w:lang w:val="en-US"/>
              </w:rPr>
            </w:pPr>
            <w:r w:rsidRPr="009C6BDF">
              <w:rPr>
                <w:rFonts w:asciiTheme="minorHAnsi" w:hAnsiTheme="minorHAnsi" w:cstheme="minorHAnsi"/>
                <w:sz w:val="22"/>
                <w:szCs w:val="22"/>
                <w:lang w:val="en-US"/>
              </w:rPr>
              <w:t>J. Johnston and J. DiNardo. Econometric Methods. McGraw – Hill, 4th edition, 1997.</w:t>
            </w:r>
          </w:p>
          <w:p w:rsidR="006549A5" w:rsidRDefault="006549A5" w:rsidP="006549A5">
            <w:pPr>
              <w:pStyle w:val="Prrafodelista"/>
              <w:numPr>
                <w:ilvl w:val="0"/>
                <w:numId w:val="27"/>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G. Kirchgässner and J. Wolters. Introduction to Modern Time Series Analysis. </w:t>
            </w:r>
            <w:r w:rsidRPr="00881937">
              <w:rPr>
                <w:rFonts w:asciiTheme="minorHAnsi" w:hAnsiTheme="minorHAnsi" w:cstheme="minorHAnsi"/>
                <w:sz w:val="22"/>
                <w:szCs w:val="22"/>
                <w:lang w:val="es-CO"/>
              </w:rPr>
              <w:t>Springer, Berlin, 2007.</w:t>
            </w:r>
          </w:p>
          <w:p w:rsidR="00145016" w:rsidRPr="009C6BDF" w:rsidRDefault="006549A5" w:rsidP="006549A5">
            <w:pPr>
              <w:pStyle w:val="Prrafodelista"/>
              <w:numPr>
                <w:ilvl w:val="0"/>
                <w:numId w:val="27"/>
              </w:numPr>
              <w:rPr>
                <w:rFonts w:asciiTheme="minorHAnsi" w:hAnsiTheme="minorHAnsi" w:cstheme="minorHAnsi"/>
                <w:sz w:val="22"/>
                <w:szCs w:val="22"/>
                <w:lang w:val="en-US"/>
              </w:rPr>
            </w:pPr>
            <w:r w:rsidRPr="009C6BDF">
              <w:rPr>
                <w:rFonts w:asciiTheme="minorHAnsi" w:hAnsiTheme="minorHAnsi" w:cstheme="minorHAnsi"/>
                <w:sz w:val="22"/>
                <w:szCs w:val="22"/>
                <w:lang w:val="en-US"/>
              </w:rPr>
              <w:t>H. Lütkepohl and M. Krätzig. Applied Time Series Econometrics. Cambridge University Press, Cambridge, 2004.</w:t>
            </w:r>
          </w:p>
        </w:tc>
      </w:tr>
    </w:tbl>
    <w:p w:rsidR="000D2186" w:rsidRPr="009C6BDF" w:rsidRDefault="000D2186" w:rsidP="005A20FF">
      <w:pPr>
        <w:rPr>
          <w:rFonts w:asciiTheme="minorHAnsi" w:hAnsiTheme="minorHAnsi" w:cstheme="minorHAnsi"/>
          <w:b/>
          <w:sz w:val="22"/>
          <w:szCs w:val="22"/>
          <w:lang w:val="en-US"/>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A25D5D" w:rsidTr="00C50B4E">
        <w:tc>
          <w:tcPr>
            <w:tcW w:w="8330" w:type="dxa"/>
          </w:tcPr>
          <w:p w:rsidR="00145016" w:rsidRPr="000D2186" w:rsidRDefault="00145016" w:rsidP="00C50B4E">
            <w:pPr>
              <w:rPr>
                <w:rFonts w:asciiTheme="minorHAnsi" w:hAnsiTheme="minorHAnsi"/>
                <w:b/>
                <w:lang w:val="es-CO"/>
              </w:rPr>
            </w:pPr>
            <w:r w:rsidRPr="000D2186">
              <w:rPr>
                <w:rFonts w:asciiTheme="minorHAnsi" w:hAnsiTheme="minorHAnsi"/>
                <w:b/>
                <w:sz w:val="22"/>
                <w:szCs w:val="22"/>
                <w:lang w:val="es-CO"/>
              </w:rPr>
              <w:t>METODOLOGÍA  a seg</w:t>
            </w:r>
            <w:r w:rsidR="00782ADF" w:rsidRPr="000D2186">
              <w:rPr>
                <w:rFonts w:asciiTheme="minorHAnsi" w:hAnsiTheme="minorHAnsi"/>
                <w:b/>
                <w:sz w:val="22"/>
                <w:szCs w:val="22"/>
                <w:lang w:val="es-CO"/>
              </w:rPr>
              <w:t>uir en el desarrollo del curso:</w:t>
            </w:r>
          </w:p>
          <w:p w:rsidR="00145016" w:rsidRPr="00FC05CA" w:rsidRDefault="00FC05CA" w:rsidP="00FC05CA">
            <w:pPr>
              <w:pStyle w:val="BodyText31"/>
              <w:widowControl/>
              <w:spacing w:line="240" w:lineRule="auto"/>
              <w:rPr>
                <w:rFonts w:ascii="Palatino Linotype" w:hAnsi="Palatino Linotype"/>
                <w:bCs/>
                <w:color w:val="000000"/>
                <w:lang w:val="fr-FR"/>
              </w:rPr>
            </w:pPr>
            <w:r w:rsidRPr="009C6BDF">
              <w:rPr>
                <w:rFonts w:asciiTheme="minorHAnsi" w:hAnsiTheme="minorHAnsi" w:cstheme="minorHAnsi"/>
                <w:sz w:val="22"/>
                <w:szCs w:val="22"/>
                <w:lang w:val="es-CO"/>
              </w:rPr>
              <w:t>El curso se desarrollará con base en la exposición magis</w:t>
            </w:r>
            <w:r w:rsidR="00A71ACF" w:rsidRPr="009C6BDF">
              <w:rPr>
                <w:rFonts w:asciiTheme="minorHAnsi" w:hAnsiTheme="minorHAnsi" w:cstheme="minorHAnsi"/>
                <w:sz w:val="22"/>
                <w:szCs w:val="22"/>
                <w:lang w:val="es-CO"/>
              </w:rPr>
              <w:t>tral, en la cual el profesor</w:t>
            </w:r>
            <w:r w:rsidRPr="009C6BDF">
              <w:rPr>
                <w:rFonts w:asciiTheme="minorHAnsi" w:hAnsiTheme="minorHAnsi" w:cstheme="minorHAnsi"/>
                <w:sz w:val="22"/>
                <w:szCs w:val="22"/>
                <w:lang w:val="es-CO"/>
              </w:rPr>
              <w:t xml:space="preserve"> realiza un análisis teórico y conceptual sobre todos los temas del curso, por sesiones de 2 horas. Para las aplicaciones, tanto con datos simulados como reales, se empleará el lenguaje de programación R (http://www.r-project.org/). Este programa es uno de los más empleados en la comunidad científica para análisis estadístico y econométrico, análisis predictivo, procesamiento y visualización de gran volumen de información, etcétera. Adicionalmente, el programa está disponible gratuitamente para un amplio rango de plataformas, incluyendo Windows, Mac OS X, y Linux. </w:t>
            </w:r>
            <w:r w:rsidRPr="00A71ACF">
              <w:rPr>
                <w:rFonts w:asciiTheme="minorHAnsi" w:hAnsiTheme="minorHAnsi" w:cstheme="minorHAnsi"/>
                <w:sz w:val="22"/>
                <w:szCs w:val="22"/>
                <w:lang w:val="en-US"/>
              </w:rPr>
              <w:t>Igualmente, se utilizará el paquete Stata.</w:t>
            </w:r>
            <w:r>
              <w:rPr>
                <w:rFonts w:ascii="Palatino Linotype" w:hAnsi="Palatino Linotype"/>
                <w:bCs/>
                <w:color w:val="000000"/>
                <w:szCs w:val="24"/>
              </w:rPr>
              <w:t xml:space="preserve"> </w:t>
            </w:r>
          </w:p>
        </w:tc>
      </w:tr>
    </w:tbl>
    <w:p w:rsidR="00145016" w:rsidRPr="000D2186" w:rsidRDefault="00145016"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0D2186" w:rsidTr="00C50B4E">
        <w:tc>
          <w:tcPr>
            <w:tcW w:w="8395" w:type="dxa"/>
            <w:gridSpan w:val="3"/>
          </w:tcPr>
          <w:p w:rsidR="00145016" w:rsidRPr="000D2186" w:rsidRDefault="00145016" w:rsidP="00C50B4E">
            <w:pPr>
              <w:rPr>
                <w:rFonts w:asciiTheme="minorHAnsi" w:hAnsiTheme="minorHAnsi" w:cstheme="minorHAnsi"/>
                <w:b/>
                <w:lang w:val="es-CO"/>
              </w:rPr>
            </w:pPr>
            <w:r w:rsidRPr="000D2186">
              <w:rPr>
                <w:rFonts w:asciiTheme="minorHAnsi" w:hAnsiTheme="minorHAnsi" w:cstheme="minorHAnsi"/>
                <w:b/>
                <w:sz w:val="22"/>
                <w:szCs w:val="22"/>
                <w:lang w:val="es-CO"/>
              </w:rPr>
              <w:lastRenderedPageBreak/>
              <w:t>EVALUACIÓN</w:t>
            </w:r>
          </w:p>
        </w:tc>
      </w:tr>
      <w:tr w:rsidR="00145016" w:rsidRPr="000D2186" w:rsidTr="00C50B4E">
        <w:tc>
          <w:tcPr>
            <w:tcW w:w="3292" w:type="dxa"/>
          </w:tcPr>
          <w:p w:rsidR="00145016" w:rsidRPr="000D2186" w:rsidRDefault="00145016" w:rsidP="00C50B4E">
            <w:pPr>
              <w:rPr>
                <w:rFonts w:asciiTheme="minorHAnsi" w:hAnsiTheme="minorHAnsi" w:cstheme="minorHAnsi"/>
                <w:b/>
                <w:lang w:val="es-CO"/>
              </w:rPr>
            </w:pPr>
            <w:r w:rsidRPr="000D2186">
              <w:rPr>
                <w:rFonts w:asciiTheme="minorHAnsi" w:hAnsiTheme="minorHAnsi" w:cstheme="minorHAnsi"/>
                <w:b/>
                <w:sz w:val="22"/>
                <w:szCs w:val="22"/>
                <w:lang w:val="es-CO"/>
              </w:rPr>
              <w:t>Actividad</w:t>
            </w:r>
          </w:p>
        </w:tc>
        <w:tc>
          <w:tcPr>
            <w:tcW w:w="2534" w:type="dxa"/>
          </w:tcPr>
          <w:p w:rsidR="00145016" w:rsidRPr="000D2186" w:rsidRDefault="00145016" w:rsidP="00C50B4E">
            <w:pPr>
              <w:rPr>
                <w:rFonts w:asciiTheme="minorHAnsi" w:hAnsiTheme="minorHAnsi" w:cstheme="minorHAnsi"/>
                <w:b/>
                <w:lang w:val="es-CO"/>
              </w:rPr>
            </w:pPr>
            <w:r w:rsidRPr="000D2186">
              <w:rPr>
                <w:rFonts w:asciiTheme="minorHAnsi" w:hAnsiTheme="minorHAnsi" w:cstheme="minorHAnsi"/>
                <w:b/>
                <w:sz w:val="22"/>
                <w:szCs w:val="22"/>
                <w:lang w:val="es-CO"/>
              </w:rPr>
              <w:t>Porcentaje</w:t>
            </w:r>
          </w:p>
        </w:tc>
        <w:tc>
          <w:tcPr>
            <w:tcW w:w="2569" w:type="dxa"/>
          </w:tcPr>
          <w:p w:rsidR="00145016" w:rsidRPr="000D2186" w:rsidRDefault="00145016" w:rsidP="00C50B4E">
            <w:pPr>
              <w:rPr>
                <w:rFonts w:asciiTheme="minorHAnsi" w:hAnsiTheme="minorHAnsi" w:cstheme="minorHAnsi"/>
                <w:b/>
                <w:lang w:val="es-CO"/>
              </w:rPr>
            </w:pPr>
            <w:r w:rsidRPr="000D2186">
              <w:rPr>
                <w:rFonts w:asciiTheme="minorHAnsi" w:hAnsiTheme="minorHAnsi" w:cstheme="minorHAnsi"/>
                <w:b/>
                <w:sz w:val="22"/>
                <w:szCs w:val="22"/>
                <w:lang w:val="es-CO"/>
              </w:rPr>
              <w:t>Fecha (día, mes, año)</w:t>
            </w:r>
          </w:p>
        </w:tc>
      </w:tr>
      <w:tr w:rsidR="00145016" w:rsidRPr="000D2186" w:rsidTr="00C50B4E">
        <w:tc>
          <w:tcPr>
            <w:tcW w:w="3292" w:type="dxa"/>
          </w:tcPr>
          <w:p w:rsidR="00145016" w:rsidRPr="000D2186" w:rsidRDefault="00145016" w:rsidP="00C50B4E">
            <w:pPr>
              <w:rPr>
                <w:rFonts w:asciiTheme="minorHAnsi" w:hAnsiTheme="minorHAnsi" w:cstheme="minorHAnsi"/>
                <w:lang w:val="es-CO"/>
              </w:rPr>
            </w:pPr>
            <w:r w:rsidRPr="000D2186">
              <w:rPr>
                <w:rFonts w:asciiTheme="minorHAnsi" w:hAnsiTheme="minorHAnsi" w:cstheme="minorHAnsi"/>
                <w:sz w:val="22"/>
                <w:szCs w:val="22"/>
                <w:lang w:val="es-CO"/>
              </w:rPr>
              <w:t xml:space="preserve">Parcial No.1 </w:t>
            </w:r>
          </w:p>
        </w:tc>
        <w:tc>
          <w:tcPr>
            <w:tcW w:w="2534" w:type="dxa"/>
          </w:tcPr>
          <w:p w:rsidR="00145016" w:rsidRPr="000D2186" w:rsidRDefault="000D2186" w:rsidP="00C50B4E">
            <w:pPr>
              <w:jc w:val="center"/>
              <w:rPr>
                <w:rFonts w:asciiTheme="minorHAnsi" w:hAnsiTheme="minorHAnsi" w:cstheme="minorHAnsi"/>
                <w:lang w:val="es-CO"/>
              </w:rPr>
            </w:pPr>
            <w:r w:rsidRPr="000D2186">
              <w:rPr>
                <w:rFonts w:asciiTheme="minorHAnsi" w:hAnsiTheme="minorHAnsi" w:cstheme="minorHAnsi"/>
                <w:sz w:val="22"/>
                <w:szCs w:val="22"/>
                <w:lang w:val="es-CO"/>
              </w:rPr>
              <w:t>3</w:t>
            </w:r>
            <w:r w:rsidR="00145016" w:rsidRPr="000D2186">
              <w:rPr>
                <w:rFonts w:asciiTheme="minorHAnsi" w:hAnsiTheme="minorHAnsi" w:cstheme="minorHAnsi"/>
                <w:sz w:val="22"/>
                <w:szCs w:val="22"/>
                <w:lang w:val="es-CO"/>
              </w:rPr>
              <w:t>0%</w:t>
            </w:r>
          </w:p>
        </w:tc>
        <w:tc>
          <w:tcPr>
            <w:tcW w:w="2569" w:type="dxa"/>
          </w:tcPr>
          <w:p w:rsidR="00145016" w:rsidRPr="000D2186" w:rsidRDefault="006549A5" w:rsidP="00C50B4E">
            <w:pPr>
              <w:rPr>
                <w:rFonts w:asciiTheme="minorHAnsi" w:hAnsiTheme="minorHAnsi" w:cstheme="minorHAnsi"/>
                <w:lang w:val="es-CO"/>
              </w:rPr>
            </w:pPr>
            <w:r>
              <w:rPr>
                <w:rFonts w:asciiTheme="minorHAnsi" w:hAnsiTheme="minorHAnsi" w:cstheme="minorHAnsi"/>
                <w:lang w:val="es-CO"/>
              </w:rPr>
              <w:t>Octava Semana</w:t>
            </w:r>
          </w:p>
        </w:tc>
      </w:tr>
      <w:tr w:rsidR="00145016" w:rsidRPr="000D2186" w:rsidTr="00C50B4E">
        <w:tc>
          <w:tcPr>
            <w:tcW w:w="3292" w:type="dxa"/>
          </w:tcPr>
          <w:p w:rsidR="00145016" w:rsidRPr="000D2186" w:rsidRDefault="00145016" w:rsidP="00C50B4E">
            <w:pPr>
              <w:rPr>
                <w:rFonts w:asciiTheme="minorHAnsi" w:hAnsiTheme="minorHAnsi" w:cstheme="minorHAnsi"/>
                <w:lang w:val="es-CO"/>
              </w:rPr>
            </w:pPr>
            <w:r w:rsidRPr="000D2186">
              <w:rPr>
                <w:rFonts w:asciiTheme="minorHAnsi" w:hAnsiTheme="minorHAnsi" w:cstheme="minorHAnsi"/>
                <w:sz w:val="22"/>
                <w:szCs w:val="22"/>
                <w:lang w:val="es-CO"/>
              </w:rPr>
              <w:t xml:space="preserve">Parcial No.2 </w:t>
            </w:r>
          </w:p>
        </w:tc>
        <w:tc>
          <w:tcPr>
            <w:tcW w:w="2534" w:type="dxa"/>
          </w:tcPr>
          <w:p w:rsidR="00145016" w:rsidRPr="000D2186" w:rsidRDefault="000D2186" w:rsidP="00C50B4E">
            <w:pPr>
              <w:jc w:val="center"/>
              <w:rPr>
                <w:rFonts w:asciiTheme="minorHAnsi" w:hAnsiTheme="minorHAnsi" w:cstheme="minorHAnsi"/>
                <w:lang w:val="es-CO"/>
              </w:rPr>
            </w:pPr>
            <w:r w:rsidRPr="000D2186">
              <w:rPr>
                <w:rFonts w:asciiTheme="minorHAnsi" w:hAnsiTheme="minorHAnsi" w:cstheme="minorHAnsi"/>
                <w:sz w:val="22"/>
                <w:szCs w:val="22"/>
                <w:lang w:val="es-CO"/>
              </w:rPr>
              <w:t>3</w:t>
            </w:r>
            <w:r w:rsidR="00145016" w:rsidRPr="000D2186">
              <w:rPr>
                <w:rFonts w:asciiTheme="minorHAnsi" w:hAnsiTheme="minorHAnsi" w:cstheme="minorHAnsi"/>
                <w:sz w:val="22"/>
                <w:szCs w:val="22"/>
                <w:lang w:val="es-CO"/>
              </w:rPr>
              <w:t>0%</w:t>
            </w:r>
          </w:p>
        </w:tc>
        <w:tc>
          <w:tcPr>
            <w:tcW w:w="2569" w:type="dxa"/>
          </w:tcPr>
          <w:p w:rsidR="00145016" w:rsidRPr="000D2186" w:rsidRDefault="006549A5" w:rsidP="00C50B4E">
            <w:pPr>
              <w:rPr>
                <w:rFonts w:asciiTheme="minorHAnsi" w:hAnsiTheme="minorHAnsi" w:cstheme="minorHAnsi"/>
                <w:lang w:val="es-CO"/>
              </w:rPr>
            </w:pPr>
            <w:r>
              <w:rPr>
                <w:rFonts w:asciiTheme="minorHAnsi" w:hAnsiTheme="minorHAnsi" w:cstheme="minorHAnsi"/>
                <w:lang w:val="es-CO"/>
              </w:rPr>
              <w:t>Décima Cuarta Semana</w:t>
            </w:r>
          </w:p>
        </w:tc>
      </w:tr>
      <w:tr w:rsidR="00145016" w:rsidRPr="000D2186" w:rsidTr="00C50B4E">
        <w:tc>
          <w:tcPr>
            <w:tcW w:w="3292" w:type="dxa"/>
          </w:tcPr>
          <w:p w:rsidR="00145016" w:rsidRPr="000D2186" w:rsidRDefault="00145016" w:rsidP="00C50B4E">
            <w:pPr>
              <w:rPr>
                <w:rFonts w:asciiTheme="minorHAnsi" w:hAnsiTheme="minorHAnsi" w:cstheme="minorHAnsi"/>
                <w:lang w:val="es-CO"/>
              </w:rPr>
            </w:pPr>
            <w:r w:rsidRPr="000D2186">
              <w:rPr>
                <w:rFonts w:asciiTheme="minorHAnsi" w:hAnsiTheme="minorHAnsi" w:cstheme="minorHAnsi"/>
                <w:sz w:val="22"/>
                <w:szCs w:val="22"/>
                <w:lang w:val="es-CO"/>
              </w:rPr>
              <w:t>Parcial No.3</w:t>
            </w:r>
          </w:p>
        </w:tc>
        <w:tc>
          <w:tcPr>
            <w:tcW w:w="2534" w:type="dxa"/>
          </w:tcPr>
          <w:p w:rsidR="00145016" w:rsidRPr="000D2186" w:rsidRDefault="006549A5" w:rsidP="000D2186">
            <w:pPr>
              <w:jc w:val="center"/>
              <w:rPr>
                <w:rFonts w:asciiTheme="minorHAnsi" w:hAnsiTheme="minorHAnsi" w:cstheme="minorHAnsi"/>
                <w:lang w:val="es-CO"/>
              </w:rPr>
            </w:pPr>
            <w:r>
              <w:rPr>
                <w:rFonts w:asciiTheme="minorHAnsi" w:hAnsiTheme="minorHAnsi" w:cstheme="minorHAnsi"/>
                <w:sz w:val="22"/>
                <w:szCs w:val="22"/>
                <w:lang w:val="es-CO"/>
              </w:rPr>
              <w:t>30</w:t>
            </w:r>
            <w:r w:rsidR="00145016" w:rsidRPr="000D2186">
              <w:rPr>
                <w:rFonts w:asciiTheme="minorHAnsi" w:hAnsiTheme="minorHAnsi" w:cstheme="minorHAnsi"/>
                <w:sz w:val="22"/>
                <w:szCs w:val="22"/>
                <w:lang w:val="es-CO"/>
              </w:rPr>
              <w:t>%</w:t>
            </w:r>
          </w:p>
        </w:tc>
        <w:tc>
          <w:tcPr>
            <w:tcW w:w="2569" w:type="dxa"/>
          </w:tcPr>
          <w:p w:rsidR="00145016" w:rsidRPr="000D2186" w:rsidRDefault="006549A5" w:rsidP="00C50B4E">
            <w:pPr>
              <w:rPr>
                <w:rFonts w:asciiTheme="minorHAnsi" w:hAnsiTheme="minorHAnsi" w:cstheme="minorHAnsi"/>
                <w:lang w:val="es-CO"/>
              </w:rPr>
            </w:pPr>
            <w:r>
              <w:rPr>
                <w:rFonts w:asciiTheme="minorHAnsi" w:hAnsiTheme="minorHAnsi" w:cstheme="minorHAnsi"/>
                <w:lang w:val="es-CO"/>
              </w:rPr>
              <w:t>Décima Sexta Semana</w:t>
            </w:r>
          </w:p>
        </w:tc>
      </w:tr>
      <w:tr w:rsidR="00145016" w:rsidRPr="000D2186" w:rsidTr="00C50B4E">
        <w:tc>
          <w:tcPr>
            <w:tcW w:w="3292" w:type="dxa"/>
          </w:tcPr>
          <w:p w:rsidR="00145016" w:rsidRPr="000D2186" w:rsidRDefault="000D2186" w:rsidP="00C50B4E">
            <w:pPr>
              <w:rPr>
                <w:rFonts w:asciiTheme="minorHAnsi" w:hAnsiTheme="minorHAnsi" w:cstheme="minorHAnsi"/>
                <w:lang w:val="es-CO"/>
              </w:rPr>
            </w:pPr>
            <w:r w:rsidRPr="000D2186">
              <w:rPr>
                <w:rFonts w:asciiTheme="minorHAnsi" w:hAnsiTheme="minorHAnsi" w:cstheme="minorHAnsi"/>
                <w:sz w:val="22"/>
                <w:szCs w:val="22"/>
                <w:lang w:val="es-CO"/>
              </w:rPr>
              <w:t>Seguimiento</w:t>
            </w:r>
          </w:p>
        </w:tc>
        <w:tc>
          <w:tcPr>
            <w:tcW w:w="2534" w:type="dxa"/>
          </w:tcPr>
          <w:p w:rsidR="00145016" w:rsidRPr="000D2186" w:rsidRDefault="006549A5" w:rsidP="00C50B4E">
            <w:pPr>
              <w:jc w:val="center"/>
              <w:rPr>
                <w:rFonts w:asciiTheme="minorHAnsi" w:hAnsiTheme="minorHAnsi" w:cstheme="minorHAnsi"/>
                <w:lang w:val="es-CO"/>
              </w:rPr>
            </w:pPr>
            <w:r>
              <w:rPr>
                <w:rFonts w:asciiTheme="minorHAnsi" w:hAnsiTheme="minorHAnsi" w:cstheme="minorHAnsi"/>
                <w:sz w:val="22"/>
                <w:szCs w:val="22"/>
                <w:lang w:val="es-CO"/>
              </w:rPr>
              <w:t>10</w:t>
            </w:r>
            <w:r w:rsidR="00145016" w:rsidRPr="000D2186">
              <w:rPr>
                <w:rFonts w:asciiTheme="minorHAnsi" w:hAnsiTheme="minorHAnsi" w:cstheme="minorHAnsi"/>
                <w:sz w:val="22"/>
                <w:szCs w:val="22"/>
                <w:lang w:val="es-CO"/>
              </w:rPr>
              <w:t>%</w:t>
            </w:r>
          </w:p>
        </w:tc>
        <w:tc>
          <w:tcPr>
            <w:tcW w:w="2569" w:type="dxa"/>
          </w:tcPr>
          <w:p w:rsidR="00145016" w:rsidRPr="000D2186" w:rsidRDefault="006549A5" w:rsidP="00C50B4E">
            <w:pPr>
              <w:rPr>
                <w:rFonts w:asciiTheme="minorHAnsi" w:hAnsiTheme="minorHAnsi" w:cstheme="minorHAnsi"/>
                <w:lang w:val="es-CO"/>
              </w:rPr>
            </w:pPr>
            <w:r>
              <w:rPr>
                <w:rFonts w:asciiTheme="minorHAnsi" w:hAnsiTheme="minorHAnsi" w:cstheme="minorHAnsi"/>
                <w:lang w:val="es-CO"/>
              </w:rPr>
              <w:t>Décima Sexta Semana</w:t>
            </w:r>
          </w:p>
        </w:tc>
      </w:tr>
    </w:tbl>
    <w:p w:rsidR="000D2186" w:rsidRPr="000D2186" w:rsidRDefault="000D2186"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A25D5D" w:rsidTr="00C50B4E">
        <w:tc>
          <w:tcPr>
            <w:tcW w:w="8360" w:type="dxa"/>
          </w:tcPr>
          <w:p w:rsidR="00782ADF" w:rsidRPr="000D2186" w:rsidRDefault="00145016" w:rsidP="00C50B4E">
            <w:pPr>
              <w:rPr>
                <w:rFonts w:asciiTheme="minorHAnsi" w:hAnsiTheme="minorHAnsi"/>
                <w:b/>
                <w:lang w:val="es-CO"/>
              </w:rPr>
            </w:pPr>
            <w:r w:rsidRPr="000D2186">
              <w:rPr>
                <w:rFonts w:asciiTheme="minorHAnsi" w:hAnsiTheme="minorHAnsi"/>
                <w:b/>
                <w:sz w:val="22"/>
                <w:szCs w:val="22"/>
                <w:lang w:val="es-CO"/>
              </w:rPr>
              <w:t>Actividades de asistencia obligatoria</w:t>
            </w:r>
            <w:r w:rsidR="00782ADF" w:rsidRPr="000D2186">
              <w:rPr>
                <w:rFonts w:asciiTheme="minorHAnsi" w:hAnsiTheme="minorHAnsi"/>
                <w:b/>
                <w:sz w:val="22"/>
                <w:szCs w:val="22"/>
                <w:lang w:val="es-CO"/>
              </w:rPr>
              <w:t xml:space="preserve">: </w:t>
            </w:r>
          </w:p>
          <w:p w:rsidR="00145016" w:rsidRPr="000D2186" w:rsidRDefault="00782ADF" w:rsidP="00C50B4E">
            <w:pPr>
              <w:rPr>
                <w:rFonts w:asciiTheme="minorHAnsi" w:hAnsiTheme="minorHAnsi"/>
                <w:b/>
                <w:lang w:val="es-CO"/>
              </w:rPr>
            </w:pPr>
            <w:r w:rsidRPr="000D2186">
              <w:rPr>
                <w:rFonts w:asciiTheme="minorHAnsi" w:hAnsiTheme="minorHAnsi" w:cstheme="minorHAnsi"/>
                <w:sz w:val="22"/>
                <w:szCs w:val="22"/>
                <w:lang w:val="es-CO"/>
              </w:rPr>
              <w:t>Todas las actividades programadas en el Proyecto de Aprendizaje son de asistencia obligatoria</w:t>
            </w:r>
          </w:p>
        </w:tc>
      </w:tr>
    </w:tbl>
    <w:p w:rsidR="002E776E" w:rsidRPr="00C80C6A" w:rsidRDefault="002E776E" w:rsidP="00145016">
      <w:pPr>
        <w:rPr>
          <w:rFonts w:asciiTheme="minorHAnsi" w:hAnsiTheme="minorHAnsi"/>
          <w:b/>
          <w:sz w:val="22"/>
          <w:szCs w:val="22"/>
          <w:lang w:val="es-CO"/>
        </w:rPr>
      </w:pPr>
    </w:p>
    <w:p w:rsidR="00145016" w:rsidRPr="000D2186" w:rsidRDefault="00145016" w:rsidP="00145016">
      <w:pPr>
        <w:rPr>
          <w:rFonts w:asciiTheme="minorHAnsi" w:hAnsiTheme="minorHAnsi"/>
          <w:b/>
          <w:sz w:val="22"/>
          <w:szCs w:val="22"/>
        </w:rPr>
      </w:pPr>
      <w:r w:rsidRPr="000D2186">
        <w:rPr>
          <w:rFonts w:asciiTheme="minorHAnsi" w:hAnsiTheme="minorHAnsi"/>
          <w:b/>
          <w:sz w:val="22"/>
          <w:szCs w:val="22"/>
        </w:rPr>
        <w:t xml:space="preserve">BIBLIOGRAFÍA COMPLEMENTARIA por unidades: </w:t>
      </w:r>
    </w:p>
    <w:p w:rsidR="00145016" w:rsidRPr="000D2186"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782ADF" w:rsidRPr="000D2186" w:rsidTr="00C37274">
        <w:trPr>
          <w:trHeight w:val="1627"/>
        </w:trPr>
        <w:tc>
          <w:tcPr>
            <w:tcW w:w="1308" w:type="dxa"/>
          </w:tcPr>
          <w:p w:rsidR="00782ADF" w:rsidRPr="000D2186" w:rsidRDefault="00782ADF" w:rsidP="00C50B4E">
            <w:pPr>
              <w:rPr>
                <w:rFonts w:asciiTheme="minorHAnsi" w:hAnsiTheme="minorHAnsi"/>
                <w:b/>
              </w:rPr>
            </w:pPr>
            <w:r w:rsidRPr="000D2186">
              <w:rPr>
                <w:rFonts w:asciiTheme="minorHAnsi" w:hAnsiTheme="minorHAnsi"/>
                <w:b/>
                <w:sz w:val="22"/>
                <w:szCs w:val="22"/>
              </w:rPr>
              <w:t xml:space="preserve">Unidad </w:t>
            </w:r>
          </w:p>
          <w:p w:rsidR="00782ADF" w:rsidRPr="000D2186" w:rsidRDefault="00782ADF" w:rsidP="00C50B4E">
            <w:pPr>
              <w:rPr>
                <w:rFonts w:asciiTheme="minorHAnsi" w:hAnsiTheme="minorHAnsi"/>
                <w:b/>
              </w:rPr>
            </w:pPr>
            <w:r w:rsidRPr="000D2186">
              <w:rPr>
                <w:rFonts w:asciiTheme="minorHAnsi" w:hAnsiTheme="minorHAnsi"/>
                <w:b/>
                <w:sz w:val="22"/>
                <w:szCs w:val="22"/>
              </w:rPr>
              <w:t>No.1</w:t>
            </w:r>
          </w:p>
        </w:tc>
        <w:tc>
          <w:tcPr>
            <w:tcW w:w="7052" w:type="dxa"/>
            <w:vMerge w:val="restart"/>
          </w:tcPr>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P. Brockwell and R. Davis. Introduction to Time Series and Forecasting. </w:t>
            </w:r>
            <w:r w:rsidRPr="006549A5">
              <w:rPr>
                <w:rFonts w:asciiTheme="minorHAnsi" w:hAnsiTheme="minorHAnsi" w:cstheme="minorHAnsi"/>
                <w:sz w:val="22"/>
                <w:szCs w:val="22"/>
                <w:lang w:val="es-CO"/>
              </w:rPr>
              <w:t>Springer, New York, 2nd edition, 2010.</w:t>
            </w:r>
          </w:p>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S. Burke and J. Hunter. Modelling Non – Stationary Economic Time Series. </w:t>
            </w:r>
            <w:r w:rsidRPr="006549A5">
              <w:rPr>
                <w:rFonts w:asciiTheme="minorHAnsi" w:hAnsiTheme="minorHAnsi" w:cstheme="minorHAnsi"/>
                <w:sz w:val="22"/>
                <w:szCs w:val="22"/>
                <w:lang w:val="es-CO"/>
              </w:rPr>
              <w:t>Macmillan, New York, 2005.</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A. Cameron and P. Trivedi. Microeconometrics: Methods and Applications. Cambridge University Press, New York, 2005.</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P. Cowpertwait and A. Metcalfe. Introductory Time Series with R. Springer, Heidelberg, 2009.</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J. Cryer and K. S. Chan. Time Series Analysis with Applications in R. Springer New York, 2nd edition, 2008.</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W. Enders. Applied Econometric Time Series. Wiley, New Jersey, 3th edition, 2009.</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W. Greene. Econometrics Analysis. Prentice Hall, Heidelberg, 7th edition, 2012.</w:t>
            </w:r>
          </w:p>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6549A5">
              <w:rPr>
                <w:rFonts w:asciiTheme="minorHAnsi" w:hAnsiTheme="minorHAnsi" w:cstheme="minorHAnsi"/>
                <w:sz w:val="22"/>
                <w:szCs w:val="22"/>
                <w:lang w:val="es-CO"/>
              </w:rPr>
              <w:t>V. Guerrero. Análisis Estadístico de Series de Tiempo Económicas. Internactional Thomson, México, D.F., 2da edition, 2003.</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C. Hsiao. Analysis of Panel Data. Cambridge University Press, New York, 2nd edition, 2003.</w:t>
            </w:r>
          </w:p>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W. Li. Diagnostic Checks in Time Series. </w:t>
            </w:r>
            <w:r w:rsidRPr="006549A5">
              <w:rPr>
                <w:rFonts w:asciiTheme="minorHAnsi" w:hAnsiTheme="minorHAnsi" w:cstheme="minorHAnsi"/>
                <w:sz w:val="22"/>
                <w:szCs w:val="22"/>
                <w:lang w:val="es-CO"/>
              </w:rPr>
              <w:t>Chapman &amp; Hall, Boca Ratón, 2004.</w:t>
            </w:r>
          </w:p>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G. S. Maddala and I. Kim. Unit Roots, Cointegration and Structural Change. </w:t>
            </w:r>
            <w:r w:rsidRPr="006549A5">
              <w:rPr>
                <w:rFonts w:asciiTheme="minorHAnsi" w:hAnsiTheme="minorHAnsi" w:cstheme="minorHAnsi"/>
                <w:sz w:val="22"/>
                <w:szCs w:val="22"/>
                <w:lang w:val="es-CO"/>
              </w:rPr>
              <w:t>Cambridge University Press, Cambridge, 1998.</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G. Petris, S. Petrone, and P. Campagnoli. Dynamic Linear Models with R. Springer, New York, 2009.</w:t>
            </w:r>
          </w:p>
          <w:p w:rsidR="006549A5"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B. Pfaff. Analysis of Integrated and Cointegrated Time Series with R. Springer, New York, 2008.</w:t>
            </w:r>
          </w:p>
          <w:p w:rsidR="006549A5" w:rsidRPr="006549A5" w:rsidRDefault="006549A5" w:rsidP="006549A5">
            <w:pPr>
              <w:pStyle w:val="Prrafodelista"/>
              <w:numPr>
                <w:ilvl w:val="0"/>
                <w:numId w:val="28"/>
              </w:numPr>
              <w:rPr>
                <w:rFonts w:asciiTheme="minorHAnsi" w:hAnsiTheme="minorHAnsi" w:cstheme="minorHAnsi"/>
                <w:sz w:val="22"/>
                <w:szCs w:val="22"/>
                <w:lang w:val="es-CO"/>
              </w:rPr>
            </w:pPr>
            <w:r w:rsidRPr="009C6BDF">
              <w:rPr>
                <w:rFonts w:asciiTheme="minorHAnsi" w:hAnsiTheme="minorHAnsi" w:cstheme="minorHAnsi"/>
                <w:sz w:val="22"/>
                <w:szCs w:val="22"/>
                <w:lang w:val="en-US"/>
              </w:rPr>
              <w:t xml:space="preserve">R. Shumway and D. Stoffer. Time Series analysis and its Applications with R examples. </w:t>
            </w:r>
            <w:r w:rsidRPr="006549A5">
              <w:rPr>
                <w:rFonts w:asciiTheme="minorHAnsi" w:hAnsiTheme="minorHAnsi" w:cstheme="minorHAnsi"/>
                <w:sz w:val="22"/>
                <w:szCs w:val="22"/>
                <w:lang w:val="es-CO"/>
              </w:rPr>
              <w:t>Springer, New York, 3th edition, 2011.</w:t>
            </w:r>
          </w:p>
          <w:p w:rsidR="00782ADF" w:rsidRPr="009C6BDF" w:rsidRDefault="006549A5" w:rsidP="006549A5">
            <w:pPr>
              <w:pStyle w:val="Prrafodelista"/>
              <w:numPr>
                <w:ilvl w:val="0"/>
                <w:numId w:val="28"/>
              </w:numPr>
              <w:rPr>
                <w:rFonts w:asciiTheme="minorHAnsi" w:hAnsiTheme="minorHAnsi" w:cstheme="minorHAnsi"/>
                <w:sz w:val="22"/>
                <w:szCs w:val="22"/>
                <w:lang w:val="en-US"/>
              </w:rPr>
            </w:pPr>
            <w:r w:rsidRPr="009C6BDF">
              <w:rPr>
                <w:rFonts w:asciiTheme="minorHAnsi" w:hAnsiTheme="minorHAnsi" w:cstheme="minorHAnsi"/>
                <w:sz w:val="22"/>
                <w:szCs w:val="22"/>
                <w:lang w:val="en-US"/>
              </w:rPr>
              <w:t>R. Tsay. Analysis of Financial Time Series. Wiley, New Jersey, 3th edition, 2010.</w:t>
            </w:r>
          </w:p>
        </w:tc>
      </w:tr>
      <w:tr w:rsidR="00782ADF" w:rsidRPr="000D2186" w:rsidTr="00C37274">
        <w:trPr>
          <w:trHeight w:val="1552"/>
        </w:trPr>
        <w:tc>
          <w:tcPr>
            <w:tcW w:w="1308" w:type="dxa"/>
          </w:tcPr>
          <w:p w:rsidR="00782ADF" w:rsidRPr="000D2186" w:rsidRDefault="00782ADF" w:rsidP="00C50B4E">
            <w:pPr>
              <w:rPr>
                <w:rFonts w:asciiTheme="minorHAnsi" w:hAnsiTheme="minorHAnsi"/>
                <w:b/>
              </w:rPr>
            </w:pPr>
            <w:r w:rsidRPr="000D2186">
              <w:rPr>
                <w:rFonts w:asciiTheme="minorHAnsi" w:hAnsiTheme="minorHAnsi"/>
                <w:b/>
                <w:sz w:val="22"/>
                <w:szCs w:val="22"/>
              </w:rPr>
              <w:t xml:space="preserve">Unidad </w:t>
            </w:r>
          </w:p>
          <w:p w:rsidR="00782ADF" w:rsidRPr="000D2186" w:rsidRDefault="00782ADF" w:rsidP="00C50B4E">
            <w:pPr>
              <w:rPr>
                <w:rFonts w:asciiTheme="minorHAnsi" w:hAnsiTheme="minorHAnsi"/>
                <w:b/>
              </w:rPr>
            </w:pPr>
            <w:r w:rsidRPr="000D2186">
              <w:rPr>
                <w:rFonts w:asciiTheme="minorHAnsi" w:hAnsiTheme="minorHAnsi"/>
                <w:b/>
                <w:sz w:val="22"/>
                <w:szCs w:val="22"/>
              </w:rPr>
              <w:t>No.2</w:t>
            </w:r>
          </w:p>
        </w:tc>
        <w:tc>
          <w:tcPr>
            <w:tcW w:w="7052" w:type="dxa"/>
            <w:vMerge/>
          </w:tcPr>
          <w:p w:rsidR="00782ADF" w:rsidRPr="000D2186" w:rsidRDefault="00782ADF" w:rsidP="00C50B4E">
            <w:pPr>
              <w:rPr>
                <w:rFonts w:asciiTheme="minorHAnsi" w:hAnsiTheme="minorHAnsi"/>
              </w:rPr>
            </w:pPr>
          </w:p>
        </w:tc>
      </w:tr>
      <w:tr w:rsidR="00782ADF" w:rsidRPr="000D2186" w:rsidTr="00C37274">
        <w:trPr>
          <w:trHeight w:val="1829"/>
        </w:trPr>
        <w:tc>
          <w:tcPr>
            <w:tcW w:w="1308" w:type="dxa"/>
          </w:tcPr>
          <w:p w:rsidR="00782ADF" w:rsidRPr="000D2186" w:rsidRDefault="00782ADF" w:rsidP="00C50B4E">
            <w:pPr>
              <w:rPr>
                <w:rFonts w:asciiTheme="minorHAnsi" w:hAnsiTheme="minorHAnsi"/>
                <w:b/>
              </w:rPr>
            </w:pPr>
            <w:r w:rsidRPr="000D2186">
              <w:rPr>
                <w:rFonts w:asciiTheme="minorHAnsi" w:hAnsiTheme="minorHAnsi"/>
                <w:b/>
                <w:sz w:val="22"/>
                <w:szCs w:val="22"/>
              </w:rPr>
              <w:t xml:space="preserve">Unidad </w:t>
            </w:r>
          </w:p>
          <w:p w:rsidR="00782ADF" w:rsidRPr="000D2186" w:rsidRDefault="00782ADF" w:rsidP="00C50B4E">
            <w:pPr>
              <w:rPr>
                <w:rFonts w:asciiTheme="minorHAnsi" w:hAnsiTheme="minorHAnsi"/>
                <w:b/>
              </w:rPr>
            </w:pPr>
            <w:r w:rsidRPr="000D2186">
              <w:rPr>
                <w:rFonts w:asciiTheme="minorHAnsi" w:hAnsiTheme="minorHAnsi"/>
                <w:b/>
                <w:sz w:val="22"/>
                <w:szCs w:val="22"/>
              </w:rPr>
              <w:t>No.3</w:t>
            </w:r>
          </w:p>
        </w:tc>
        <w:tc>
          <w:tcPr>
            <w:tcW w:w="7052" w:type="dxa"/>
            <w:vMerge/>
          </w:tcPr>
          <w:p w:rsidR="00782ADF" w:rsidRPr="000D2186" w:rsidRDefault="00782ADF" w:rsidP="00C50B4E">
            <w:pPr>
              <w:rPr>
                <w:rFonts w:asciiTheme="minorHAnsi" w:hAnsiTheme="minorHAnsi"/>
              </w:rPr>
            </w:pPr>
          </w:p>
        </w:tc>
      </w:tr>
    </w:tbl>
    <w:p w:rsidR="00145016" w:rsidRPr="006549A5" w:rsidRDefault="00145016" w:rsidP="006549A5">
      <w:pPr>
        <w:tabs>
          <w:tab w:val="left" w:pos="960"/>
        </w:tabs>
        <w:rPr>
          <w:rFonts w:asciiTheme="minorHAnsi" w:hAnsiTheme="minorHAnsi" w:cstheme="minorHAnsi"/>
          <w:sz w:val="22"/>
          <w:szCs w:val="22"/>
          <w:lang w:val="es-CO"/>
        </w:rPr>
      </w:pPr>
    </w:p>
    <w:sectPr w:rsidR="00145016" w:rsidRPr="006549A5"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36A" w:rsidRDefault="00C8436A" w:rsidP="00747214">
      <w:r>
        <w:separator/>
      </w:r>
    </w:p>
  </w:endnote>
  <w:endnote w:type="continuationSeparator" w:id="0">
    <w:p w:rsidR="00C8436A" w:rsidRDefault="00C8436A"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C80148"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C8436A"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B344BE" w:rsidRDefault="00AA39C8">
        <w:pPr>
          <w:pStyle w:val="Piedepgina"/>
          <w:jc w:val="right"/>
        </w:pPr>
        <w:r>
          <w:fldChar w:fldCharType="begin"/>
        </w:r>
        <w:r>
          <w:instrText xml:space="preserve"> PAGE   \* MERGEFORMAT </w:instrText>
        </w:r>
        <w:r>
          <w:fldChar w:fldCharType="separate"/>
        </w:r>
        <w:r w:rsidR="00D15EE5">
          <w:rPr>
            <w:noProof/>
          </w:rPr>
          <w:t>1</w:t>
        </w:r>
        <w:r>
          <w:rPr>
            <w:noProof/>
          </w:rPr>
          <w:fldChar w:fldCharType="end"/>
        </w:r>
      </w:p>
    </w:sdtContent>
  </w:sdt>
  <w:p w:rsidR="00B344BE" w:rsidRDefault="00B344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36A" w:rsidRDefault="00C8436A" w:rsidP="00747214">
      <w:r>
        <w:separator/>
      </w:r>
    </w:p>
  </w:footnote>
  <w:footnote w:type="continuationSeparator" w:id="0">
    <w:p w:rsidR="00C8436A" w:rsidRDefault="00C8436A"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4BE" w:rsidRDefault="00B344BE">
    <w:pPr>
      <w:pStyle w:val="Encabezado"/>
    </w:pPr>
  </w:p>
  <w:p w:rsidR="00B344BE" w:rsidRDefault="00B344BE">
    <w:pPr>
      <w:pStyle w:val="Encabezado"/>
    </w:pPr>
  </w:p>
  <w:p w:rsidR="00B344BE" w:rsidRDefault="00B344BE">
    <w:pPr>
      <w:pStyle w:val="Encabezado"/>
    </w:pPr>
  </w:p>
  <w:p w:rsidR="00B344BE" w:rsidRDefault="00B344BE">
    <w:pPr>
      <w:pStyle w:val="Encabezado"/>
    </w:pPr>
  </w:p>
  <w:p w:rsidR="00B344BE" w:rsidRPr="00D45F8A" w:rsidRDefault="00B344BE"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344BE" w:rsidRPr="00D45F8A" w:rsidRDefault="00B344BE"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344BE" w:rsidRPr="00782ADF" w:rsidRDefault="00B344BE"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6F3"/>
    <w:multiLevelType w:val="hybridMultilevel"/>
    <w:tmpl w:val="30385982"/>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5DB5F95"/>
    <w:multiLevelType w:val="hybridMultilevel"/>
    <w:tmpl w:val="9C748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86676F"/>
    <w:multiLevelType w:val="hybridMultilevel"/>
    <w:tmpl w:val="2338758E"/>
    <w:lvl w:ilvl="0" w:tplc="472CBA36">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233AD"/>
    <w:multiLevelType w:val="hybridMultilevel"/>
    <w:tmpl w:val="0876FB3A"/>
    <w:lvl w:ilvl="0" w:tplc="9DA081E8">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5DF339E"/>
    <w:multiLevelType w:val="hybridMultilevel"/>
    <w:tmpl w:val="85CC62AC"/>
    <w:lvl w:ilvl="0" w:tplc="D026C738">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B5374F8"/>
    <w:multiLevelType w:val="hybridMultilevel"/>
    <w:tmpl w:val="8B34AB2E"/>
    <w:lvl w:ilvl="0" w:tplc="89D2A42C">
      <w:start w:val="1"/>
      <w:numFmt w:val="bullet"/>
      <w:lvlText w:val=""/>
      <w:lvlJc w:val="left"/>
      <w:pPr>
        <w:ind w:left="360" w:hanging="360"/>
      </w:pPr>
      <w:rPr>
        <w:rFonts w:ascii="Symbol" w:hAnsi="Symbol" w:hint="default"/>
        <w:sz w:val="22"/>
        <w:szCs w:val="22"/>
      </w:rPr>
    </w:lvl>
    <w:lvl w:ilvl="1" w:tplc="0C0A0003" w:tentative="1">
      <w:start w:val="1"/>
      <w:numFmt w:val="bullet"/>
      <w:lvlText w:val="o"/>
      <w:lvlJc w:val="left"/>
      <w:pPr>
        <w:ind w:left="905" w:hanging="360"/>
      </w:pPr>
      <w:rPr>
        <w:rFonts w:ascii="Courier New" w:hAnsi="Courier New" w:cs="Courier New" w:hint="default"/>
      </w:rPr>
    </w:lvl>
    <w:lvl w:ilvl="2" w:tplc="0C0A0005" w:tentative="1">
      <w:start w:val="1"/>
      <w:numFmt w:val="bullet"/>
      <w:lvlText w:val=""/>
      <w:lvlJc w:val="left"/>
      <w:pPr>
        <w:ind w:left="1625" w:hanging="360"/>
      </w:pPr>
      <w:rPr>
        <w:rFonts w:ascii="Wingdings" w:hAnsi="Wingdings" w:hint="default"/>
      </w:rPr>
    </w:lvl>
    <w:lvl w:ilvl="3" w:tplc="0C0A0001" w:tentative="1">
      <w:start w:val="1"/>
      <w:numFmt w:val="bullet"/>
      <w:lvlText w:val=""/>
      <w:lvlJc w:val="left"/>
      <w:pPr>
        <w:ind w:left="2345" w:hanging="360"/>
      </w:pPr>
      <w:rPr>
        <w:rFonts w:ascii="Symbol" w:hAnsi="Symbol" w:hint="default"/>
      </w:rPr>
    </w:lvl>
    <w:lvl w:ilvl="4" w:tplc="0C0A0003" w:tentative="1">
      <w:start w:val="1"/>
      <w:numFmt w:val="bullet"/>
      <w:lvlText w:val="o"/>
      <w:lvlJc w:val="left"/>
      <w:pPr>
        <w:ind w:left="3065" w:hanging="360"/>
      </w:pPr>
      <w:rPr>
        <w:rFonts w:ascii="Courier New" w:hAnsi="Courier New" w:cs="Courier New" w:hint="default"/>
      </w:rPr>
    </w:lvl>
    <w:lvl w:ilvl="5" w:tplc="0C0A0005" w:tentative="1">
      <w:start w:val="1"/>
      <w:numFmt w:val="bullet"/>
      <w:lvlText w:val=""/>
      <w:lvlJc w:val="left"/>
      <w:pPr>
        <w:ind w:left="3785" w:hanging="360"/>
      </w:pPr>
      <w:rPr>
        <w:rFonts w:ascii="Wingdings" w:hAnsi="Wingdings" w:hint="default"/>
      </w:rPr>
    </w:lvl>
    <w:lvl w:ilvl="6" w:tplc="0C0A0001" w:tentative="1">
      <w:start w:val="1"/>
      <w:numFmt w:val="bullet"/>
      <w:lvlText w:val=""/>
      <w:lvlJc w:val="left"/>
      <w:pPr>
        <w:ind w:left="4505" w:hanging="360"/>
      </w:pPr>
      <w:rPr>
        <w:rFonts w:ascii="Symbol" w:hAnsi="Symbol" w:hint="default"/>
      </w:rPr>
    </w:lvl>
    <w:lvl w:ilvl="7" w:tplc="0C0A0003" w:tentative="1">
      <w:start w:val="1"/>
      <w:numFmt w:val="bullet"/>
      <w:lvlText w:val="o"/>
      <w:lvlJc w:val="left"/>
      <w:pPr>
        <w:ind w:left="5225" w:hanging="360"/>
      </w:pPr>
      <w:rPr>
        <w:rFonts w:ascii="Courier New" w:hAnsi="Courier New" w:cs="Courier New" w:hint="default"/>
      </w:rPr>
    </w:lvl>
    <w:lvl w:ilvl="8" w:tplc="0C0A0005" w:tentative="1">
      <w:start w:val="1"/>
      <w:numFmt w:val="bullet"/>
      <w:lvlText w:val=""/>
      <w:lvlJc w:val="left"/>
      <w:pPr>
        <w:ind w:left="5945" w:hanging="360"/>
      </w:pPr>
      <w:rPr>
        <w:rFonts w:ascii="Wingdings" w:hAnsi="Wingdings" w:hint="default"/>
      </w:rPr>
    </w:lvl>
  </w:abstractNum>
  <w:abstractNum w:abstractNumId="10">
    <w:nsid w:val="1B8C7237"/>
    <w:multiLevelType w:val="hybridMultilevel"/>
    <w:tmpl w:val="1AA8F872"/>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244C2922"/>
    <w:multiLevelType w:val="hybridMultilevel"/>
    <w:tmpl w:val="62C0F186"/>
    <w:lvl w:ilvl="0" w:tplc="4D52A9F6">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2AC751F2"/>
    <w:multiLevelType w:val="hybridMultilevel"/>
    <w:tmpl w:val="1DCECE54"/>
    <w:lvl w:ilvl="0" w:tplc="9AB453CC">
      <w:start w:val="1"/>
      <w:numFmt w:val="decimal"/>
      <w:lvlText w:val="%1."/>
      <w:lvlJc w:val="left"/>
      <w:pPr>
        <w:ind w:left="1080" w:hanging="360"/>
      </w:pPr>
      <w:rPr>
        <w:rFonts w:hint="default"/>
        <w:sz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38695D70"/>
    <w:multiLevelType w:val="hybridMultilevel"/>
    <w:tmpl w:val="C9CAF3D6"/>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3">
    <w:nsid w:val="439C0BA1"/>
    <w:multiLevelType w:val="hybridMultilevel"/>
    <w:tmpl w:val="3ADA3B78"/>
    <w:lvl w:ilvl="0" w:tplc="D99AAC0A">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5">
    <w:nsid w:val="47467FCA"/>
    <w:multiLevelType w:val="hybridMultilevel"/>
    <w:tmpl w:val="218AECEA"/>
    <w:lvl w:ilvl="0" w:tplc="6B260CAC">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479D0EFF"/>
    <w:multiLevelType w:val="hybridMultilevel"/>
    <w:tmpl w:val="1542E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4AE6C7F"/>
    <w:multiLevelType w:val="hybridMultilevel"/>
    <w:tmpl w:val="DA28DA90"/>
    <w:lvl w:ilvl="0" w:tplc="EF2E5BB6">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F881F8C"/>
    <w:multiLevelType w:val="hybridMultilevel"/>
    <w:tmpl w:val="51CA09A8"/>
    <w:lvl w:ilvl="0" w:tplc="2AF66D80">
      <w:start w:val="1"/>
      <w:numFmt w:val="decimal"/>
      <w:lvlText w:val="%1."/>
      <w:lvlJc w:val="left"/>
      <w:pPr>
        <w:ind w:left="1080" w:hanging="360"/>
      </w:pPr>
      <w:rPr>
        <w:rFonts w:hint="default"/>
        <w:sz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3EF037C"/>
    <w:multiLevelType w:val="hybridMultilevel"/>
    <w:tmpl w:val="B30A03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7DF32F7"/>
    <w:multiLevelType w:val="hybridMultilevel"/>
    <w:tmpl w:val="6A72127A"/>
    <w:lvl w:ilvl="0" w:tplc="15ACF05C">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9604F10"/>
    <w:multiLevelType w:val="hybridMultilevel"/>
    <w:tmpl w:val="B442DD98"/>
    <w:lvl w:ilvl="0" w:tplc="EF2E5BB6">
      <w:start w:val="1"/>
      <w:numFmt w:val="bullet"/>
      <w:lvlText w:val="-"/>
      <w:lvlJc w:val="left"/>
      <w:pPr>
        <w:ind w:left="783" w:hanging="360"/>
      </w:pPr>
      <w:rPr>
        <w:rFonts w:ascii="Times New Roman" w:eastAsia="Times New Roman" w:hAnsi="Times New Roman" w:cs="Times New Roman"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38">
    <w:nsid w:val="6A2F50AC"/>
    <w:multiLevelType w:val="hybridMultilevel"/>
    <w:tmpl w:val="487893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41">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nsid w:val="741652E5"/>
    <w:multiLevelType w:val="hybridMultilevel"/>
    <w:tmpl w:val="A3184BAE"/>
    <w:lvl w:ilvl="0" w:tplc="D7A6AC6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nsid w:val="76E62996"/>
    <w:multiLevelType w:val="hybridMultilevel"/>
    <w:tmpl w:val="B2E8200A"/>
    <w:lvl w:ilvl="0" w:tplc="90AA381E">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4">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915EB6"/>
    <w:multiLevelType w:val="hybridMultilevel"/>
    <w:tmpl w:val="4752ABFA"/>
    <w:lvl w:ilvl="0" w:tplc="A790C55E">
      <w:start w:val="1"/>
      <w:numFmt w:val="bullet"/>
      <w:lvlText w:val="-"/>
      <w:lvlJc w:val="left"/>
      <w:pPr>
        <w:ind w:left="720" w:hanging="360"/>
      </w:pPr>
      <w:rPr>
        <w:rFonts w:ascii="Calibri" w:eastAsia="Times New Roman" w:hAnsi="Calibri" w:cs="Calibr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B402C08"/>
    <w:multiLevelType w:val="hybridMultilevel"/>
    <w:tmpl w:val="DC344A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8">
    <w:nsid w:val="7E3E6C71"/>
    <w:multiLevelType w:val="hybridMultilevel"/>
    <w:tmpl w:val="EE48F910"/>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2"/>
  </w:num>
  <w:num w:numId="2">
    <w:abstractNumId w:val="47"/>
  </w:num>
  <w:num w:numId="3">
    <w:abstractNumId w:val="16"/>
  </w:num>
  <w:num w:numId="4">
    <w:abstractNumId w:val="11"/>
  </w:num>
  <w:num w:numId="5">
    <w:abstractNumId w:val="1"/>
  </w:num>
  <w:num w:numId="6">
    <w:abstractNumId w:val="49"/>
  </w:num>
  <w:num w:numId="7">
    <w:abstractNumId w:val="19"/>
  </w:num>
  <w:num w:numId="8">
    <w:abstractNumId w:val="24"/>
  </w:num>
  <w:num w:numId="9">
    <w:abstractNumId w:val="41"/>
  </w:num>
  <w:num w:numId="10">
    <w:abstractNumId w:val="34"/>
  </w:num>
  <w:num w:numId="11">
    <w:abstractNumId w:val="2"/>
  </w:num>
  <w:num w:numId="12">
    <w:abstractNumId w:val="18"/>
  </w:num>
  <w:num w:numId="13">
    <w:abstractNumId w:val="13"/>
  </w:num>
  <w:num w:numId="14">
    <w:abstractNumId w:val="7"/>
  </w:num>
  <w:num w:numId="15">
    <w:abstractNumId w:val="21"/>
  </w:num>
  <w:num w:numId="16">
    <w:abstractNumId w:val="27"/>
  </w:num>
  <w:num w:numId="17">
    <w:abstractNumId w:val="36"/>
  </w:num>
  <w:num w:numId="18">
    <w:abstractNumId w:val="39"/>
  </w:num>
  <w:num w:numId="19">
    <w:abstractNumId w:val="32"/>
  </w:num>
  <w:num w:numId="20">
    <w:abstractNumId w:val="31"/>
  </w:num>
  <w:num w:numId="21">
    <w:abstractNumId w:val="29"/>
  </w:num>
  <w:num w:numId="22">
    <w:abstractNumId w:val="44"/>
  </w:num>
  <w:num w:numId="23">
    <w:abstractNumId w:val="40"/>
  </w:num>
  <w:num w:numId="24">
    <w:abstractNumId w:val="5"/>
  </w:num>
  <w:num w:numId="25">
    <w:abstractNumId w:val="14"/>
  </w:num>
  <w:num w:numId="26">
    <w:abstractNumId w:val="38"/>
  </w:num>
  <w:num w:numId="27">
    <w:abstractNumId w:val="23"/>
  </w:num>
  <w:num w:numId="28">
    <w:abstractNumId w:val="4"/>
  </w:num>
  <w:num w:numId="29">
    <w:abstractNumId w:val="10"/>
  </w:num>
  <w:num w:numId="30">
    <w:abstractNumId w:val="15"/>
  </w:num>
  <w:num w:numId="31">
    <w:abstractNumId w:val="3"/>
  </w:num>
  <w:num w:numId="32">
    <w:abstractNumId w:val="48"/>
  </w:num>
  <w:num w:numId="33">
    <w:abstractNumId w:val="20"/>
  </w:num>
  <w:num w:numId="34">
    <w:abstractNumId w:val="0"/>
  </w:num>
  <w:num w:numId="35">
    <w:abstractNumId w:val="28"/>
  </w:num>
  <w:num w:numId="36">
    <w:abstractNumId w:val="37"/>
  </w:num>
  <w:num w:numId="37">
    <w:abstractNumId w:val="35"/>
  </w:num>
  <w:num w:numId="38">
    <w:abstractNumId w:val="8"/>
  </w:num>
  <w:num w:numId="39">
    <w:abstractNumId w:val="25"/>
  </w:num>
  <w:num w:numId="40">
    <w:abstractNumId w:val="6"/>
  </w:num>
  <w:num w:numId="41">
    <w:abstractNumId w:val="9"/>
  </w:num>
  <w:num w:numId="42">
    <w:abstractNumId w:val="42"/>
  </w:num>
  <w:num w:numId="43">
    <w:abstractNumId w:val="43"/>
  </w:num>
  <w:num w:numId="44">
    <w:abstractNumId w:val="12"/>
  </w:num>
  <w:num w:numId="45">
    <w:abstractNumId w:val="33"/>
  </w:num>
  <w:num w:numId="46">
    <w:abstractNumId w:val="45"/>
  </w:num>
  <w:num w:numId="47">
    <w:abstractNumId w:val="17"/>
  </w:num>
  <w:num w:numId="48">
    <w:abstractNumId w:val="26"/>
  </w:num>
  <w:num w:numId="49">
    <w:abstractNumId w:val="30"/>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456D"/>
    <w:rsid w:val="00020D3C"/>
    <w:rsid w:val="00021C5B"/>
    <w:rsid w:val="00034E92"/>
    <w:rsid w:val="00075258"/>
    <w:rsid w:val="000C49B2"/>
    <w:rsid w:val="000D2186"/>
    <w:rsid w:val="000D5077"/>
    <w:rsid w:val="000E6146"/>
    <w:rsid w:val="000E631C"/>
    <w:rsid w:val="000F51FF"/>
    <w:rsid w:val="00107D91"/>
    <w:rsid w:val="00115410"/>
    <w:rsid w:val="00145016"/>
    <w:rsid w:val="0016212A"/>
    <w:rsid w:val="0016326B"/>
    <w:rsid w:val="00180519"/>
    <w:rsid w:val="001808EA"/>
    <w:rsid w:val="001A7FD2"/>
    <w:rsid w:val="001C7CF1"/>
    <w:rsid w:val="001D23A2"/>
    <w:rsid w:val="001E29B1"/>
    <w:rsid w:val="00206EF8"/>
    <w:rsid w:val="002179DF"/>
    <w:rsid w:val="00220B8E"/>
    <w:rsid w:val="00233D3D"/>
    <w:rsid w:val="00240359"/>
    <w:rsid w:val="0024611C"/>
    <w:rsid w:val="0025003A"/>
    <w:rsid w:val="00250699"/>
    <w:rsid w:val="002709FC"/>
    <w:rsid w:val="00271601"/>
    <w:rsid w:val="00271CCF"/>
    <w:rsid w:val="00276E61"/>
    <w:rsid w:val="00277653"/>
    <w:rsid w:val="00292D31"/>
    <w:rsid w:val="00296AD7"/>
    <w:rsid w:val="002A0099"/>
    <w:rsid w:val="002A1115"/>
    <w:rsid w:val="002A70D8"/>
    <w:rsid w:val="002D0DC2"/>
    <w:rsid w:val="002E776E"/>
    <w:rsid w:val="002F0DDF"/>
    <w:rsid w:val="0030530C"/>
    <w:rsid w:val="00314530"/>
    <w:rsid w:val="00335CEE"/>
    <w:rsid w:val="00350F32"/>
    <w:rsid w:val="00352D32"/>
    <w:rsid w:val="00363209"/>
    <w:rsid w:val="00381712"/>
    <w:rsid w:val="00387C01"/>
    <w:rsid w:val="003957A9"/>
    <w:rsid w:val="003963D9"/>
    <w:rsid w:val="003A04CF"/>
    <w:rsid w:val="003B6EAE"/>
    <w:rsid w:val="003C2A89"/>
    <w:rsid w:val="003F27B3"/>
    <w:rsid w:val="003F6B74"/>
    <w:rsid w:val="003F71E8"/>
    <w:rsid w:val="00400815"/>
    <w:rsid w:val="00411029"/>
    <w:rsid w:val="00411FD1"/>
    <w:rsid w:val="00412388"/>
    <w:rsid w:val="004151B7"/>
    <w:rsid w:val="00416927"/>
    <w:rsid w:val="00417AFC"/>
    <w:rsid w:val="00425C6E"/>
    <w:rsid w:val="00427C05"/>
    <w:rsid w:val="00433A5B"/>
    <w:rsid w:val="0043735C"/>
    <w:rsid w:val="00463902"/>
    <w:rsid w:val="004832D7"/>
    <w:rsid w:val="00485F2D"/>
    <w:rsid w:val="00494C3B"/>
    <w:rsid w:val="004A0191"/>
    <w:rsid w:val="004B1993"/>
    <w:rsid w:val="004C01FA"/>
    <w:rsid w:val="004D1C1E"/>
    <w:rsid w:val="004D2D1E"/>
    <w:rsid w:val="004E309C"/>
    <w:rsid w:val="004E4544"/>
    <w:rsid w:val="004F680A"/>
    <w:rsid w:val="00505619"/>
    <w:rsid w:val="00515813"/>
    <w:rsid w:val="00516C1C"/>
    <w:rsid w:val="00530A46"/>
    <w:rsid w:val="00550D03"/>
    <w:rsid w:val="00553AF9"/>
    <w:rsid w:val="0055635D"/>
    <w:rsid w:val="0058283C"/>
    <w:rsid w:val="005847EB"/>
    <w:rsid w:val="00593AA2"/>
    <w:rsid w:val="005A20FF"/>
    <w:rsid w:val="005A2E7D"/>
    <w:rsid w:val="005A511F"/>
    <w:rsid w:val="005B734A"/>
    <w:rsid w:val="005C0521"/>
    <w:rsid w:val="005C5761"/>
    <w:rsid w:val="005D1856"/>
    <w:rsid w:val="005E14B8"/>
    <w:rsid w:val="005E7281"/>
    <w:rsid w:val="0060027A"/>
    <w:rsid w:val="00605224"/>
    <w:rsid w:val="00606ED2"/>
    <w:rsid w:val="00617C82"/>
    <w:rsid w:val="00622FCF"/>
    <w:rsid w:val="006315BC"/>
    <w:rsid w:val="00634DE9"/>
    <w:rsid w:val="00636A00"/>
    <w:rsid w:val="006429C7"/>
    <w:rsid w:val="006549A5"/>
    <w:rsid w:val="00664DBB"/>
    <w:rsid w:val="006679C7"/>
    <w:rsid w:val="0067135A"/>
    <w:rsid w:val="00671B13"/>
    <w:rsid w:val="00691ACC"/>
    <w:rsid w:val="00697D5D"/>
    <w:rsid w:val="006A0797"/>
    <w:rsid w:val="006C697B"/>
    <w:rsid w:val="006C6CA7"/>
    <w:rsid w:val="006D009B"/>
    <w:rsid w:val="006D059F"/>
    <w:rsid w:val="006D16AF"/>
    <w:rsid w:val="006E3352"/>
    <w:rsid w:val="006E5A5C"/>
    <w:rsid w:val="006F36F7"/>
    <w:rsid w:val="006F6B7F"/>
    <w:rsid w:val="006F7B5C"/>
    <w:rsid w:val="007148DB"/>
    <w:rsid w:val="00722484"/>
    <w:rsid w:val="00730725"/>
    <w:rsid w:val="00736833"/>
    <w:rsid w:val="00747214"/>
    <w:rsid w:val="0075117F"/>
    <w:rsid w:val="00753A75"/>
    <w:rsid w:val="00757B33"/>
    <w:rsid w:val="007613E4"/>
    <w:rsid w:val="00767D89"/>
    <w:rsid w:val="00782ADF"/>
    <w:rsid w:val="00790CED"/>
    <w:rsid w:val="00791B63"/>
    <w:rsid w:val="00794644"/>
    <w:rsid w:val="007A2E25"/>
    <w:rsid w:val="007A4B7D"/>
    <w:rsid w:val="007B0FE4"/>
    <w:rsid w:val="007C77F2"/>
    <w:rsid w:val="007D09F6"/>
    <w:rsid w:val="008065BB"/>
    <w:rsid w:val="008325EF"/>
    <w:rsid w:val="00835077"/>
    <w:rsid w:val="00840B82"/>
    <w:rsid w:val="00855CE6"/>
    <w:rsid w:val="0086255A"/>
    <w:rsid w:val="0086697A"/>
    <w:rsid w:val="00881937"/>
    <w:rsid w:val="00881AB1"/>
    <w:rsid w:val="00886202"/>
    <w:rsid w:val="008B0F37"/>
    <w:rsid w:val="008C415E"/>
    <w:rsid w:val="008C4B59"/>
    <w:rsid w:val="008E14D1"/>
    <w:rsid w:val="008E2F7F"/>
    <w:rsid w:val="008E3441"/>
    <w:rsid w:val="008F7273"/>
    <w:rsid w:val="009271EE"/>
    <w:rsid w:val="009305B5"/>
    <w:rsid w:val="009312CB"/>
    <w:rsid w:val="00935657"/>
    <w:rsid w:val="00937342"/>
    <w:rsid w:val="00961EE2"/>
    <w:rsid w:val="009806F6"/>
    <w:rsid w:val="00983010"/>
    <w:rsid w:val="009952EF"/>
    <w:rsid w:val="009A35C6"/>
    <w:rsid w:val="009B75E6"/>
    <w:rsid w:val="009C1DF0"/>
    <w:rsid w:val="009C6BDF"/>
    <w:rsid w:val="009D085E"/>
    <w:rsid w:val="009D1E4A"/>
    <w:rsid w:val="009E0D48"/>
    <w:rsid w:val="009F085D"/>
    <w:rsid w:val="009F5087"/>
    <w:rsid w:val="00A0151F"/>
    <w:rsid w:val="00A235E2"/>
    <w:rsid w:val="00A2393D"/>
    <w:rsid w:val="00A24FC6"/>
    <w:rsid w:val="00A25D5D"/>
    <w:rsid w:val="00A3326D"/>
    <w:rsid w:val="00A563BB"/>
    <w:rsid w:val="00A71ACF"/>
    <w:rsid w:val="00A7316A"/>
    <w:rsid w:val="00A740C5"/>
    <w:rsid w:val="00A82CFF"/>
    <w:rsid w:val="00A838F2"/>
    <w:rsid w:val="00A8482E"/>
    <w:rsid w:val="00A868F7"/>
    <w:rsid w:val="00A91144"/>
    <w:rsid w:val="00A93E60"/>
    <w:rsid w:val="00AA39C8"/>
    <w:rsid w:val="00AA4F13"/>
    <w:rsid w:val="00AB1706"/>
    <w:rsid w:val="00AC34A7"/>
    <w:rsid w:val="00AD0720"/>
    <w:rsid w:val="00AE3A9E"/>
    <w:rsid w:val="00AF2F70"/>
    <w:rsid w:val="00AF41E3"/>
    <w:rsid w:val="00B20161"/>
    <w:rsid w:val="00B344BE"/>
    <w:rsid w:val="00B56C16"/>
    <w:rsid w:val="00B6067E"/>
    <w:rsid w:val="00B61118"/>
    <w:rsid w:val="00B76ACF"/>
    <w:rsid w:val="00B9153F"/>
    <w:rsid w:val="00B92503"/>
    <w:rsid w:val="00BD1EA6"/>
    <w:rsid w:val="00BE0C8C"/>
    <w:rsid w:val="00BF28BC"/>
    <w:rsid w:val="00BF6DF6"/>
    <w:rsid w:val="00C201A2"/>
    <w:rsid w:val="00C368B0"/>
    <w:rsid w:val="00C37274"/>
    <w:rsid w:val="00C66E4F"/>
    <w:rsid w:val="00C71987"/>
    <w:rsid w:val="00C71E4A"/>
    <w:rsid w:val="00C73AB4"/>
    <w:rsid w:val="00C80148"/>
    <w:rsid w:val="00C80C6A"/>
    <w:rsid w:val="00C8436A"/>
    <w:rsid w:val="00C91821"/>
    <w:rsid w:val="00CA621B"/>
    <w:rsid w:val="00CB4FCF"/>
    <w:rsid w:val="00CE3329"/>
    <w:rsid w:val="00CF4361"/>
    <w:rsid w:val="00D00A82"/>
    <w:rsid w:val="00D045F8"/>
    <w:rsid w:val="00D15EE5"/>
    <w:rsid w:val="00D45F8A"/>
    <w:rsid w:val="00D649F1"/>
    <w:rsid w:val="00D779D3"/>
    <w:rsid w:val="00D819AA"/>
    <w:rsid w:val="00D86C49"/>
    <w:rsid w:val="00D92BCF"/>
    <w:rsid w:val="00D946A1"/>
    <w:rsid w:val="00DA06E5"/>
    <w:rsid w:val="00DA1055"/>
    <w:rsid w:val="00DA1EA1"/>
    <w:rsid w:val="00DA50B8"/>
    <w:rsid w:val="00DA661D"/>
    <w:rsid w:val="00DB1C8E"/>
    <w:rsid w:val="00DB241A"/>
    <w:rsid w:val="00DD0AA5"/>
    <w:rsid w:val="00DD2A70"/>
    <w:rsid w:val="00DE2F42"/>
    <w:rsid w:val="00DE562D"/>
    <w:rsid w:val="00DF050A"/>
    <w:rsid w:val="00DF7695"/>
    <w:rsid w:val="00E0239C"/>
    <w:rsid w:val="00E1267C"/>
    <w:rsid w:val="00E21D9E"/>
    <w:rsid w:val="00E314D7"/>
    <w:rsid w:val="00E443CD"/>
    <w:rsid w:val="00E64026"/>
    <w:rsid w:val="00E80166"/>
    <w:rsid w:val="00E86662"/>
    <w:rsid w:val="00E958F0"/>
    <w:rsid w:val="00E96F2F"/>
    <w:rsid w:val="00EA3C3E"/>
    <w:rsid w:val="00EB3602"/>
    <w:rsid w:val="00EB5EDA"/>
    <w:rsid w:val="00EB681F"/>
    <w:rsid w:val="00EC638A"/>
    <w:rsid w:val="00ED4700"/>
    <w:rsid w:val="00ED69F5"/>
    <w:rsid w:val="00F12B34"/>
    <w:rsid w:val="00F15E01"/>
    <w:rsid w:val="00F15E91"/>
    <w:rsid w:val="00F21FF7"/>
    <w:rsid w:val="00F34BF2"/>
    <w:rsid w:val="00F3524B"/>
    <w:rsid w:val="00F45742"/>
    <w:rsid w:val="00F57707"/>
    <w:rsid w:val="00F70C34"/>
    <w:rsid w:val="00F77497"/>
    <w:rsid w:val="00F77934"/>
    <w:rsid w:val="00FC05CA"/>
    <w:rsid w:val="00FC46D9"/>
    <w:rsid w:val="00FC4D8E"/>
    <w:rsid w:val="00FD27B0"/>
    <w:rsid w:val="00FE288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9FBE51-892A-4032-8840-EF1C9F14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unhideWhenUsed/>
    <w:rsid w:val="00B344BE"/>
    <w:pPr>
      <w:tabs>
        <w:tab w:val="center" w:pos="4419"/>
        <w:tab w:val="right" w:pos="8838"/>
      </w:tabs>
    </w:pPr>
  </w:style>
  <w:style w:type="character" w:customStyle="1" w:styleId="EncabezadoCar">
    <w:name w:val="Encabezado Car"/>
    <w:basedOn w:val="Fuentedeprrafopredeter"/>
    <w:link w:val="Encabezado"/>
    <w:uiPriority w:val="99"/>
    <w:rsid w:val="00B344BE"/>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 w:id="17528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8ED2DE-807B-435C-9EAB-CDF4F2132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1259</Words>
  <Characters>6928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8</cp:revision>
  <dcterms:created xsi:type="dcterms:W3CDTF">2014-05-21T21:01:00Z</dcterms:created>
  <dcterms:modified xsi:type="dcterms:W3CDTF">2015-04-13T20:42:00Z</dcterms:modified>
</cp:coreProperties>
</file>