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F8A" w:rsidRDefault="00D45F8A" w:rsidP="00FC4D8E">
      <w:pPr>
        <w:ind w:left="360"/>
        <w:jc w:val="both"/>
        <w:rPr>
          <w:rFonts w:asciiTheme="minorHAnsi" w:hAnsiTheme="minorHAnsi" w:cstheme="minorHAnsi"/>
          <w:b/>
          <w:noProof/>
          <w:sz w:val="20"/>
          <w:szCs w:val="20"/>
          <w:lang w:val="es-CO" w:eastAsia="es-CO"/>
        </w:rPr>
      </w:pPr>
    </w:p>
    <w:tbl>
      <w:tblPr>
        <w:tblpPr w:leftFromText="141" w:rightFromText="141" w:topFromText="100" w:bottomFromText="100" w:vertAnchor="text" w:horzAnchor="margin" w:tblpXSpec="right" w:tblpY="-3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360785" w:rsidTr="00360785">
        <w:tc>
          <w:tcPr>
            <w:tcW w:w="3260" w:type="dxa"/>
            <w:tcBorders>
              <w:top w:val="single" w:sz="4" w:space="0" w:color="000000"/>
              <w:left w:val="single" w:sz="4" w:space="0" w:color="000000"/>
              <w:bottom w:val="single" w:sz="4" w:space="0" w:color="000000"/>
              <w:right w:val="single" w:sz="4" w:space="0" w:color="000000"/>
            </w:tcBorders>
            <w:hideMark/>
          </w:tcPr>
          <w:p w:rsidR="00360785" w:rsidRDefault="00360785" w:rsidP="002F6D8D">
            <w:pPr>
              <w:jc w:val="both"/>
              <w:rPr>
                <w:rFonts w:ascii="Calibri" w:hAnsi="Calibri"/>
                <w:lang w:val="es-CO"/>
              </w:rPr>
            </w:pPr>
            <w:r>
              <w:rPr>
                <w:rFonts w:ascii="Calibri" w:hAnsi="Calibri"/>
                <w:sz w:val="22"/>
                <w:szCs w:val="22"/>
                <w:lang w:val="es-CO"/>
              </w:rPr>
              <w:t xml:space="preserve">APROBADO EN EL CONSEJO DE </w:t>
            </w:r>
          </w:p>
          <w:p w:rsidR="00360785" w:rsidRDefault="00360785" w:rsidP="002F6D8D">
            <w:pPr>
              <w:jc w:val="both"/>
              <w:rPr>
                <w:rFonts w:ascii="Calibri" w:hAnsi="Calibri"/>
                <w:lang w:val="es-CO"/>
              </w:rPr>
            </w:pPr>
            <w:r>
              <w:rPr>
                <w:rFonts w:ascii="Calibri" w:hAnsi="Calibri"/>
                <w:sz w:val="22"/>
                <w:szCs w:val="22"/>
                <w:lang w:val="es-CO"/>
              </w:rPr>
              <w:t>FACULTAD DE CIENCIAS ECONÓMICAS. ACTA 2014-II-10 DE MARZO 24 DE 2015</w:t>
            </w:r>
          </w:p>
        </w:tc>
      </w:tr>
    </w:tbl>
    <w:p w:rsidR="00D45F8A" w:rsidRDefault="00D45F8A" w:rsidP="00D45F8A">
      <w:pPr>
        <w:ind w:left="360"/>
        <w:jc w:val="center"/>
        <w:rPr>
          <w:rFonts w:asciiTheme="minorHAnsi" w:hAnsiTheme="minorHAnsi" w:cstheme="minorHAnsi"/>
          <w:b/>
          <w:noProof/>
          <w:sz w:val="22"/>
          <w:szCs w:val="22"/>
          <w:lang w:val="es-CO" w:eastAsia="es-CO"/>
        </w:rPr>
      </w:pPr>
    </w:p>
    <w:p w:rsidR="00360785" w:rsidRDefault="00360785" w:rsidP="00D45F8A">
      <w:pPr>
        <w:ind w:left="360"/>
        <w:jc w:val="center"/>
        <w:rPr>
          <w:rFonts w:asciiTheme="minorHAnsi" w:hAnsiTheme="minorHAnsi" w:cstheme="minorHAnsi"/>
          <w:b/>
          <w:noProof/>
          <w:sz w:val="22"/>
          <w:szCs w:val="22"/>
          <w:lang w:val="es-CO" w:eastAsia="es-CO"/>
        </w:rPr>
      </w:pPr>
    </w:p>
    <w:p w:rsidR="00360785" w:rsidRDefault="00360785" w:rsidP="00D45F8A">
      <w:pPr>
        <w:ind w:left="360"/>
        <w:jc w:val="center"/>
        <w:rPr>
          <w:rFonts w:asciiTheme="minorHAnsi" w:hAnsiTheme="minorHAnsi" w:cstheme="minorHAnsi"/>
          <w:b/>
          <w:noProof/>
          <w:sz w:val="22"/>
          <w:szCs w:val="22"/>
          <w:lang w:val="es-CO" w:eastAsia="es-CO"/>
        </w:rPr>
      </w:pPr>
    </w:p>
    <w:p w:rsidR="00360785" w:rsidRDefault="00360785" w:rsidP="00D45F8A">
      <w:pPr>
        <w:ind w:left="360"/>
        <w:jc w:val="center"/>
        <w:rPr>
          <w:rFonts w:asciiTheme="minorHAnsi" w:hAnsiTheme="minorHAnsi" w:cstheme="minorHAnsi"/>
          <w:b/>
          <w:noProof/>
          <w:sz w:val="22"/>
          <w:szCs w:val="22"/>
          <w:lang w:val="es-CO" w:eastAsia="es-CO"/>
        </w:rPr>
      </w:pPr>
    </w:p>
    <w:p w:rsidR="00D45F8A" w:rsidRPr="00D45F8A" w:rsidRDefault="00D45F8A" w:rsidP="00D45F8A">
      <w:pPr>
        <w:ind w:left="360"/>
        <w:jc w:val="center"/>
        <w:rPr>
          <w:rFonts w:asciiTheme="minorHAnsi" w:hAnsiTheme="minorHAnsi" w:cstheme="minorHAnsi"/>
          <w:b/>
          <w:noProof/>
          <w:sz w:val="22"/>
          <w:szCs w:val="22"/>
          <w:lang w:val="es-CO" w:eastAsia="es-CO"/>
        </w:rPr>
      </w:pPr>
      <w:bookmarkStart w:id="0" w:name="_GoBack"/>
      <w:bookmarkEnd w:id="0"/>
      <w:r w:rsidRPr="00D45F8A">
        <w:rPr>
          <w:rFonts w:asciiTheme="minorHAnsi" w:hAnsiTheme="minorHAnsi" w:cstheme="minorHAnsi"/>
          <w:b/>
          <w:noProof/>
          <w:sz w:val="22"/>
          <w:szCs w:val="22"/>
          <w:lang w:val="es-CO" w:eastAsia="es-CO"/>
        </w:rPr>
        <w:t xml:space="preserve">PROGRAMA DE </w:t>
      </w:r>
      <w:r w:rsidR="00C44D5B">
        <w:rPr>
          <w:rFonts w:asciiTheme="minorHAnsi" w:hAnsiTheme="minorHAnsi" w:cstheme="minorHAnsi"/>
          <w:b/>
          <w:noProof/>
          <w:sz w:val="22"/>
          <w:szCs w:val="22"/>
          <w:lang w:val="es-CO" w:eastAsia="es-CO"/>
        </w:rPr>
        <w:t>ESTADÍSTICA</w:t>
      </w:r>
      <w:r w:rsidRPr="00D45F8A">
        <w:rPr>
          <w:rFonts w:asciiTheme="minorHAnsi" w:hAnsiTheme="minorHAnsi" w:cstheme="minorHAnsi"/>
          <w:b/>
          <w:noProof/>
          <w:sz w:val="22"/>
          <w:szCs w:val="22"/>
          <w:lang w:val="es-CO" w:eastAsia="es-CO"/>
        </w:rPr>
        <w:t xml:space="preserve"> </w:t>
      </w:r>
      <w:r w:rsidR="00C44D5B">
        <w:rPr>
          <w:rFonts w:asciiTheme="minorHAnsi" w:hAnsiTheme="minorHAnsi" w:cstheme="minorHAnsi"/>
          <w:b/>
          <w:noProof/>
          <w:sz w:val="22"/>
          <w:szCs w:val="22"/>
          <w:lang w:val="es-CO" w:eastAsia="es-CO"/>
        </w:rPr>
        <w:t>I</w:t>
      </w:r>
      <w:r w:rsidRPr="00D45F8A">
        <w:rPr>
          <w:rFonts w:asciiTheme="minorHAnsi" w:hAnsiTheme="minorHAnsi" w:cstheme="minorHAnsi"/>
          <w:b/>
          <w:noProof/>
          <w:sz w:val="22"/>
          <w:szCs w:val="22"/>
          <w:lang w:val="es-CO" w:eastAsia="es-CO"/>
        </w:rPr>
        <w:t>I</w:t>
      </w:r>
    </w:p>
    <w:p w:rsidR="00D45F8A" w:rsidRPr="00D45F8A" w:rsidRDefault="00D45F8A" w:rsidP="00FC4D8E">
      <w:pPr>
        <w:ind w:left="360"/>
        <w:jc w:val="both"/>
        <w:rPr>
          <w:rFonts w:asciiTheme="minorHAnsi" w:hAnsiTheme="minorHAnsi" w:cstheme="minorHAnsi"/>
          <w:b/>
          <w:noProof/>
          <w:sz w:val="22"/>
          <w:szCs w:val="22"/>
          <w:lang w:val="es-CO" w:eastAsia="es-CO"/>
        </w:rPr>
      </w:pPr>
    </w:p>
    <w:p w:rsidR="00D45F8A" w:rsidRPr="008C3065" w:rsidRDefault="00D45F8A" w:rsidP="00D45F8A">
      <w:pPr>
        <w:ind w:left="360"/>
        <w:rPr>
          <w:rFonts w:asciiTheme="minorHAnsi" w:hAnsiTheme="minorHAnsi"/>
          <w:sz w:val="22"/>
          <w:szCs w:val="22"/>
          <w:lang w:val="es-CO"/>
        </w:rPr>
      </w:pPr>
      <w:r w:rsidRPr="008C3065">
        <w:rPr>
          <w:rFonts w:asciiTheme="minorHAnsi" w:hAnsiTheme="minorHAnsi"/>
          <w:sz w:val="22"/>
          <w:szCs w:val="22"/>
          <w:lang w:val="es-CO"/>
        </w:rPr>
        <w:t>El presente formato tiene la finalidad de unificar la presentación de los programas correspondientes a los cursos ofrecidos por el Departamento de Estadística y Matemáticas</w:t>
      </w:r>
    </w:p>
    <w:p w:rsidR="00D45F8A" w:rsidRPr="008C3065" w:rsidRDefault="00D45F8A" w:rsidP="00FC4D8E">
      <w:pPr>
        <w:ind w:left="360"/>
        <w:jc w:val="both"/>
        <w:rPr>
          <w:rFonts w:asciiTheme="minorHAnsi" w:hAnsiTheme="minorHAnsi" w:cstheme="minorHAnsi"/>
          <w:b/>
          <w:noProof/>
          <w:sz w:val="22"/>
          <w:szCs w:val="22"/>
          <w:lang w:val="es-CO" w:eastAsia="es-CO"/>
        </w:rPr>
      </w:pPr>
    </w:p>
    <w:p w:rsidR="00D45F8A" w:rsidRPr="008C3065" w:rsidRDefault="00D45F8A" w:rsidP="00FC4D8E">
      <w:pPr>
        <w:jc w:val="both"/>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5"/>
        <w:gridCol w:w="5635"/>
      </w:tblGrid>
      <w:tr w:rsidR="00D45F8A" w:rsidRPr="008C3065" w:rsidTr="00C50B4E">
        <w:tc>
          <w:tcPr>
            <w:tcW w:w="2725" w:type="dxa"/>
          </w:tcPr>
          <w:p w:rsidR="00D45F8A" w:rsidRPr="008C3065" w:rsidRDefault="00D45F8A" w:rsidP="00C50B4E">
            <w:pPr>
              <w:rPr>
                <w:rFonts w:asciiTheme="minorHAnsi" w:hAnsiTheme="minorHAnsi"/>
                <w:b/>
              </w:rPr>
            </w:pPr>
            <w:r w:rsidRPr="008C3065">
              <w:rPr>
                <w:rFonts w:asciiTheme="minorHAnsi" w:hAnsiTheme="minorHAnsi"/>
                <w:b/>
                <w:sz w:val="22"/>
                <w:szCs w:val="22"/>
              </w:rPr>
              <w:t>NOMBRE DE LA MATERIA</w:t>
            </w:r>
          </w:p>
        </w:tc>
        <w:tc>
          <w:tcPr>
            <w:tcW w:w="5635" w:type="dxa"/>
          </w:tcPr>
          <w:p w:rsidR="00D45F8A" w:rsidRPr="008C3065" w:rsidRDefault="00C44D5B" w:rsidP="00C50B4E">
            <w:pPr>
              <w:rPr>
                <w:rFonts w:asciiTheme="minorHAnsi" w:hAnsiTheme="minorHAnsi"/>
              </w:rPr>
            </w:pPr>
            <w:r w:rsidRPr="008C3065">
              <w:rPr>
                <w:rFonts w:asciiTheme="minorHAnsi" w:hAnsiTheme="minorHAnsi" w:cstheme="minorHAnsi"/>
                <w:b/>
                <w:sz w:val="22"/>
                <w:szCs w:val="22"/>
              </w:rPr>
              <w:t>ESTADÍSTICA</w:t>
            </w:r>
            <w:r w:rsidR="00D45F8A" w:rsidRPr="008C3065">
              <w:rPr>
                <w:rFonts w:asciiTheme="minorHAnsi" w:hAnsiTheme="minorHAnsi" w:cstheme="minorHAnsi"/>
                <w:b/>
                <w:sz w:val="22"/>
                <w:szCs w:val="22"/>
              </w:rPr>
              <w:t xml:space="preserve"> </w:t>
            </w:r>
            <w:r w:rsidRPr="008C3065">
              <w:rPr>
                <w:rFonts w:asciiTheme="minorHAnsi" w:hAnsiTheme="minorHAnsi" w:cstheme="minorHAnsi"/>
                <w:b/>
                <w:sz w:val="22"/>
                <w:szCs w:val="22"/>
              </w:rPr>
              <w:t>I</w:t>
            </w:r>
            <w:r w:rsidR="00D45F8A" w:rsidRPr="008C3065">
              <w:rPr>
                <w:rFonts w:asciiTheme="minorHAnsi" w:hAnsiTheme="minorHAnsi" w:cstheme="minorHAnsi"/>
                <w:b/>
                <w:sz w:val="22"/>
                <w:szCs w:val="22"/>
              </w:rPr>
              <w:t>I</w:t>
            </w:r>
          </w:p>
        </w:tc>
      </w:tr>
      <w:tr w:rsidR="00D45F8A" w:rsidRPr="008C3065" w:rsidTr="00C50B4E">
        <w:tc>
          <w:tcPr>
            <w:tcW w:w="2725" w:type="dxa"/>
          </w:tcPr>
          <w:p w:rsidR="00D45F8A" w:rsidRPr="008C3065" w:rsidRDefault="00D45F8A" w:rsidP="00C50B4E">
            <w:pPr>
              <w:rPr>
                <w:rFonts w:asciiTheme="minorHAnsi" w:hAnsiTheme="minorHAnsi"/>
                <w:b/>
              </w:rPr>
            </w:pPr>
            <w:r w:rsidRPr="008C3065">
              <w:rPr>
                <w:rFonts w:asciiTheme="minorHAnsi" w:hAnsiTheme="minorHAnsi"/>
                <w:b/>
                <w:sz w:val="22"/>
                <w:szCs w:val="22"/>
              </w:rPr>
              <w:t>PROFESOR</w:t>
            </w:r>
          </w:p>
        </w:tc>
        <w:tc>
          <w:tcPr>
            <w:tcW w:w="5635" w:type="dxa"/>
          </w:tcPr>
          <w:p w:rsidR="00D45F8A" w:rsidRPr="008F3979" w:rsidRDefault="00C44D5B" w:rsidP="00C50B4E">
            <w:pPr>
              <w:rPr>
                <w:rFonts w:cstheme="minorHAnsi"/>
                <w:b/>
                <w:lang w:eastAsia="es-CO"/>
              </w:rPr>
            </w:pPr>
            <w:r w:rsidRPr="008C3065">
              <w:rPr>
                <w:rFonts w:asciiTheme="minorHAnsi" w:hAnsiTheme="minorHAnsi" w:cs="Calibri"/>
                <w:b/>
                <w:sz w:val="22"/>
                <w:szCs w:val="22"/>
                <w:lang w:val="es-CO"/>
              </w:rPr>
              <w:t>Walter Díaz</w:t>
            </w:r>
            <w:r w:rsidR="008F3979">
              <w:rPr>
                <w:rFonts w:cstheme="minorHAnsi"/>
                <w:b/>
                <w:lang w:eastAsia="es-CO"/>
              </w:rPr>
              <w:t xml:space="preserve"> </w:t>
            </w:r>
            <w:r w:rsidR="008F3979" w:rsidRPr="008F3979">
              <w:rPr>
                <w:rFonts w:asciiTheme="minorHAnsi" w:hAnsiTheme="minorHAnsi" w:cstheme="minorHAnsi"/>
                <w:b/>
                <w:sz w:val="22"/>
                <w:szCs w:val="22"/>
                <w:lang w:eastAsia="es-CO"/>
              </w:rPr>
              <w:t>(wdiaz@economicas.udea.edu.co)</w:t>
            </w:r>
          </w:p>
        </w:tc>
      </w:tr>
      <w:tr w:rsidR="00D45F8A" w:rsidRPr="008C3065" w:rsidTr="00C50B4E">
        <w:tc>
          <w:tcPr>
            <w:tcW w:w="2725" w:type="dxa"/>
          </w:tcPr>
          <w:p w:rsidR="00D45F8A" w:rsidRPr="008C3065" w:rsidRDefault="00D45F8A" w:rsidP="00C50B4E">
            <w:pPr>
              <w:rPr>
                <w:rFonts w:asciiTheme="minorHAnsi" w:hAnsiTheme="minorHAnsi"/>
                <w:b/>
              </w:rPr>
            </w:pPr>
            <w:r w:rsidRPr="008C3065">
              <w:rPr>
                <w:rFonts w:asciiTheme="minorHAnsi" w:hAnsiTheme="minorHAnsi"/>
                <w:b/>
                <w:sz w:val="22"/>
                <w:szCs w:val="22"/>
              </w:rPr>
              <w:t>OFICINA</w:t>
            </w:r>
          </w:p>
        </w:tc>
        <w:tc>
          <w:tcPr>
            <w:tcW w:w="5635" w:type="dxa"/>
          </w:tcPr>
          <w:p w:rsidR="00D45F8A" w:rsidRPr="008C3065" w:rsidRDefault="00D45F8A" w:rsidP="00C50B4E">
            <w:pPr>
              <w:rPr>
                <w:rFonts w:asciiTheme="minorHAnsi" w:hAnsiTheme="minorHAnsi"/>
              </w:rPr>
            </w:pPr>
            <w:r w:rsidRPr="008C3065">
              <w:rPr>
                <w:rFonts w:asciiTheme="minorHAnsi" w:hAnsiTheme="minorHAnsi" w:cs="Calibri"/>
                <w:sz w:val="22"/>
                <w:szCs w:val="22"/>
                <w:lang w:val="es-CO"/>
              </w:rPr>
              <w:t>Bloque 13-41</w:t>
            </w:r>
            <w:r w:rsidR="00C44D5B" w:rsidRPr="008C3065">
              <w:rPr>
                <w:rFonts w:asciiTheme="minorHAnsi" w:hAnsiTheme="minorHAnsi" w:cs="Calibri"/>
                <w:sz w:val="22"/>
                <w:szCs w:val="22"/>
                <w:lang w:val="es-CO"/>
              </w:rPr>
              <w:t>5</w:t>
            </w:r>
          </w:p>
        </w:tc>
      </w:tr>
      <w:tr w:rsidR="00D45F8A" w:rsidRPr="008C3065" w:rsidTr="00C50B4E">
        <w:tc>
          <w:tcPr>
            <w:tcW w:w="2725" w:type="dxa"/>
          </w:tcPr>
          <w:p w:rsidR="00D45F8A" w:rsidRPr="008C3065" w:rsidRDefault="00D45F8A" w:rsidP="00C50B4E">
            <w:pPr>
              <w:rPr>
                <w:rFonts w:asciiTheme="minorHAnsi" w:hAnsiTheme="minorHAnsi"/>
                <w:b/>
              </w:rPr>
            </w:pPr>
            <w:r w:rsidRPr="008C3065">
              <w:rPr>
                <w:rFonts w:asciiTheme="minorHAnsi" w:hAnsiTheme="minorHAnsi"/>
                <w:b/>
                <w:sz w:val="22"/>
                <w:szCs w:val="22"/>
              </w:rPr>
              <w:t>HORARIO DE CLASE</w:t>
            </w:r>
          </w:p>
        </w:tc>
        <w:tc>
          <w:tcPr>
            <w:tcW w:w="5635" w:type="dxa"/>
          </w:tcPr>
          <w:p w:rsidR="00D45F8A" w:rsidRPr="008C3065" w:rsidRDefault="00782ADF" w:rsidP="00C50B4E">
            <w:pPr>
              <w:rPr>
                <w:rFonts w:asciiTheme="minorHAnsi" w:hAnsiTheme="minorHAnsi"/>
              </w:rPr>
            </w:pPr>
            <w:r w:rsidRPr="008C3065">
              <w:rPr>
                <w:rFonts w:asciiTheme="minorHAnsi" w:hAnsiTheme="minorHAnsi"/>
                <w:sz w:val="22"/>
                <w:szCs w:val="22"/>
              </w:rPr>
              <w:t xml:space="preserve">W – V : 10 – 12 </w:t>
            </w:r>
          </w:p>
        </w:tc>
      </w:tr>
      <w:tr w:rsidR="00D45F8A" w:rsidRPr="00B63F07" w:rsidTr="00C50B4E">
        <w:tc>
          <w:tcPr>
            <w:tcW w:w="2725" w:type="dxa"/>
          </w:tcPr>
          <w:p w:rsidR="00D45F8A" w:rsidRPr="008C3065" w:rsidRDefault="00D45F8A" w:rsidP="00C50B4E">
            <w:pPr>
              <w:rPr>
                <w:rFonts w:asciiTheme="minorHAnsi" w:hAnsiTheme="minorHAnsi"/>
                <w:b/>
              </w:rPr>
            </w:pPr>
            <w:r w:rsidRPr="008C3065">
              <w:rPr>
                <w:rFonts w:asciiTheme="minorHAnsi" w:hAnsiTheme="minorHAnsi"/>
                <w:b/>
                <w:sz w:val="22"/>
                <w:szCs w:val="22"/>
              </w:rPr>
              <w:t>PROFESOR</w:t>
            </w:r>
          </w:p>
        </w:tc>
        <w:tc>
          <w:tcPr>
            <w:tcW w:w="5635" w:type="dxa"/>
          </w:tcPr>
          <w:p w:rsidR="00D45F8A" w:rsidRPr="008F3979" w:rsidRDefault="008F3979" w:rsidP="00C50B4E">
            <w:pPr>
              <w:rPr>
                <w:rFonts w:asciiTheme="minorHAnsi" w:hAnsiTheme="minorHAnsi" w:cstheme="minorHAnsi"/>
                <w:b/>
                <w:lang w:val="es-CO"/>
              </w:rPr>
            </w:pPr>
            <w:r>
              <w:rPr>
                <w:rFonts w:asciiTheme="minorHAnsi" w:hAnsiTheme="minorHAnsi" w:cs="Calibri"/>
                <w:b/>
                <w:color w:val="000000" w:themeColor="text1"/>
                <w:sz w:val="22"/>
                <w:szCs w:val="22"/>
                <w:lang w:val="es-CO"/>
              </w:rPr>
              <w:t xml:space="preserve">Luis Gabriel Agudelo </w:t>
            </w:r>
            <w:r w:rsidRPr="008F3979">
              <w:rPr>
                <w:rFonts w:asciiTheme="minorHAnsi" w:hAnsiTheme="minorHAnsi" w:cstheme="minorHAnsi"/>
                <w:b/>
                <w:sz w:val="22"/>
                <w:szCs w:val="22"/>
                <w:lang w:val="es-CO" w:eastAsia="es-CO"/>
              </w:rPr>
              <w:t>(</w:t>
            </w:r>
            <w:r w:rsidRPr="008F3979">
              <w:rPr>
                <w:rFonts w:asciiTheme="minorHAnsi" w:hAnsiTheme="minorHAnsi" w:cstheme="minorHAnsi"/>
                <w:b/>
                <w:sz w:val="22"/>
                <w:szCs w:val="22"/>
                <w:lang w:val="es-CO"/>
              </w:rPr>
              <w:t>lgagudelo@economicas.udea.edu.co)</w:t>
            </w:r>
          </w:p>
        </w:tc>
      </w:tr>
      <w:tr w:rsidR="00D45F8A" w:rsidRPr="008C3065" w:rsidTr="00C50B4E">
        <w:tc>
          <w:tcPr>
            <w:tcW w:w="2725" w:type="dxa"/>
          </w:tcPr>
          <w:p w:rsidR="00D45F8A" w:rsidRPr="008C3065" w:rsidRDefault="00D45F8A" w:rsidP="00C50B4E">
            <w:pPr>
              <w:rPr>
                <w:rFonts w:asciiTheme="minorHAnsi" w:hAnsiTheme="minorHAnsi"/>
                <w:b/>
              </w:rPr>
            </w:pPr>
            <w:r w:rsidRPr="008C3065">
              <w:rPr>
                <w:rFonts w:asciiTheme="minorHAnsi" w:hAnsiTheme="minorHAnsi"/>
                <w:b/>
                <w:sz w:val="22"/>
                <w:szCs w:val="22"/>
              </w:rPr>
              <w:t>OFICINA</w:t>
            </w:r>
          </w:p>
        </w:tc>
        <w:tc>
          <w:tcPr>
            <w:tcW w:w="5635" w:type="dxa"/>
          </w:tcPr>
          <w:p w:rsidR="00D45F8A" w:rsidRPr="008C3065" w:rsidRDefault="00D45F8A" w:rsidP="00C50B4E">
            <w:pPr>
              <w:rPr>
                <w:rFonts w:asciiTheme="minorHAnsi" w:hAnsiTheme="minorHAnsi"/>
              </w:rPr>
            </w:pPr>
            <w:r w:rsidRPr="008C3065">
              <w:rPr>
                <w:rFonts w:asciiTheme="minorHAnsi" w:hAnsiTheme="minorHAnsi"/>
                <w:color w:val="000000" w:themeColor="text1"/>
                <w:sz w:val="22"/>
                <w:szCs w:val="22"/>
                <w:lang w:val="es-CO"/>
              </w:rPr>
              <w:t xml:space="preserve">Bloque 13 – </w:t>
            </w:r>
            <w:r w:rsidR="00CF5E12">
              <w:rPr>
                <w:rFonts w:asciiTheme="minorHAnsi" w:hAnsiTheme="minorHAnsi"/>
                <w:color w:val="000000" w:themeColor="text1"/>
                <w:sz w:val="22"/>
                <w:szCs w:val="22"/>
                <w:lang w:val="es-CO"/>
              </w:rPr>
              <w:t>415</w:t>
            </w:r>
          </w:p>
        </w:tc>
      </w:tr>
      <w:tr w:rsidR="00D45F8A" w:rsidRPr="008C3065" w:rsidTr="00C50B4E">
        <w:tc>
          <w:tcPr>
            <w:tcW w:w="2725" w:type="dxa"/>
          </w:tcPr>
          <w:p w:rsidR="00D45F8A" w:rsidRPr="008C3065" w:rsidRDefault="00D45F8A" w:rsidP="00C50B4E">
            <w:pPr>
              <w:rPr>
                <w:rFonts w:asciiTheme="minorHAnsi" w:hAnsiTheme="minorHAnsi"/>
                <w:b/>
              </w:rPr>
            </w:pPr>
            <w:r w:rsidRPr="008C3065">
              <w:rPr>
                <w:rFonts w:asciiTheme="minorHAnsi" w:hAnsiTheme="minorHAnsi"/>
                <w:b/>
                <w:sz w:val="22"/>
                <w:szCs w:val="22"/>
              </w:rPr>
              <w:t>HORARIO DE CLASE</w:t>
            </w:r>
          </w:p>
        </w:tc>
        <w:tc>
          <w:tcPr>
            <w:tcW w:w="5635" w:type="dxa"/>
          </w:tcPr>
          <w:p w:rsidR="00D45F8A" w:rsidRPr="008C3065" w:rsidRDefault="00CF5E12" w:rsidP="00C44D5B">
            <w:pPr>
              <w:rPr>
                <w:rFonts w:asciiTheme="minorHAnsi" w:hAnsiTheme="minorHAnsi"/>
              </w:rPr>
            </w:pPr>
            <w:r>
              <w:rPr>
                <w:rFonts w:asciiTheme="minorHAnsi" w:hAnsiTheme="minorHAnsi"/>
                <w:sz w:val="22"/>
                <w:szCs w:val="22"/>
              </w:rPr>
              <w:t>M – J</w:t>
            </w:r>
            <w:r w:rsidR="00782ADF" w:rsidRPr="008C3065">
              <w:rPr>
                <w:rFonts w:asciiTheme="minorHAnsi" w:hAnsiTheme="minorHAnsi"/>
                <w:sz w:val="22"/>
                <w:szCs w:val="22"/>
              </w:rPr>
              <w:t xml:space="preserve"> : </w:t>
            </w:r>
            <w:r w:rsidR="00BD7957">
              <w:rPr>
                <w:rFonts w:asciiTheme="minorHAnsi" w:hAnsiTheme="minorHAnsi"/>
                <w:sz w:val="22"/>
                <w:szCs w:val="22"/>
              </w:rPr>
              <w:t xml:space="preserve">12 – 14 </w:t>
            </w:r>
          </w:p>
        </w:tc>
      </w:tr>
      <w:tr w:rsidR="00BD7957" w:rsidRPr="008C3065" w:rsidTr="00C50B4E">
        <w:tc>
          <w:tcPr>
            <w:tcW w:w="2725" w:type="dxa"/>
          </w:tcPr>
          <w:p w:rsidR="00BD7957" w:rsidRPr="008C3065" w:rsidRDefault="00BD7957" w:rsidP="00132E72">
            <w:pPr>
              <w:rPr>
                <w:rFonts w:asciiTheme="minorHAnsi" w:hAnsiTheme="minorHAnsi"/>
                <w:b/>
              </w:rPr>
            </w:pPr>
            <w:r w:rsidRPr="008C3065">
              <w:rPr>
                <w:rFonts w:asciiTheme="minorHAnsi" w:hAnsiTheme="minorHAnsi"/>
                <w:b/>
                <w:sz w:val="22"/>
                <w:szCs w:val="22"/>
              </w:rPr>
              <w:t>PROFESOR</w:t>
            </w:r>
          </w:p>
        </w:tc>
        <w:tc>
          <w:tcPr>
            <w:tcW w:w="5635" w:type="dxa"/>
          </w:tcPr>
          <w:p w:rsidR="00BD7957" w:rsidRPr="00BD7957" w:rsidRDefault="00BD7957" w:rsidP="00B63F07">
            <w:pPr>
              <w:rPr>
                <w:rFonts w:asciiTheme="minorHAnsi" w:hAnsiTheme="minorHAnsi" w:cs="Calibri"/>
                <w:b/>
                <w:sz w:val="22"/>
                <w:szCs w:val="22"/>
                <w:lang w:val="es-CO"/>
              </w:rPr>
            </w:pPr>
            <w:r w:rsidRPr="00BD7957">
              <w:rPr>
                <w:rFonts w:asciiTheme="minorHAnsi" w:hAnsiTheme="minorHAnsi" w:cs="Calibri"/>
                <w:b/>
                <w:sz w:val="22"/>
                <w:szCs w:val="22"/>
                <w:lang w:val="es-CO"/>
              </w:rPr>
              <w:t>Sergio Iván Restrepo Ochoa (siro@udea.edu.co)</w:t>
            </w:r>
          </w:p>
        </w:tc>
      </w:tr>
      <w:tr w:rsidR="00BD7957" w:rsidRPr="008C3065" w:rsidTr="00C50B4E">
        <w:tc>
          <w:tcPr>
            <w:tcW w:w="2725" w:type="dxa"/>
          </w:tcPr>
          <w:p w:rsidR="00BD7957" w:rsidRPr="008C3065" w:rsidRDefault="00BD7957" w:rsidP="00132E72">
            <w:pPr>
              <w:rPr>
                <w:rFonts w:asciiTheme="minorHAnsi" w:hAnsiTheme="minorHAnsi"/>
                <w:b/>
              </w:rPr>
            </w:pPr>
            <w:r w:rsidRPr="008C3065">
              <w:rPr>
                <w:rFonts w:asciiTheme="minorHAnsi" w:hAnsiTheme="minorHAnsi"/>
                <w:b/>
                <w:sz w:val="22"/>
                <w:szCs w:val="22"/>
              </w:rPr>
              <w:t>OFICINA</w:t>
            </w:r>
          </w:p>
        </w:tc>
        <w:tc>
          <w:tcPr>
            <w:tcW w:w="5635" w:type="dxa"/>
          </w:tcPr>
          <w:p w:rsidR="00BD7957" w:rsidRDefault="00BD7957" w:rsidP="00B63F07">
            <w:pPr>
              <w:rPr>
                <w:rFonts w:asciiTheme="minorHAnsi" w:hAnsiTheme="minorHAnsi"/>
                <w:sz w:val="22"/>
                <w:szCs w:val="22"/>
              </w:rPr>
            </w:pPr>
            <w:r>
              <w:rPr>
                <w:rFonts w:asciiTheme="minorHAnsi" w:hAnsiTheme="minorHAnsi"/>
                <w:sz w:val="22"/>
                <w:szCs w:val="22"/>
              </w:rPr>
              <w:t xml:space="preserve">Bloque 13 – 114 </w:t>
            </w:r>
          </w:p>
        </w:tc>
      </w:tr>
      <w:tr w:rsidR="00BD7957" w:rsidRPr="008C3065" w:rsidTr="00C50B4E">
        <w:tc>
          <w:tcPr>
            <w:tcW w:w="2725" w:type="dxa"/>
          </w:tcPr>
          <w:p w:rsidR="00BD7957" w:rsidRPr="008C3065" w:rsidRDefault="00BD7957" w:rsidP="00132E72">
            <w:pPr>
              <w:rPr>
                <w:rFonts w:asciiTheme="minorHAnsi" w:hAnsiTheme="minorHAnsi"/>
                <w:b/>
              </w:rPr>
            </w:pPr>
            <w:r w:rsidRPr="008C3065">
              <w:rPr>
                <w:rFonts w:asciiTheme="minorHAnsi" w:hAnsiTheme="minorHAnsi"/>
                <w:b/>
                <w:sz w:val="22"/>
                <w:szCs w:val="22"/>
              </w:rPr>
              <w:t>HORARIO DE CLASE</w:t>
            </w:r>
          </w:p>
        </w:tc>
        <w:tc>
          <w:tcPr>
            <w:tcW w:w="5635" w:type="dxa"/>
          </w:tcPr>
          <w:p w:rsidR="00BD7957" w:rsidRDefault="00047391" w:rsidP="00B63F07">
            <w:pPr>
              <w:rPr>
                <w:rFonts w:asciiTheme="minorHAnsi" w:hAnsiTheme="minorHAnsi"/>
                <w:sz w:val="22"/>
                <w:szCs w:val="22"/>
              </w:rPr>
            </w:pPr>
            <w:r>
              <w:rPr>
                <w:rFonts w:asciiTheme="minorHAnsi" w:hAnsiTheme="minorHAnsi"/>
                <w:sz w:val="22"/>
                <w:szCs w:val="22"/>
              </w:rPr>
              <w:t>M - J</w:t>
            </w:r>
            <w:r w:rsidR="00CD2FBD">
              <w:rPr>
                <w:rFonts w:asciiTheme="minorHAnsi" w:hAnsiTheme="minorHAnsi"/>
                <w:sz w:val="22"/>
                <w:szCs w:val="22"/>
              </w:rPr>
              <w:t> : 8 – 10</w:t>
            </w:r>
          </w:p>
        </w:tc>
      </w:tr>
    </w:tbl>
    <w:p w:rsidR="00D45F8A" w:rsidRPr="008C3065" w:rsidRDefault="00D45F8A" w:rsidP="00FC4D8E">
      <w:pPr>
        <w:jc w:val="both"/>
        <w:rPr>
          <w:rFonts w:asciiTheme="minorHAnsi" w:hAnsiTheme="minorHAnsi" w:cstheme="minorHAnsi"/>
          <w:sz w:val="22"/>
          <w:szCs w:val="22"/>
          <w:lang w:val="es-CO"/>
        </w:rPr>
      </w:pPr>
    </w:p>
    <w:p w:rsidR="003963D9" w:rsidRPr="008C3065" w:rsidRDefault="00EB5EDA" w:rsidP="00B344BE">
      <w:pPr>
        <w:jc w:val="both"/>
        <w:rPr>
          <w:rFonts w:asciiTheme="minorHAnsi" w:hAnsiTheme="minorHAnsi" w:cstheme="minorHAnsi"/>
          <w:sz w:val="22"/>
          <w:szCs w:val="22"/>
          <w:lang w:val="es-CO"/>
        </w:rPr>
      </w:pPr>
      <w:r w:rsidRPr="008C3065">
        <w:rPr>
          <w:rFonts w:asciiTheme="minorHAnsi" w:hAnsiTheme="minorHAnsi" w:cstheme="minorHAnsi"/>
          <w:sz w:val="22"/>
          <w:szCs w:val="22"/>
          <w:lang w:val="es-CO"/>
        </w:rPr>
        <w:t xml:space="preserve">       </w:t>
      </w:r>
      <w:r w:rsidR="00FE288D" w:rsidRPr="008C3065">
        <w:rPr>
          <w:rFonts w:asciiTheme="minorHAnsi" w:hAnsiTheme="minorHAnsi" w:cstheme="minorHAnsi"/>
          <w:sz w:val="22"/>
          <w:szCs w:val="22"/>
          <w:lang w:val="es-CO"/>
        </w:rPr>
        <w:t xml:space="preserve">       </w:t>
      </w:r>
    </w:p>
    <w:p w:rsidR="00B344BE" w:rsidRPr="008C3065" w:rsidRDefault="00B344BE" w:rsidP="00B344BE">
      <w:pPr>
        <w:rPr>
          <w:rFonts w:asciiTheme="minorHAnsi" w:hAnsiTheme="minorHAnsi"/>
          <w:b/>
          <w:sz w:val="22"/>
          <w:szCs w:val="22"/>
        </w:rPr>
      </w:pPr>
      <w:r w:rsidRPr="008C3065">
        <w:rPr>
          <w:rFonts w:asciiTheme="minorHAnsi" w:hAnsiTheme="minorHAnsi"/>
          <w:b/>
          <w:sz w:val="22"/>
          <w:szCs w:val="22"/>
        </w:rPr>
        <w:t>INFORMACION GENERAL</w:t>
      </w:r>
    </w:p>
    <w:p w:rsidR="00B344BE" w:rsidRPr="008C3065" w:rsidRDefault="00B344BE" w:rsidP="00B344BE">
      <w:pPr>
        <w:ind w:left="360"/>
        <w:rPr>
          <w:rFonts w:asciiTheme="minorHAnsi" w:hAnsiTheme="minorHAnsi"/>
          <w:b/>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068"/>
      </w:tblGrid>
      <w:tr w:rsidR="00B344BE" w:rsidRPr="008C3065" w:rsidTr="00C50B4E">
        <w:tc>
          <w:tcPr>
            <w:tcW w:w="3292" w:type="dxa"/>
          </w:tcPr>
          <w:p w:rsidR="00B344BE" w:rsidRPr="008C3065" w:rsidRDefault="00B344BE" w:rsidP="00C50B4E">
            <w:pPr>
              <w:rPr>
                <w:rFonts w:asciiTheme="minorHAnsi" w:hAnsiTheme="minorHAnsi"/>
                <w:b/>
              </w:rPr>
            </w:pPr>
            <w:r w:rsidRPr="008C3065">
              <w:rPr>
                <w:rFonts w:asciiTheme="minorHAnsi" w:hAnsiTheme="minorHAnsi"/>
                <w:b/>
                <w:sz w:val="22"/>
                <w:szCs w:val="22"/>
              </w:rPr>
              <w:t>Código de la materia</w:t>
            </w:r>
          </w:p>
        </w:tc>
        <w:tc>
          <w:tcPr>
            <w:tcW w:w="5068" w:type="dxa"/>
          </w:tcPr>
          <w:p w:rsidR="00B344BE" w:rsidRPr="008C3065" w:rsidRDefault="00B344BE" w:rsidP="007311BE">
            <w:pPr>
              <w:rPr>
                <w:rFonts w:asciiTheme="minorHAnsi" w:hAnsiTheme="minorHAnsi"/>
              </w:rPr>
            </w:pPr>
            <w:r w:rsidRPr="008C3065">
              <w:rPr>
                <w:rFonts w:asciiTheme="minorHAnsi" w:hAnsiTheme="minorHAnsi"/>
                <w:sz w:val="22"/>
                <w:szCs w:val="22"/>
              </w:rPr>
              <w:t>ECM  - 10</w:t>
            </w:r>
            <w:r w:rsidR="007311BE" w:rsidRPr="008C3065">
              <w:rPr>
                <w:rFonts w:asciiTheme="minorHAnsi" w:hAnsiTheme="minorHAnsi"/>
                <w:sz w:val="22"/>
                <w:szCs w:val="22"/>
              </w:rPr>
              <w:t>9</w:t>
            </w:r>
            <w:r w:rsidRPr="008C3065">
              <w:rPr>
                <w:rFonts w:asciiTheme="minorHAnsi" w:hAnsiTheme="minorHAnsi"/>
                <w:sz w:val="22"/>
                <w:szCs w:val="22"/>
              </w:rPr>
              <w:t xml:space="preserve"> (150410</w:t>
            </w:r>
            <w:r w:rsidR="007311BE" w:rsidRPr="008C3065">
              <w:rPr>
                <w:rFonts w:asciiTheme="minorHAnsi" w:hAnsiTheme="minorHAnsi"/>
                <w:sz w:val="22"/>
                <w:szCs w:val="22"/>
              </w:rPr>
              <w:t>9</w:t>
            </w:r>
            <w:r w:rsidRPr="008C3065">
              <w:rPr>
                <w:rFonts w:asciiTheme="minorHAnsi" w:hAnsiTheme="minorHAnsi"/>
                <w:sz w:val="22"/>
                <w:szCs w:val="22"/>
              </w:rPr>
              <w:t>)</w:t>
            </w:r>
          </w:p>
        </w:tc>
      </w:tr>
      <w:tr w:rsidR="00B344BE" w:rsidRPr="008C3065" w:rsidTr="00C50B4E">
        <w:tc>
          <w:tcPr>
            <w:tcW w:w="3292" w:type="dxa"/>
          </w:tcPr>
          <w:p w:rsidR="00B344BE" w:rsidRPr="008C3065" w:rsidRDefault="00B344BE" w:rsidP="00C50B4E">
            <w:pPr>
              <w:rPr>
                <w:rFonts w:asciiTheme="minorHAnsi" w:hAnsiTheme="minorHAnsi"/>
                <w:b/>
              </w:rPr>
            </w:pPr>
            <w:r w:rsidRPr="008C3065">
              <w:rPr>
                <w:rFonts w:asciiTheme="minorHAnsi" w:hAnsiTheme="minorHAnsi"/>
                <w:b/>
                <w:sz w:val="22"/>
                <w:szCs w:val="22"/>
              </w:rPr>
              <w:t>Semestre</w:t>
            </w:r>
          </w:p>
        </w:tc>
        <w:tc>
          <w:tcPr>
            <w:tcW w:w="5068" w:type="dxa"/>
          </w:tcPr>
          <w:p w:rsidR="00B344BE" w:rsidRPr="008C3065" w:rsidRDefault="007311BE" w:rsidP="00C50B4E">
            <w:pPr>
              <w:rPr>
                <w:rFonts w:asciiTheme="minorHAnsi" w:hAnsiTheme="minorHAnsi"/>
              </w:rPr>
            </w:pPr>
            <w:r w:rsidRPr="008C3065">
              <w:rPr>
                <w:rFonts w:asciiTheme="minorHAnsi" w:hAnsiTheme="minorHAnsi"/>
                <w:sz w:val="22"/>
                <w:szCs w:val="22"/>
              </w:rPr>
              <w:t>V</w:t>
            </w:r>
          </w:p>
        </w:tc>
      </w:tr>
      <w:tr w:rsidR="00B344BE" w:rsidRPr="008C3065" w:rsidTr="00C50B4E">
        <w:tc>
          <w:tcPr>
            <w:tcW w:w="3292" w:type="dxa"/>
          </w:tcPr>
          <w:p w:rsidR="00B344BE" w:rsidRPr="008C3065" w:rsidRDefault="00B344BE" w:rsidP="00C50B4E">
            <w:pPr>
              <w:rPr>
                <w:rFonts w:asciiTheme="minorHAnsi" w:hAnsiTheme="minorHAnsi"/>
                <w:b/>
              </w:rPr>
            </w:pPr>
            <w:r w:rsidRPr="008C3065">
              <w:rPr>
                <w:rFonts w:asciiTheme="minorHAnsi" w:hAnsiTheme="minorHAnsi"/>
                <w:b/>
                <w:sz w:val="22"/>
                <w:szCs w:val="22"/>
              </w:rPr>
              <w:t>Área</w:t>
            </w:r>
          </w:p>
        </w:tc>
        <w:tc>
          <w:tcPr>
            <w:tcW w:w="5068" w:type="dxa"/>
          </w:tcPr>
          <w:p w:rsidR="00B344BE" w:rsidRPr="008C3065" w:rsidRDefault="00B344BE" w:rsidP="00C50B4E">
            <w:pPr>
              <w:rPr>
                <w:rFonts w:asciiTheme="minorHAnsi" w:hAnsiTheme="minorHAnsi"/>
              </w:rPr>
            </w:pPr>
            <w:r w:rsidRPr="008C3065">
              <w:rPr>
                <w:rFonts w:asciiTheme="minorHAnsi" w:hAnsiTheme="minorHAnsi"/>
                <w:sz w:val="22"/>
                <w:szCs w:val="22"/>
              </w:rPr>
              <w:t>Matemáticas</w:t>
            </w:r>
          </w:p>
        </w:tc>
      </w:tr>
      <w:tr w:rsidR="00B344BE" w:rsidRPr="008C3065" w:rsidTr="00C50B4E">
        <w:tc>
          <w:tcPr>
            <w:tcW w:w="3292" w:type="dxa"/>
          </w:tcPr>
          <w:p w:rsidR="00B344BE" w:rsidRPr="008C3065" w:rsidRDefault="00B344BE" w:rsidP="00C50B4E">
            <w:pPr>
              <w:rPr>
                <w:rFonts w:asciiTheme="minorHAnsi" w:hAnsiTheme="minorHAnsi"/>
                <w:b/>
              </w:rPr>
            </w:pPr>
            <w:r w:rsidRPr="008C3065">
              <w:rPr>
                <w:rFonts w:asciiTheme="minorHAnsi" w:hAnsiTheme="minorHAnsi"/>
                <w:b/>
                <w:sz w:val="22"/>
                <w:szCs w:val="22"/>
              </w:rPr>
              <w:t>Horas teóricas semanales</w:t>
            </w:r>
          </w:p>
        </w:tc>
        <w:tc>
          <w:tcPr>
            <w:tcW w:w="5068" w:type="dxa"/>
          </w:tcPr>
          <w:p w:rsidR="00B344BE" w:rsidRPr="008C3065" w:rsidRDefault="007311BE" w:rsidP="00C50B4E">
            <w:pPr>
              <w:rPr>
                <w:rFonts w:asciiTheme="minorHAnsi" w:hAnsiTheme="minorHAnsi"/>
              </w:rPr>
            </w:pPr>
            <w:r w:rsidRPr="008C3065">
              <w:rPr>
                <w:rFonts w:asciiTheme="minorHAnsi" w:hAnsiTheme="minorHAnsi"/>
                <w:sz w:val="22"/>
                <w:szCs w:val="22"/>
              </w:rPr>
              <w:t>4</w:t>
            </w:r>
          </w:p>
        </w:tc>
      </w:tr>
      <w:tr w:rsidR="00B344BE" w:rsidRPr="008C3065" w:rsidTr="00C50B4E">
        <w:tc>
          <w:tcPr>
            <w:tcW w:w="3292" w:type="dxa"/>
          </w:tcPr>
          <w:p w:rsidR="00B344BE" w:rsidRPr="008C3065" w:rsidRDefault="00B344BE" w:rsidP="00C50B4E">
            <w:pPr>
              <w:rPr>
                <w:rFonts w:asciiTheme="minorHAnsi" w:hAnsiTheme="minorHAnsi"/>
                <w:b/>
              </w:rPr>
            </w:pPr>
            <w:r w:rsidRPr="00CB35D2">
              <w:rPr>
                <w:rFonts w:asciiTheme="minorHAnsi" w:hAnsiTheme="minorHAnsi"/>
                <w:b/>
                <w:sz w:val="22"/>
                <w:szCs w:val="22"/>
              </w:rPr>
              <w:t>Horas teóricas semestrales</w:t>
            </w:r>
          </w:p>
        </w:tc>
        <w:tc>
          <w:tcPr>
            <w:tcW w:w="5068" w:type="dxa"/>
          </w:tcPr>
          <w:p w:rsidR="00B344BE" w:rsidRPr="008C3065" w:rsidRDefault="00B344BE" w:rsidP="00C50B4E">
            <w:pPr>
              <w:rPr>
                <w:rFonts w:asciiTheme="minorHAnsi" w:hAnsiTheme="minorHAnsi"/>
              </w:rPr>
            </w:pPr>
            <w:r w:rsidRPr="008C3065">
              <w:rPr>
                <w:rFonts w:asciiTheme="minorHAnsi" w:hAnsiTheme="minorHAnsi"/>
                <w:sz w:val="22"/>
                <w:szCs w:val="22"/>
              </w:rPr>
              <w:t>6</w:t>
            </w:r>
            <w:r w:rsidR="007311BE" w:rsidRPr="008C3065">
              <w:rPr>
                <w:rFonts w:asciiTheme="minorHAnsi" w:hAnsiTheme="minorHAnsi"/>
                <w:sz w:val="22"/>
                <w:szCs w:val="22"/>
              </w:rPr>
              <w:t>4</w:t>
            </w:r>
          </w:p>
        </w:tc>
      </w:tr>
      <w:tr w:rsidR="00B344BE" w:rsidRPr="008C3065" w:rsidTr="00C50B4E">
        <w:tc>
          <w:tcPr>
            <w:tcW w:w="3292" w:type="dxa"/>
          </w:tcPr>
          <w:p w:rsidR="00B344BE" w:rsidRPr="008C3065" w:rsidRDefault="00B344BE" w:rsidP="00C50B4E">
            <w:pPr>
              <w:rPr>
                <w:rFonts w:asciiTheme="minorHAnsi" w:hAnsiTheme="minorHAnsi"/>
                <w:b/>
              </w:rPr>
            </w:pPr>
            <w:r w:rsidRPr="008C3065">
              <w:rPr>
                <w:rFonts w:asciiTheme="minorHAnsi" w:hAnsiTheme="minorHAnsi"/>
                <w:b/>
                <w:sz w:val="22"/>
                <w:szCs w:val="22"/>
              </w:rPr>
              <w:t xml:space="preserve">No. de Créditos </w:t>
            </w:r>
          </w:p>
        </w:tc>
        <w:tc>
          <w:tcPr>
            <w:tcW w:w="5068" w:type="dxa"/>
          </w:tcPr>
          <w:p w:rsidR="00B344BE" w:rsidRPr="008C3065" w:rsidRDefault="007311BE" w:rsidP="00C50B4E">
            <w:pPr>
              <w:rPr>
                <w:rFonts w:asciiTheme="minorHAnsi" w:hAnsiTheme="minorHAnsi"/>
              </w:rPr>
            </w:pPr>
            <w:r w:rsidRPr="008C3065">
              <w:rPr>
                <w:rFonts w:asciiTheme="minorHAnsi" w:hAnsiTheme="minorHAnsi"/>
                <w:sz w:val="22"/>
                <w:szCs w:val="22"/>
              </w:rPr>
              <w:t>3</w:t>
            </w:r>
          </w:p>
        </w:tc>
      </w:tr>
      <w:tr w:rsidR="00B344BE" w:rsidRPr="008C3065" w:rsidTr="00C50B4E">
        <w:tc>
          <w:tcPr>
            <w:tcW w:w="3292" w:type="dxa"/>
          </w:tcPr>
          <w:p w:rsidR="00B344BE" w:rsidRPr="00CB35D2" w:rsidRDefault="00B344BE" w:rsidP="00C50B4E">
            <w:pPr>
              <w:rPr>
                <w:rFonts w:asciiTheme="minorHAnsi" w:hAnsiTheme="minorHAnsi"/>
                <w:b/>
                <w:lang w:val="es-CO"/>
              </w:rPr>
            </w:pPr>
            <w:r w:rsidRPr="00CB35D2">
              <w:rPr>
                <w:rFonts w:asciiTheme="minorHAnsi" w:hAnsiTheme="minorHAnsi"/>
                <w:b/>
                <w:sz w:val="22"/>
                <w:szCs w:val="22"/>
                <w:lang w:val="es-CO"/>
              </w:rPr>
              <w:t>Horas de clase por semestre</w:t>
            </w:r>
          </w:p>
        </w:tc>
        <w:tc>
          <w:tcPr>
            <w:tcW w:w="5068" w:type="dxa"/>
          </w:tcPr>
          <w:p w:rsidR="00B344BE" w:rsidRPr="008C3065" w:rsidRDefault="00B344BE" w:rsidP="00C50B4E">
            <w:pPr>
              <w:rPr>
                <w:rFonts w:asciiTheme="minorHAnsi" w:hAnsiTheme="minorHAnsi"/>
                <w:lang w:val="es-CO"/>
              </w:rPr>
            </w:pPr>
            <w:r w:rsidRPr="008C3065">
              <w:rPr>
                <w:rFonts w:asciiTheme="minorHAnsi" w:hAnsiTheme="minorHAnsi"/>
                <w:sz w:val="22"/>
                <w:szCs w:val="22"/>
                <w:lang w:val="es-CO"/>
              </w:rPr>
              <w:t>6</w:t>
            </w:r>
            <w:r w:rsidR="007311BE" w:rsidRPr="008C3065">
              <w:rPr>
                <w:rFonts w:asciiTheme="minorHAnsi" w:hAnsiTheme="minorHAnsi"/>
                <w:sz w:val="22"/>
                <w:szCs w:val="22"/>
                <w:lang w:val="es-CO"/>
              </w:rPr>
              <w:t>4</w:t>
            </w:r>
          </w:p>
        </w:tc>
      </w:tr>
      <w:tr w:rsidR="00B344BE" w:rsidRPr="008C3065" w:rsidTr="00C50B4E">
        <w:tc>
          <w:tcPr>
            <w:tcW w:w="3292" w:type="dxa"/>
          </w:tcPr>
          <w:p w:rsidR="00B344BE" w:rsidRPr="00CB35D2" w:rsidRDefault="00B344BE" w:rsidP="00C50B4E">
            <w:pPr>
              <w:rPr>
                <w:rFonts w:asciiTheme="minorHAnsi" w:hAnsiTheme="minorHAnsi"/>
                <w:b/>
              </w:rPr>
            </w:pPr>
            <w:r w:rsidRPr="00CB35D2">
              <w:rPr>
                <w:rFonts w:asciiTheme="minorHAnsi" w:hAnsiTheme="minorHAnsi"/>
                <w:b/>
                <w:sz w:val="22"/>
                <w:szCs w:val="22"/>
              </w:rPr>
              <w:t xml:space="preserve">Campo de formación </w:t>
            </w:r>
          </w:p>
        </w:tc>
        <w:tc>
          <w:tcPr>
            <w:tcW w:w="5068" w:type="dxa"/>
          </w:tcPr>
          <w:p w:rsidR="00B344BE" w:rsidRPr="008C3065" w:rsidRDefault="00CB35D2" w:rsidP="00C50B4E">
            <w:pPr>
              <w:rPr>
                <w:rFonts w:asciiTheme="minorHAnsi" w:hAnsiTheme="minorHAnsi"/>
              </w:rPr>
            </w:pPr>
            <w:r>
              <w:rPr>
                <w:rFonts w:asciiTheme="minorHAnsi" w:hAnsiTheme="minorHAnsi"/>
              </w:rPr>
              <w:t>Profesional</w:t>
            </w:r>
          </w:p>
        </w:tc>
      </w:tr>
      <w:tr w:rsidR="00B344BE" w:rsidRPr="008C3065" w:rsidTr="00C50B4E">
        <w:tc>
          <w:tcPr>
            <w:tcW w:w="3292" w:type="dxa"/>
          </w:tcPr>
          <w:p w:rsidR="00B344BE" w:rsidRPr="008C3065" w:rsidRDefault="00B344BE" w:rsidP="00C50B4E">
            <w:pPr>
              <w:rPr>
                <w:rFonts w:asciiTheme="minorHAnsi" w:hAnsiTheme="minorHAnsi"/>
                <w:b/>
              </w:rPr>
            </w:pPr>
            <w:r w:rsidRPr="008C3065">
              <w:rPr>
                <w:rFonts w:asciiTheme="minorHAnsi" w:hAnsiTheme="minorHAnsi"/>
                <w:b/>
                <w:sz w:val="22"/>
                <w:szCs w:val="22"/>
              </w:rPr>
              <w:t>Validable</w:t>
            </w:r>
          </w:p>
        </w:tc>
        <w:tc>
          <w:tcPr>
            <w:tcW w:w="5068" w:type="dxa"/>
          </w:tcPr>
          <w:p w:rsidR="00B344BE" w:rsidRPr="008C3065" w:rsidRDefault="00B344BE" w:rsidP="00C50B4E">
            <w:pPr>
              <w:rPr>
                <w:rFonts w:asciiTheme="minorHAnsi" w:hAnsiTheme="minorHAnsi"/>
              </w:rPr>
            </w:pPr>
            <w:r w:rsidRPr="008C3065">
              <w:rPr>
                <w:rFonts w:asciiTheme="minorHAnsi" w:hAnsiTheme="minorHAnsi"/>
                <w:sz w:val="22"/>
                <w:szCs w:val="22"/>
              </w:rPr>
              <w:t>Si</w:t>
            </w:r>
          </w:p>
        </w:tc>
      </w:tr>
      <w:tr w:rsidR="00B344BE" w:rsidRPr="008C3065" w:rsidTr="00C50B4E">
        <w:tc>
          <w:tcPr>
            <w:tcW w:w="3292" w:type="dxa"/>
          </w:tcPr>
          <w:p w:rsidR="00B344BE" w:rsidRPr="008C3065" w:rsidRDefault="00B344BE" w:rsidP="00C50B4E">
            <w:pPr>
              <w:rPr>
                <w:rFonts w:asciiTheme="minorHAnsi" w:hAnsiTheme="minorHAnsi"/>
                <w:b/>
              </w:rPr>
            </w:pPr>
            <w:r w:rsidRPr="008C3065">
              <w:rPr>
                <w:rFonts w:asciiTheme="minorHAnsi" w:hAnsiTheme="minorHAnsi"/>
                <w:b/>
                <w:sz w:val="22"/>
                <w:szCs w:val="22"/>
              </w:rPr>
              <w:t>Habilitable</w:t>
            </w:r>
          </w:p>
        </w:tc>
        <w:tc>
          <w:tcPr>
            <w:tcW w:w="5068" w:type="dxa"/>
          </w:tcPr>
          <w:p w:rsidR="00B344BE" w:rsidRPr="008C3065" w:rsidRDefault="00B344BE" w:rsidP="00C50B4E">
            <w:pPr>
              <w:rPr>
                <w:rFonts w:asciiTheme="minorHAnsi" w:hAnsiTheme="minorHAnsi"/>
              </w:rPr>
            </w:pPr>
            <w:r w:rsidRPr="008C3065">
              <w:rPr>
                <w:rFonts w:asciiTheme="minorHAnsi" w:hAnsiTheme="minorHAnsi"/>
                <w:sz w:val="22"/>
                <w:szCs w:val="22"/>
              </w:rPr>
              <w:t>Si</w:t>
            </w:r>
          </w:p>
        </w:tc>
      </w:tr>
      <w:tr w:rsidR="00B344BE" w:rsidRPr="008C3065" w:rsidTr="00C50B4E">
        <w:tc>
          <w:tcPr>
            <w:tcW w:w="3292" w:type="dxa"/>
          </w:tcPr>
          <w:p w:rsidR="00B344BE" w:rsidRPr="008C3065" w:rsidRDefault="00B344BE" w:rsidP="00C50B4E">
            <w:pPr>
              <w:rPr>
                <w:rFonts w:asciiTheme="minorHAnsi" w:hAnsiTheme="minorHAnsi"/>
                <w:b/>
              </w:rPr>
            </w:pPr>
            <w:r w:rsidRPr="008C3065">
              <w:rPr>
                <w:rFonts w:asciiTheme="minorHAnsi" w:hAnsiTheme="minorHAnsi"/>
                <w:b/>
                <w:sz w:val="22"/>
                <w:szCs w:val="22"/>
              </w:rPr>
              <w:t>Clasificable</w:t>
            </w:r>
          </w:p>
        </w:tc>
        <w:tc>
          <w:tcPr>
            <w:tcW w:w="5068" w:type="dxa"/>
          </w:tcPr>
          <w:p w:rsidR="00B344BE" w:rsidRPr="008C3065" w:rsidRDefault="007311BE" w:rsidP="00C50B4E">
            <w:pPr>
              <w:rPr>
                <w:rFonts w:asciiTheme="minorHAnsi" w:hAnsiTheme="minorHAnsi"/>
              </w:rPr>
            </w:pPr>
            <w:r w:rsidRPr="008C3065">
              <w:rPr>
                <w:rFonts w:asciiTheme="minorHAnsi" w:hAnsiTheme="minorHAnsi"/>
                <w:sz w:val="22"/>
                <w:szCs w:val="22"/>
              </w:rPr>
              <w:t>No</w:t>
            </w:r>
          </w:p>
        </w:tc>
      </w:tr>
      <w:tr w:rsidR="00B344BE" w:rsidRPr="008C3065" w:rsidTr="00C50B4E">
        <w:tc>
          <w:tcPr>
            <w:tcW w:w="3292" w:type="dxa"/>
          </w:tcPr>
          <w:p w:rsidR="00B344BE" w:rsidRPr="008C3065" w:rsidRDefault="00B344BE" w:rsidP="00C50B4E">
            <w:pPr>
              <w:rPr>
                <w:rFonts w:asciiTheme="minorHAnsi" w:hAnsiTheme="minorHAnsi"/>
                <w:b/>
              </w:rPr>
            </w:pPr>
            <w:r w:rsidRPr="008C3065">
              <w:rPr>
                <w:rFonts w:asciiTheme="minorHAnsi" w:hAnsiTheme="minorHAnsi"/>
                <w:b/>
                <w:sz w:val="22"/>
                <w:szCs w:val="22"/>
              </w:rPr>
              <w:t>Requisitos</w:t>
            </w:r>
          </w:p>
        </w:tc>
        <w:tc>
          <w:tcPr>
            <w:tcW w:w="5068" w:type="dxa"/>
          </w:tcPr>
          <w:p w:rsidR="00B344BE" w:rsidRPr="008C3065" w:rsidRDefault="007311BE" w:rsidP="00CE1A3B">
            <w:pPr>
              <w:rPr>
                <w:rFonts w:asciiTheme="minorHAnsi" w:hAnsiTheme="minorHAnsi"/>
              </w:rPr>
            </w:pPr>
            <w:r w:rsidRPr="008C3065">
              <w:rPr>
                <w:rFonts w:asciiTheme="minorHAnsi" w:hAnsiTheme="minorHAnsi"/>
                <w:sz w:val="22"/>
                <w:szCs w:val="22"/>
              </w:rPr>
              <w:t>Estadística I – ECM10</w:t>
            </w:r>
            <w:r w:rsidR="00CE1A3B">
              <w:rPr>
                <w:rFonts w:asciiTheme="minorHAnsi" w:hAnsiTheme="minorHAnsi"/>
                <w:sz w:val="22"/>
                <w:szCs w:val="22"/>
              </w:rPr>
              <w:t>8</w:t>
            </w:r>
            <w:r w:rsidRPr="008C3065">
              <w:rPr>
                <w:rFonts w:asciiTheme="minorHAnsi" w:hAnsiTheme="minorHAnsi"/>
                <w:sz w:val="22"/>
                <w:szCs w:val="22"/>
              </w:rPr>
              <w:t xml:space="preserve"> (150410</w:t>
            </w:r>
            <w:r w:rsidR="00CE1A3B">
              <w:rPr>
                <w:rFonts w:asciiTheme="minorHAnsi" w:hAnsiTheme="minorHAnsi"/>
                <w:sz w:val="22"/>
                <w:szCs w:val="22"/>
              </w:rPr>
              <w:t>8</w:t>
            </w:r>
            <w:r w:rsidRPr="008C3065">
              <w:rPr>
                <w:rFonts w:asciiTheme="minorHAnsi" w:hAnsiTheme="minorHAnsi"/>
                <w:sz w:val="22"/>
                <w:szCs w:val="22"/>
              </w:rPr>
              <w:t>)</w:t>
            </w:r>
          </w:p>
        </w:tc>
      </w:tr>
      <w:tr w:rsidR="00B344BE" w:rsidRPr="008C3065" w:rsidTr="00C50B4E">
        <w:tc>
          <w:tcPr>
            <w:tcW w:w="3292" w:type="dxa"/>
          </w:tcPr>
          <w:p w:rsidR="00B344BE" w:rsidRPr="008C3065" w:rsidRDefault="00B344BE" w:rsidP="00C50B4E">
            <w:pPr>
              <w:rPr>
                <w:rFonts w:asciiTheme="minorHAnsi" w:hAnsiTheme="minorHAnsi"/>
                <w:b/>
              </w:rPr>
            </w:pPr>
            <w:r w:rsidRPr="008C3065">
              <w:rPr>
                <w:rFonts w:asciiTheme="minorHAnsi" w:hAnsiTheme="minorHAnsi"/>
                <w:b/>
                <w:sz w:val="22"/>
                <w:szCs w:val="22"/>
              </w:rPr>
              <w:t>Correquisitos</w:t>
            </w:r>
          </w:p>
        </w:tc>
        <w:tc>
          <w:tcPr>
            <w:tcW w:w="5068" w:type="dxa"/>
          </w:tcPr>
          <w:p w:rsidR="00B344BE" w:rsidRPr="008C3065" w:rsidRDefault="00B344BE" w:rsidP="00C50B4E">
            <w:pPr>
              <w:rPr>
                <w:rFonts w:asciiTheme="minorHAnsi" w:hAnsiTheme="minorHAnsi"/>
              </w:rPr>
            </w:pPr>
            <w:r w:rsidRPr="008C3065">
              <w:rPr>
                <w:rFonts w:asciiTheme="minorHAnsi" w:hAnsiTheme="minorHAnsi"/>
                <w:sz w:val="22"/>
                <w:szCs w:val="22"/>
              </w:rPr>
              <w:t>Ninguno</w:t>
            </w:r>
          </w:p>
        </w:tc>
      </w:tr>
      <w:tr w:rsidR="00B344BE" w:rsidRPr="00B63F07" w:rsidTr="00C50B4E">
        <w:tc>
          <w:tcPr>
            <w:tcW w:w="3292" w:type="dxa"/>
          </w:tcPr>
          <w:p w:rsidR="00B344BE" w:rsidRPr="008C3065" w:rsidRDefault="00B344BE" w:rsidP="00C50B4E">
            <w:pPr>
              <w:rPr>
                <w:rFonts w:asciiTheme="minorHAnsi" w:hAnsiTheme="minorHAnsi"/>
                <w:b/>
                <w:lang w:val="es-CO"/>
              </w:rPr>
            </w:pPr>
            <w:r w:rsidRPr="008C3065">
              <w:rPr>
                <w:rFonts w:asciiTheme="minorHAnsi" w:hAnsiTheme="minorHAnsi"/>
                <w:b/>
                <w:sz w:val="22"/>
                <w:szCs w:val="22"/>
                <w:lang w:val="es-CO"/>
              </w:rPr>
              <w:t>Programa a los cuales se ofrece la materia</w:t>
            </w:r>
          </w:p>
        </w:tc>
        <w:tc>
          <w:tcPr>
            <w:tcW w:w="5068" w:type="dxa"/>
          </w:tcPr>
          <w:p w:rsidR="00B344BE" w:rsidRPr="008C3065" w:rsidRDefault="00DA1DE7" w:rsidP="00DA1DE7">
            <w:pPr>
              <w:rPr>
                <w:rFonts w:asciiTheme="minorHAnsi" w:hAnsiTheme="minorHAnsi"/>
                <w:lang w:val="es-CO"/>
              </w:rPr>
            </w:pPr>
            <w:r>
              <w:rPr>
                <w:rFonts w:asciiTheme="minorHAnsi" w:hAnsiTheme="minorHAnsi"/>
                <w:sz w:val="22"/>
                <w:szCs w:val="22"/>
                <w:lang w:val="es-CO"/>
              </w:rPr>
              <w:t xml:space="preserve">Versión 7 de </w:t>
            </w:r>
            <w:r w:rsidR="00B344BE" w:rsidRPr="008C3065">
              <w:rPr>
                <w:rFonts w:asciiTheme="minorHAnsi" w:hAnsiTheme="minorHAnsi"/>
                <w:sz w:val="22"/>
                <w:szCs w:val="22"/>
                <w:lang w:val="es-CO"/>
              </w:rPr>
              <w:t xml:space="preserve">Economía, Administración de Empresas </w:t>
            </w:r>
          </w:p>
        </w:tc>
      </w:tr>
    </w:tbl>
    <w:p w:rsidR="00B344BE" w:rsidRPr="008C3065" w:rsidRDefault="00B344BE" w:rsidP="00B344BE">
      <w:pPr>
        <w:jc w:val="both"/>
        <w:rPr>
          <w:rFonts w:asciiTheme="minorHAnsi" w:hAnsiTheme="minorHAnsi" w:cstheme="minorHAnsi"/>
          <w:sz w:val="22"/>
          <w:szCs w:val="22"/>
          <w:lang w:val="es-CO"/>
        </w:rPr>
      </w:pPr>
    </w:p>
    <w:p w:rsidR="007148DB" w:rsidRPr="008C3065" w:rsidRDefault="007148DB" w:rsidP="007148DB">
      <w:pPr>
        <w:jc w:val="both"/>
        <w:rPr>
          <w:rFonts w:asciiTheme="minorHAnsi" w:hAnsiTheme="minorHAnsi" w:cstheme="minorHAnsi"/>
          <w:b/>
          <w:sz w:val="22"/>
          <w:szCs w:val="22"/>
          <w:lang w:val="es-CO"/>
        </w:rPr>
      </w:pPr>
      <w:r w:rsidRPr="008C3065">
        <w:rPr>
          <w:rFonts w:asciiTheme="minorHAnsi" w:hAnsiTheme="minorHAnsi" w:cstheme="minorHAnsi"/>
          <w:b/>
          <w:sz w:val="22"/>
          <w:szCs w:val="22"/>
          <w:lang w:val="es-CO"/>
        </w:rPr>
        <w:t>INFORMACIÓN COMPLEMENTARIA</w:t>
      </w:r>
    </w:p>
    <w:p w:rsidR="007148DB" w:rsidRPr="008C3065" w:rsidRDefault="007148DB" w:rsidP="007148DB">
      <w:pPr>
        <w:jc w:val="both"/>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B63F07" w:rsidTr="00B344BE">
        <w:tc>
          <w:tcPr>
            <w:tcW w:w="3292" w:type="dxa"/>
          </w:tcPr>
          <w:p w:rsidR="00530A46" w:rsidRPr="008C3065" w:rsidRDefault="00530A46" w:rsidP="00742C13">
            <w:pPr>
              <w:rPr>
                <w:rFonts w:asciiTheme="minorHAnsi" w:hAnsiTheme="minorHAnsi" w:cstheme="minorHAnsi"/>
                <w:b/>
                <w:lang w:val="es-CO"/>
              </w:rPr>
            </w:pPr>
            <w:r w:rsidRPr="008C3065">
              <w:rPr>
                <w:rFonts w:asciiTheme="minorHAnsi" w:hAnsiTheme="minorHAnsi" w:cstheme="minorHAnsi"/>
                <w:b/>
                <w:sz w:val="22"/>
                <w:szCs w:val="22"/>
                <w:lang w:val="es-CO"/>
              </w:rPr>
              <w:t>Justificación:</w:t>
            </w:r>
          </w:p>
          <w:p w:rsidR="00530A46" w:rsidRPr="008C3065" w:rsidRDefault="00530A46" w:rsidP="00742C13">
            <w:pPr>
              <w:rPr>
                <w:rFonts w:asciiTheme="minorHAnsi" w:hAnsiTheme="minorHAnsi" w:cstheme="minorHAnsi"/>
                <w:b/>
                <w:lang w:val="es-CO"/>
              </w:rPr>
            </w:pPr>
          </w:p>
          <w:p w:rsidR="00530A46" w:rsidRPr="008C3065" w:rsidRDefault="00530A46" w:rsidP="00742C13">
            <w:pPr>
              <w:rPr>
                <w:rFonts w:asciiTheme="minorHAnsi" w:hAnsiTheme="minorHAnsi" w:cstheme="minorHAnsi"/>
                <w:b/>
                <w:lang w:val="es-CO"/>
              </w:rPr>
            </w:pPr>
          </w:p>
          <w:p w:rsidR="00530A46" w:rsidRPr="008C3065" w:rsidRDefault="00530A46" w:rsidP="00742C13">
            <w:pPr>
              <w:rPr>
                <w:rFonts w:asciiTheme="minorHAnsi" w:hAnsiTheme="minorHAnsi" w:cstheme="minorHAnsi"/>
                <w:b/>
                <w:lang w:val="es-CO"/>
              </w:rPr>
            </w:pPr>
          </w:p>
          <w:p w:rsidR="00530A46" w:rsidRPr="008C3065" w:rsidRDefault="00530A46" w:rsidP="00742C13">
            <w:pPr>
              <w:rPr>
                <w:rFonts w:asciiTheme="minorHAnsi" w:hAnsiTheme="minorHAnsi" w:cstheme="minorHAnsi"/>
                <w:b/>
                <w:lang w:val="es-CO"/>
              </w:rPr>
            </w:pPr>
          </w:p>
        </w:tc>
        <w:tc>
          <w:tcPr>
            <w:tcW w:w="5103" w:type="dxa"/>
          </w:tcPr>
          <w:p w:rsidR="00BD7957" w:rsidRPr="00BD7957" w:rsidRDefault="00BD7957" w:rsidP="00BD7957">
            <w:pPr>
              <w:pStyle w:val="BodyText31"/>
              <w:widowControl/>
              <w:spacing w:line="240" w:lineRule="auto"/>
              <w:rPr>
                <w:rFonts w:asciiTheme="minorHAnsi" w:hAnsiTheme="minorHAnsi" w:cs="Calibri"/>
                <w:sz w:val="22"/>
                <w:szCs w:val="22"/>
                <w:lang w:val="es-CO"/>
              </w:rPr>
            </w:pPr>
            <w:r w:rsidRPr="00BD7957">
              <w:rPr>
                <w:rFonts w:asciiTheme="minorHAnsi" w:hAnsiTheme="minorHAnsi" w:cs="Calibri"/>
                <w:sz w:val="22"/>
                <w:szCs w:val="22"/>
                <w:lang w:val="es-CO"/>
              </w:rPr>
              <w:lastRenderedPageBreak/>
              <w:t xml:space="preserve">La mayoría de los datos disponibles en la amplia gama de áreas del conocimiento, entre las cuales se </w:t>
            </w:r>
            <w:r w:rsidRPr="00BD7957">
              <w:rPr>
                <w:rFonts w:asciiTheme="minorHAnsi" w:hAnsiTheme="minorHAnsi" w:cs="Calibri"/>
                <w:sz w:val="22"/>
                <w:szCs w:val="22"/>
                <w:lang w:val="es-CO"/>
              </w:rPr>
              <w:lastRenderedPageBreak/>
              <w:t>encuentran las ciencias económicas, corresponden a datos observados que provienen de un fenómeno o ley aleatoria, la cual es de gran importancia conocer con el objetivo de obtener conclusiones, realizar contrastes de hipótesis, hacer predicciones,  tomar decisiones óptimas, entre muchas otras. En este sentido, este curso está diseñado para proveer al estudiante con un sólido entendimiento de los conceptos estadísticos necesarios para dichos fines. Aunque, el curso se concentra principalmente en los conceptos más que en los detalles matemáticos, los resultados teóricos son presentados en la manera más precisa y rigurosa posible. El curso contiene numerosos ejemplos de aplicaciones, tanto teóricas como con datos reales.</w:t>
            </w:r>
          </w:p>
          <w:p w:rsidR="00530A46" w:rsidRPr="00BD7957" w:rsidRDefault="00BD7957" w:rsidP="00BD7957">
            <w:pPr>
              <w:pStyle w:val="BodyText31"/>
              <w:widowControl/>
              <w:spacing w:line="240" w:lineRule="auto"/>
              <w:rPr>
                <w:rFonts w:asciiTheme="minorHAnsi" w:hAnsiTheme="minorHAnsi" w:cs="Calibri"/>
                <w:sz w:val="22"/>
                <w:szCs w:val="22"/>
                <w:lang w:val="es-CO"/>
              </w:rPr>
            </w:pPr>
            <w:r w:rsidRPr="00BD7957">
              <w:rPr>
                <w:rFonts w:asciiTheme="minorHAnsi" w:hAnsiTheme="minorHAnsi" w:cs="Calibri"/>
                <w:sz w:val="22"/>
                <w:szCs w:val="22"/>
                <w:lang w:val="es-CO"/>
              </w:rPr>
              <w:t>Los prerrequisitos del curso son cálculo diferencial, álgebra matricial y probabilidad básica (probabilidad condicional, independencia de eventos, variables aleatorias, distribuciones de probabilidad, momentos, independencia de variables aleatorias,…).</w:t>
            </w:r>
          </w:p>
        </w:tc>
      </w:tr>
      <w:tr w:rsidR="00530A46" w:rsidRPr="008C3065" w:rsidTr="00B344BE">
        <w:tc>
          <w:tcPr>
            <w:tcW w:w="3292" w:type="dxa"/>
          </w:tcPr>
          <w:p w:rsidR="00530A46" w:rsidRPr="008C3065" w:rsidRDefault="00530A46" w:rsidP="00742C13">
            <w:pPr>
              <w:rPr>
                <w:rFonts w:asciiTheme="minorHAnsi" w:hAnsiTheme="minorHAnsi" w:cstheme="minorHAnsi"/>
                <w:b/>
                <w:lang w:val="es-CO"/>
              </w:rPr>
            </w:pPr>
            <w:r w:rsidRPr="008C3065">
              <w:rPr>
                <w:rFonts w:asciiTheme="minorHAnsi" w:hAnsiTheme="minorHAnsi" w:cstheme="minorHAnsi"/>
                <w:b/>
                <w:sz w:val="22"/>
                <w:szCs w:val="22"/>
                <w:lang w:val="es-CO"/>
              </w:rPr>
              <w:lastRenderedPageBreak/>
              <w:t>Contenido Resumido</w:t>
            </w:r>
          </w:p>
          <w:p w:rsidR="00530A46" w:rsidRPr="008C3065" w:rsidRDefault="00530A46" w:rsidP="00742C13">
            <w:pPr>
              <w:rPr>
                <w:rFonts w:asciiTheme="minorHAnsi" w:hAnsiTheme="minorHAnsi" w:cstheme="minorHAnsi"/>
                <w:b/>
                <w:lang w:val="es-CO"/>
              </w:rPr>
            </w:pPr>
          </w:p>
          <w:p w:rsidR="00530A46" w:rsidRPr="008C3065" w:rsidRDefault="00530A46" w:rsidP="00742C13">
            <w:pPr>
              <w:rPr>
                <w:rFonts w:asciiTheme="minorHAnsi" w:hAnsiTheme="minorHAnsi" w:cstheme="minorHAnsi"/>
                <w:b/>
                <w:lang w:val="es-CO"/>
              </w:rPr>
            </w:pPr>
          </w:p>
        </w:tc>
        <w:tc>
          <w:tcPr>
            <w:tcW w:w="5103" w:type="dxa"/>
          </w:tcPr>
          <w:p w:rsidR="007311BE" w:rsidRPr="00414C41" w:rsidRDefault="007311BE" w:rsidP="00084A71">
            <w:pPr>
              <w:pStyle w:val="Prrafodelista"/>
              <w:numPr>
                <w:ilvl w:val="0"/>
                <w:numId w:val="2"/>
              </w:numPr>
              <w:jc w:val="both"/>
              <w:rPr>
                <w:rFonts w:asciiTheme="minorHAnsi" w:hAnsiTheme="minorHAnsi" w:cstheme="minorHAnsi"/>
                <w:lang w:val="es-CO"/>
              </w:rPr>
            </w:pPr>
            <w:r w:rsidRPr="00414C41">
              <w:rPr>
                <w:rFonts w:asciiTheme="minorHAnsi" w:hAnsiTheme="minorHAnsi" w:cstheme="minorHAnsi"/>
                <w:sz w:val="22"/>
                <w:szCs w:val="22"/>
                <w:lang w:val="es-CO"/>
              </w:rPr>
              <w:t>Distribuciones de muestreo</w:t>
            </w:r>
          </w:p>
          <w:p w:rsidR="00671B13" w:rsidRPr="00134F70" w:rsidRDefault="00134F70" w:rsidP="00084A71">
            <w:pPr>
              <w:pStyle w:val="Prrafodelista"/>
              <w:numPr>
                <w:ilvl w:val="0"/>
                <w:numId w:val="2"/>
              </w:numPr>
              <w:jc w:val="both"/>
              <w:rPr>
                <w:rFonts w:asciiTheme="minorHAnsi" w:hAnsiTheme="minorHAnsi" w:cstheme="minorHAnsi"/>
                <w:lang w:val="es-CO"/>
              </w:rPr>
            </w:pPr>
            <w:r>
              <w:rPr>
                <w:rFonts w:asciiTheme="minorHAnsi" w:hAnsiTheme="minorHAnsi" w:cstheme="minorHAnsi"/>
                <w:sz w:val="22"/>
                <w:szCs w:val="22"/>
                <w:lang w:val="es-CO"/>
              </w:rPr>
              <w:t>Convergencia estocástica</w:t>
            </w:r>
          </w:p>
          <w:p w:rsidR="00134F70" w:rsidRPr="00134F70" w:rsidRDefault="00134F70" w:rsidP="00084A71">
            <w:pPr>
              <w:pStyle w:val="Prrafodelista"/>
              <w:numPr>
                <w:ilvl w:val="0"/>
                <w:numId w:val="2"/>
              </w:numPr>
              <w:jc w:val="both"/>
              <w:rPr>
                <w:rFonts w:asciiTheme="minorHAnsi" w:hAnsiTheme="minorHAnsi" w:cstheme="minorHAnsi"/>
                <w:lang w:val="es-CO"/>
              </w:rPr>
            </w:pPr>
            <w:r>
              <w:rPr>
                <w:rFonts w:asciiTheme="minorHAnsi" w:hAnsiTheme="minorHAnsi" w:cstheme="minorHAnsi"/>
                <w:sz w:val="22"/>
                <w:szCs w:val="22"/>
                <w:lang w:val="es-CO"/>
              </w:rPr>
              <w:t>Teoría de estimación puntual</w:t>
            </w:r>
          </w:p>
          <w:p w:rsidR="00134F70" w:rsidRPr="00134F70" w:rsidRDefault="00134F70" w:rsidP="00084A71">
            <w:pPr>
              <w:pStyle w:val="Prrafodelista"/>
              <w:numPr>
                <w:ilvl w:val="0"/>
                <w:numId w:val="2"/>
              </w:numPr>
              <w:jc w:val="both"/>
              <w:rPr>
                <w:rFonts w:asciiTheme="minorHAnsi" w:hAnsiTheme="minorHAnsi" w:cstheme="minorHAnsi"/>
                <w:lang w:val="es-CO"/>
              </w:rPr>
            </w:pPr>
            <w:r>
              <w:rPr>
                <w:rFonts w:asciiTheme="minorHAnsi" w:hAnsiTheme="minorHAnsi" w:cstheme="minorHAnsi"/>
                <w:sz w:val="22"/>
                <w:szCs w:val="22"/>
                <w:lang w:val="es-CO"/>
              </w:rPr>
              <w:t>Prueba de hipótesis</w:t>
            </w:r>
          </w:p>
          <w:p w:rsidR="00134F70" w:rsidRPr="00414C41" w:rsidRDefault="00134F70" w:rsidP="00084A71">
            <w:pPr>
              <w:pStyle w:val="Prrafodelista"/>
              <w:numPr>
                <w:ilvl w:val="0"/>
                <w:numId w:val="2"/>
              </w:numPr>
              <w:jc w:val="both"/>
              <w:rPr>
                <w:rFonts w:asciiTheme="minorHAnsi" w:hAnsiTheme="minorHAnsi" w:cstheme="minorHAnsi"/>
                <w:lang w:val="es-CO"/>
              </w:rPr>
            </w:pPr>
            <w:r>
              <w:rPr>
                <w:rFonts w:asciiTheme="minorHAnsi" w:hAnsiTheme="minorHAnsi" w:cstheme="minorHAnsi"/>
                <w:sz w:val="22"/>
                <w:szCs w:val="22"/>
                <w:lang w:val="es-CO"/>
              </w:rPr>
              <w:t>Regresión lineal múltiple</w:t>
            </w:r>
          </w:p>
        </w:tc>
      </w:tr>
    </w:tbl>
    <w:p w:rsidR="00722484" w:rsidRPr="008C3065" w:rsidRDefault="00722484" w:rsidP="003F71E8">
      <w:pPr>
        <w:rPr>
          <w:rFonts w:asciiTheme="minorHAnsi" w:hAnsiTheme="minorHAnsi" w:cstheme="minorHAnsi"/>
          <w:b/>
          <w:sz w:val="22"/>
          <w:szCs w:val="22"/>
          <w:lang w:val="es-CO"/>
        </w:rPr>
      </w:pPr>
    </w:p>
    <w:p w:rsidR="00145016" w:rsidRPr="008C3065" w:rsidRDefault="00145016" w:rsidP="003F71E8">
      <w:pPr>
        <w:rPr>
          <w:rFonts w:asciiTheme="minorHAnsi" w:hAnsiTheme="minorHAnsi" w:cstheme="minorHAnsi"/>
          <w:b/>
          <w:sz w:val="22"/>
          <w:szCs w:val="22"/>
          <w:lang w:val="es-CO"/>
        </w:rPr>
      </w:pPr>
    </w:p>
    <w:p w:rsidR="00722484" w:rsidRPr="008C3065" w:rsidRDefault="003F71E8" w:rsidP="003F71E8">
      <w:pPr>
        <w:rPr>
          <w:rFonts w:asciiTheme="minorHAnsi" w:hAnsiTheme="minorHAnsi" w:cstheme="minorHAnsi"/>
          <w:b/>
          <w:sz w:val="22"/>
          <w:szCs w:val="22"/>
          <w:lang w:val="es-CO"/>
        </w:rPr>
      </w:pPr>
      <w:r w:rsidRPr="008C3065">
        <w:rPr>
          <w:rFonts w:asciiTheme="minorHAnsi" w:hAnsiTheme="minorHAnsi" w:cstheme="minorHAnsi"/>
          <w:b/>
          <w:sz w:val="22"/>
          <w:szCs w:val="22"/>
          <w:lang w:val="es-CO"/>
        </w:rPr>
        <w:t>UNIDADES</w:t>
      </w:r>
      <w:r w:rsidR="00145016" w:rsidRPr="008C3065">
        <w:rPr>
          <w:rFonts w:asciiTheme="minorHAnsi" w:hAnsiTheme="minorHAnsi" w:cstheme="minorHAnsi"/>
          <w:b/>
          <w:sz w:val="22"/>
          <w:szCs w:val="22"/>
          <w:lang w:val="es-CO"/>
        </w:rPr>
        <w:t xml:space="preserve"> DETALLADAS</w:t>
      </w:r>
    </w:p>
    <w:p w:rsidR="00C71E4A" w:rsidRPr="008C3065" w:rsidRDefault="00C71E4A" w:rsidP="003F71E8">
      <w:pPr>
        <w:rPr>
          <w:rFonts w:asciiTheme="minorHAnsi" w:hAnsiTheme="minorHAnsi" w:cstheme="minorHAnsi"/>
          <w:b/>
          <w:sz w:val="22"/>
          <w:szCs w:val="22"/>
          <w:lang w:val="es-CO"/>
        </w:rPr>
      </w:pPr>
    </w:p>
    <w:p w:rsidR="003F71E8" w:rsidRPr="008C3065" w:rsidRDefault="003F71E8" w:rsidP="003F71E8">
      <w:pPr>
        <w:rPr>
          <w:rFonts w:asciiTheme="minorHAnsi" w:hAnsiTheme="minorHAnsi" w:cstheme="minorHAnsi"/>
          <w:b/>
          <w:sz w:val="22"/>
          <w:szCs w:val="22"/>
          <w:lang w:val="es-CO"/>
        </w:rPr>
      </w:pPr>
      <w:r w:rsidRPr="008C3065">
        <w:rPr>
          <w:rFonts w:asciiTheme="minorHAnsi" w:hAnsiTheme="minorHAnsi" w:cstheme="minorHAnsi"/>
          <w:b/>
          <w:sz w:val="22"/>
          <w:szCs w:val="22"/>
          <w:lang w:val="es-CO"/>
        </w:rPr>
        <w:t xml:space="preserve">Unidad </w:t>
      </w:r>
      <w:r w:rsidR="00C872A2">
        <w:rPr>
          <w:rFonts w:asciiTheme="minorHAnsi" w:hAnsiTheme="minorHAnsi" w:cstheme="minorHAnsi"/>
          <w:b/>
          <w:sz w:val="22"/>
          <w:szCs w:val="22"/>
          <w:lang w:val="es-CO"/>
        </w:rPr>
        <w:t xml:space="preserve">No. </w:t>
      </w:r>
      <w:r w:rsidRPr="008C3065">
        <w:rPr>
          <w:rFonts w:asciiTheme="minorHAnsi" w:hAnsiTheme="minorHAnsi" w:cstheme="minorHAnsi"/>
          <w:b/>
          <w:sz w:val="22"/>
          <w:szCs w:val="22"/>
          <w:lang w:val="es-CO"/>
        </w:rPr>
        <w:t>1</w:t>
      </w:r>
    </w:p>
    <w:p w:rsidR="00A8482E" w:rsidRPr="008C3065" w:rsidRDefault="00A8482E" w:rsidP="003F71E8">
      <w:pPr>
        <w:rPr>
          <w:rFonts w:asciiTheme="minorHAnsi" w:hAnsiTheme="minorHAnsi" w:cstheme="minorHAnsi"/>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8C3065" w:rsidTr="00B344BE">
        <w:tc>
          <w:tcPr>
            <w:tcW w:w="3292" w:type="dxa"/>
            <w:shd w:val="clear" w:color="auto" w:fill="auto"/>
          </w:tcPr>
          <w:p w:rsidR="00530A46" w:rsidRPr="008C3065" w:rsidRDefault="00530A46" w:rsidP="00742C13">
            <w:pPr>
              <w:rPr>
                <w:rFonts w:asciiTheme="minorHAnsi" w:hAnsiTheme="minorHAnsi" w:cstheme="minorHAnsi"/>
                <w:b/>
                <w:lang w:val="es-CO"/>
              </w:rPr>
            </w:pPr>
            <w:r w:rsidRPr="008C3065">
              <w:rPr>
                <w:rFonts w:asciiTheme="minorHAnsi" w:hAnsiTheme="minorHAnsi" w:cstheme="minorHAnsi"/>
                <w:b/>
                <w:sz w:val="22"/>
                <w:szCs w:val="22"/>
                <w:lang w:val="es-CO"/>
              </w:rPr>
              <w:t xml:space="preserve">Tema(s) a desarrollar </w:t>
            </w:r>
          </w:p>
        </w:tc>
        <w:tc>
          <w:tcPr>
            <w:tcW w:w="5103" w:type="dxa"/>
            <w:shd w:val="clear" w:color="auto" w:fill="auto"/>
          </w:tcPr>
          <w:p w:rsidR="00530A46" w:rsidRPr="008C3065" w:rsidRDefault="00671B13" w:rsidP="007311BE">
            <w:pPr>
              <w:jc w:val="both"/>
              <w:rPr>
                <w:rFonts w:asciiTheme="minorHAnsi" w:hAnsiTheme="minorHAnsi" w:cstheme="minorHAnsi"/>
                <w:b/>
                <w:lang w:val="es-CO"/>
              </w:rPr>
            </w:pPr>
            <w:r w:rsidRPr="008C3065">
              <w:rPr>
                <w:rFonts w:asciiTheme="minorHAnsi" w:hAnsiTheme="minorHAnsi" w:cstheme="minorHAnsi"/>
                <w:b/>
                <w:sz w:val="22"/>
                <w:szCs w:val="22"/>
                <w:lang w:val="es-CO"/>
              </w:rPr>
              <w:t>1.</w:t>
            </w:r>
            <w:r w:rsidR="007311BE" w:rsidRPr="008C3065">
              <w:rPr>
                <w:rFonts w:asciiTheme="minorHAnsi" w:hAnsiTheme="minorHAnsi" w:cstheme="minorHAnsi"/>
                <w:b/>
                <w:sz w:val="22"/>
                <w:szCs w:val="22"/>
                <w:lang w:val="es-CO"/>
              </w:rPr>
              <w:t>Distribuciones de muestreo</w:t>
            </w:r>
            <w:r w:rsidRPr="008C3065">
              <w:rPr>
                <w:rFonts w:asciiTheme="minorHAnsi" w:hAnsiTheme="minorHAnsi" w:cstheme="minorHAnsi"/>
                <w:b/>
                <w:sz w:val="22"/>
                <w:szCs w:val="22"/>
                <w:lang w:val="es-CO"/>
              </w:rPr>
              <w:t xml:space="preserve"> </w:t>
            </w:r>
          </w:p>
        </w:tc>
      </w:tr>
      <w:tr w:rsidR="00530A46" w:rsidRPr="008C3065" w:rsidTr="00B344BE">
        <w:tc>
          <w:tcPr>
            <w:tcW w:w="3292" w:type="dxa"/>
            <w:shd w:val="clear" w:color="auto" w:fill="auto"/>
          </w:tcPr>
          <w:p w:rsidR="00530A46" w:rsidRPr="008C3065" w:rsidRDefault="00530A46" w:rsidP="00742C13">
            <w:pPr>
              <w:rPr>
                <w:rFonts w:asciiTheme="minorHAnsi" w:hAnsiTheme="minorHAnsi" w:cstheme="minorHAnsi"/>
                <w:b/>
                <w:lang w:val="es-CO"/>
              </w:rPr>
            </w:pPr>
            <w:r w:rsidRPr="008C3065">
              <w:rPr>
                <w:rFonts w:asciiTheme="minorHAnsi" w:hAnsiTheme="minorHAnsi" w:cstheme="minorHAnsi"/>
                <w:b/>
                <w:sz w:val="22"/>
                <w:szCs w:val="22"/>
                <w:lang w:val="es-CO"/>
              </w:rPr>
              <w:t>Subtemas</w:t>
            </w:r>
          </w:p>
          <w:p w:rsidR="00530A46" w:rsidRPr="008C3065" w:rsidRDefault="00530A46" w:rsidP="00742C13">
            <w:pPr>
              <w:rPr>
                <w:rFonts w:asciiTheme="minorHAnsi" w:hAnsiTheme="minorHAnsi" w:cstheme="minorHAnsi"/>
                <w:b/>
                <w:lang w:val="es-CO"/>
              </w:rPr>
            </w:pPr>
          </w:p>
          <w:p w:rsidR="00530A46" w:rsidRPr="008C3065" w:rsidRDefault="00530A46" w:rsidP="00742C13">
            <w:pPr>
              <w:rPr>
                <w:rFonts w:asciiTheme="minorHAnsi" w:hAnsiTheme="minorHAnsi" w:cstheme="minorHAnsi"/>
                <w:b/>
                <w:lang w:val="es-CO"/>
              </w:rPr>
            </w:pPr>
          </w:p>
        </w:tc>
        <w:tc>
          <w:tcPr>
            <w:tcW w:w="5103" w:type="dxa"/>
            <w:shd w:val="clear" w:color="auto" w:fill="auto"/>
          </w:tcPr>
          <w:p w:rsidR="00134F70" w:rsidRPr="00134F70" w:rsidRDefault="00134F70" w:rsidP="00084A71">
            <w:pPr>
              <w:pStyle w:val="Prrafodelista"/>
              <w:numPr>
                <w:ilvl w:val="0"/>
                <w:numId w:val="1"/>
              </w:numPr>
              <w:rPr>
                <w:rFonts w:asciiTheme="minorHAnsi" w:hAnsiTheme="minorHAnsi" w:cstheme="minorHAnsi"/>
                <w:sz w:val="22"/>
                <w:szCs w:val="22"/>
                <w:lang w:val="es-CO"/>
              </w:rPr>
            </w:pPr>
            <w:r w:rsidRPr="00134F70">
              <w:rPr>
                <w:rFonts w:asciiTheme="minorHAnsi" w:hAnsiTheme="minorHAnsi" w:cstheme="minorHAnsi"/>
                <w:sz w:val="22"/>
                <w:szCs w:val="22"/>
                <w:lang w:val="es-CO"/>
              </w:rPr>
              <w:t xml:space="preserve">Muestras aleatorias </w:t>
            </w:r>
          </w:p>
          <w:p w:rsidR="00134F70" w:rsidRPr="00134F70" w:rsidRDefault="00134F70" w:rsidP="00084A71">
            <w:pPr>
              <w:pStyle w:val="Prrafodelista"/>
              <w:numPr>
                <w:ilvl w:val="0"/>
                <w:numId w:val="1"/>
              </w:numPr>
              <w:rPr>
                <w:rFonts w:asciiTheme="minorHAnsi" w:hAnsiTheme="minorHAnsi" w:cstheme="minorHAnsi"/>
                <w:sz w:val="22"/>
                <w:szCs w:val="22"/>
                <w:lang w:val="es-CO"/>
              </w:rPr>
            </w:pPr>
            <w:r w:rsidRPr="00134F70">
              <w:rPr>
                <w:rFonts w:asciiTheme="minorHAnsi" w:hAnsiTheme="minorHAnsi" w:cstheme="minorHAnsi"/>
                <w:sz w:val="22"/>
                <w:szCs w:val="22"/>
                <w:lang w:val="es-CO"/>
              </w:rPr>
              <w:t xml:space="preserve">Estadísticos y sus propiedades </w:t>
            </w:r>
          </w:p>
          <w:p w:rsidR="00134F70" w:rsidRPr="00134F70" w:rsidRDefault="00134F70" w:rsidP="00084A71">
            <w:pPr>
              <w:numPr>
                <w:ilvl w:val="0"/>
                <w:numId w:val="1"/>
              </w:numPr>
              <w:rPr>
                <w:rFonts w:asciiTheme="minorHAnsi" w:hAnsiTheme="minorHAnsi" w:cstheme="minorHAnsi"/>
                <w:sz w:val="22"/>
                <w:szCs w:val="22"/>
                <w:lang w:val="es-CO"/>
              </w:rPr>
            </w:pPr>
            <w:r w:rsidRPr="00134F70">
              <w:rPr>
                <w:rFonts w:asciiTheme="minorHAnsi" w:hAnsiTheme="minorHAnsi" w:cstheme="minorHAnsi"/>
                <w:sz w:val="22"/>
                <w:szCs w:val="22"/>
                <w:lang w:val="es-CO"/>
              </w:rPr>
              <w:t>Distribuciones relacionadas con la distribución Gaussiana</w:t>
            </w:r>
          </w:p>
          <w:p w:rsidR="00134F70" w:rsidRPr="00134F70" w:rsidRDefault="00134F70" w:rsidP="00084A71">
            <w:pPr>
              <w:pStyle w:val="Prrafodelista"/>
              <w:numPr>
                <w:ilvl w:val="0"/>
                <w:numId w:val="5"/>
              </w:numPr>
              <w:rPr>
                <w:rFonts w:asciiTheme="minorHAnsi" w:hAnsiTheme="minorHAnsi" w:cstheme="minorHAnsi"/>
                <w:sz w:val="22"/>
                <w:szCs w:val="22"/>
                <w:lang w:val="es-CO"/>
              </w:rPr>
            </w:pPr>
            <w:r w:rsidRPr="00134F70">
              <w:rPr>
                <w:rFonts w:asciiTheme="minorHAnsi" w:hAnsiTheme="minorHAnsi" w:cstheme="minorHAnsi"/>
                <w:sz w:val="22"/>
                <w:szCs w:val="22"/>
                <w:lang w:val="es-CO"/>
              </w:rPr>
              <w:t xml:space="preserve">Distribución </w:t>
            </w:r>
            <m:oMath>
              <m:sSup>
                <m:sSupPr>
                  <m:ctrlPr>
                    <w:rPr>
                      <w:rFonts w:ascii="Cambria Math" w:hAnsi="Cambria Math" w:cstheme="minorHAnsi"/>
                      <w:sz w:val="22"/>
                      <w:szCs w:val="22"/>
                      <w:lang w:val="es-CO"/>
                    </w:rPr>
                  </m:ctrlPr>
                </m:sSupPr>
                <m:e>
                  <m:r>
                    <m:rPr>
                      <m:sty m:val="p"/>
                    </m:rPr>
                    <w:rPr>
                      <w:rFonts w:ascii="Cambria Math" w:hAnsi="Cambria Math" w:cstheme="minorHAnsi"/>
                      <w:sz w:val="22"/>
                      <w:szCs w:val="22"/>
                      <w:lang w:val="es-CO"/>
                    </w:rPr>
                    <m:t>χ</m:t>
                  </m:r>
                </m:e>
                <m:sup>
                  <m:r>
                    <m:rPr>
                      <m:sty m:val="p"/>
                    </m:rPr>
                    <w:rPr>
                      <w:rFonts w:ascii="Cambria Math" w:hAnsi="Cambria Math" w:cstheme="minorHAnsi"/>
                      <w:sz w:val="22"/>
                      <w:szCs w:val="22"/>
                      <w:lang w:val="es-CO"/>
                    </w:rPr>
                    <m:t>2</m:t>
                  </m:r>
                </m:sup>
              </m:sSup>
            </m:oMath>
          </w:p>
          <w:p w:rsidR="00134F70" w:rsidRPr="00134F70" w:rsidRDefault="00134F70" w:rsidP="00084A71">
            <w:pPr>
              <w:pStyle w:val="Prrafodelista"/>
              <w:numPr>
                <w:ilvl w:val="0"/>
                <w:numId w:val="5"/>
              </w:numPr>
              <w:rPr>
                <w:rFonts w:asciiTheme="minorHAnsi" w:hAnsiTheme="minorHAnsi" w:cstheme="minorHAnsi"/>
                <w:sz w:val="22"/>
                <w:szCs w:val="22"/>
                <w:lang w:val="es-CO"/>
              </w:rPr>
            </w:pPr>
            <w:r w:rsidRPr="00134F70">
              <w:rPr>
                <w:rFonts w:asciiTheme="minorHAnsi" w:hAnsiTheme="minorHAnsi" w:cstheme="minorHAnsi"/>
                <w:sz w:val="22"/>
                <w:szCs w:val="22"/>
                <w:lang w:val="es-CO"/>
              </w:rPr>
              <w:t>Distribución t – Student</w:t>
            </w:r>
          </w:p>
          <w:p w:rsidR="00530A46" w:rsidRPr="00134F70" w:rsidRDefault="00134F70" w:rsidP="00084A71">
            <w:pPr>
              <w:pStyle w:val="Prrafodelista"/>
              <w:numPr>
                <w:ilvl w:val="0"/>
                <w:numId w:val="5"/>
              </w:numPr>
              <w:rPr>
                <w:rFonts w:asciiTheme="minorHAnsi" w:hAnsiTheme="minorHAnsi" w:cstheme="minorHAnsi"/>
                <w:sz w:val="22"/>
                <w:szCs w:val="22"/>
                <w:lang w:val="es-CO"/>
              </w:rPr>
            </w:pPr>
            <w:r w:rsidRPr="00134F70">
              <w:rPr>
                <w:rFonts w:asciiTheme="minorHAnsi" w:hAnsiTheme="minorHAnsi" w:cstheme="minorHAnsi"/>
                <w:sz w:val="22"/>
                <w:szCs w:val="22"/>
                <w:lang w:val="es-CO"/>
              </w:rPr>
              <w:t>Distribución F</w:t>
            </w:r>
          </w:p>
          <w:p w:rsidR="00134F70" w:rsidRPr="00134F70" w:rsidRDefault="00134F70" w:rsidP="00084A71">
            <w:pPr>
              <w:numPr>
                <w:ilvl w:val="0"/>
                <w:numId w:val="1"/>
              </w:numPr>
              <w:rPr>
                <w:rFonts w:asciiTheme="minorHAnsi" w:hAnsiTheme="minorHAnsi" w:cstheme="minorHAnsi"/>
                <w:sz w:val="22"/>
                <w:szCs w:val="22"/>
                <w:lang w:val="es-CO"/>
              </w:rPr>
            </w:pPr>
            <w:r w:rsidRPr="00134F70">
              <w:rPr>
                <w:rFonts w:asciiTheme="minorHAnsi" w:hAnsiTheme="minorHAnsi" w:cstheme="minorHAnsi"/>
                <w:sz w:val="22"/>
                <w:szCs w:val="22"/>
                <w:lang w:val="es-CO"/>
              </w:rPr>
              <w:t>Estadísticas de orden</w:t>
            </w:r>
          </w:p>
        </w:tc>
      </w:tr>
      <w:tr w:rsidR="00530A46" w:rsidRPr="008C3065" w:rsidTr="00B344BE">
        <w:tc>
          <w:tcPr>
            <w:tcW w:w="3292" w:type="dxa"/>
            <w:shd w:val="clear" w:color="auto" w:fill="auto"/>
          </w:tcPr>
          <w:p w:rsidR="00530A46" w:rsidRPr="008C3065" w:rsidRDefault="00530A46" w:rsidP="00742C13">
            <w:pPr>
              <w:rPr>
                <w:rFonts w:asciiTheme="minorHAnsi" w:hAnsiTheme="minorHAnsi" w:cstheme="minorHAnsi"/>
                <w:b/>
                <w:lang w:val="es-CO"/>
              </w:rPr>
            </w:pPr>
            <w:r w:rsidRPr="008C3065">
              <w:rPr>
                <w:rFonts w:asciiTheme="minorHAnsi" w:hAnsiTheme="minorHAnsi" w:cstheme="minorHAnsi"/>
                <w:b/>
                <w:sz w:val="22"/>
                <w:szCs w:val="22"/>
                <w:lang w:val="es-CO"/>
              </w:rPr>
              <w:t>No. de semanas que se le dedicarán a esta unidad</w:t>
            </w:r>
          </w:p>
        </w:tc>
        <w:tc>
          <w:tcPr>
            <w:tcW w:w="5103" w:type="dxa"/>
            <w:shd w:val="clear" w:color="auto" w:fill="auto"/>
          </w:tcPr>
          <w:p w:rsidR="00530A46" w:rsidRPr="008C3065" w:rsidRDefault="00134F70" w:rsidP="00742C13">
            <w:pPr>
              <w:rPr>
                <w:rFonts w:asciiTheme="minorHAnsi" w:hAnsiTheme="minorHAnsi" w:cstheme="minorHAnsi"/>
                <w:lang w:val="es-CO"/>
              </w:rPr>
            </w:pPr>
            <w:r>
              <w:rPr>
                <w:rFonts w:asciiTheme="minorHAnsi" w:hAnsiTheme="minorHAnsi" w:cstheme="minorHAnsi"/>
                <w:sz w:val="22"/>
                <w:szCs w:val="22"/>
                <w:lang w:val="es-CO"/>
              </w:rPr>
              <w:t>2</w:t>
            </w:r>
          </w:p>
        </w:tc>
      </w:tr>
      <w:tr w:rsidR="00145016" w:rsidRPr="008C3065" w:rsidTr="001E7553">
        <w:tc>
          <w:tcPr>
            <w:tcW w:w="8395" w:type="dxa"/>
            <w:gridSpan w:val="2"/>
            <w:shd w:val="clear" w:color="auto" w:fill="auto"/>
          </w:tcPr>
          <w:p w:rsidR="00145016" w:rsidRPr="008C3065" w:rsidRDefault="00145016" w:rsidP="00742C13">
            <w:pPr>
              <w:rPr>
                <w:rFonts w:asciiTheme="minorHAnsi" w:hAnsiTheme="minorHAnsi" w:cstheme="minorHAnsi"/>
                <w:b/>
                <w:lang w:val="es-CO"/>
              </w:rPr>
            </w:pPr>
            <w:r w:rsidRPr="008C3065">
              <w:rPr>
                <w:rFonts w:asciiTheme="minorHAnsi" w:hAnsiTheme="minorHAnsi" w:cstheme="minorHAnsi"/>
                <w:b/>
                <w:sz w:val="22"/>
                <w:szCs w:val="22"/>
                <w:lang w:val="es-CO"/>
              </w:rPr>
              <w:t>BIBLIOGRAFÍA BÁSICA correspondiente a esta unidad:</w:t>
            </w:r>
          </w:p>
          <w:p w:rsidR="00145016" w:rsidRPr="008C3065" w:rsidRDefault="00134F70" w:rsidP="00FA43E2">
            <w:pPr>
              <w:jc w:val="both"/>
              <w:rPr>
                <w:rFonts w:asciiTheme="minorHAnsi" w:hAnsiTheme="minorHAnsi" w:cstheme="minorHAnsi"/>
                <w:lang w:val="es-CO"/>
              </w:rPr>
            </w:pPr>
            <w:r w:rsidRPr="00047391">
              <w:rPr>
                <w:rFonts w:asciiTheme="minorHAnsi" w:hAnsiTheme="minorHAnsi" w:cstheme="minorHAnsi"/>
                <w:sz w:val="22"/>
                <w:szCs w:val="22"/>
                <w:lang w:val="en-US"/>
              </w:rPr>
              <w:t xml:space="preserve">R. Walpole, R. Myers, S. Myers, and K. Ye. </w:t>
            </w:r>
            <w:r w:rsidRPr="00134F70">
              <w:rPr>
                <w:rFonts w:asciiTheme="minorHAnsi" w:hAnsiTheme="minorHAnsi" w:cstheme="minorHAnsi"/>
                <w:sz w:val="22"/>
                <w:szCs w:val="22"/>
                <w:lang w:val="es-CO"/>
              </w:rPr>
              <w:t>Probabilidad y Estadística para Ingeniería y Ciencias. Pearson, New Jersey, 9na. Ed. Edition, 2012.</w:t>
            </w:r>
          </w:p>
        </w:tc>
      </w:tr>
    </w:tbl>
    <w:p w:rsidR="00134F70" w:rsidRDefault="00134F70" w:rsidP="00855CE6">
      <w:pPr>
        <w:rPr>
          <w:rFonts w:asciiTheme="minorHAnsi" w:hAnsiTheme="minorHAnsi" w:cstheme="minorHAnsi"/>
          <w:b/>
          <w:sz w:val="22"/>
          <w:szCs w:val="22"/>
          <w:lang w:val="es-CO"/>
        </w:rPr>
      </w:pPr>
    </w:p>
    <w:p w:rsidR="0002303D" w:rsidRDefault="0002303D" w:rsidP="00855CE6">
      <w:pPr>
        <w:rPr>
          <w:rFonts w:asciiTheme="minorHAnsi" w:hAnsiTheme="minorHAnsi" w:cstheme="minorHAnsi"/>
          <w:b/>
          <w:sz w:val="22"/>
          <w:szCs w:val="22"/>
          <w:lang w:val="es-CO"/>
        </w:rPr>
      </w:pPr>
    </w:p>
    <w:p w:rsidR="00855CE6" w:rsidRPr="008C3065" w:rsidRDefault="00855CE6" w:rsidP="00855CE6">
      <w:pPr>
        <w:rPr>
          <w:rFonts w:asciiTheme="minorHAnsi" w:hAnsiTheme="minorHAnsi" w:cstheme="minorHAnsi"/>
          <w:b/>
          <w:sz w:val="22"/>
          <w:szCs w:val="22"/>
          <w:lang w:val="es-CO"/>
        </w:rPr>
      </w:pPr>
      <w:r w:rsidRPr="008C3065">
        <w:rPr>
          <w:rFonts w:asciiTheme="minorHAnsi" w:hAnsiTheme="minorHAnsi" w:cstheme="minorHAnsi"/>
          <w:b/>
          <w:sz w:val="22"/>
          <w:szCs w:val="22"/>
          <w:lang w:val="es-CO"/>
        </w:rPr>
        <w:t>Unidad No. 2</w:t>
      </w:r>
    </w:p>
    <w:p w:rsidR="00855CE6" w:rsidRPr="008C3065" w:rsidRDefault="00855CE6" w:rsidP="00855CE6">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8C3065" w:rsidTr="00B344BE">
        <w:tc>
          <w:tcPr>
            <w:tcW w:w="3292" w:type="dxa"/>
            <w:shd w:val="clear" w:color="auto" w:fill="auto"/>
          </w:tcPr>
          <w:p w:rsidR="00530A46" w:rsidRPr="008C3065" w:rsidRDefault="00530A46" w:rsidP="00742C13">
            <w:pPr>
              <w:rPr>
                <w:rFonts w:asciiTheme="minorHAnsi" w:hAnsiTheme="minorHAnsi" w:cstheme="minorHAnsi"/>
                <w:b/>
                <w:lang w:val="es-CO"/>
              </w:rPr>
            </w:pPr>
            <w:r w:rsidRPr="008C3065">
              <w:rPr>
                <w:rFonts w:asciiTheme="minorHAnsi" w:hAnsiTheme="minorHAnsi" w:cstheme="minorHAnsi"/>
                <w:b/>
                <w:sz w:val="22"/>
                <w:szCs w:val="22"/>
                <w:lang w:val="es-CO"/>
              </w:rPr>
              <w:t xml:space="preserve">Tema(s) a desarrollar </w:t>
            </w:r>
          </w:p>
        </w:tc>
        <w:tc>
          <w:tcPr>
            <w:tcW w:w="5103" w:type="dxa"/>
            <w:shd w:val="clear" w:color="auto" w:fill="auto"/>
          </w:tcPr>
          <w:p w:rsidR="00530A46" w:rsidRPr="008C3065" w:rsidRDefault="00F34BF2" w:rsidP="007311BE">
            <w:pPr>
              <w:pStyle w:val="Sangradetextonormal"/>
              <w:spacing w:after="0" w:line="240" w:lineRule="auto"/>
              <w:ind w:left="0"/>
              <w:rPr>
                <w:rFonts w:asciiTheme="minorHAnsi" w:hAnsiTheme="minorHAnsi" w:cstheme="minorHAnsi"/>
                <w:b/>
                <w:lang w:val="es-CO"/>
              </w:rPr>
            </w:pPr>
            <w:r w:rsidRPr="008C3065">
              <w:rPr>
                <w:rFonts w:asciiTheme="minorHAnsi" w:hAnsiTheme="minorHAnsi" w:cstheme="minorHAnsi"/>
                <w:b/>
                <w:lang w:val="es-CO"/>
              </w:rPr>
              <w:t xml:space="preserve">2. </w:t>
            </w:r>
            <w:r w:rsidR="00134F70">
              <w:rPr>
                <w:rFonts w:asciiTheme="minorHAnsi" w:hAnsiTheme="minorHAnsi" w:cstheme="minorHAnsi"/>
                <w:b/>
                <w:lang w:val="es-CO"/>
              </w:rPr>
              <w:t>Convergencia estocástica</w:t>
            </w:r>
          </w:p>
        </w:tc>
      </w:tr>
      <w:tr w:rsidR="00530A46" w:rsidRPr="008C3065" w:rsidTr="00B344BE">
        <w:tc>
          <w:tcPr>
            <w:tcW w:w="3292" w:type="dxa"/>
            <w:shd w:val="clear" w:color="auto" w:fill="auto"/>
          </w:tcPr>
          <w:p w:rsidR="00530A46" w:rsidRPr="008C3065" w:rsidRDefault="00530A46" w:rsidP="00742C13">
            <w:pPr>
              <w:rPr>
                <w:rFonts w:asciiTheme="minorHAnsi" w:hAnsiTheme="minorHAnsi" w:cstheme="minorHAnsi"/>
                <w:b/>
                <w:lang w:val="es-CO"/>
              </w:rPr>
            </w:pPr>
            <w:r w:rsidRPr="008C3065">
              <w:rPr>
                <w:rFonts w:asciiTheme="minorHAnsi" w:hAnsiTheme="minorHAnsi" w:cstheme="minorHAnsi"/>
                <w:b/>
                <w:sz w:val="22"/>
                <w:szCs w:val="22"/>
                <w:lang w:val="es-CO"/>
              </w:rPr>
              <w:t>Subtemas</w:t>
            </w:r>
          </w:p>
          <w:p w:rsidR="00530A46" w:rsidRPr="008C3065" w:rsidRDefault="00530A46" w:rsidP="00742C13">
            <w:pPr>
              <w:rPr>
                <w:rFonts w:asciiTheme="minorHAnsi" w:hAnsiTheme="minorHAnsi" w:cstheme="minorHAnsi"/>
                <w:b/>
                <w:lang w:val="es-CO"/>
              </w:rPr>
            </w:pPr>
          </w:p>
        </w:tc>
        <w:tc>
          <w:tcPr>
            <w:tcW w:w="5103" w:type="dxa"/>
            <w:shd w:val="clear" w:color="auto" w:fill="auto"/>
          </w:tcPr>
          <w:p w:rsidR="00935657" w:rsidRPr="00134F70" w:rsidRDefault="00134F70" w:rsidP="00084A71">
            <w:pPr>
              <w:pStyle w:val="Prrafodelista"/>
              <w:numPr>
                <w:ilvl w:val="0"/>
                <w:numId w:val="1"/>
              </w:numPr>
              <w:rPr>
                <w:rFonts w:asciiTheme="minorHAnsi" w:hAnsiTheme="minorHAnsi" w:cstheme="minorHAnsi"/>
                <w:sz w:val="22"/>
                <w:szCs w:val="22"/>
                <w:lang w:val="es-CO"/>
              </w:rPr>
            </w:pPr>
            <w:r>
              <w:rPr>
                <w:rFonts w:asciiTheme="minorHAnsi" w:hAnsiTheme="minorHAnsi" w:cstheme="minorHAnsi"/>
                <w:sz w:val="22"/>
                <w:szCs w:val="22"/>
                <w:lang w:val="es-CO"/>
              </w:rPr>
              <w:t>Tipos de convergencia</w:t>
            </w:r>
          </w:p>
          <w:p w:rsidR="00134F70" w:rsidRPr="00134F70" w:rsidRDefault="00134F70" w:rsidP="00084A71">
            <w:pPr>
              <w:pStyle w:val="Prrafodelista"/>
              <w:numPr>
                <w:ilvl w:val="0"/>
                <w:numId w:val="1"/>
              </w:numPr>
              <w:rPr>
                <w:rFonts w:asciiTheme="minorHAnsi" w:hAnsiTheme="minorHAnsi" w:cstheme="minorHAnsi"/>
                <w:sz w:val="22"/>
                <w:szCs w:val="22"/>
                <w:lang w:val="es-CO"/>
              </w:rPr>
            </w:pPr>
            <w:r w:rsidRPr="00134F70">
              <w:rPr>
                <w:rFonts w:asciiTheme="minorHAnsi" w:hAnsiTheme="minorHAnsi" w:cstheme="minorHAnsi"/>
                <w:sz w:val="22"/>
                <w:szCs w:val="22"/>
                <w:lang w:val="es-CO"/>
              </w:rPr>
              <w:t>Convergencia en probabilidad: ley de los grandes números</w:t>
            </w:r>
          </w:p>
          <w:p w:rsidR="00134F70" w:rsidRPr="00134F70" w:rsidRDefault="00134F70" w:rsidP="00084A71">
            <w:pPr>
              <w:pStyle w:val="Prrafodelista"/>
              <w:numPr>
                <w:ilvl w:val="0"/>
                <w:numId w:val="1"/>
              </w:numPr>
              <w:rPr>
                <w:rFonts w:asciiTheme="minorHAnsi" w:hAnsiTheme="minorHAnsi" w:cstheme="minorHAnsi"/>
                <w:sz w:val="22"/>
                <w:szCs w:val="22"/>
                <w:lang w:val="es-CO"/>
              </w:rPr>
            </w:pPr>
            <w:r w:rsidRPr="00134F70">
              <w:rPr>
                <w:rFonts w:asciiTheme="minorHAnsi" w:hAnsiTheme="minorHAnsi" w:cstheme="minorHAnsi"/>
                <w:sz w:val="22"/>
                <w:szCs w:val="22"/>
                <w:lang w:val="es-CO"/>
              </w:rPr>
              <w:t>Convergencia en distribución: teorema del límite central</w:t>
            </w:r>
          </w:p>
          <w:p w:rsidR="00134F70" w:rsidRPr="00134F70" w:rsidRDefault="00134F70" w:rsidP="00084A71">
            <w:pPr>
              <w:pStyle w:val="Prrafodelista"/>
              <w:numPr>
                <w:ilvl w:val="0"/>
                <w:numId w:val="1"/>
              </w:numPr>
              <w:rPr>
                <w:rFonts w:asciiTheme="minorHAnsi" w:hAnsiTheme="minorHAnsi" w:cstheme="minorHAnsi"/>
                <w:sz w:val="22"/>
                <w:szCs w:val="22"/>
                <w:lang w:val="es-CO"/>
              </w:rPr>
            </w:pPr>
            <w:r w:rsidRPr="00134F70">
              <w:rPr>
                <w:rFonts w:asciiTheme="minorHAnsi" w:hAnsiTheme="minorHAnsi" w:cstheme="minorHAnsi"/>
                <w:sz w:val="22"/>
                <w:szCs w:val="22"/>
                <w:lang w:val="es-CO"/>
              </w:rPr>
              <w:t>Método Delta</w:t>
            </w:r>
          </w:p>
        </w:tc>
      </w:tr>
      <w:tr w:rsidR="00855CE6" w:rsidRPr="008C3065" w:rsidTr="00B344BE">
        <w:tc>
          <w:tcPr>
            <w:tcW w:w="3292" w:type="dxa"/>
            <w:shd w:val="clear" w:color="auto" w:fill="auto"/>
          </w:tcPr>
          <w:p w:rsidR="00855CE6" w:rsidRPr="008C3065" w:rsidRDefault="00855CE6" w:rsidP="00742C13">
            <w:pPr>
              <w:rPr>
                <w:rFonts w:asciiTheme="minorHAnsi" w:hAnsiTheme="minorHAnsi" w:cstheme="minorHAnsi"/>
                <w:b/>
                <w:lang w:val="es-CO"/>
              </w:rPr>
            </w:pPr>
            <w:r w:rsidRPr="008C3065">
              <w:rPr>
                <w:rFonts w:asciiTheme="minorHAnsi" w:hAnsiTheme="minorHAnsi" w:cstheme="minorHAnsi"/>
                <w:b/>
                <w:sz w:val="22"/>
                <w:szCs w:val="22"/>
                <w:lang w:val="es-CO"/>
              </w:rPr>
              <w:t>No. de semanas que se le dedicarán a esta unidad</w:t>
            </w:r>
          </w:p>
        </w:tc>
        <w:tc>
          <w:tcPr>
            <w:tcW w:w="5103" w:type="dxa"/>
            <w:shd w:val="clear" w:color="auto" w:fill="auto"/>
          </w:tcPr>
          <w:p w:rsidR="00855CE6" w:rsidRPr="008C3065" w:rsidRDefault="00134F70" w:rsidP="00742C13">
            <w:pPr>
              <w:rPr>
                <w:rFonts w:asciiTheme="minorHAnsi" w:hAnsiTheme="minorHAnsi" w:cstheme="minorHAnsi"/>
                <w:lang w:val="es-CO"/>
              </w:rPr>
            </w:pPr>
            <w:r>
              <w:rPr>
                <w:rFonts w:asciiTheme="minorHAnsi" w:hAnsiTheme="minorHAnsi" w:cstheme="minorHAnsi"/>
                <w:sz w:val="22"/>
                <w:szCs w:val="22"/>
                <w:lang w:val="es-CO"/>
              </w:rPr>
              <w:t>1</w:t>
            </w:r>
            <w:r w:rsidR="00741279">
              <w:rPr>
                <w:rFonts w:asciiTheme="minorHAnsi" w:hAnsiTheme="minorHAnsi" w:cstheme="minorHAnsi"/>
                <w:sz w:val="22"/>
                <w:szCs w:val="22"/>
                <w:lang w:val="es-CO"/>
              </w:rPr>
              <w:t>.5</w:t>
            </w:r>
          </w:p>
        </w:tc>
      </w:tr>
      <w:tr w:rsidR="00145016" w:rsidRPr="008C3065" w:rsidTr="00157286">
        <w:tc>
          <w:tcPr>
            <w:tcW w:w="8395" w:type="dxa"/>
            <w:gridSpan w:val="2"/>
            <w:shd w:val="clear" w:color="auto" w:fill="auto"/>
          </w:tcPr>
          <w:p w:rsidR="00145016" w:rsidRPr="008C3065" w:rsidRDefault="00145016" w:rsidP="00145016">
            <w:pPr>
              <w:rPr>
                <w:rFonts w:asciiTheme="minorHAnsi" w:hAnsiTheme="minorHAnsi" w:cstheme="minorHAnsi"/>
                <w:b/>
                <w:lang w:val="es-CO"/>
              </w:rPr>
            </w:pPr>
            <w:r w:rsidRPr="008C3065">
              <w:rPr>
                <w:rFonts w:asciiTheme="minorHAnsi" w:hAnsiTheme="minorHAnsi" w:cstheme="minorHAnsi"/>
                <w:b/>
                <w:sz w:val="22"/>
                <w:szCs w:val="22"/>
                <w:lang w:val="es-CO"/>
              </w:rPr>
              <w:t>BIBLIOGRAFÍA BÁSICA correspondiente a esta unidad:</w:t>
            </w:r>
          </w:p>
          <w:p w:rsidR="00145016" w:rsidRPr="008C3065" w:rsidRDefault="00134F70" w:rsidP="00FA43E2">
            <w:pPr>
              <w:jc w:val="both"/>
              <w:rPr>
                <w:rFonts w:asciiTheme="minorHAnsi" w:hAnsiTheme="minorHAnsi" w:cstheme="minorHAnsi"/>
                <w:lang w:val="es-CO"/>
              </w:rPr>
            </w:pPr>
            <w:r w:rsidRPr="00047391">
              <w:rPr>
                <w:rFonts w:asciiTheme="minorHAnsi" w:hAnsiTheme="minorHAnsi" w:cstheme="minorHAnsi"/>
                <w:sz w:val="22"/>
                <w:szCs w:val="22"/>
                <w:lang w:val="en-US"/>
              </w:rPr>
              <w:t xml:space="preserve">R. Walpole, R. Myers, S. Myers, and K. Ye. </w:t>
            </w:r>
            <w:r w:rsidRPr="00134F70">
              <w:rPr>
                <w:rFonts w:asciiTheme="minorHAnsi" w:hAnsiTheme="minorHAnsi" w:cstheme="minorHAnsi"/>
                <w:sz w:val="22"/>
                <w:szCs w:val="22"/>
                <w:lang w:val="es-CO"/>
              </w:rPr>
              <w:t>Probabilidad y Estadística para Ingeniería y Ciencias. Pearson, New Jersey, 9na. Ed. Edition, 2012.</w:t>
            </w:r>
          </w:p>
        </w:tc>
      </w:tr>
    </w:tbl>
    <w:p w:rsidR="00855CE6" w:rsidRPr="008C3065" w:rsidRDefault="00855CE6" w:rsidP="00855CE6">
      <w:pPr>
        <w:rPr>
          <w:rFonts w:asciiTheme="minorHAnsi" w:hAnsiTheme="minorHAnsi" w:cstheme="minorHAnsi"/>
          <w:b/>
          <w:sz w:val="22"/>
          <w:szCs w:val="22"/>
          <w:lang w:val="es-CO"/>
        </w:rPr>
      </w:pPr>
    </w:p>
    <w:p w:rsidR="00855CE6" w:rsidRPr="008C3065" w:rsidRDefault="00855CE6" w:rsidP="003F71E8">
      <w:pPr>
        <w:rPr>
          <w:rFonts w:asciiTheme="minorHAnsi" w:hAnsiTheme="minorHAnsi" w:cstheme="minorHAnsi"/>
          <w:sz w:val="22"/>
          <w:szCs w:val="22"/>
          <w:lang w:val="es-CO"/>
        </w:rPr>
      </w:pPr>
    </w:p>
    <w:p w:rsidR="005A20FF" w:rsidRPr="008C3065" w:rsidRDefault="005A20FF" w:rsidP="005A20FF">
      <w:pPr>
        <w:rPr>
          <w:rFonts w:asciiTheme="minorHAnsi" w:hAnsiTheme="minorHAnsi" w:cstheme="minorHAnsi"/>
          <w:b/>
          <w:sz w:val="22"/>
          <w:szCs w:val="22"/>
          <w:lang w:val="es-CO"/>
        </w:rPr>
      </w:pPr>
      <w:r w:rsidRPr="008C3065">
        <w:rPr>
          <w:rFonts w:asciiTheme="minorHAnsi" w:hAnsiTheme="minorHAnsi" w:cstheme="minorHAnsi"/>
          <w:b/>
          <w:sz w:val="22"/>
          <w:szCs w:val="22"/>
          <w:lang w:val="es-CO"/>
        </w:rPr>
        <w:t>Unidad No. 3</w:t>
      </w:r>
    </w:p>
    <w:p w:rsidR="005A20FF" w:rsidRPr="008C3065" w:rsidRDefault="005A20FF" w:rsidP="005A20FF">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8C3065" w:rsidTr="00B344BE">
        <w:tc>
          <w:tcPr>
            <w:tcW w:w="3292" w:type="dxa"/>
            <w:shd w:val="clear" w:color="auto" w:fill="auto"/>
          </w:tcPr>
          <w:p w:rsidR="00530A46" w:rsidRPr="008C3065" w:rsidRDefault="00530A46" w:rsidP="00742C13">
            <w:pPr>
              <w:rPr>
                <w:rFonts w:asciiTheme="minorHAnsi" w:hAnsiTheme="minorHAnsi" w:cstheme="minorHAnsi"/>
                <w:b/>
                <w:lang w:val="es-CO"/>
              </w:rPr>
            </w:pPr>
            <w:r w:rsidRPr="008C3065">
              <w:rPr>
                <w:rFonts w:asciiTheme="minorHAnsi" w:hAnsiTheme="minorHAnsi" w:cstheme="minorHAnsi"/>
                <w:b/>
                <w:sz w:val="22"/>
                <w:szCs w:val="22"/>
                <w:lang w:val="es-CO"/>
              </w:rPr>
              <w:t xml:space="preserve">Tema(s) a desarrollar </w:t>
            </w:r>
          </w:p>
        </w:tc>
        <w:tc>
          <w:tcPr>
            <w:tcW w:w="5103" w:type="dxa"/>
            <w:shd w:val="clear" w:color="auto" w:fill="auto"/>
          </w:tcPr>
          <w:p w:rsidR="00530A46" w:rsidRPr="008C3065" w:rsidRDefault="00F34BF2" w:rsidP="007311BE">
            <w:pPr>
              <w:rPr>
                <w:rFonts w:asciiTheme="minorHAnsi" w:hAnsiTheme="minorHAnsi" w:cstheme="minorHAnsi"/>
                <w:b/>
                <w:lang w:val="es-CO"/>
              </w:rPr>
            </w:pPr>
            <w:r w:rsidRPr="008C3065">
              <w:rPr>
                <w:rFonts w:asciiTheme="minorHAnsi" w:hAnsiTheme="minorHAnsi" w:cstheme="minorHAnsi"/>
                <w:b/>
                <w:sz w:val="22"/>
                <w:szCs w:val="22"/>
                <w:lang w:val="es-CO"/>
              </w:rPr>
              <w:t xml:space="preserve">3. </w:t>
            </w:r>
            <w:r w:rsidR="00741279">
              <w:rPr>
                <w:rFonts w:asciiTheme="minorHAnsi" w:hAnsiTheme="minorHAnsi" w:cstheme="minorHAnsi"/>
                <w:b/>
                <w:sz w:val="22"/>
                <w:szCs w:val="22"/>
                <w:lang w:val="es-CO"/>
              </w:rPr>
              <w:t>Teoría de estimación puntual</w:t>
            </w:r>
          </w:p>
        </w:tc>
      </w:tr>
      <w:tr w:rsidR="00530A46" w:rsidRPr="00B63F07" w:rsidTr="00B344BE">
        <w:tc>
          <w:tcPr>
            <w:tcW w:w="3292" w:type="dxa"/>
            <w:shd w:val="clear" w:color="auto" w:fill="auto"/>
          </w:tcPr>
          <w:p w:rsidR="00530A46" w:rsidRPr="008C3065" w:rsidRDefault="00530A46" w:rsidP="00742C13">
            <w:pPr>
              <w:rPr>
                <w:rFonts w:asciiTheme="minorHAnsi" w:hAnsiTheme="minorHAnsi" w:cstheme="minorHAnsi"/>
                <w:b/>
                <w:lang w:val="es-CO"/>
              </w:rPr>
            </w:pPr>
            <w:r w:rsidRPr="008C3065">
              <w:rPr>
                <w:rFonts w:asciiTheme="minorHAnsi" w:hAnsiTheme="minorHAnsi" w:cstheme="minorHAnsi"/>
                <w:b/>
                <w:sz w:val="22"/>
                <w:szCs w:val="22"/>
                <w:lang w:val="es-CO"/>
              </w:rPr>
              <w:t>Subtemas</w:t>
            </w:r>
          </w:p>
          <w:p w:rsidR="00530A46" w:rsidRPr="008C3065" w:rsidRDefault="00530A46" w:rsidP="00742C13">
            <w:pPr>
              <w:rPr>
                <w:rFonts w:asciiTheme="minorHAnsi" w:hAnsiTheme="minorHAnsi" w:cstheme="minorHAnsi"/>
                <w:b/>
                <w:lang w:val="es-CO"/>
              </w:rPr>
            </w:pPr>
          </w:p>
          <w:p w:rsidR="00530A46" w:rsidRPr="008C3065" w:rsidRDefault="00530A46" w:rsidP="00742C13">
            <w:pPr>
              <w:rPr>
                <w:rFonts w:asciiTheme="minorHAnsi" w:hAnsiTheme="minorHAnsi" w:cstheme="minorHAnsi"/>
                <w:b/>
                <w:lang w:val="es-CO"/>
              </w:rPr>
            </w:pPr>
          </w:p>
        </w:tc>
        <w:tc>
          <w:tcPr>
            <w:tcW w:w="5103" w:type="dxa"/>
            <w:shd w:val="clear" w:color="auto" w:fill="auto"/>
          </w:tcPr>
          <w:p w:rsidR="00741279" w:rsidRDefault="00741279" w:rsidP="00084A71">
            <w:pPr>
              <w:pStyle w:val="Prrafodelista"/>
              <w:numPr>
                <w:ilvl w:val="0"/>
                <w:numId w:val="3"/>
              </w:numPr>
              <w:rPr>
                <w:rFonts w:asciiTheme="minorHAnsi" w:hAnsiTheme="minorHAnsi" w:cstheme="minorHAnsi"/>
                <w:sz w:val="22"/>
                <w:szCs w:val="22"/>
                <w:lang w:val="es-CO"/>
              </w:rPr>
            </w:pPr>
            <w:r w:rsidRPr="00741279">
              <w:rPr>
                <w:rFonts w:asciiTheme="minorHAnsi" w:hAnsiTheme="minorHAnsi" w:cstheme="minorHAnsi"/>
                <w:sz w:val="22"/>
                <w:szCs w:val="22"/>
                <w:lang w:val="es-CO"/>
              </w:rPr>
              <w:t>Propiedades de los estimadores puntuales</w:t>
            </w:r>
          </w:p>
          <w:p w:rsidR="00741279" w:rsidRPr="00741279" w:rsidRDefault="00741279" w:rsidP="00084A71">
            <w:pPr>
              <w:pStyle w:val="Prrafodelista"/>
              <w:numPr>
                <w:ilvl w:val="0"/>
                <w:numId w:val="5"/>
              </w:numPr>
              <w:rPr>
                <w:rFonts w:asciiTheme="minorHAnsi" w:hAnsiTheme="minorHAnsi" w:cstheme="minorHAnsi"/>
                <w:sz w:val="22"/>
                <w:szCs w:val="22"/>
                <w:lang w:val="es-CO"/>
              </w:rPr>
            </w:pPr>
            <w:r w:rsidRPr="00741279">
              <w:rPr>
                <w:rFonts w:asciiTheme="minorHAnsi" w:hAnsiTheme="minorHAnsi" w:cstheme="minorHAnsi"/>
                <w:sz w:val="22"/>
                <w:szCs w:val="22"/>
                <w:lang w:val="es-CO"/>
              </w:rPr>
              <w:t>Insesgamiento</w:t>
            </w:r>
          </w:p>
          <w:p w:rsidR="00741279" w:rsidRPr="00741279" w:rsidRDefault="00741279" w:rsidP="00084A71">
            <w:pPr>
              <w:pStyle w:val="Prrafodelista"/>
              <w:numPr>
                <w:ilvl w:val="0"/>
                <w:numId w:val="5"/>
              </w:numPr>
              <w:rPr>
                <w:rFonts w:asciiTheme="minorHAnsi" w:hAnsiTheme="minorHAnsi" w:cstheme="minorHAnsi"/>
                <w:sz w:val="22"/>
                <w:szCs w:val="22"/>
                <w:lang w:val="es-CO"/>
              </w:rPr>
            </w:pPr>
            <w:r w:rsidRPr="00741279">
              <w:rPr>
                <w:rFonts w:asciiTheme="minorHAnsi" w:hAnsiTheme="minorHAnsi" w:cstheme="minorHAnsi"/>
                <w:sz w:val="22"/>
                <w:szCs w:val="22"/>
                <w:lang w:val="es-CO"/>
              </w:rPr>
              <w:t>Eficiencia</w:t>
            </w:r>
          </w:p>
          <w:p w:rsidR="00741279" w:rsidRPr="00741279" w:rsidRDefault="00741279" w:rsidP="00084A71">
            <w:pPr>
              <w:pStyle w:val="Prrafodelista"/>
              <w:numPr>
                <w:ilvl w:val="0"/>
                <w:numId w:val="5"/>
              </w:numPr>
              <w:rPr>
                <w:rFonts w:asciiTheme="minorHAnsi" w:hAnsiTheme="minorHAnsi" w:cstheme="minorHAnsi"/>
                <w:sz w:val="22"/>
                <w:szCs w:val="22"/>
                <w:lang w:val="es-CO"/>
              </w:rPr>
            </w:pPr>
            <w:r w:rsidRPr="00741279">
              <w:rPr>
                <w:rFonts w:asciiTheme="minorHAnsi" w:hAnsiTheme="minorHAnsi" w:cstheme="minorHAnsi"/>
                <w:sz w:val="22"/>
                <w:szCs w:val="22"/>
                <w:lang w:val="es-CO"/>
              </w:rPr>
              <w:t>Varianza mínima uniforme. Desigualdad de Cramer – Rao.</w:t>
            </w:r>
          </w:p>
          <w:p w:rsidR="00741279" w:rsidRPr="00741279" w:rsidRDefault="00741279" w:rsidP="00084A71">
            <w:pPr>
              <w:pStyle w:val="Prrafodelista"/>
              <w:numPr>
                <w:ilvl w:val="0"/>
                <w:numId w:val="5"/>
              </w:numPr>
              <w:rPr>
                <w:rFonts w:asciiTheme="minorHAnsi" w:hAnsiTheme="minorHAnsi" w:cstheme="minorHAnsi"/>
                <w:sz w:val="22"/>
                <w:szCs w:val="22"/>
                <w:lang w:val="es-CO"/>
              </w:rPr>
            </w:pPr>
            <w:r w:rsidRPr="00741279">
              <w:rPr>
                <w:rFonts w:asciiTheme="minorHAnsi" w:hAnsiTheme="minorHAnsi" w:cstheme="minorHAnsi"/>
                <w:sz w:val="22"/>
                <w:szCs w:val="22"/>
                <w:lang w:val="es-CO"/>
              </w:rPr>
              <w:t>Suficiencia</w:t>
            </w:r>
          </w:p>
          <w:p w:rsidR="00741279" w:rsidRPr="00741279" w:rsidRDefault="00741279" w:rsidP="00084A71">
            <w:pPr>
              <w:pStyle w:val="Prrafodelista"/>
              <w:numPr>
                <w:ilvl w:val="0"/>
                <w:numId w:val="5"/>
              </w:numPr>
              <w:rPr>
                <w:rFonts w:asciiTheme="minorHAnsi" w:hAnsiTheme="minorHAnsi" w:cstheme="minorHAnsi"/>
                <w:sz w:val="22"/>
                <w:szCs w:val="22"/>
                <w:lang w:val="es-CO"/>
              </w:rPr>
            </w:pPr>
            <w:r w:rsidRPr="00741279">
              <w:rPr>
                <w:rFonts w:asciiTheme="minorHAnsi" w:hAnsiTheme="minorHAnsi" w:cstheme="minorHAnsi"/>
                <w:sz w:val="22"/>
                <w:szCs w:val="22"/>
                <w:lang w:val="es-CO"/>
              </w:rPr>
              <w:t>Consistencia</w:t>
            </w:r>
          </w:p>
          <w:p w:rsidR="00741279" w:rsidRDefault="00741279" w:rsidP="00084A71">
            <w:pPr>
              <w:pStyle w:val="Prrafodelista"/>
              <w:numPr>
                <w:ilvl w:val="0"/>
                <w:numId w:val="3"/>
              </w:numPr>
              <w:rPr>
                <w:rFonts w:asciiTheme="minorHAnsi" w:hAnsiTheme="minorHAnsi" w:cstheme="minorHAnsi"/>
                <w:sz w:val="22"/>
                <w:szCs w:val="22"/>
                <w:lang w:val="es-CO"/>
              </w:rPr>
            </w:pPr>
            <w:r w:rsidRPr="00741279">
              <w:rPr>
                <w:rFonts w:asciiTheme="minorHAnsi" w:hAnsiTheme="minorHAnsi" w:cstheme="minorHAnsi"/>
                <w:sz w:val="22"/>
                <w:szCs w:val="22"/>
                <w:lang w:val="es-CO"/>
              </w:rPr>
              <w:t>Algunos métodos de estimación</w:t>
            </w:r>
          </w:p>
          <w:p w:rsidR="00741279" w:rsidRPr="00741279" w:rsidRDefault="00741279" w:rsidP="00084A71">
            <w:pPr>
              <w:pStyle w:val="Prrafodelista"/>
              <w:numPr>
                <w:ilvl w:val="0"/>
                <w:numId w:val="5"/>
              </w:numPr>
              <w:rPr>
                <w:rFonts w:asciiTheme="minorHAnsi" w:hAnsiTheme="minorHAnsi" w:cstheme="minorHAnsi"/>
                <w:sz w:val="22"/>
                <w:szCs w:val="22"/>
                <w:lang w:val="es-CO"/>
              </w:rPr>
            </w:pPr>
            <w:r w:rsidRPr="00741279">
              <w:rPr>
                <w:rFonts w:asciiTheme="minorHAnsi" w:hAnsiTheme="minorHAnsi" w:cstheme="minorHAnsi"/>
                <w:sz w:val="22"/>
                <w:szCs w:val="22"/>
                <w:lang w:val="es-CO"/>
              </w:rPr>
              <w:t>Método de los momentos y sus propiedades</w:t>
            </w:r>
          </w:p>
          <w:p w:rsidR="00741279" w:rsidRPr="00741279" w:rsidRDefault="00741279" w:rsidP="00084A71">
            <w:pPr>
              <w:pStyle w:val="Prrafodelista"/>
              <w:numPr>
                <w:ilvl w:val="0"/>
                <w:numId w:val="5"/>
              </w:numPr>
              <w:rPr>
                <w:rFonts w:asciiTheme="minorHAnsi" w:hAnsiTheme="minorHAnsi" w:cstheme="minorHAnsi"/>
                <w:sz w:val="22"/>
                <w:szCs w:val="22"/>
                <w:lang w:val="es-CO"/>
              </w:rPr>
            </w:pPr>
            <w:r w:rsidRPr="00741279">
              <w:rPr>
                <w:rFonts w:asciiTheme="minorHAnsi" w:hAnsiTheme="minorHAnsi" w:cstheme="minorHAnsi"/>
                <w:sz w:val="22"/>
                <w:szCs w:val="22"/>
                <w:lang w:val="es-CO"/>
              </w:rPr>
              <w:t>Método de máxima verosimilitud y sus propiedades</w:t>
            </w:r>
          </w:p>
          <w:p w:rsidR="00741279" w:rsidRPr="00741279" w:rsidRDefault="00741279" w:rsidP="00084A71">
            <w:pPr>
              <w:pStyle w:val="Prrafodelista"/>
              <w:numPr>
                <w:ilvl w:val="0"/>
                <w:numId w:val="5"/>
              </w:numPr>
              <w:rPr>
                <w:rFonts w:asciiTheme="minorHAnsi" w:hAnsiTheme="minorHAnsi" w:cstheme="minorHAnsi"/>
                <w:sz w:val="22"/>
                <w:szCs w:val="22"/>
                <w:lang w:val="es-CO"/>
              </w:rPr>
            </w:pPr>
            <w:r w:rsidRPr="00741279">
              <w:rPr>
                <w:rFonts w:asciiTheme="minorHAnsi" w:hAnsiTheme="minorHAnsi" w:cstheme="minorHAnsi"/>
                <w:sz w:val="22"/>
                <w:szCs w:val="22"/>
                <w:lang w:val="es-CO"/>
              </w:rPr>
              <w:t>Estimación por intervalos</w:t>
            </w:r>
          </w:p>
          <w:p w:rsidR="00741279" w:rsidRPr="00741279" w:rsidRDefault="00741279" w:rsidP="00084A71">
            <w:pPr>
              <w:pStyle w:val="Prrafodelista"/>
              <w:numPr>
                <w:ilvl w:val="0"/>
                <w:numId w:val="6"/>
              </w:numPr>
              <w:rPr>
                <w:rFonts w:asciiTheme="minorHAnsi" w:hAnsiTheme="minorHAnsi" w:cstheme="minorHAnsi"/>
                <w:sz w:val="22"/>
                <w:szCs w:val="22"/>
                <w:lang w:val="es-CO"/>
              </w:rPr>
            </w:pPr>
            <w:r w:rsidRPr="00741279">
              <w:rPr>
                <w:rFonts w:asciiTheme="minorHAnsi" w:hAnsiTheme="minorHAnsi" w:cstheme="minorHAnsi"/>
                <w:sz w:val="22"/>
                <w:szCs w:val="22"/>
                <w:lang w:val="es-CO"/>
              </w:rPr>
              <w:t>Intervalo de confianza para la media y diferencia de medias</w:t>
            </w:r>
          </w:p>
          <w:p w:rsidR="00741279" w:rsidRPr="00741279" w:rsidRDefault="00741279" w:rsidP="00084A71">
            <w:pPr>
              <w:pStyle w:val="Prrafodelista"/>
              <w:numPr>
                <w:ilvl w:val="0"/>
                <w:numId w:val="6"/>
              </w:numPr>
              <w:rPr>
                <w:rFonts w:asciiTheme="minorHAnsi" w:hAnsiTheme="minorHAnsi" w:cstheme="minorHAnsi"/>
                <w:sz w:val="22"/>
                <w:szCs w:val="22"/>
                <w:lang w:val="es-CO"/>
              </w:rPr>
            </w:pPr>
            <w:r w:rsidRPr="00741279">
              <w:rPr>
                <w:rFonts w:asciiTheme="minorHAnsi" w:hAnsiTheme="minorHAnsi" w:cstheme="minorHAnsi"/>
                <w:sz w:val="22"/>
                <w:szCs w:val="22"/>
                <w:lang w:val="es-CO"/>
              </w:rPr>
              <w:t>Intervalo de confianza para la proporción poblacional y diferencia de proporciones</w:t>
            </w:r>
          </w:p>
          <w:p w:rsidR="00741279" w:rsidRPr="00741279" w:rsidRDefault="00741279" w:rsidP="00084A71">
            <w:pPr>
              <w:pStyle w:val="Prrafodelista"/>
              <w:numPr>
                <w:ilvl w:val="0"/>
                <w:numId w:val="6"/>
              </w:numPr>
              <w:rPr>
                <w:rFonts w:asciiTheme="minorHAnsi" w:hAnsiTheme="minorHAnsi" w:cstheme="minorHAnsi"/>
                <w:sz w:val="22"/>
                <w:szCs w:val="22"/>
                <w:lang w:val="es-CO"/>
              </w:rPr>
            </w:pPr>
            <w:r w:rsidRPr="00741279">
              <w:rPr>
                <w:rFonts w:asciiTheme="minorHAnsi" w:hAnsiTheme="minorHAnsi" w:cstheme="minorHAnsi"/>
                <w:sz w:val="22"/>
                <w:szCs w:val="22"/>
                <w:lang w:val="es-CO"/>
              </w:rPr>
              <w:t>Intervalo de confianza para la varianza e igualdad de varianzas</w:t>
            </w:r>
          </w:p>
          <w:p w:rsidR="00741279" w:rsidRPr="00741279" w:rsidRDefault="00741279" w:rsidP="00084A71">
            <w:pPr>
              <w:pStyle w:val="Prrafodelista"/>
              <w:numPr>
                <w:ilvl w:val="0"/>
                <w:numId w:val="5"/>
              </w:numPr>
              <w:rPr>
                <w:rFonts w:asciiTheme="minorHAnsi" w:hAnsiTheme="minorHAnsi" w:cstheme="minorHAnsi"/>
                <w:sz w:val="22"/>
                <w:szCs w:val="22"/>
                <w:lang w:val="es-CO"/>
              </w:rPr>
            </w:pPr>
            <w:r w:rsidRPr="00741279">
              <w:rPr>
                <w:rFonts w:asciiTheme="minorHAnsi" w:hAnsiTheme="minorHAnsi" w:cstheme="minorHAnsi"/>
                <w:sz w:val="22"/>
                <w:szCs w:val="22"/>
                <w:lang w:val="es-CO"/>
              </w:rPr>
              <w:t>Aplicaciones</w:t>
            </w:r>
          </w:p>
        </w:tc>
      </w:tr>
      <w:tr w:rsidR="00530A46" w:rsidRPr="008C3065" w:rsidTr="00B344BE">
        <w:tc>
          <w:tcPr>
            <w:tcW w:w="3292" w:type="dxa"/>
            <w:shd w:val="clear" w:color="auto" w:fill="auto"/>
          </w:tcPr>
          <w:p w:rsidR="00530A46" w:rsidRPr="008C3065" w:rsidRDefault="00530A46" w:rsidP="00742C13">
            <w:pPr>
              <w:rPr>
                <w:rFonts w:asciiTheme="minorHAnsi" w:hAnsiTheme="minorHAnsi" w:cstheme="minorHAnsi"/>
                <w:b/>
                <w:lang w:val="es-CO"/>
              </w:rPr>
            </w:pPr>
            <w:r w:rsidRPr="008C3065">
              <w:rPr>
                <w:rFonts w:asciiTheme="minorHAnsi" w:hAnsiTheme="minorHAnsi" w:cstheme="minorHAnsi"/>
                <w:b/>
                <w:sz w:val="22"/>
                <w:szCs w:val="22"/>
                <w:lang w:val="es-CO"/>
              </w:rPr>
              <w:t>No. de semanas que se le dedicarán a esta</w:t>
            </w:r>
          </w:p>
        </w:tc>
        <w:tc>
          <w:tcPr>
            <w:tcW w:w="5103" w:type="dxa"/>
            <w:shd w:val="clear" w:color="auto" w:fill="auto"/>
          </w:tcPr>
          <w:p w:rsidR="00530A46" w:rsidRPr="008C3065" w:rsidRDefault="0002303D" w:rsidP="00742C13">
            <w:pPr>
              <w:rPr>
                <w:rFonts w:asciiTheme="minorHAnsi" w:hAnsiTheme="minorHAnsi" w:cstheme="minorHAnsi"/>
                <w:lang w:val="es-CO"/>
              </w:rPr>
            </w:pPr>
            <w:r>
              <w:rPr>
                <w:rFonts w:asciiTheme="minorHAnsi" w:hAnsiTheme="minorHAnsi" w:cstheme="minorHAnsi"/>
                <w:sz w:val="22"/>
                <w:szCs w:val="22"/>
                <w:lang w:val="es-CO"/>
              </w:rPr>
              <w:t>4</w:t>
            </w:r>
          </w:p>
        </w:tc>
      </w:tr>
      <w:tr w:rsidR="00145016" w:rsidRPr="008C3065" w:rsidTr="007A6DE7">
        <w:tc>
          <w:tcPr>
            <w:tcW w:w="8395" w:type="dxa"/>
            <w:gridSpan w:val="2"/>
            <w:shd w:val="clear" w:color="auto" w:fill="auto"/>
          </w:tcPr>
          <w:p w:rsidR="00145016" w:rsidRPr="008C3065" w:rsidRDefault="00145016" w:rsidP="00145016">
            <w:pPr>
              <w:rPr>
                <w:rFonts w:asciiTheme="minorHAnsi" w:hAnsiTheme="minorHAnsi" w:cstheme="minorHAnsi"/>
                <w:b/>
                <w:lang w:val="es-CO"/>
              </w:rPr>
            </w:pPr>
            <w:r w:rsidRPr="008C3065">
              <w:rPr>
                <w:rFonts w:asciiTheme="minorHAnsi" w:hAnsiTheme="minorHAnsi" w:cstheme="minorHAnsi"/>
                <w:b/>
                <w:sz w:val="22"/>
                <w:szCs w:val="22"/>
                <w:lang w:val="es-CO"/>
              </w:rPr>
              <w:t>BIBLIOGRAFÍA BÁSICA correspondiente a esta unidad:</w:t>
            </w:r>
          </w:p>
          <w:p w:rsidR="00145016" w:rsidRPr="008C3065" w:rsidRDefault="00741279" w:rsidP="00741279">
            <w:pPr>
              <w:jc w:val="both"/>
              <w:rPr>
                <w:rFonts w:asciiTheme="minorHAnsi" w:hAnsiTheme="minorHAnsi" w:cstheme="minorHAnsi"/>
                <w:lang w:val="es-CO"/>
              </w:rPr>
            </w:pPr>
            <w:r w:rsidRPr="00047391">
              <w:rPr>
                <w:rFonts w:asciiTheme="minorHAnsi" w:hAnsiTheme="minorHAnsi" w:cstheme="minorHAnsi"/>
                <w:sz w:val="22"/>
                <w:szCs w:val="22"/>
                <w:lang w:val="en-US"/>
              </w:rPr>
              <w:t xml:space="preserve">R. Walpole, R. Myers, S. Myers, and K. Ye. </w:t>
            </w:r>
            <w:r w:rsidRPr="00134F70">
              <w:rPr>
                <w:rFonts w:asciiTheme="minorHAnsi" w:hAnsiTheme="minorHAnsi" w:cstheme="minorHAnsi"/>
                <w:sz w:val="22"/>
                <w:szCs w:val="22"/>
                <w:lang w:val="es-CO"/>
              </w:rPr>
              <w:t>Probabilidad y Estadística para Ingeniería y Ciencias. Pearson, New Jersey, 9na. Ed. Edition, 2012.</w:t>
            </w:r>
          </w:p>
        </w:tc>
      </w:tr>
    </w:tbl>
    <w:p w:rsidR="00145016" w:rsidRPr="008C3065" w:rsidRDefault="00145016" w:rsidP="005A20FF">
      <w:pPr>
        <w:rPr>
          <w:rFonts w:asciiTheme="minorHAnsi" w:hAnsiTheme="minorHAnsi" w:cstheme="minorHAnsi"/>
          <w:b/>
          <w:sz w:val="22"/>
          <w:szCs w:val="22"/>
          <w:lang w:val="es-CO"/>
        </w:rPr>
      </w:pPr>
    </w:p>
    <w:p w:rsidR="007311BE" w:rsidRPr="008C3065" w:rsidRDefault="007311BE" w:rsidP="005A20FF">
      <w:pPr>
        <w:rPr>
          <w:rFonts w:asciiTheme="minorHAnsi" w:hAnsiTheme="minorHAnsi" w:cstheme="minorHAnsi"/>
          <w:b/>
          <w:sz w:val="22"/>
          <w:szCs w:val="22"/>
          <w:lang w:val="es-CO"/>
        </w:rPr>
      </w:pPr>
    </w:p>
    <w:p w:rsidR="007311BE" w:rsidRPr="008C3065" w:rsidRDefault="007311BE" w:rsidP="007311BE">
      <w:pPr>
        <w:rPr>
          <w:rFonts w:asciiTheme="minorHAnsi" w:hAnsiTheme="minorHAnsi" w:cstheme="minorHAnsi"/>
          <w:b/>
          <w:sz w:val="22"/>
          <w:szCs w:val="22"/>
          <w:lang w:val="es-CO"/>
        </w:rPr>
      </w:pPr>
      <w:r w:rsidRPr="008C3065">
        <w:rPr>
          <w:rFonts w:asciiTheme="minorHAnsi" w:hAnsiTheme="minorHAnsi" w:cstheme="minorHAnsi"/>
          <w:b/>
          <w:sz w:val="22"/>
          <w:szCs w:val="22"/>
          <w:lang w:val="es-CO"/>
        </w:rPr>
        <w:t>Unidad No. 4</w:t>
      </w:r>
    </w:p>
    <w:p w:rsidR="007311BE" w:rsidRPr="008C3065" w:rsidRDefault="007311BE" w:rsidP="007311BE">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7311BE" w:rsidRPr="008C3065" w:rsidTr="000C65FD">
        <w:tc>
          <w:tcPr>
            <w:tcW w:w="3292" w:type="dxa"/>
            <w:shd w:val="clear" w:color="auto" w:fill="auto"/>
          </w:tcPr>
          <w:p w:rsidR="007311BE" w:rsidRPr="008C3065" w:rsidRDefault="007311BE" w:rsidP="000C65FD">
            <w:pPr>
              <w:rPr>
                <w:rFonts w:asciiTheme="minorHAnsi" w:hAnsiTheme="minorHAnsi" w:cstheme="minorHAnsi"/>
                <w:b/>
                <w:lang w:val="es-CO"/>
              </w:rPr>
            </w:pPr>
            <w:r w:rsidRPr="008C3065">
              <w:rPr>
                <w:rFonts w:asciiTheme="minorHAnsi" w:hAnsiTheme="minorHAnsi" w:cstheme="minorHAnsi"/>
                <w:b/>
                <w:sz w:val="22"/>
                <w:szCs w:val="22"/>
                <w:lang w:val="es-CO"/>
              </w:rPr>
              <w:t xml:space="preserve">Tema(s) a desarrollar </w:t>
            </w:r>
          </w:p>
        </w:tc>
        <w:tc>
          <w:tcPr>
            <w:tcW w:w="5103" w:type="dxa"/>
            <w:shd w:val="clear" w:color="auto" w:fill="auto"/>
          </w:tcPr>
          <w:p w:rsidR="007311BE" w:rsidRPr="008C3065" w:rsidRDefault="00741279" w:rsidP="000C65FD">
            <w:pPr>
              <w:rPr>
                <w:rFonts w:asciiTheme="minorHAnsi" w:hAnsiTheme="minorHAnsi" w:cstheme="minorHAnsi"/>
                <w:b/>
                <w:lang w:val="es-CO"/>
              </w:rPr>
            </w:pPr>
            <w:r>
              <w:rPr>
                <w:rFonts w:asciiTheme="minorHAnsi" w:hAnsiTheme="minorHAnsi" w:cstheme="minorHAnsi"/>
                <w:b/>
                <w:sz w:val="22"/>
                <w:szCs w:val="22"/>
                <w:lang w:val="es-CO"/>
              </w:rPr>
              <w:t>4.Prueba de hipótesis</w:t>
            </w:r>
          </w:p>
        </w:tc>
      </w:tr>
      <w:tr w:rsidR="007311BE" w:rsidRPr="008C3065" w:rsidTr="000C65FD">
        <w:tc>
          <w:tcPr>
            <w:tcW w:w="3292" w:type="dxa"/>
            <w:shd w:val="clear" w:color="auto" w:fill="auto"/>
          </w:tcPr>
          <w:p w:rsidR="007311BE" w:rsidRPr="008C3065" w:rsidRDefault="007311BE" w:rsidP="000C65FD">
            <w:pPr>
              <w:rPr>
                <w:rFonts w:asciiTheme="minorHAnsi" w:hAnsiTheme="minorHAnsi" w:cstheme="minorHAnsi"/>
                <w:b/>
                <w:lang w:val="es-CO"/>
              </w:rPr>
            </w:pPr>
            <w:r w:rsidRPr="008C3065">
              <w:rPr>
                <w:rFonts w:asciiTheme="minorHAnsi" w:hAnsiTheme="minorHAnsi" w:cstheme="minorHAnsi"/>
                <w:b/>
                <w:sz w:val="22"/>
                <w:szCs w:val="22"/>
                <w:lang w:val="es-CO"/>
              </w:rPr>
              <w:t>Subtemas</w:t>
            </w:r>
          </w:p>
          <w:p w:rsidR="007311BE" w:rsidRPr="008C3065" w:rsidRDefault="007311BE" w:rsidP="000C65FD">
            <w:pPr>
              <w:rPr>
                <w:rFonts w:asciiTheme="minorHAnsi" w:hAnsiTheme="minorHAnsi" w:cstheme="minorHAnsi"/>
                <w:b/>
                <w:lang w:val="es-CO"/>
              </w:rPr>
            </w:pPr>
          </w:p>
        </w:tc>
        <w:tc>
          <w:tcPr>
            <w:tcW w:w="5103" w:type="dxa"/>
            <w:shd w:val="clear" w:color="auto" w:fill="auto"/>
          </w:tcPr>
          <w:p w:rsidR="00741279" w:rsidRPr="0002303D" w:rsidRDefault="00741279" w:rsidP="00084A71">
            <w:pPr>
              <w:pStyle w:val="Prrafodelista"/>
              <w:numPr>
                <w:ilvl w:val="0"/>
                <w:numId w:val="4"/>
              </w:numPr>
              <w:rPr>
                <w:rFonts w:asciiTheme="minorHAnsi" w:hAnsiTheme="minorHAnsi" w:cstheme="minorHAnsi"/>
                <w:sz w:val="22"/>
                <w:szCs w:val="22"/>
                <w:lang w:val="es-CO"/>
              </w:rPr>
            </w:pPr>
            <w:r w:rsidRPr="0002303D">
              <w:rPr>
                <w:rFonts w:asciiTheme="minorHAnsi" w:hAnsiTheme="minorHAnsi" w:cstheme="minorHAnsi"/>
                <w:sz w:val="22"/>
                <w:szCs w:val="22"/>
                <w:lang w:val="es-CO"/>
              </w:rPr>
              <w:t>Formulación del problema</w:t>
            </w:r>
          </w:p>
          <w:p w:rsidR="00741279" w:rsidRPr="0002303D" w:rsidRDefault="00741279" w:rsidP="00084A71">
            <w:pPr>
              <w:pStyle w:val="Prrafodelista"/>
              <w:numPr>
                <w:ilvl w:val="0"/>
                <w:numId w:val="4"/>
              </w:numPr>
              <w:rPr>
                <w:rFonts w:asciiTheme="minorHAnsi" w:hAnsiTheme="minorHAnsi" w:cstheme="minorHAnsi"/>
                <w:sz w:val="22"/>
                <w:szCs w:val="22"/>
                <w:lang w:val="es-CO"/>
              </w:rPr>
            </w:pPr>
            <w:r w:rsidRPr="0002303D">
              <w:rPr>
                <w:rFonts w:asciiTheme="minorHAnsi" w:hAnsiTheme="minorHAnsi" w:cstheme="minorHAnsi"/>
                <w:sz w:val="22"/>
                <w:szCs w:val="22"/>
                <w:lang w:val="es-CO"/>
              </w:rPr>
              <w:t>Teorema de Neyman – Pearson</w:t>
            </w:r>
          </w:p>
          <w:p w:rsidR="00741279" w:rsidRPr="0002303D" w:rsidRDefault="00741279" w:rsidP="00084A71">
            <w:pPr>
              <w:pStyle w:val="Prrafodelista"/>
              <w:numPr>
                <w:ilvl w:val="0"/>
                <w:numId w:val="4"/>
              </w:numPr>
              <w:rPr>
                <w:rFonts w:asciiTheme="minorHAnsi" w:hAnsiTheme="minorHAnsi" w:cstheme="minorHAnsi"/>
                <w:sz w:val="22"/>
                <w:szCs w:val="22"/>
                <w:lang w:val="es-CO"/>
              </w:rPr>
            </w:pPr>
            <w:r w:rsidRPr="0002303D">
              <w:rPr>
                <w:rFonts w:asciiTheme="minorHAnsi" w:hAnsiTheme="minorHAnsi" w:cstheme="minorHAnsi"/>
                <w:sz w:val="22"/>
                <w:szCs w:val="22"/>
                <w:lang w:val="es-CO"/>
              </w:rPr>
              <w:t>Prueba de razón de verosimilitud</w:t>
            </w:r>
          </w:p>
          <w:p w:rsidR="00741279" w:rsidRPr="0002303D" w:rsidRDefault="00741279" w:rsidP="00084A71">
            <w:pPr>
              <w:pStyle w:val="Prrafodelista"/>
              <w:numPr>
                <w:ilvl w:val="0"/>
                <w:numId w:val="4"/>
              </w:numPr>
              <w:rPr>
                <w:rFonts w:asciiTheme="minorHAnsi" w:hAnsiTheme="minorHAnsi" w:cstheme="minorHAnsi"/>
                <w:sz w:val="22"/>
                <w:szCs w:val="22"/>
                <w:lang w:val="es-CO"/>
              </w:rPr>
            </w:pPr>
            <w:r w:rsidRPr="0002303D">
              <w:rPr>
                <w:rFonts w:asciiTheme="minorHAnsi" w:hAnsiTheme="minorHAnsi" w:cstheme="minorHAnsi"/>
                <w:sz w:val="22"/>
                <w:szCs w:val="22"/>
                <w:lang w:val="es-CO"/>
              </w:rPr>
              <w:t>P – Valor</w:t>
            </w:r>
          </w:p>
          <w:p w:rsidR="0002303D" w:rsidRDefault="00741279" w:rsidP="00084A71">
            <w:pPr>
              <w:numPr>
                <w:ilvl w:val="0"/>
                <w:numId w:val="4"/>
              </w:numPr>
              <w:rPr>
                <w:rFonts w:asciiTheme="minorHAnsi" w:hAnsiTheme="minorHAnsi" w:cstheme="minorHAnsi"/>
                <w:sz w:val="22"/>
                <w:szCs w:val="22"/>
                <w:lang w:val="es-CO"/>
              </w:rPr>
            </w:pPr>
            <w:r w:rsidRPr="0002303D">
              <w:rPr>
                <w:rFonts w:asciiTheme="minorHAnsi" w:hAnsiTheme="minorHAnsi" w:cstheme="minorHAnsi"/>
                <w:sz w:val="22"/>
                <w:szCs w:val="22"/>
                <w:lang w:val="es-CO"/>
              </w:rPr>
              <w:t>Aplicaciones</w:t>
            </w:r>
          </w:p>
          <w:p w:rsidR="0002303D" w:rsidRDefault="00741279" w:rsidP="00084A71">
            <w:pPr>
              <w:pStyle w:val="Prrafodelista"/>
              <w:numPr>
                <w:ilvl w:val="0"/>
                <w:numId w:val="5"/>
              </w:numPr>
              <w:rPr>
                <w:rFonts w:asciiTheme="minorHAnsi" w:hAnsiTheme="minorHAnsi" w:cstheme="minorHAnsi"/>
                <w:sz w:val="22"/>
                <w:szCs w:val="22"/>
                <w:lang w:val="es-CO"/>
              </w:rPr>
            </w:pPr>
            <w:r w:rsidRPr="0002303D">
              <w:rPr>
                <w:rFonts w:asciiTheme="minorHAnsi" w:hAnsiTheme="minorHAnsi" w:cstheme="minorHAnsi"/>
                <w:sz w:val="22"/>
                <w:szCs w:val="22"/>
                <w:lang w:val="es-CO"/>
              </w:rPr>
              <w:t>Pruebas para medias y diferencia de medias</w:t>
            </w:r>
          </w:p>
          <w:p w:rsidR="0002303D" w:rsidRDefault="00741279" w:rsidP="00084A71">
            <w:pPr>
              <w:pStyle w:val="Prrafodelista"/>
              <w:numPr>
                <w:ilvl w:val="0"/>
                <w:numId w:val="5"/>
              </w:numPr>
              <w:rPr>
                <w:rFonts w:asciiTheme="minorHAnsi" w:hAnsiTheme="minorHAnsi" w:cstheme="minorHAnsi"/>
                <w:sz w:val="22"/>
                <w:szCs w:val="22"/>
                <w:lang w:val="es-CO"/>
              </w:rPr>
            </w:pPr>
            <w:r w:rsidRPr="0002303D">
              <w:rPr>
                <w:rFonts w:asciiTheme="minorHAnsi" w:hAnsiTheme="minorHAnsi" w:cstheme="minorHAnsi"/>
                <w:sz w:val="22"/>
                <w:szCs w:val="22"/>
                <w:lang w:val="es-CO"/>
              </w:rPr>
              <w:t>Pruebas para proporciones y diferencia de proporciones</w:t>
            </w:r>
          </w:p>
          <w:p w:rsidR="00741279" w:rsidRPr="0002303D" w:rsidRDefault="00741279" w:rsidP="00084A71">
            <w:pPr>
              <w:pStyle w:val="Prrafodelista"/>
              <w:numPr>
                <w:ilvl w:val="0"/>
                <w:numId w:val="5"/>
              </w:numPr>
              <w:rPr>
                <w:rFonts w:asciiTheme="minorHAnsi" w:hAnsiTheme="minorHAnsi" w:cstheme="minorHAnsi"/>
                <w:sz w:val="22"/>
                <w:szCs w:val="22"/>
                <w:lang w:val="es-CO"/>
              </w:rPr>
            </w:pPr>
            <w:r w:rsidRPr="0002303D">
              <w:rPr>
                <w:rFonts w:asciiTheme="minorHAnsi" w:hAnsiTheme="minorHAnsi" w:cstheme="minorHAnsi"/>
                <w:sz w:val="22"/>
                <w:szCs w:val="22"/>
                <w:lang w:val="es-CO"/>
              </w:rPr>
              <w:t>Pruebas para varianzas e igualdad de varianzas</w:t>
            </w:r>
          </w:p>
          <w:p w:rsidR="00741279" w:rsidRPr="0002303D" w:rsidRDefault="00741279" w:rsidP="00084A71">
            <w:pPr>
              <w:pStyle w:val="Prrafodelista"/>
              <w:numPr>
                <w:ilvl w:val="0"/>
                <w:numId w:val="4"/>
              </w:numPr>
              <w:rPr>
                <w:rFonts w:asciiTheme="minorHAnsi" w:hAnsiTheme="minorHAnsi" w:cstheme="minorHAnsi"/>
                <w:sz w:val="22"/>
                <w:szCs w:val="22"/>
                <w:lang w:val="es-CO"/>
              </w:rPr>
            </w:pPr>
            <w:r w:rsidRPr="0002303D">
              <w:rPr>
                <w:rFonts w:asciiTheme="minorHAnsi" w:hAnsiTheme="minorHAnsi" w:cstheme="minorHAnsi"/>
                <w:sz w:val="22"/>
                <w:szCs w:val="22"/>
                <w:lang w:val="es-CO"/>
              </w:rPr>
              <w:t>Tablas de contingencia y bondad de ajuste</w:t>
            </w:r>
          </w:p>
        </w:tc>
      </w:tr>
      <w:tr w:rsidR="007311BE" w:rsidRPr="008C3065" w:rsidTr="000C65FD">
        <w:tc>
          <w:tcPr>
            <w:tcW w:w="3292" w:type="dxa"/>
            <w:shd w:val="clear" w:color="auto" w:fill="auto"/>
          </w:tcPr>
          <w:p w:rsidR="007311BE" w:rsidRPr="008C3065" w:rsidRDefault="007311BE" w:rsidP="000C65FD">
            <w:pPr>
              <w:rPr>
                <w:rFonts w:asciiTheme="minorHAnsi" w:hAnsiTheme="minorHAnsi" w:cstheme="minorHAnsi"/>
                <w:b/>
                <w:lang w:val="es-CO"/>
              </w:rPr>
            </w:pPr>
            <w:r w:rsidRPr="008C3065">
              <w:rPr>
                <w:rFonts w:asciiTheme="minorHAnsi" w:hAnsiTheme="minorHAnsi" w:cstheme="minorHAnsi"/>
                <w:b/>
                <w:sz w:val="22"/>
                <w:szCs w:val="22"/>
                <w:lang w:val="es-CO"/>
              </w:rPr>
              <w:t>No. de semanas que se le dedicarán a esta</w:t>
            </w:r>
          </w:p>
        </w:tc>
        <w:tc>
          <w:tcPr>
            <w:tcW w:w="5103" w:type="dxa"/>
            <w:shd w:val="clear" w:color="auto" w:fill="auto"/>
          </w:tcPr>
          <w:p w:rsidR="007311BE" w:rsidRPr="008C3065" w:rsidRDefault="0002303D" w:rsidP="000C65FD">
            <w:pPr>
              <w:rPr>
                <w:rFonts w:asciiTheme="minorHAnsi" w:hAnsiTheme="minorHAnsi" w:cstheme="minorHAnsi"/>
                <w:lang w:val="es-CO"/>
              </w:rPr>
            </w:pPr>
            <w:r>
              <w:rPr>
                <w:rFonts w:asciiTheme="minorHAnsi" w:hAnsiTheme="minorHAnsi" w:cstheme="minorHAnsi"/>
                <w:sz w:val="22"/>
                <w:szCs w:val="22"/>
                <w:lang w:val="es-CO"/>
              </w:rPr>
              <w:t>3.5</w:t>
            </w:r>
          </w:p>
        </w:tc>
      </w:tr>
      <w:tr w:rsidR="007311BE" w:rsidRPr="008C3065" w:rsidTr="000C65FD">
        <w:tc>
          <w:tcPr>
            <w:tcW w:w="8395" w:type="dxa"/>
            <w:gridSpan w:val="2"/>
            <w:shd w:val="clear" w:color="auto" w:fill="auto"/>
          </w:tcPr>
          <w:p w:rsidR="007311BE" w:rsidRPr="008C3065" w:rsidRDefault="007311BE" w:rsidP="000C65FD">
            <w:pPr>
              <w:rPr>
                <w:rFonts w:asciiTheme="minorHAnsi" w:hAnsiTheme="minorHAnsi" w:cstheme="minorHAnsi"/>
                <w:b/>
                <w:lang w:val="es-CO"/>
              </w:rPr>
            </w:pPr>
            <w:r w:rsidRPr="008C3065">
              <w:rPr>
                <w:rFonts w:asciiTheme="minorHAnsi" w:hAnsiTheme="minorHAnsi" w:cstheme="minorHAnsi"/>
                <w:b/>
                <w:sz w:val="22"/>
                <w:szCs w:val="22"/>
                <w:lang w:val="es-CO"/>
              </w:rPr>
              <w:t>BIBLIOGRAFÍA BÁSICA correspondiente a esta unidad:</w:t>
            </w:r>
          </w:p>
          <w:p w:rsidR="007311BE" w:rsidRPr="008C3065" w:rsidRDefault="00741279" w:rsidP="00FA43E2">
            <w:pPr>
              <w:jc w:val="both"/>
              <w:rPr>
                <w:rFonts w:asciiTheme="minorHAnsi" w:hAnsiTheme="minorHAnsi" w:cstheme="minorHAnsi"/>
                <w:lang w:val="es-CO"/>
              </w:rPr>
            </w:pPr>
            <w:r w:rsidRPr="00047391">
              <w:rPr>
                <w:rFonts w:asciiTheme="minorHAnsi" w:hAnsiTheme="minorHAnsi" w:cstheme="minorHAnsi"/>
                <w:sz w:val="22"/>
                <w:szCs w:val="22"/>
                <w:lang w:val="en-US"/>
              </w:rPr>
              <w:t xml:space="preserve">R. Walpole, R. Myers, S. Myers, and K. Ye. </w:t>
            </w:r>
            <w:r w:rsidRPr="00134F70">
              <w:rPr>
                <w:rFonts w:asciiTheme="minorHAnsi" w:hAnsiTheme="minorHAnsi" w:cstheme="minorHAnsi"/>
                <w:sz w:val="22"/>
                <w:szCs w:val="22"/>
                <w:lang w:val="es-CO"/>
              </w:rPr>
              <w:t>Probabilidad y Estadística para Ingeniería y Ciencias. Pearson, New Jersey, 9na. Ed. Edition, 2012.</w:t>
            </w:r>
          </w:p>
        </w:tc>
      </w:tr>
    </w:tbl>
    <w:p w:rsidR="00C872A2" w:rsidRDefault="00C872A2" w:rsidP="007311BE">
      <w:pPr>
        <w:rPr>
          <w:rFonts w:asciiTheme="minorHAnsi" w:hAnsiTheme="minorHAnsi" w:cstheme="minorHAnsi"/>
          <w:b/>
          <w:sz w:val="22"/>
          <w:szCs w:val="22"/>
          <w:lang w:val="es-CO"/>
        </w:rPr>
      </w:pPr>
    </w:p>
    <w:p w:rsidR="00C872A2" w:rsidRDefault="00C872A2" w:rsidP="007311BE">
      <w:pPr>
        <w:rPr>
          <w:rFonts w:asciiTheme="minorHAnsi" w:hAnsiTheme="minorHAnsi" w:cstheme="minorHAnsi"/>
          <w:b/>
          <w:sz w:val="22"/>
          <w:szCs w:val="22"/>
          <w:lang w:val="es-CO"/>
        </w:rPr>
      </w:pPr>
    </w:p>
    <w:p w:rsidR="007311BE" w:rsidRPr="008C3065" w:rsidRDefault="008C3065" w:rsidP="007311BE">
      <w:pPr>
        <w:rPr>
          <w:rFonts w:asciiTheme="minorHAnsi" w:hAnsiTheme="minorHAnsi" w:cstheme="minorHAnsi"/>
          <w:b/>
          <w:sz w:val="22"/>
          <w:szCs w:val="22"/>
          <w:lang w:val="es-CO"/>
        </w:rPr>
      </w:pPr>
      <w:r w:rsidRPr="008C3065">
        <w:rPr>
          <w:rFonts w:asciiTheme="minorHAnsi" w:hAnsiTheme="minorHAnsi" w:cstheme="minorHAnsi"/>
          <w:b/>
          <w:sz w:val="22"/>
          <w:szCs w:val="22"/>
          <w:lang w:val="es-CO"/>
        </w:rPr>
        <w:t>Unidad No. 5</w:t>
      </w:r>
    </w:p>
    <w:p w:rsidR="008C3065" w:rsidRPr="008C3065" w:rsidRDefault="008C3065" w:rsidP="007311BE">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7311BE" w:rsidRPr="008C3065" w:rsidTr="000C65FD">
        <w:tc>
          <w:tcPr>
            <w:tcW w:w="3292" w:type="dxa"/>
            <w:shd w:val="clear" w:color="auto" w:fill="auto"/>
          </w:tcPr>
          <w:p w:rsidR="007311BE" w:rsidRPr="008C3065" w:rsidRDefault="007311BE" w:rsidP="000C65FD">
            <w:pPr>
              <w:rPr>
                <w:rFonts w:asciiTheme="minorHAnsi" w:hAnsiTheme="minorHAnsi" w:cstheme="minorHAnsi"/>
                <w:b/>
                <w:lang w:val="es-CO"/>
              </w:rPr>
            </w:pPr>
            <w:r w:rsidRPr="008C3065">
              <w:rPr>
                <w:rFonts w:asciiTheme="minorHAnsi" w:hAnsiTheme="minorHAnsi" w:cstheme="minorHAnsi"/>
                <w:b/>
                <w:sz w:val="22"/>
                <w:szCs w:val="22"/>
                <w:lang w:val="es-CO"/>
              </w:rPr>
              <w:t xml:space="preserve">Tema(s) a desarrollar </w:t>
            </w:r>
          </w:p>
        </w:tc>
        <w:tc>
          <w:tcPr>
            <w:tcW w:w="5103" w:type="dxa"/>
            <w:shd w:val="clear" w:color="auto" w:fill="auto"/>
          </w:tcPr>
          <w:p w:rsidR="007311BE" w:rsidRPr="008C3065" w:rsidRDefault="0002303D" w:rsidP="0002303D">
            <w:pPr>
              <w:rPr>
                <w:rFonts w:asciiTheme="minorHAnsi" w:hAnsiTheme="minorHAnsi" w:cstheme="minorHAnsi"/>
                <w:b/>
                <w:lang w:val="es-CO"/>
              </w:rPr>
            </w:pPr>
            <w:r>
              <w:rPr>
                <w:rFonts w:asciiTheme="minorHAnsi" w:hAnsiTheme="minorHAnsi" w:cstheme="minorHAnsi"/>
                <w:b/>
                <w:sz w:val="22"/>
                <w:szCs w:val="22"/>
                <w:lang w:val="es-CO"/>
              </w:rPr>
              <w:t>5.Regresión lineal múltiple</w:t>
            </w:r>
          </w:p>
        </w:tc>
      </w:tr>
      <w:tr w:rsidR="007311BE" w:rsidRPr="00B63F07" w:rsidTr="000C65FD">
        <w:tc>
          <w:tcPr>
            <w:tcW w:w="3292" w:type="dxa"/>
            <w:shd w:val="clear" w:color="auto" w:fill="auto"/>
          </w:tcPr>
          <w:p w:rsidR="007311BE" w:rsidRPr="008C3065" w:rsidRDefault="007311BE" w:rsidP="000C65FD">
            <w:pPr>
              <w:rPr>
                <w:rFonts w:asciiTheme="minorHAnsi" w:hAnsiTheme="minorHAnsi" w:cstheme="minorHAnsi"/>
                <w:b/>
                <w:lang w:val="es-CO"/>
              </w:rPr>
            </w:pPr>
            <w:r w:rsidRPr="008C3065">
              <w:rPr>
                <w:rFonts w:asciiTheme="minorHAnsi" w:hAnsiTheme="minorHAnsi" w:cstheme="minorHAnsi"/>
                <w:b/>
                <w:sz w:val="22"/>
                <w:szCs w:val="22"/>
                <w:lang w:val="es-CO"/>
              </w:rPr>
              <w:t>Subtemas</w:t>
            </w:r>
          </w:p>
          <w:p w:rsidR="007311BE" w:rsidRPr="008C3065" w:rsidRDefault="007311BE" w:rsidP="000C65FD">
            <w:pPr>
              <w:rPr>
                <w:rFonts w:asciiTheme="minorHAnsi" w:hAnsiTheme="minorHAnsi" w:cstheme="minorHAnsi"/>
                <w:b/>
                <w:lang w:val="es-CO"/>
              </w:rPr>
            </w:pPr>
          </w:p>
          <w:p w:rsidR="007311BE" w:rsidRPr="008C3065" w:rsidRDefault="007311BE" w:rsidP="000C65FD">
            <w:pPr>
              <w:rPr>
                <w:rFonts w:asciiTheme="minorHAnsi" w:hAnsiTheme="minorHAnsi" w:cstheme="minorHAnsi"/>
                <w:b/>
                <w:lang w:val="es-CO"/>
              </w:rPr>
            </w:pPr>
          </w:p>
        </w:tc>
        <w:tc>
          <w:tcPr>
            <w:tcW w:w="5103" w:type="dxa"/>
            <w:shd w:val="clear" w:color="auto" w:fill="auto"/>
          </w:tcPr>
          <w:p w:rsidR="007311BE" w:rsidRPr="0002303D" w:rsidRDefault="0002303D" w:rsidP="00084A71">
            <w:pPr>
              <w:pStyle w:val="Prrafodelista"/>
              <w:numPr>
                <w:ilvl w:val="0"/>
                <w:numId w:val="4"/>
              </w:numPr>
              <w:rPr>
                <w:rFonts w:asciiTheme="minorHAnsi" w:hAnsiTheme="minorHAnsi" w:cstheme="minorHAnsi"/>
                <w:sz w:val="22"/>
                <w:szCs w:val="22"/>
                <w:lang w:val="es-CO"/>
              </w:rPr>
            </w:pPr>
            <w:r w:rsidRPr="0002303D">
              <w:rPr>
                <w:rFonts w:asciiTheme="minorHAnsi" w:hAnsiTheme="minorHAnsi" w:cstheme="minorHAnsi"/>
                <w:sz w:val="22"/>
                <w:szCs w:val="22"/>
                <w:lang w:val="es-CO"/>
              </w:rPr>
              <w:t>Correlación lineal</w:t>
            </w:r>
          </w:p>
          <w:p w:rsidR="0002303D" w:rsidRPr="0002303D" w:rsidRDefault="0002303D" w:rsidP="00084A71">
            <w:pPr>
              <w:pStyle w:val="Prrafodelista"/>
              <w:numPr>
                <w:ilvl w:val="0"/>
                <w:numId w:val="4"/>
              </w:numPr>
              <w:rPr>
                <w:rFonts w:asciiTheme="minorHAnsi" w:hAnsiTheme="minorHAnsi" w:cstheme="minorHAnsi"/>
                <w:sz w:val="22"/>
                <w:szCs w:val="22"/>
                <w:lang w:val="es-CO"/>
              </w:rPr>
            </w:pPr>
            <w:r w:rsidRPr="0002303D">
              <w:rPr>
                <w:rFonts w:asciiTheme="minorHAnsi" w:hAnsiTheme="minorHAnsi" w:cstheme="minorHAnsi"/>
                <w:sz w:val="22"/>
                <w:szCs w:val="22"/>
                <w:lang w:val="es-CO"/>
              </w:rPr>
              <w:t>El modelo de regresión lineal múltiple</w:t>
            </w:r>
          </w:p>
          <w:p w:rsidR="0002303D" w:rsidRPr="0002303D" w:rsidRDefault="0002303D" w:rsidP="00084A71">
            <w:pPr>
              <w:pStyle w:val="Prrafodelista"/>
              <w:numPr>
                <w:ilvl w:val="0"/>
                <w:numId w:val="4"/>
              </w:numPr>
              <w:rPr>
                <w:rFonts w:asciiTheme="minorHAnsi" w:hAnsiTheme="minorHAnsi" w:cstheme="minorHAnsi"/>
                <w:sz w:val="22"/>
                <w:szCs w:val="22"/>
                <w:lang w:val="es-CO"/>
              </w:rPr>
            </w:pPr>
            <w:r w:rsidRPr="0002303D">
              <w:rPr>
                <w:rFonts w:asciiTheme="minorHAnsi" w:hAnsiTheme="minorHAnsi" w:cstheme="minorHAnsi"/>
                <w:sz w:val="22"/>
                <w:szCs w:val="22"/>
                <w:lang w:val="es-CO"/>
              </w:rPr>
              <w:t>Supuestos</w:t>
            </w:r>
          </w:p>
          <w:p w:rsidR="0002303D" w:rsidRPr="0002303D" w:rsidRDefault="0002303D" w:rsidP="00084A71">
            <w:pPr>
              <w:pStyle w:val="Prrafodelista"/>
              <w:numPr>
                <w:ilvl w:val="0"/>
                <w:numId w:val="4"/>
              </w:numPr>
              <w:rPr>
                <w:rFonts w:asciiTheme="minorHAnsi" w:hAnsiTheme="minorHAnsi" w:cstheme="minorHAnsi"/>
                <w:sz w:val="22"/>
                <w:szCs w:val="22"/>
                <w:lang w:val="es-CO"/>
              </w:rPr>
            </w:pPr>
            <w:r w:rsidRPr="0002303D">
              <w:rPr>
                <w:rFonts w:asciiTheme="minorHAnsi" w:hAnsiTheme="minorHAnsi" w:cstheme="minorHAnsi"/>
                <w:sz w:val="22"/>
                <w:szCs w:val="22"/>
                <w:lang w:val="es-CO"/>
              </w:rPr>
              <w:t>Métodos de mínimos cuadrados ordinarios MCO</w:t>
            </w:r>
          </w:p>
          <w:p w:rsidR="0002303D" w:rsidRPr="0002303D" w:rsidRDefault="0002303D" w:rsidP="00084A71">
            <w:pPr>
              <w:pStyle w:val="Prrafodelista"/>
              <w:numPr>
                <w:ilvl w:val="0"/>
                <w:numId w:val="4"/>
              </w:numPr>
              <w:rPr>
                <w:rFonts w:asciiTheme="minorHAnsi" w:hAnsiTheme="minorHAnsi" w:cstheme="minorHAnsi"/>
                <w:sz w:val="22"/>
                <w:szCs w:val="22"/>
                <w:lang w:val="es-CO"/>
              </w:rPr>
            </w:pPr>
            <w:r w:rsidRPr="0002303D">
              <w:rPr>
                <w:rFonts w:asciiTheme="minorHAnsi" w:hAnsiTheme="minorHAnsi" w:cstheme="minorHAnsi"/>
                <w:sz w:val="22"/>
                <w:szCs w:val="22"/>
                <w:lang w:val="es-CO"/>
              </w:rPr>
              <w:t>Geometría del método de MCO</w:t>
            </w:r>
          </w:p>
          <w:p w:rsidR="0002303D" w:rsidRPr="0002303D" w:rsidRDefault="0002303D" w:rsidP="00084A71">
            <w:pPr>
              <w:pStyle w:val="Prrafodelista"/>
              <w:numPr>
                <w:ilvl w:val="0"/>
                <w:numId w:val="4"/>
              </w:numPr>
              <w:rPr>
                <w:rFonts w:asciiTheme="minorHAnsi" w:hAnsiTheme="minorHAnsi" w:cstheme="minorHAnsi"/>
                <w:sz w:val="22"/>
                <w:szCs w:val="22"/>
                <w:lang w:val="es-CO"/>
              </w:rPr>
            </w:pPr>
            <w:r w:rsidRPr="0002303D">
              <w:rPr>
                <w:rFonts w:asciiTheme="minorHAnsi" w:hAnsiTheme="minorHAnsi" w:cstheme="minorHAnsi"/>
                <w:sz w:val="22"/>
                <w:szCs w:val="22"/>
                <w:lang w:val="es-CO"/>
              </w:rPr>
              <w:t>Propiedades del estimador de MCO</w:t>
            </w:r>
          </w:p>
          <w:p w:rsidR="0002303D" w:rsidRPr="0002303D" w:rsidRDefault="0002303D" w:rsidP="00084A71">
            <w:pPr>
              <w:pStyle w:val="Prrafodelista"/>
              <w:numPr>
                <w:ilvl w:val="0"/>
                <w:numId w:val="4"/>
              </w:numPr>
              <w:rPr>
                <w:rFonts w:asciiTheme="minorHAnsi" w:hAnsiTheme="minorHAnsi" w:cstheme="minorHAnsi"/>
                <w:sz w:val="22"/>
                <w:szCs w:val="22"/>
                <w:lang w:val="es-CO"/>
              </w:rPr>
            </w:pPr>
            <w:r w:rsidRPr="0002303D">
              <w:rPr>
                <w:rFonts w:asciiTheme="minorHAnsi" w:hAnsiTheme="minorHAnsi" w:cstheme="minorHAnsi"/>
                <w:sz w:val="22"/>
                <w:szCs w:val="22"/>
                <w:lang w:val="es-CO"/>
              </w:rPr>
              <w:t>Estimación de máxima verosimilitud</w:t>
            </w:r>
          </w:p>
          <w:p w:rsidR="0002303D" w:rsidRPr="0002303D" w:rsidRDefault="0002303D" w:rsidP="00084A71">
            <w:pPr>
              <w:pStyle w:val="Prrafodelista"/>
              <w:numPr>
                <w:ilvl w:val="0"/>
                <w:numId w:val="4"/>
              </w:numPr>
              <w:rPr>
                <w:rFonts w:asciiTheme="minorHAnsi" w:hAnsiTheme="minorHAnsi" w:cstheme="minorHAnsi"/>
                <w:sz w:val="22"/>
                <w:szCs w:val="22"/>
                <w:lang w:val="es-CO"/>
              </w:rPr>
            </w:pPr>
            <w:r w:rsidRPr="0002303D">
              <w:rPr>
                <w:rFonts w:asciiTheme="minorHAnsi" w:hAnsiTheme="minorHAnsi" w:cstheme="minorHAnsi"/>
                <w:sz w:val="22"/>
                <w:szCs w:val="22"/>
                <w:lang w:val="es-CO"/>
              </w:rPr>
              <w:t>Análisis de varianza</w:t>
            </w:r>
          </w:p>
          <w:p w:rsidR="0002303D" w:rsidRPr="0002303D" w:rsidRDefault="0002303D" w:rsidP="00084A71">
            <w:pPr>
              <w:pStyle w:val="Prrafodelista"/>
              <w:numPr>
                <w:ilvl w:val="0"/>
                <w:numId w:val="4"/>
              </w:numPr>
              <w:rPr>
                <w:rFonts w:asciiTheme="minorHAnsi" w:hAnsiTheme="minorHAnsi" w:cstheme="minorHAnsi"/>
                <w:sz w:val="22"/>
                <w:szCs w:val="22"/>
                <w:lang w:val="es-CO"/>
              </w:rPr>
            </w:pPr>
            <w:r w:rsidRPr="0002303D">
              <w:rPr>
                <w:rFonts w:asciiTheme="minorHAnsi" w:hAnsiTheme="minorHAnsi" w:cstheme="minorHAnsi"/>
                <w:sz w:val="22"/>
                <w:szCs w:val="22"/>
                <w:lang w:val="es-CO"/>
              </w:rPr>
              <w:t>Bondad de ajuste</w:t>
            </w:r>
          </w:p>
          <w:p w:rsidR="0002303D" w:rsidRPr="0002303D" w:rsidRDefault="0002303D" w:rsidP="00084A71">
            <w:pPr>
              <w:pStyle w:val="Prrafodelista"/>
              <w:numPr>
                <w:ilvl w:val="0"/>
                <w:numId w:val="4"/>
              </w:numPr>
              <w:rPr>
                <w:rFonts w:asciiTheme="minorHAnsi" w:hAnsiTheme="minorHAnsi" w:cstheme="minorHAnsi"/>
                <w:sz w:val="22"/>
                <w:szCs w:val="22"/>
                <w:lang w:val="es-CO"/>
              </w:rPr>
            </w:pPr>
            <w:r w:rsidRPr="0002303D">
              <w:rPr>
                <w:rFonts w:asciiTheme="minorHAnsi" w:hAnsiTheme="minorHAnsi" w:cstheme="minorHAnsi"/>
                <w:sz w:val="22"/>
                <w:szCs w:val="22"/>
                <w:lang w:val="es-CO"/>
              </w:rPr>
              <w:t xml:space="preserve">Pruebas de hipótesis </w:t>
            </w:r>
          </w:p>
          <w:p w:rsidR="0002303D" w:rsidRPr="0002303D" w:rsidRDefault="0002303D" w:rsidP="00084A71">
            <w:pPr>
              <w:pStyle w:val="Prrafodelista"/>
              <w:numPr>
                <w:ilvl w:val="0"/>
                <w:numId w:val="4"/>
              </w:numPr>
              <w:rPr>
                <w:rFonts w:asciiTheme="minorHAnsi" w:hAnsiTheme="minorHAnsi" w:cstheme="minorHAnsi"/>
                <w:sz w:val="22"/>
                <w:szCs w:val="22"/>
                <w:lang w:val="es-CO"/>
              </w:rPr>
            </w:pPr>
            <w:r w:rsidRPr="0002303D">
              <w:rPr>
                <w:rFonts w:asciiTheme="minorHAnsi" w:hAnsiTheme="minorHAnsi" w:cstheme="minorHAnsi"/>
                <w:sz w:val="22"/>
                <w:szCs w:val="22"/>
                <w:lang w:val="es-CO"/>
              </w:rPr>
              <w:t>Aplicaciones</w:t>
            </w:r>
          </w:p>
        </w:tc>
      </w:tr>
      <w:tr w:rsidR="007311BE" w:rsidRPr="008C3065" w:rsidTr="000C65FD">
        <w:tc>
          <w:tcPr>
            <w:tcW w:w="3292" w:type="dxa"/>
            <w:shd w:val="clear" w:color="auto" w:fill="auto"/>
          </w:tcPr>
          <w:p w:rsidR="007311BE" w:rsidRPr="008C3065" w:rsidRDefault="007311BE" w:rsidP="000C65FD">
            <w:pPr>
              <w:rPr>
                <w:rFonts w:asciiTheme="minorHAnsi" w:hAnsiTheme="minorHAnsi" w:cstheme="minorHAnsi"/>
                <w:b/>
                <w:lang w:val="es-CO"/>
              </w:rPr>
            </w:pPr>
            <w:r w:rsidRPr="008C3065">
              <w:rPr>
                <w:rFonts w:asciiTheme="minorHAnsi" w:hAnsiTheme="minorHAnsi" w:cstheme="minorHAnsi"/>
                <w:b/>
                <w:sz w:val="22"/>
                <w:szCs w:val="22"/>
                <w:lang w:val="es-CO"/>
              </w:rPr>
              <w:t>No. de semanas que se le dedicarán a esta</w:t>
            </w:r>
          </w:p>
        </w:tc>
        <w:tc>
          <w:tcPr>
            <w:tcW w:w="5103" w:type="dxa"/>
            <w:shd w:val="clear" w:color="auto" w:fill="auto"/>
          </w:tcPr>
          <w:p w:rsidR="007311BE" w:rsidRPr="008C3065" w:rsidRDefault="0002303D" w:rsidP="000C65FD">
            <w:pPr>
              <w:rPr>
                <w:rFonts w:asciiTheme="minorHAnsi" w:hAnsiTheme="minorHAnsi" w:cstheme="minorHAnsi"/>
                <w:lang w:val="es-CO"/>
              </w:rPr>
            </w:pPr>
            <w:r>
              <w:rPr>
                <w:rFonts w:asciiTheme="minorHAnsi" w:hAnsiTheme="minorHAnsi" w:cstheme="minorHAnsi"/>
                <w:sz w:val="22"/>
                <w:szCs w:val="22"/>
                <w:lang w:val="es-CO"/>
              </w:rPr>
              <w:t>5</w:t>
            </w:r>
          </w:p>
        </w:tc>
      </w:tr>
      <w:tr w:rsidR="007311BE" w:rsidRPr="008C3065" w:rsidTr="000C65FD">
        <w:tc>
          <w:tcPr>
            <w:tcW w:w="8395" w:type="dxa"/>
            <w:gridSpan w:val="2"/>
            <w:shd w:val="clear" w:color="auto" w:fill="auto"/>
          </w:tcPr>
          <w:p w:rsidR="007311BE" w:rsidRPr="008C3065" w:rsidRDefault="007311BE" w:rsidP="000C65FD">
            <w:pPr>
              <w:rPr>
                <w:rFonts w:asciiTheme="minorHAnsi" w:hAnsiTheme="minorHAnsi" w:cstheme="minorHAnsi"/>
                <w:b/>
                <w:lang w:val="es-CO"/>
              </w:rPr>
            </w:pPr>
            <w:r w:rsidRPr="008C3065">
              <w:rPr>
                <w:rFonts w:asciiTheme="minorHAnsi" w:hAnsiTheme="minorHAnsi" w:cstheme="minorHAnsi"/>
                <w:b/>
                <w:sz w:val="22"/>
                <w:szCs w:val="22"/>
                <w:lang w:val="es-CO"/>
              </w:rPr>
              <w:t>BIBLIOGRAFÍA BÁSICA correspondiente a esta unidad:</w:t>
            </w:r>
          </w:p>
          <w:p w:rsidR="007311BE" w:rsidRPr="008C3065" w:rsidRDefault="00741279" w:rsidP="00741279">
            <w:pPr>
              <w:jc w:val="both"/>
              <w:rPr>
                <w:rFonts w:asciiTheme="minorHAnsi" w:hAnsiTheme="minorHAnsi" w:cstheme="minorHAnsi"/>
                <w:lang w:val="es-CO"/>
              </w:rPr>
            </w:pPr>
            <w:r w:rsidRPr="00047391">
              <w:rPr>
                <w:rFonts w:asciiTheme="minorHAnsi" w:hAnsiTheme="minorHAnsi" w:cstheme="minorHAnsi"/>
                <w:sz w:val="22"/>
                <w:szCs w:val="22"/>
                <w:lang w:val="en-US"/>
              </w:rPr>
              <w:t xml:space="preserve">R. Walpole, R. Myers, S. Myers, and K. Ye. </w:t>
            </w:r>
            <w:r w:rsidRPr="00134F70">
              <w:rPr>
                <w:rFonts w:asciiTheme="minorHAnsi" w:hAnsiTheme="minorHAnsi" w:cstheme="minorHAnsi"/>
                <w:sz w:val="22"/>
                <w:szCs w:val="22"/>
                <w:lang w:val="es-CO"/>
              </w:rPr>
              <w:t>Probabilidad y Estadística para Ingeniería y Ciencias. Pearson, New Jersey, 9na. Ed. Edition, 2012.</w:t>
            </w:r>
          </w:p>
        </w:tc>
      </w:tr>
    </w:tbl>
    <w:p w:rsidR="007311BE" w:rsidRPr="008C3065" w:rsidRDefault="0002303D" w:rsidP="0002303D">
      <w:pPr>
        <w:tabs>
          <w:tab w:val="left" w:pos="3165"/>
        </w:tabs>
        <w:rPr>
          <w:rFonts w:asciiTheme="minorHAnsi" w:hAnsiTheme="minorHAnsi" w:cstheme="minorHAnsi"/>
          <w:b/>
          <w:sz w:val="22"/>
          <w:szCs w:val="22"/>
          <w:lang w:val="es-CO"/>
        </w:rPr>
      </w:pPr>
      <w:r>
        <w:rPr>
          <w:rFonts w:asciiTheme="minorHAnsi" w:hAnsiTheme="minorHAnsi" w:cstheme="minorHAnsi"/>
          <w:b/>
          <w:sz w:val="22"/>
          <w:szCs w:val="22"/>
          <w:lang w:val="es-CO"/>
        </w:rPr>
        <w:tab/>
      </w:r>
    </w:p>
    <w:tbl>
      <w:tblPr>
        <w:tblpPr w:leftFromText="141" w:rightFromText="141" w:vertAnchor="text" w:horzAnchor="margin" w:tblpX="392" w:tblpY="2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30"/>
      </w:tblGrid>
      <w:tr w:rsidR="00145016" w:rsidRPr="00B63F07" w:rsidTr="00C50B4E">
        <w:tc>
          <w:tcPr>
            <w:tcW w:w="8330" w:type="dxa"/>
          </w:tcPr>
          <w:p w:rsidR="00145016" w:rsidRPr="008C3065" w:rsidRDefault="00145016" w:rsidP="00C50B4E">
            <w:pPr>
              <w:rPr>
                <w:rFonts w:asciiTheme="minorHAnsi" w:hAnsiTheme="minorHAnsi"/>
                <w:b/>
                <w:lang w:val="es-CO"/>
              </w:rPr>
            </w:pPr>
            <w:r w:rsidRPr="008C3065">
              <w:rPr>
                <w:rFonts w:asciiTheme="minorHAnsi" w:hAnsiTheme="minorHAnsi"/>
                <w:b/>
                <w:sz w:val="22"/>
                <w:szCs w:val="22"/>
                <w:lang w:val="es-CO"/>
              </w:rPr>
              <w:t>METODOLOGÍA  a seg</w:t>
            </w:r>
            <w:r w:rsidR="00782ADF" w:rsidRPr="008C3065">
              <w:rPr>
                <w:rFonts w:asciiTheme="minorHAnsi" w:hAnsiTheme="minorHAnsi"/>
                <w:b/>
                <w:sz w:val="22"/>
                <w:szCs w:val="22"/>
                <w:lang w:val="es-CO"/>
              </w:rPr>
              <w:t>uir en el desarrollo del curso:</w:t>
            </w:r>
          </w:p>
          <w:p w:rsidR="00145016" w:rsidRPr="00BD7957" w:rsidRDefault="00BD7957" w:rsidP="00BD7957">
            <w:pPr>
              <w:jc w:val="both"/>
              <w:rPr>
                <w:rFonts w:ascii="Palatino Linotype" w:hAnsi="Palatino Linotype"/>
                <w:bCs/>
                <w:color w:val="000000"/>
              </w:rPr>
            </w:pPr>
            <w:r w:rsidRPr="00047391">
              <w:rPr>
                <w:rFonts w:asciiTheme="minorHAnsi" w:hAnsiTheme="minorHAnsi" w:cstheme="minorHAnsi"/>
                <w:sz w:val="22"/>
                <w:szCs w:val="22"/>
                <w:lang w:val="es-CO"/>
              </w:rPr>
              <w:t xml:space="preserve">El desarrollo del curso se hará fundamentalmente con base en la exposición magistral de </w:t>
            </w:r>
            <w:r w:rsidRPr="00047391">
              <w:rPr>
                <w:rFonts w:asciiTheme="minorHAnsi" w:hAnsiTheme="minorHAnsi" w:cstheme="minorHAnsi"/>
                <w:sz w:val="22"/>
                <w:szCs w:val="22"/>
                <w:lang w:val="es-CO"/>
              </w:rPr>
              <w:lastRenderedPageBreak/>
              <w:t>los temas que el programa contempla y los ejercicios correspondientes, por sesiones de dos horas. Para las aplicaciones, tanto con datos simulados como reales, se empleará el lenguaje de programación R (http://www.r-project.org/). Este programa es uno de los más empleados en la comunidad científica para análisis estadístico, análisis predictivo, procesamiento y visualización de gran volumen de información, etcétera. Adicionalmente, el programa está disponible gratuitamente para un amplio rango de plataformas, incluyendo Windows, Mac OS X, y Linux.</w:t>
            </w:r>
            <w:r>
              <w:rPr>
                <w:rFonts w:ascii="Palatino Linotype" w:hAnsi="Palatino Linotype"/>
                <w:bCs/>
                <w:color w:val="000000"/>
              </w:rPr>
              <w:t xml:space="preserve"> </w:t>
            </w:r>
          </w:p>
        </w:tc>
      </w:tr>
    </w:tbl>
    <w:p w:rsidR="00145016" w:rsidRPr="008C3065" w:rsidRDefault="00145016" w:rsidP="005A20FF">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2534"/>
        <w:gridCol w:w="2569"/>
      </w:tblGrid>
      <w:tr w:rsidR="00145016" w:rsidRPr="008C3065" w:rsidTr="00C50B4E">
        <w:tc>
          <w:tcPr>
            <w:tcW w:w="8395" w:type="dxa"/>
            <w:gridSpan w:val="3"/>
          </w:tcPr>
          <w:p w:rsidR="00145016" w:rsidRPr="008C3065" w:rsidRDefault="00145016" w:rsidP="00C50B4E">
            <w:pPr>
              <w:rPr>
                <w:rFonts w:asciiTheme="minorHAnsi" w:hAnsiTheme="minorHAnsi" w:cstheme="minorHAnsi"/>
                <w:b/>
                <w:lang w:val="es-CO"/>
              </w:rPr>
            </w:pPr>
            <w:r w:rsidRPr="008C3065">
              <w:rPr>
                <w:rFonts w:asciiTheme="minorHAnsi" w:hAnsiTheme="minorHAnsi" w:cstheme="minorHAnsi"/>
                <w:b/>
                <w:sz w:val="22"/>
                <w:szCs w:val="22"/>
                <w:lang w:val="es-CO"/>
              </w:rPr>
              <w:t>EVALUACIÓN</w:t>
            </w:r>
          </w:p>
        </w:tc>
      </w:tr>
      <w:tr w:rsidR="00145016" w:rsidRPr="008C3065" w:rsidTr="00C50B4E">
        <w:tc>
          <w:tcPr>
            <w:tcW w:w="3292" w:type="dxa"/>
          </w:tcPr>
          <w:p w:rsidR="00145016" w:rsidRPr="008C3065" w:rsidRDefault="00145016" w:rsidP="00C50B4E">
            <w:pPr>
              <w:rPr>
                <w:rFonts w:asciiTheme="minorHAnsi" w:hAnsiTheme="minorHAnsi" w:cstheme="minorHAnsi"/>
                <w:b/>
                <w:lang w:val="es-CO"/>
              </w:rPr>
            </w:pPr>
            <w:r w:rsidRPr="008C3065">
              <w:rPr>
                <w:rFonts w:asciiTheme="minorHAnsi" w:hAnsiTheme="minorHAnsi" w:cstheme="minorHAnsi"/>
                <w:b/>
                <w:sz w:val="22"/>
                <w:szCs w:val="22"/>
                <w:lang w:val="es-CO"/>
              </w:rPr>
              <w:t>Actividad</w:t>
            </w:r>
          </w:p>
        </w:tc>
        <w:tc>
          <w:tcPr>
            <w:tcW w:w="2534" w:type="dxa"/>
          </w:tcPr>
          <w:p w:rsidR="00145016" w:rsidRPr="008C3065" w:rsidRDefault="00145016" w:rsidP="00C50B4E">
            <w:pPr>
              <w:rPr>
                <w:rFonts w:asciiTheme="minorHAnsi" w:hAnsiTheme="minorHAnsi" w:cstheme="minorHAnsi"/>
                <w:b/>
                <w:lang w:val="es-CO"/>
              </w:rPr>
            </w:pPr>
            <w:r w:rsidRPr="008C3065">
              <w:rPr>
                <w:rFonts w:asciiTheme="minorHAnsi" w:hAnsiTheme="minorHAnsi" w:cstheme="minorHAnsi"/>
                <w:b/>
                <w:sz w:val="22"/>
                <w:szCs w:val="22"/>
                <w:lang w:val="es-CO"/>
              </w:rPr>
              <w:t>Porcentaje</w:t>
            </w:r>
          </w:p>
        </w:tc>
        <w:tc>
          <w:tcPr>
            <w:tcW w:w="2569" w:type="dxa"/>
          </w:tcPr>
          <w:p w:rsidR="00145016" w:rsidRPr="008C3065" w:rsidRDefault="00145016" w:rsidP="00C50B4E">
            <w:pPr>
              <w:rPr>
                <w:rFonts w:asciiTheme="minorHAnsi" w:hAnsiTheme="minorHAnsi" w:cstheme="minorHAnsi"/>
                <w:b/>
                <w:lang w:val="es-CO"/>
              </w:rPr>
            </w:pPr>
            <w:r w:rsidRPr="008C3065">
              <w:rPr>
                <w:rFonts w:asciiTheme="minorHAnsi" w:hAnsiTheme="minorHAnsi" w:cstheme="minorHAnsi"/>
                <w:b/>
                <w:sz w:val="22"/>
                <w:szCs w:val="22"/>
                <w:lang w:val="es-CO"/>
              </w:rPr>
              <w:t>Fecha (día, mes, año)</w:t>
            </w:r>
          </w:p>
        </w:tc>
      </w:tr>
      <w:tr w:rsidR="00145016" w:rsidRPr="008C3065" w:rsidTr="00C50B4E">
        <w:tc>
          <w:tcPr>
            <w:tcW w:w="3292" w:type="dxa"/>
          </w:tcPr>
          <w:p w:rsidR="00145016" w:rsidRPr="008C3065" w:rsidRDefault="00145016" w:rsidP="00C50B4E">
            <w:pPr>
              <w:rPr>
                <w:rFonts w:asciiTheme="minorHAnsi" w:hAnsiTheme="minorHAnsi" w:cstheme="minorHAnsi"/>
                <w:lang w:val="es-CO"/>
              </w:rPr>
            </w:pPr>
            <w:r w:rsidRPr="008C3065">
              <w:rPr>
                <w:rFonts w:asciiTheme="minorHAnsi" w:hAnsiTheme="minorHAnsi" w:cstheme="minorHAnsi"/>
                <w:sz w:val="22"/>
                <w:szCs w:val="22"/>
                <w:lang w:val="es-CO"/>
              </w:rPr>
              <w:t xml:space="preserve">Parcial No.1 </w:t>
            </w:r>
          </w:p>
        </w:tc>
        <w:tc>
          <w:tcPr>
            <w:tcW w:w="2534" w:type="dxa"/>
          </w:tcPr>
          <w:p w:rsidR="00145016" w:rsidRPr="008C3065" w:rsidRDefault="0002303D" w:rsidP="00C50B4E">
            <w:pPr>
              <w:jc w:val="center"/>
              <w:rPr>
                <w:rFonts w:asciiTheme="minorHAnsi" w:hAnsiTheme="minorHAnsi" w:cstheme="minorHAnsi"/>
                <w:lang w:val="es-CO"/>
              </w:rPr>
            </w:pPr>
            <w:r>
              <w:rPr>
                <w:rFonts w:asciiTheme="minorHAnsi" w:hAnsiTheme="minorHAnsi" w:cstheme="minorHAnsi"/>
                <w:sz w:val="22"/>
                <w:szCs w:val="22"/>
                <w:lang w:val="es-CO"/>
              </w:rPr>
              <w:t>2</w:t>
            </w:r>
            <w:r w:rsidR="00145016" w:rsidRPr="008C3065">
              <w:rPr>
                <w:rFonts w:asciiTheme="minorHAnsi" w:hAnsiTheme="minorHAnsi" w:cstheme="minorHAnsi"/>
                <w:sz w:val="22"/>
                <w:szCs w:val="22"/>
                <w:lang w:val="es-CO"/>
              </w:rPr>
              <w:t>0%</w:t>
            </w:r>
          </w:p>
        </w:tc>
        <w:tc>
          <w:tcPr>
            <w:tcW w:w="2569" w:type="dxa"/>
          </w:tcPr>
          <w:p w:rsidR="00145016" w:rsidRPr="008C3065" w:rsidRDefault="0002303D" w:rsidP="0002303D">
            <w:pPr>
              <w:rPr>
                <w:rFonts w:asciiTheme="minorHAnsi" w:hAnsiTheme="minorHAnsi" w:cstheme="minorHAnsi"/>
                <w:lang w:val="es-CO"/>
              </w:rPr>
            </w:pPr>
            <w:r>
              <w:rPr>
                <w:rFonts w:asciiTheme="minorHAnsi" w:hAnsiTheme="minorHAnsi" w:cstheme="minorHAnsi"/>
                <w:lang w:val="es-CO"/>
              </w:rPr>
              <w:t>Cuarta Semana</w:t>
            </w:r>
          </w:p>
        </w:tc>
      </w:tr>
      <w:tr w:rsidR="00145016" w:rsidRPr="008C3065" w:rsidTr="00C50B4E">
        <w:tc>
          <w:tcPr>
            <w:tcW w:w="3292" w:type="dxa"/>
          </w:tcPr>
          <w:p w:rsidR="00145016" w:rsidRPr="008C3065" w:rsidRDefault="00145016" w:rsidP="00C50B4E">
            <w:pPr>
              <w:rPr>
                <w:rFonts w:asciiTheme="minorHAnsi" w:hAnsiTheme="minorHAnsi" w:cstheme="minorHAnsi"/>
                <w:lang w:val="es-CO"/>
              </w:rPr>
            </w:pPr>
            <w:r w:rsidRPr="008C3065">
              <w:rPr>
                <w:rFonts w:asciiTheme="minorHAnsi" w:hAnsiTheme="minorHAnsi" w:cstheme="minorHAnsi"/>
                <w:sz w:val="22"/>
                <w:szCs w:val="22"/>
                <w:lang w:val="es-CO"/>
              </w:rPr>
              <w:t xml:space="preserve">Parcial No.2 </w:t>
            </w:r>
          </w:p>
        </w:tc>
        <w:tc>
          <w:tcPr>
            <w:tcW w:w="2534" w:type="dxa"/>
          </w:tcPr>
          <w:p w:rsidR="00145016" w:rsidRPr="008C3065" w:rsidRDefault="0002303D" w:rsidP="00C50B4E">
            <w:pPr>
              <w:jc w:val="center"/>
              <w:rPr>
                <w:rFonts w:asciiTheme="minorHAnsi" w:hAnsiTheme="minorHAnsi" w:cstheme="minorHAnsi"/>
                <w:lang w:val="es-CO"/>
              </w:rPr>
            </w:pPr>
            <w:r>
              <w:rPr>
                <w:rFonts w:asciiTheme="minorHAnsi" w:hAnsiTheme="minorHAnsi" w:cstheme="minorHAnsi"/>
                <w:sz w:val="22"/>
                <w:szCs w:val="22"/>
                <w:lang w:val="es-CO"/>
              </w:rPr>
              <w:t>2</w:t>
            </w:r>
            <w:r w:rsidR="00145016" w:rsidRPr="008C3065">
              <w:rPr>
                <w:rFonts w:asciiTheme="minorHAnsi" w:hAnsiTheme="minorHAnsi" w:cstheme="minorHAnsi"/>
                <w:sz w:val="22"/>
                <w:szCs w:val="22"/>
                <w:lang w:val="es-CO"/>
              </w:rPr>
              <w:t>0%</w:t>
            </w:r>
          </w:p>
        </w:tc>
        <w:tc>
          <w:tcPr>
            <w:tcW w:w="2569" w:type="dxa"/>
          </w:tcPr>
          <w:p w:rsidR="00145016" w:rsidRPr="008C3065" w:rsidRDefault="0002303D" w:rsidP="00C50B4E">
            <w:pPr>
              <w:rPr>
                <w:rFonts w:asciiTheme="minorHAnsi" w:hAnsiTheme="minorHAnsi" w:cstheme="minorHAnsi"/>
                <w:lang w:val="es-CO"/>
              </w:rPr>
            </w:pPr>
            <w:r>
              <w:rPr>
                <w:rFonts w:asciiTheme="minorHAnsi" w:hAnsiTheme="minorHAnsi" w:cstheme="minorHAnsi"/>
                <w:lang w:val="es-CO"/>
              </w:rPr>
              <w:t>Octava Semana</w:t>
            </w:r>
          </w:p>
        </w:tc>
      </w:tr>
      <w:tr w:rsidR="00145016" w:rsidRPr="008C3065" w:rsidTr="00C50B4E">
        <w:tc>
          <w:tcPr>
            <w:tcW w:w="3292" w:type="dxa"/>
          </w:tcPr>
          <w:p w:rsidR="00145016" w:rsidRPr="008C3065" w:rsidRDefault="00145016" w:rsidP="00C50B4E">
            <w:pPr>
              <w:rPr>
                <w:rFonts w:asciiTheme="minorHAnsi" w:hAnsiTheme="minorHAnsi" w:cstheme="minorHAnsi"/>
                <w:lang w:val="es-CO"/>
              </w:rPr>
            </w:pPr>
            <w:r w:rsidRPr="008C3065">
              <w:rPr>
                <w:rFonts w:asciiTheme="minorHAnsi" w:hAnsiTheme="minorHAnsi" w:cstheme="minorHAnsi"/>
                <w:sz w:val="22"/>
                <w:szCs w:val="22"/>
                <w:lang w:val="es-CO"/>
              </w:rPr>
              <w:t>Parcial No.3</w:t>
            </w:r>
          </w:p>
        </w:tc>
        <w:tc>
          <w:tcPr>
            <w:tcW w:w="2534" w:type="dxa"/>
          </w:tcPr>
          <w:p w:rsidR="00145016" w:rsidRPr="008C3065" w:rsidRDefault="008C3065" w:rsidP="00C50B4E">
            <w:pPr>
              <w:jc w:val="center"/>
              <w:rPr>
                <w:rFonts w:asciiTheme="minorHAnsi" w:hAnsiTheme="minorHAnsi" w:cstheme="minorHAnsi"/>
                <w:lang w:val="es-CO"/>
              </w:rPr>
            </w:pPr>
            <w:r w:rsidRPr="008C3065">
              <w:rPr>
                <w:rFonts w:asciiTheme="minorHAnsi" w:hAnsiTheme="minorHAnsi" w:cstheme="minorHAnsi"/>
                <w:sz w:val="22"/>
                <w:szCs w:val="22"/>
                <w:lang w:val="es-CO"/>
              </w:rPr>
              <w:t>3</w:t>
            </w:r>
            <w:r w:rsidR="00145016" w:rsidRPr="008C3065">
              <w:rPr>
                <w:rFonts w:asciiTheme="minorHAnsi" w:hAnsiTheme="minorHAnsi" w:cstheme="minorHAnsi"/>
                <w:sz w:val="22"/>
                <w:szCs w:val="22"/>
                <w:lang w:val="es-CO"/>
              </w:rPr>
              <w:t>0%</w:t>
            </w:r>
          </w:p>
        </w:tc>
        <w:tc>
          <w:tcPr>
            <w:tcW w:w="2569" w:type="dxa"/>
          </w:tcPr>
          <w:p w:rsidR="00145016" w:rsidRPr="008C3065" w:rsidRDefault="0002303D" w:rsidP="00C50B4E">
            <w:pPr>
              <w:rPr>
                <w:rFonts w:asciiTheme="minorHAnsi" w:hAnsiTheme="minorHAnsi" w:cstheme="minorHAnsi"/>
                <w:lang w:val="es-CO"/>
              </w:rPr>
            </w:pPr>
            <w:r>
              <w:rPr>
                <w:rFonts w:asciiTheme="minorHAnsi" w:hAnsiTheme="minorHAnsi" w:cstheme="minorHAnsi"/>
                <w:lang w:val="es-CO"/>
              </w:rPr>
              <w:t>Décima Primera Semana</w:t>
            </w:r>
          </w:p>
        </w:tc>
      </w:tr>
      <w:tr w:rsidR="00145016" w:rsidRPr="008C3065" w:rsidTr="00C50B4E">
        <w:tc>
          <w:tcPr>
            <w:tcW w:w="3292" w:type="dxa"/>
          </w:tcPr>
          <w:p w:rsidR="00145016" w:rsidRPr="008C3065" w:rsidRDefault="0002303D" w:rsidP="00C50B4E">
            <w:pPr>
              <w:rPr>
                <w:rFonts w:asciiTheme="minorHAnsi" w:hAnsiTheme="minorHAnsi" w:cstheme="minorHAnsi"/>
                <w:lang w:val="es-CO"/>
              </w:rPr>
            </w:pPr>
            <w:r>
              <w:rPr>
                <w:rFonts w:asciiTheme="minorHAnsi" w:hAnsiTheme="minorHAnsi" w:cstheme="minorHAnsi"/>
                <w:sz w:val="22"/>
                <w:szCs w:val="22"/>
                <w:lang w:val="es-CO"/>
              </w:rPr>
              <w:t>Parcial No.4</w:t>
            </w:r>
          </w:p>
        </w:tc>
        <w:tc>
          <w:tcPr>
            <w:tcW w:w="2534" w:type="dxa"/>
          </w:tcPr>
          <w:p w:rsidR="00145016" w:rsidRPr="008C3065" w:rsidRDefault="0002303D" w:rsidP="00C50B4E">
            <w:pPr>
              <w:jc w:val="center"/>
              <w:rPr>
                <w:rFonts w:asciiTheme="minorHAnsi" w:hAnsiTheme="minorHAnsi" w:cstheme="minorHAnsi"/>
                <w:lang w:val="es-CO"/>
              </w:rPr>
            </w:pPr>
            <w:r>
              <w:rPr>
                <w:rFonts w:asciiTheme="minorHAnsi" w:hAnsiTheme="minorHAnsi" w:cstheme="minorHAnsi"/>
                <w:sz w:val="22"/>
                <w:szCs w:val="22"/>
                <w:lang w:val="es-CO"/>
              </w:rPr>
              <w:t>3</w:t>
            </w:r>
            <w:r w:rsidR="00145016" w:rsidRPr="008C3065">
              <w:rPr>
                <w:rFonts w:asciiTheme="minorHAnsi" w:hAnsiTheme="minorHAnsi" w:cstheme="minorHAnsi"/>
                <w:sz w:val="22"/>
                <w:szCs w:val="22"/>
                <w:lang w:val="es-CO"/>
              </w:rPr>
              <w:t>0%</w:t>
            </w:r>
          </w:p>
        </w:tc>
        <w:tc>
          <w:tcPr>
            <w:tcW w:w="2569" w:type="dxa"/>
          </w:tcPr>
          <w:p w:rsidR="00145016" w:rsidRPr="008C3065" w:rsidRDefault="0002303D" w:rsidP="00C50B4E">
            <w:pPr>
              <w:rPr>
                <w:rFonts w:asciiTheme="minorHAnsi" w:hAnsiTheme="minorHAnsi" w:cstheme="minorHAnsi"/>
                <w:lang w:val="es-CO"/>
              </w:rPr>
            </w:pPr>
            <w:r>
              <w:rPr>
                <w:rFonts w:asciiTheme="minorHAnsi" w:hAnsiTheme="minorHAnsi" w:cstheme="minorHAnsi"/>
                <w:lang w:val="es-CO"/>
              </w:rPr>
              <w:t>Décima Sexta Semana</w:t>
            </w:r>
          </w:p>
        </w:tc>
      </w:tr>
    </w:tbl>
    <w:p w:rsidR="00530A46" w:rsidRDefault="00530A46" w:rsidP="005A20FF">
      <w:pPr>
        <w:rPr>
          <w:rFonts w:asciiTheme="minorHAnsi" w:hAnsiTheme="minorHAnsi" w:cstheme="minorHAnsi"/>
          <w:b/>
          <w:sz w:val="22"/>
          <w:szCs w:val="22"/>
          <w:lang w:val="es-CO"/>
        </w:rPr>
      </w:pPr>
    </w:p>
    <w:p w:rsidR="00DA1DE7" w:rsidRPr="008C3065" w:rsidRDefault="00DA1DE7" w:rsidP="005A20FF">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60"/>
      </w:tblGrid>
      <w:tr w:rsidR="00145016" w:rsidRPr="00B63F07" w:rsidTr="00C50B4E">
        <w:tc>
          <w:tcPr>
            <w:tcW w:w="8360" w:type="dxa"/>
          </w:tcPr>
          <w:p w:rsidR="00782ADF" w:rsidRPr="008C3065" w:rsidRDefault="00145016" w:rsidP="00C50B4E">
            <w:pPr>
              <w:rPr>
                <w:rFonts w:asciiTheme="minorHAnsi" w:hAnsiTheme="minorHAnsi"/>
                <w:b/>
                <w:lang w:val="es-CO"/>
              </w:rPr>
            </w:pPr>
            <w:r w:rsidRPr="008C3065">
              <w:rPr>
                <w:rFonts w:asciiTheme="minorHAnsi" w:hAnsiTheme="minorHAnsi"/>
                <w:b/>
                <w:sz w:val="22"/>
                <w:szCs w:val="22"/>
                <w:lang w:val="es-CO"/>
              </w:rPr>
              <w:t>Actividades de asistencia obligatoria</w:t>
            </w:r>
            <w:r w:rsidR="00782ADF" w:rsidRPr="008C3065">
              <w:rPr>
                <w:rFonts w:asciiTheme="minorHAnsi" w:hAnsiTheme="minorHAnsi"/>
                <w:b/>
                <w:sz w:val="22"/>
                <w:szCs w:val="22"/>
                <w:lang w:val="es-CO"/>
              </w:rPr>
              <w:t xml:space="preserve">: </w:t>
            </w:r>
          </w:p>
          <w:p w:rsidR="00145016" w:rsidRPr="008C3065" w:rsidRDefault="00782ADF" w:rsidP="00C50B4E">
            <w:pPr>
              <w:rPr>
                <w:rFonts w:asciiTheme="minorHAnsi" w:hAnsiTheme="minorHAnsi"/>
                <w:b/>
                <w:lang w:val="es-CO"/>
              </w:rPr>
            </w:pPr>
            <w:r w:rsidRPr="008C3065">
              <w:rPr>
                <w:rFonts w:asciiTheme="minorHAnsi" w:hAnsiTheme="minorHAnsi" w:cstheme="minorHAnsi"/>
                <w:sz w:val="22"/>
                <w:szCs w:val="22"/>
                <w:lang w:val="es-CO"/>
              </w:rPr>
              <w:t>Todas las actividades programadas en el Proyecto de Aprendizaje son de asistencia obligatoria</w:t>
            </w:r>
          </w:p>
        </w:tc>
      </w:tr>
    </w:tbl>
    <w:p w:rsidR="00530A46" w:rsidRPr="008C3065" w:rsidRDefault="00530A46" w:rsidP="005A20FF">
      <w:pPr>
        <w:rPr>
          <w:rFonts w:asciiTheme="minorHAnsi" w:hAnsiTheme="minorHAnsi" w:cstheme="minorHAnsi"/>
          <w:b/>
          <w:sz w:val="22"/>
          <w:szCs w:val="22"/>
          <w:lang w:val="es-CO"/>
        </w:rPr>
      </w:pPr>
    </w:p>
    <w:p w:rsidR="00145016" w:rsidRPr="008C3065" w:rsidRDefault="00145016" w:rsidP="005A20FF">
      <w:pPr>
        <w:rPr>
          <w:rFonts w:asciiTheme="minorHAnsi" w:hAnsiTheme="minorHAnsi" w:cstheme="minorHAnsi"/>
          <w:b/>
          <w:sz w:val="22"/>
          <w:szCs w:val="22"/>
          <w:lang w:val="es-CO"/>
        </w:rPr>
      </w:pPr>
    </w:p>
    <w:p w:rsidR="00145016" w:rsidRPr="008C3065" w:rsidRDefault="00145016" w:rsidP="00145016">
      <w:pPr>
        <w:rPr>
          <w:rFonts w:asciiTheme="minorHAnsi" w:hAnsiTheme="minorHAnsi"/>
          <w:b/>
          <w:sz w:val="22"/>
          <w:szCs w:val="22"/>
        </w:rPr>
      </w:pPr>
      <w:r w:rsidRPr="008C3065">
        <w:rPr>
          <w:rFonts w:asciiTheme="minorHAnsi" w:hAnsiTheme="minorHAnsi"/>
          <w:b/>
          <w:sz w:val="22"/>
          <w:szCs w:val="22"/>
        </w:rPr>
        <w:t xml:space="preserve">BIBLIOGRAFÍA COMPLEMENTARIA por unidades: </w:t>
      </w:r>
    </w:p>
    <w:p w:rsidR="00145016" w:rsidRPr="008C3065" w:rsidRDefault="00145016" w:rsidP="00145016">
      <w:pPr>
        <w:rPr>
          <w:rFonts w:asciiTheme="minorHAnsi" w:hAnsiTheme="minorHAnsi"/>
          <w:b/>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8"/>
        <w:gridCol w:w="7052"/>
      </w:tblGrid>
      <w:tr w:rsidR="00C872A2" w:rsidRPr="008C3065" w:rsidTr="00C872A2">
        <w:trPr>
          <w:trHeight w:val="507"/>
        </w:trPr>
        <w:tc>
          <w:tcPr>
            <w:tcW w:w="1308" w:type="dxa"/>
          </w:tcPr>
          <w:p w:rsidR="00C872A2" w:rsidRPr="008C3065" w:rsidRDefault="00C872A2" w:rsidP="00C50B4E">
            <w:pPr>
              <w:rPr>
                <w:rFonts w:asciiTheme="minorHAnsi" w:hAnsiTheme="minorHAnsi"/>
                <w:b/>
              </w:rPr>
            </w:pPr>
            <w:r w:rsidRPr="008C3065">
              <w:rPr>
                <w:rFonts w:asciiTheme="minorHAnsi" w:hAnsiTheme="minorHAnsi"/>
                <w:b/>
                <w:sz w:val="22"/>
                <w:szCs w:val="22"/>
              </w:rPr>
              <w:t xml:space="preserve">Unidad </w:t>
            </w:r>
          </w:p>
          <w:p w:rsidR="00C872A2" w:rsidRPr="008C3065" w:rsidRDefault="00C872A2" w:rsidP="00C50B4E">
            <w:pPr>
              <w:rPr>
                <w:rFonts w:asciiTheme="minorHAnsi" w:hAnsiTheme="minorHAnsi"/>
                <w:b/>
              </w:rPr>
            </w:pPr>
            <w:r w:rsidRPr="008C3065">
              <w:rPr>
                <w:rFonts w:asciiTheme="minorHAnsi" w:hAnsiTheme="minorHAnsi"/>
                <w:b/>
                <w:sz w:val="22"/>
                <w:szCs w:val="22"/>
              </w:rPr>
              <w:t>No.1</w:t>
            </w:r>
          </w:p>
        </w:tc>
        <w:tc>
          <w:tcPr>
            <w:tcW w:w="7052" w:type="dxa"/>
            <w:vMerge w:val="restart"/>
          </w:tcPr>
          <w:p w:rsidR="0002303D" w:rsidRPr="00047391" w:rsidRDefault="0002303D" w:rsidP="00084A71">
            <w:pPr>
              <w:pStyle w:val="Prrafodelista"/>
              <w:numPr>
                <w:ilvl w:val="0"/>
                <w:numId w:val="4"/>
              </w:numPr>
              <w:rPr>
                <w:rFonts w:asciiTheme="minorHAnsi" w:hAnsiTheme="minorHAnsi" w:cstheme="minorHAnsi"/>
                <w:sz w:val="22"/>
                <w:szCs w:val="22"/>
                <w:lang w:val="en-US"/>
              </w:rPr>
            </w:pPr>
            <w:r w:rsidRPr="00047391">
              <w:rPr>
                <w:rFonts w:asciiTheme="minorHAnsi" w:hAnsiTheme="minorHAnsi" w:cstheme="minorHAnsi"/>
                <w:sz w:val="22"/>
                <w:szCs w:val="22"/>
                <w:lang w:val="en-US"/>
              </w:rPr>
              <w:t>R. Bartoszynski and M. Niewiadomska – Bugaj. Probability and statistical Inference. Wiley, New Jersey, 2nd edition, 2008.</w:t>
            </w:r>
          </w:p>
          <w:p w:rsidR="0002303D" w:rsidRPr="0002303D" w:rsidRDefault="0002303D" w:rsidP="00084A71">
            <w:pPr>
              <w:pStyle w:val="Prrafodelista"/>
              <w:numPr>
                <w:ilvl w:val="0"/>
                <w:numId w:val="4"/>
              </w:numPr>
              <w:rPr>
                <w:rFonts w:asciiTheme="minorHAnsi" w:hAnsiTheme="minorHAnsi" w:cstheme="minorHAnsi"/>
                <w:sz w:val="22"/>
                <w:szCs w:val="22"/>
                <w:lang w:val="es-CO"/>
              </w:rPr>
            </w:pPr>
            <w:r w:rsidRPr="00047391">
              <w:rPr>
                <w:rFonts w:asciiTheme="minorHAnsi" w:hAnsiTheme="minorHAnsi" w:cstheme="minorHAnsi"/>
                <w:sz w:val="22"/>
                <w:szCs w:val="22"/>
                <w:lang w:val="en-US"/>
              </w:rPr>
              <w:t xml:space="preserve">N. H. Bingham and J. M. Fry. Regression: Linear models in statistics. </w:t>
            </w:r>
            <w:r w:rsidRPr="0002303D">
              <w:rPr>
                <w:rFonts w:asciiTheme="minorHAnsi" w:hAnsiTheme="minorHAnsi" w:cstheme="minorHAnsi"/>
                <w:sz w:val="22"/>
                <w:szCs w:val="22"/>
                <w:lang w:val="es-CO"/>
              </w:rPr>
              <w:t>Springer Undergraduate Mathematics Series. Springer, London, 2010.</w:t>
            </w:r>
          </w:p>
          <w:p w:rsidR="0002303D" w:rsidRPr="0002303D" w:rsidRDefault="0002303D" w:rsidP="00084A71">
            <w:pPr>
              <w:pStyle w:val="Prrafodelista"/>
              <w:numPr>
                <w:ilvl w:val="0"/>
                <w:numId w:val="4"/>
              </w:numPr>
              <w:rPr>
                <w:rFonts w:asciiTheme="minorHAnsi" w:hAnsiTheme="minorHAnsi" w:cstheme="minorHAnsi"/>
                <w:sz w:val="22"/>
                <w:szCs w:val="22"/>
                <w:lang w:val="es-CO"/>
              </w:rPr>
            </w:pPr>
            <w:r w:rsidRPr="0002303D">
              <w:rPr>
                <w:rFonts w:asciiTheme="minorHAnsi" w:hAnsiTheme="minorHAnsi" w:cstheme="minorHAnsi"/>
                <w:sz w:val="22"/>
                <w:szCs w:val="22"/>
                <w:lang w:val="es-CO"/>
              </w:rPr>
              <w:t>G. Canavos. Probabilidad y Estadística. Aplicaciones y Métodos. McGraw – Hill, 1986.</w:t>
            </w:r>
          </w:p>
          <w:p w:rsidR="0002303D" w:rsidRPr="00047391" w:rsidRDefault="0002303D" w:rsidP="00084A71">
            <w:pPr>
              <w:pStyle w:val="Prrafodelista"/>
              <w:numPr>
                <w:ilvl w:val="0"/>
                <w:numId w:val="4"/>
              </w:numPr>
              <w:rPr>
                <w:rFonts w:asciiTheme="minorHAnsi" w:hAnsiTheme="minorHAnsi" w:cstheme="minorHAnsi"/>
                <w:sz w:val="22"/>
                <w:szCs w:val="22"/>
                <w:lang w:val="en-US"/>
              </w:rPr>
            </w:pPr>
            <w:r w:rsidRPr="00047391">
              <w:rPr>
                <w:rFonts w:asciiTheme="minorHAnsi" w:hAnsiTheme="minorHAnsi" w:cstheme="minorHAnsi"/>
                <w:sz w:val="22"/>
                <w:szCs w:val="22"/>
                <w:lang w:val="en-US"/>
              </w:rPr>
              <w:t>P. Dalgaard. Introductory Statistics with R. Springer, New York, 2nd edition, 2008.</w:t>
            </w:r>
          </w:p>
          <w:p w:rsidR="0002303D" w:rsidRPr="0002303D" w:rsidRDefault="0002303D" w:rsidP="00084A71">
            <w:pPr>
              <w:pStyle w:val="Prrafodelista"/>
              <w:numPr>
                <w:ilvl w:val="0"/>
                <w:numId w:val="4"/>
              </w:numPr>
              <w:rPr>
                <w:rFonts w:asciiTheme="minorHAnsi" w:hAnsiTheme="minorHAnsi" w:cstheme="minorHAnsi"/>
                <w:sz w:val="22"/>
                <w:szCs w:val="22"/>
                <w:lang w:val="es-CO"/>
              </w:rPr>
            </w:pPr>
            <w:r w:rsidRPr="00047391">
              <w:rPr>
                <w:rFonts w:asciiTheme="minorHAnsi" w:hAnsiTheme="minorHAnsi" w:cstheme="minorHAnsi"/>
                <w:sz w:val="22"/>
                <w:szCs w:val="22"/>
                <w:lang w:val="en-US"/>
              </w:rPr>
              <w:t xml:space="preserve">J. Devore and K. Berk. Modern Mathematical Statistics with Applications. </w:t>
            </w:r>
            <w:r w:rsidRPr="0002303D">
              <w:rPr>
                <w:rFonts w:asciiTheme="minorHAnsi" w:hAnsiTheme="minorHAnsi" w:cstheme="minorHAnsi"/>
                <w:sz w:val="22"/>
                <w:szCs w:val="22"/>
                <w:lang w:val="es-CO"/>
              </w:rPr>
              <w:t>Springer Text in Statistics. Springer, New York, 2nd edition, 2011.</w:t>
            </w:r>
          </w:p>
          <w:p w:rsidR="0002303D" w:rsidRPr="00047391" w:rsidRDefault="0002303D" w:rsidP="00084A71">
            <w:pPr>
              <w:pStyle w:val="Prrafodelista"/>
              <w:numPr>
                <w:ilvl w:val="0"/>
                <w:numId w:val="4"/>
              </w:numPr>
              <w:rPr>
                <w:rFonts w:asciiTheme="minorHAnsi" w:hAnsiTheme="minorHAnsi" w:cstheme="minorHAnsi"/>
                <w:sz w:val="22"/>
                <w:szCs w:val="22"/>
                <w:lang w:val="en-US"/>
              </w:rPr>
            </w:pPr>
            <w:r w:rsidRPr="00047391">
              <w:rPr>
                <w:rFonts w:asciiTheme="minorHAnsi" w:hAnsiTheme="minorHAnsi" w:cstheme="minorHAnsi"/>
                <w:sz w:val="22"/>
                <w:szCs w:val="22"/>
                <w:lang w:val="en-US"/>
              </w:rPr>
              <w:t>R. Kabacoff. R in Action: Data Analysis and graphics with R. Manning Publications, Shelter Island, NY, 2011.</w:t>
            </w:r>
          </w:p>
          <w:p w:rsidR="0002303D" w:rsidRPr="0002303D" w:rsidRDefault="0002303D" w:rsidP="00084A71">
            <w:pPr>
              <w:pStyle w:val="Prrafodelista"/>
              <w:numPr>
                <w:ilvl w:val="0"/>
                <w:numId w:val="4"/>
              </w:numPr>
              <w:rPr>
                <w:rFonts w:asciiTheme="minorHAnsi" w:hAnsiTheme="minorHAnsi" w:cstheme="minorHAnsi"/>
                <w:sz w:val="22"/>
                <w:szCs w:val="22"/>
                <w:lang w:val="es-CO"/>
              </w:rPr>
            </w:pPr>
            <w:r w:rsidRPr="00047391">
              <w:rPr>
                <w:rFonts w:asciiTheme="minorHAnsi" w:hAnsiTheme="minorHAnsi" w:cstheme="minorHAnsi"/>
                <w:sz w:val="22"/>
                <w:szCs w:val="22"/>
                <w:lang w:val="en-US"/>
              </w:rPr>
              <w:t xml:space="preserve">E. L. Lehmann. Elements of Large Sample Theory. </w:t>
            </w:r>
            <w:r w:rsidRPr="0002303D">
              <w:rPr>
                <w:rFonts w:asciiTheme="minorHAnsi" w:hAnsiTheme="minorHAnsi" w:cstheme="minorHAnsi"/>
                <w:sz w:val="22"/>
                <w:szCs w:val="22"/>
                <w:lang w:val="es-CO"/>
              </w:rPr>
              <w:t>Springer, New York, 1999.</w:t>
            </w:r>
          </w:p>
          <w:p w:rsidR="0002303D" w:rsidRPr="0002303D" w:rsidRDefault="0002303D" w:rsidP="00084A71">
            <w:pPr>
              <w:pStyle w:val="Prrafodelista"/>
              <w:numPr>
                <w:ilvl w:val="0"/>
                <w:numId w:val="4"/>
              </w:numPr>
              <w:rPr>
                <w:rFonts w:asciiTheme="minorHAnsi" w:hAnsiTheme="minorHAnsi" w:cstheme="minorHAnsi"/>
                <w:sz w:val="22"/>
                <w:szCs w:val="22"/>
                <w:lang w:val="es-CO"/>
              </w:rPr>
            </w:pPr>
            <w:r w:rsidRPr="00047391">
              <w:rPr>
                <w:rFonts w:asciiTheme="minorHAnsi" w:hAnsiTheme="minorHAnsi" w:cstheme="minorHAnsi"/>
                <w:sz w:val="22"/>
                <w:szCs w:val="22"/>
                <w:lang w:val="en-US"/>
              </w:rPr>
              <w:t xml:space="preserve">J. Maindonal and J. Braun. Data Analysis and Graphics using R: An Example – based Approach. </w:t>
            </w:r>
            <w:r w:rsidRPr="0002303D">
              <w:rPr>
                <w:rFonts w:asciiTheme="minorHAnsi" w:hAnsiTheme="minorHAnsi" w:cstheme="minorHAnsi"/>
                <w:sz w:val="22"/>
                <w:szCs w:val="22"/>
                <w:lang w:val="es-CO"/>
              </w:rPr>
              <w:t>Cambridge University Press, New York, 2nd edition, 2006.</w:t>
            </w:r>
          </w:p>
          <w:p w:rsidR="0002303D" w:rsidRPr="0002303D" w:rsidRDefault="0002303D" w:rsidP="00084A71">
            <w:pPr>
              <w:pStyle w:val="Prrafodelista"/>
              <w:numPr>
                <w:ilvl w:val="0"/>
                <w:numId w:val="4"/>
              </w:numPr>
              <w:rPr>
                <w:rFonts w:asciiTheme="minorHAnsi" w:hAnsiTheme="minorHAnsi" w:cstheme="minorHAnsi"/>
                <w:sz w:val="22"/>
                <w:szCs w:val="22"/>
                <w:lang w:val="es-CO"/>
              </w:rPr>
            </w:pPr>
            <w:r w:rsidRPr="00047391">
              <w:rPr>
                <w:rFonts w:asciiTheme="minorHAnsi" w:hAnsiTheme="minorHAnsi" w:cstheme="minorHAnsi"/>
                <w:sz w:val="22"/>
                <w:szCs w:val="22"/>
                <w:lang w:val="en-US"/>
              </w:rPr>
              <w:t xml:space="preserve">C. R. Rao, H. Toutenburg, Shalabh, and C. Heumann. Linear Models and Generalizations: Least Squares and Alternatives. </w:t>
            </w:r>
            <w:r w:rsidRPr="0002303D">
              <w:rPr>
                <w:rFonts w:asciiTheme="minorHAnsi" w:hAnsiTheme="minorHAnsi" w:cstheme="minorHAnsi"/>
                <w:sz w:val="22"/>
                <w:szCs w:val="22"/>
                <w:lang w:val="es-CO"/>
              </w:rPr>
              <w:t>Springer Series in Statistics. Springer, Heidelberg, 3rd edition, 2008.</w:t>
            </w:r>
          </w:p>
          <w:p w:rsidR="0002303D" w:rsidRPr="0002303D" w:rsidRDefault="0002303D" w:rsidP="00084A71">
            <w:pPr>
              <w:pStyle w:val="Prrafodelista"/>
              <w:numPr>
                <w:ilvl w:val="0"/>
                <w:numId w:val="4"/>
              </w:numPr>
              <w:rPr>
                <w:rFonts w:asciiTheme="minorHAnsi" w:hAnsiTheme="minorHAnsi" w:cstheme="minorHAnsi"/>
                <w:sz w:val="22"/>
                <w:szCs w:val="22"/>
                <w:lang w:val="es-CO"/>
              </w:rPr>
            </w:pPr>
            <w:r w:rsidRPr="00047391">
              <w:rPr>
                <w:rFonts w:asciiTheme="minorHAnsi" w:hAnsiTheme="minorHAnsi" w:cstheme="minorHAnsi"/>
                <w:sz w:val="22"/>
                <w:szCs w:val="22"/>
                <w:lang w:val="en-US"/>
              </w:rPr>
              <w:lastRenderedPageBreak/>
              <w:t xml:space="preserve">J. Rawlings, S. Pantula, and D. Dickey. Applied Resgresion Analysis: A Research Tool. </w:t>
            </w:r>
            <w:r w:rsidRPr="0002303D">
              <w:rPr>
                <w:rFonts w:asciiTheme="minorHAnsi" w:hAnsiTheme="minorHAnsi" w:cstheme="minorHAnsi"/>
                <w:sz w:val="22"/>
                <w:szCs w:val="22"/>
                <w:lang w:val="es-CO"/>
              </w:rPr>
              <w:t>Springer Undergraduate Mathematics Series. Springer, New York, 2nd edition, 1998.</w:t>
            </w:r>
          </w:p>
          <w:p w:rsidR="00C872A2" w:rsidRPr="0002303D" w:rsidRDefault="0002303D" w:rsidP="00084A71">
            <w:pPr>
              <w:pStyle w:val="Prrafodelista"/>
              <w:numPr>
                <w:ilvl w:val="0"/>
                <w:numId w:val="4"/>
              </w:numPr>
              <w:rPr>
                <w:rFonts w:asciiTheme="minorHAnsi" w:hAnsiTheme="minorHAnsi" w:cstheme="minorHAnsi"/>
                <w:sz w:val="22"/>
                <w:szCs w:val="22"/>
                <w:lang w:val="es-CO"/>
              </w:rPr>
            </w:pPr>
            <w:r w:rsidRPr="00047391">
              <w:rPr>
                <w:rFonts w:asciiTheme="minorHAnsi" w:hAnsiTheme="minorHAnsi" w:cstheme="minorHAnsi"/>
                <w:sz w:val="22"/>
                <w:szCs w:val="22"/>
                <w:lang w:val="en-US"/>
              </w:rPr>
              <w:t xml:space="preserve">L. Wasserman. All of Statistics: A Concise Course in Statistical Inference. </w:t>
            </w:r>
            <w:r w:rsidRPr="0002303D">
              <w:rPr>
                <w:rFonts w:asciiTheme="minorHAnsi" w:hAnsiTheme="minorHAnsi" w:cstheme="minorHAnsi"/>
                <w:sz w:val="22"/>
                <w:szCs w:val="22"/>
                <w:lang w:val="es-CO"/>
              </w:rPr>
              <w:t>Springer Text in Statistics. Springer, 2004.</w:t>
            </w:r>
          </w:p>
        </w:tc>
      </w:tr>
      <w:tr w:rsidR="00C872A2" w:rsidRPr="008C3065" w:rsidTr="00C872A2">
        <w:trPr>
          <w:trHeight w:val="559"/>
        </w:trPr>
        <w:tc>
          <w:tcPr>
            <w:tcW w:w="1308" w:type="dxa"/>
          </w:tcPr>
          <w:p w:rsidR="00C872A2" w:rsidRPr="008C3065" w:rsidRDefault="00C872A2" w:rsidP="00C50B4E">
            <w:pPr>
              <w:rPr>
                <w:rFonts w:asciiTheme="minorHAnsi" w:hAnsiTheme="minorHAnsi"/>
                <w:b/>
              </w:rPr>
            </w:pPr>
            <w:r w:rsidRPr="008C3065">
              <w:rPr>
                <w:rFonts w:asciiTheme="minorHAnsi" w:hAnsiTheme="minorHAnsi"/>
                <w:b/>
                <w:sz w:val="22"/>
                <w:szCs w:val="22"/>
              </w:rPr>
              <w:t xml:space="preserve">Unidad </w:t>
            </w:r>
          </w:p>
          <w:p w:rsidR="00C872A2" w:rsidRPr="008C3065" w:rsidRDefault="00C872A2" w:rsidP="00C50B4E">
            <w:pPr>
              <w:rPr>
                <w:rFonts w:asciiTheme="minorHAnsi" w:hAnsiTheme="minorHAnsi"/>
                <w:b/>
              </w:rPr>
            </w:pPr>
            <w:r w:rsidRPr="008C3065">
              <w:rPr>
                <w:rFonts w:asciiTheme="minorHAnsi" w:hAnsiTheme="minorHAnsi"/>
                <w:b/>
                <w:sz w:val="22"/>
                <w:szCs w:val="22"/>
              </w:rPr>
              <w:t>No.2</w:t>
            </w:r>
          </w:p>
        </w:tc>
        <w:tc>
          <w:tcPr>
            <w:tcW w:w="7052" w:type="dxa"/>
            <w:vMerge/>
          </w:tcPr>
          <w:p w:rsidR="00C872A2" w:rsidRPr="008C3065" w:rsidRDefault="00C872A2" w:rsidP="00C50B4E">
            <w:pPr>
              <w:rPr>
                <w:rFonts w:asciiTheme="minorHAnsi" w:hAnsiTheme="minorHAnsi"/>
              </w:rPr>
            </w:pPr>
          </w:p>
        </w:tc>
      </w:tr>
      <w:tr w:rsidR="00C872A2" w:rsidRPr="008C3065" w:rsidTr="00C872A2">
        <w:trPr>
          <w:trHeight w:val="554"/>
        </w:trPr>
        <w:tc>
          <w:tcPr>
            <w:tcW w:w="1308" w:type="dxa"/>
          </w:tcPr>
          <w:p w:rsidR="00C872A2" w:rsidRPr="008C3065" w:rsidRDefault="00C872A2" w:rsidP="00C50B4E">
            <w:pPr>
              <w:rPr>
                <w:rFonts w:asciiTheme="minorHAnsi" w:hAnsiTheme="minorHAnsi"/>
                <w:b/>
              </w:rPr>
            </w:pPr>
            <w:r w:rsidRPr="008C3065">
              <w:rPr>
                <w:rFonts w:asciiTheme="minorHAnsi" w:hAnsiTheme="minorHAnsi"/>
                <w:b/>
                <w:sz w:val="22"/>
                <w:szCs w:val="22"/>
              </w:rPr>
              <w:t xml:space="preserve">Unidad </w:t>
            </w:r>
          </w:p>
          <w:p w:rsidR="00C872A2" w:rsidRPr="008C3065" w:rsidRDefault="00C872A2" w:rsidP="00C50B4E">
            <w:pPr>
              <w:rPr>
                <w:rFonts w:asciiTheme="minorHAnsi" w:hAnsiTheme="minorHAnsi"/>
                <w:b/>
              </w:rPr>
            </w:pPr>
            <w:r w:rsidRPr="008C3065">
              <w:rPr>
                <w:rFonts w:asciiTheme="minorHAnsi" w:hAnsiTheme="minorHAnsi"/>
                <w:b/>
                <w:sz w:val="22"/>
                <w:szCs w:val="22"/>
              </w:rPr>
              <w:t>No.3</w:t>
            </w:r>
          </w:p>
        </w:tc>
        <w:tc>
          <w:tcPr>
            <w:tcW w:w="7052" w:type="dxa"/>
            <w:vMerge/>
          </w:tcPr>
          <w:p w:rsidR="00C872A2" w:rsidRPr="008C3065" w:rsidRDefault="00C872A2" w:rsidP="00C50B4E">
            <w:pPr>
              <w:rPr>
                <w:rFonts w:asciiTheme="minorHAnsi" w:hAnsiTheme="minorHAnsi"/>
              </w:rPr>
            </w:pPr>
          </w:p>
        </w:tc>
      </w:tr>
      <w:tr w:rsidR="00C872A2" w:rsidRPr="008C3065" w:rsidTr="00C872A2">
        <w:trPr>
          <w:trHeight w:val="548"/>
        </w:trPr>
        <w:tc>
          <w:tcPr>
            <w:tcW w:w="1308" w:type="dxa"/>
          </w:tcPr>
          <w:p w:rsidR="00C872A2" w:rsidRPr="008C3065" w:rsidRDefault="00C872A2" w:rsidP="00C50B4E">
            <w:pPr>
              <w:rPr>
                <w:rFonts w:asciiTheme="minorHAnsi" w:hAnsiTheme="minorHAnsi"/>
                <w:b/>
              </w:rPr>
            </w:pPr>
            <w:r w:rsidRPr="008C3065">
              <w:rPr>
                <w:rFonts w:asciiTheme="minorHAnsi" w:hAnsiTheme="minorHAnsi"/>
                <w:b/>
                <w:sz w:val="22"/>
                <w:szCs w:val="22"/>
              </w:rPr>
              <w:t xml:space="preserve">Unidad </w:t>
            </w:r>
          </w:p>
          <w:p w:rsidR="00C872A2" w:rsidRPr="008C3065" w:rsidRDefault="00C872A2" w:rsidP="00C50B4E">
            <w:pPr>
              <w:rPr>
                <w:rFonts w:asciiTheme="minorHAnsi" w:hAnsiTheme="minorHAnsi"/>
                <w:b/>
              </w:rPr>
            </w:pPr>
            <w:r w:rsidRPr="008C3065">
              <w:rPr>
                <w:rFonts w:asciiTheme="minorHAnsi" w:hAnsiTheme="minorHAnsi"/>
                <w:b/>
                <w:sz w:val="22"/>
                <w:szCs w:val="22"/>
              </w:rPr>
              <w:t>No.4</w:t>
            </w:r>
          </w:p>
        </w:tc>
        <w:tc>
          <w:tcPr>
            <w:tcW w:w="7052" w:type="dxa"/>
            <w:vMerge/>
          </w:tcPr>
          <w:p w:rsidR="00C872A2" w:rsidRPr="008C3065" w:rsidRDefault="00C872A2" w:rsidP="00C50B4E">
            <w:pPr>
              <w:rPr>
                <w:rFonts w:asciiTheme="minorHAnsi" w:hAnsiTheme="minorHAnsi"/>
              </w:rPr>
            </w:pPr>
          </w:p>
        </w:tc>
      </w:tr>
      <w:tr w:rsidR="00C872A2" w:rsidRPr="008C3065" w:rsidTr="00C50B4E">
        <w:tc>
          <w:tcPr>
            <w:tcW w:w="1308" w:type="dxa"/>
          </w:tcPr>
          <w:p w:rsidR="00C872A2" w:rsidRPr="008C3065" w:rsidRDefault="00C872A2" w:rsidP="00C50B4E">
            <w:pPr>
              <w:rPr>
                <w:rFonts w:asciiTheme="minorHAnsi" w:hAnsiTheme="minorHAnsi"/>
                <w:b/>
              </w:rPr>
            </w:pPr>
            <w:r w:rsidRPr="008C3065">
              <w:rPr>
                <w:rFonts w:asciiTheme="minorHAnsi" w:hAnsiTheme="minorHAnsi"/>
                <w:b/>
                <w:sz w:val="22"/>
                <w:szCs w:val="22"/>
              </w:rPr>
              <w:t xml:space="preserve">Unidad </w:t>
            </w:r>
          </w:p>
          <w:p w:rsidR="00C872A2" w:rsidRPr="008C3065" w:rsidRDefault="00C872A2" w:rsidP="00C50B4E">
            <w:pPr>
              <w:rPr>
                <w:rFonts w:asciiTheme="minorHAnsi" w:hAnsiTheme="minorHAnsi"/>
                <w:b/>
              </w:rPr>
            </w:pPr>
            <w:r w:rsidRPr="008C3065">
              <w:rPr>
                <w:rFonts w:asciiTheme="minorHAnsi" w:hAnsiTheme="minorHAnsi"/>
                <w:b/>
                <w:sz w:val="22"/>
                <w:szCs w:val="22"/>
              </w:rPr>
              <w:t>No.5</w:t>
            </w:r>
          </w:p>
        </w:tc>
        <w:tc>
          <w:tcPr>
            <w:tcW w:w="7052" w:type="dxa"/>
            <w:vMerge/>
          </w:tcPr>
          <w:p w:rsidR="00C872A2" w:rsidRPr="008C3065" w:rsidRDefault="00C872A2" w:rsidP="00C50B4E">
            <w:pPr>
              <w:rPr>
                <w:rFonts w:asciiTheme="minorHAnsi" w:hAnsiTheme="minorHAnsi"/>
              </w:rPr>
            </w:pPr>
          </w:p>
        </w:tc>
      </w:tr>
    </w:tbl>
    <w:p w:rsidR="00145016" w:rsidRPr="008C3065" w:rsidRDefault="00145016" w:rsidP="00145016">
      <w:pPr>
        <w:rPr>
          <w:rFonts w:asciiTheme="minorHAnsi" w:hAnsiTheme="minorHAnsi"/>
          <w:b/>
          <w:sz w:val="22"/>
          <w:szCs w:val="22"/>
        </w:rPr>
      </w:pPr>
    </w:p>
    <w:p w:rsidR="00145016" w:rsidRDefault="00145016" w:rsidP="005A20FF">
      <w:pPr>
        <w:rPr>
          <w:rFonts w:asciiTheme="minorHAnsi" w:hAnsiTheme="minorHAnsi" w:cstheme="minorHAnsi"/>
          <w:b/>
          <w:sz w:val="22"/>
          <w:szCs w:val="22"/>
          <w:lang w:val="es-CO"/>
        </w:rPr>
      </w:pPr>
    </w:p>
    <w:sectPr w:rsidR="00145016" w:rsidSect="00D45F8A">
      <w:headerReference w:type="default" r:id="rId8"/>
      <w:footerReference w:type="even" r:id="rId9"/>
      <w:footerReference w:type="default" r:id="rId10"/>
      <w:pgSz w:w="11906" w:h="16838"/>
      <w:pgMar w:top="1417" w:right="1701" w:bottom="1417" w:left="170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E78" w:rsidRDefault="00900E78" w:rsidP="00747214">
      <w:r>
        <w:separator/>
      </w:r>
    </w:p>
  </w:endnote>
  <w:endnote w:type="continuationSeparator" w:id="0">
    <w:p w:rsidR="00900E78" w:rsidRDefault="00900E78"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414" w:rsidRDefault="00085747" w:rsidP="00CE5E4A">
    <w:pPr>
      <w:pStyle w:val="Piedepgina"/>
      <w:framePr w:wrap="around" w:vAnchor="text" w:hAnchor="margin" w:xAlign="right" w:y="1"/>
      <w:rPr>
        <w:rStyle w:val="Nmerodepgina"/>
      </w:rPr>
    </w:pPr>
    <w:r>
      <w:rPr>
        <w:rStyle w:val="Nmerodepgina"/>
      </w:rPr>
      <w:fldChar w:fldCharType="begin"/>
    </w:r>
    <w:r w:rsidR="009F5087">
      <w:rPr>
        <w:rStyle w:val="Nmerodepgina"/>
      </w:rPr>
      <w:instrText xml:space="preserve">PAGE  </w:instrText>
    </w:r>
    <w:r>
      <w:rPr>
        <w:rStyle w:val="Nmerodepgina"/>
      </w:rPr>
      <w:fldChar w:fldCharType="end"/>
    </w:r>
  </w:p>
  <w:p w:rsidR="00CA2414" w:rsidRDefault="00900E78" w:rsidP="004E216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7438"/>
      <w:docPartObj>
        <w:docPartGallery w:val="Page Numbers (Bottom of Page)"/>
        <w:docPartUnique/>
      </w:docPartObj>
    </w:sdtPr>
    <w:sdtEndPr/>
    <w:sdtContent>
      <w:p w:rsidR="00B344BE" w:rsidRDefault="00CF2C60">
        <w:pPr>
          <w:pStyle w:val="Piedepgina"/>
          <w:jc w:val="right"/>
        </w:pPr>
        <w:r>
          <w:fldChar w:fldCharType="begin"/>
        </w:r>
        <w:r>
          <w:instrText xml:space="preserve"> PAGE   \* MERGEFORMAT </w:instrText>
        </w:r>
        <w:r>
          <w:fldChar w:fldCharType="separate"/>
        </w:r>
        <w:r w:rsidR="00360785">
          <w:rPr>
            <w:noProof/>
          </w:rPr>
          <w:t>1</w:t>
        </w:r>
        <w:r>
          <w:rPr>
            <w:noProof/>
          </w:rPr>
          <w:fldChar w:fldCharType="end"/>
        </w:r>
      </w:p>
    </w:sdtContent>
  </w:sdt>
  <w:p w:rsidR="00B344BE" w:rsidRDefault="00B344B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E78" w:rsidRDefault="00900E78" w:rsidP="00747214">
      <w:r>
        <w:separator/>
      </w:r>
    </w:p>
  </w:footnote>
  <w:footnote w:type="continuationSeparator" w:id="0">
    <w:p w:rsidR="00900E78" w:rsidRDefault="00900E78"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4BE" w:rsidRDefault="00B344BE">
    <w:pPr>
      <w:pStyle w:val="Encabezado"/>
    </w:pPr>
  </w:p>
  <w:p w:rsidR="00B344BE" w:rsidRDefault="00B344BE">
    <w:pPr>
      <w:pStyle w:val="Encabezado"/>
    </w:pPr>
  </w:p>
  <w:p w:rsidR="00B344BE" w:rsidRDefault="00B344BE">
    <w:pPr>
      <w:pStyle w:val="Encabezado"/>
    </w:pPr>
  </w:p>
  <w:p w:rsidR="00B344BE" w:rsidRDefault="00B344BE">
    <w:pPr>
      <w:pStyle w:val="Encabezado"/>
    </w:pPr>
  </w:p>
  <w:p w:rsidR="00B344BE" w:rsidRPr="00D45F8A" w:rsidRDefault="00B344BE" w:rsidP="00B344BE">
    <w:pPr>
      <w:ind w:left="360"/>
      <w:jc w:val="center"/>
      <w:rPr>
        <w:rFonts w:asciiTheme="minorHAnsi" w:hAnsiTheme="minorHAnsi" w:cstheme="minorHAnsi"/>
        <w:b/>
        <w:noProof/>
        <w:lang w:val="es-CO" w:eastAsia="es-CO"/>
      </w:rPr>
    </w:pPr>
    <w:r w:rsidRPr="00D45F8A">
      <w:rPr>
        <w:rFonts w:asciiTheme="minorHAnsi" w:hAnsiTheme="minorHAnsi" w:cstheme="minorHAnsi"/>
        <w:b/>
        <w:noProof/>
        <w:lang w:val="es-CO" w:eastAsia="es-CO"/>
      </w:rPr>
      <w:t>UNIVERSIDAD DE ANTIOQUIA</w:t>
    </w:r>
  </w:p>
  <w:p w:rsidR="00B344BE" w:rsidRPr="00D45F8A" w:rsidRDefault="00B344BE" w:rsidP="00B344BE">
    <w:pPr>
      <w:spacing w:after="240"/>
      <w:ind w:left="360"/>
      <w:jc w:val="center"/>
      <w:rPr>
        <w:rFonts w:asciiTheme="minorHAnsi" w:hAnsiTheme="minorHAnsi" w:cstheme="minorHAnsi"/>
        <w:b/>
        <w:noProof/>
        <w:lang w:val="es-CO" w:eastAsia="es-CO"/>
      </w:rPr>
    </w:pPr>
    <w:r w:rsidRPr="00D45F8A">
      <w:rPr>
        <w:rFonts w:asciiTheme="minorHAnsi" w:hAnsiTheme="minorHAnsi" w:cstheme="minorHAnsi"/>
        <w:b/>
        <w:noProof/>
        <w:lang w:val="es-CO" w:eastAsia="es-CO"/>
      </w:rPr>
      <w:t>FACULTAD DE CIENCIAS ECONÓMICAS</w:t>
    </w:r>
  </w:p>
  <w:p w:rsidR="00B344BE" w:rsidRPr="00782ADF" w:rsidRDefault="00B344BE" w:rsidP="00782ADF">
    <w:pPr>
      <w:spacing w:after="240"/>
      <w:ind w:left="360"/>
      <w:jc w:val="center"/>
      <w:rPr>
        <w:rFonts w:asciiTheme="minorHAnsi" w:hAnsiTheme="minorHAnsi" w:cstheme="minorHAnsi"/>
        <w:b/>
        <w:noProof/>
        <w:sz w:val="28"/>
        <w:szCs w:val="28"/>
        <w:lang w:val="es-CO" w:eastAsia="es-CO"/>
      </w:rPr>
    </w:pPr>
    <w:r w:rsidRPr="00D45F8A">
      <w:rPr>
        <w:rFonts w:asciiTheme="minorHAnsi" w:hAnsiTheme="minorHAnsi" w:cstheme="minorHAnsi"/>
        <w:b/>
        <w:noProof/>
        <w:sz w:val="28"/>
        <w:szCs w:val="28"/>
        <w:lang w:val="es-CO" w:eastAsia="es-CO"/>
      </w:rPr>
      <w:t>DEPARTAMENTO DE ESTADÍSTICA Y MATEMÁTICAS</w:t>
    </w:r>
    <w:r>
      <w:rPr>
        <w:rFonts w:asciiTheme="minorHAnsi" w:hAnsiTheme="minorHAnsi" w:cstheme="minorHAnsi"/>
        <w:b/>
        <w:noProof/>
        <w:sz w:val="28"/>
        <w:szCs w:val="28"/>
        <w:lang w:val="es-CO" w:eastAsia="es-CO"/>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576FD0"/>
    <w:multiLevelType w:val="hybridMultilevel"/>
    <w:tmpl w:val="542C745E"/>
    <w:lvl w:ilvl="0" w:tplc="B31A878A">
      <w:start w:val="1"/>
      <w:numFmt w:val="decimal"/>
      <w:lvlText w:val="%1."/>
      <w:lvlJc w:val="left"/>
      <w:pPr>
        <w:ind w:left="360" w:hanging="360"/>
      </w:pPr>
      <w:rPr>
        <w:rFonts w:asciiTheme="minorHAnsi" w:eastAsia="Times New Roman" w:hAnsiTheme="minorHAnsi" w:cstheme="minorHAnsi"/>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nsid w:val="35163CE9"/>
    <w:multiLevelType w:val="hybridMultilevel"/>
    <w:tmpl w:val="6B4EFD78"/>
    <w:lvl w:ilvl="0" w:tplc="922E782A">
      <w:start w:val="1"/>
      <w:numFmt w:val="bullet"/>
      <w:lvlText w:val=""/>
      <w:lvlJc w:val="left"/>
      <w:pPr>
        <w:ind w:left="360" w:hanging="360"/>
      </w:pPr>
      <w:rPr>
        <w:rFonts w:ascii="Symbol" w:hAnsi="Symbol" w:hint="default"/>
        <w:sz w:val="22"/>
        <w:szCs w:val="22"/>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439C0BA1"/>
    <w:multiLevelType w:val="hybridMultilevel"/>
    <w:tmpl w:val="26F6FD2E"/>
    <w:lvl w:ilvl="0" w:tplc="80944992">
      <w:start w:val="1"/>
      <w:numFmt w:val="bullet"/>
      <w:lvlText w:val=""/>
      <w:lvlJc w:val="left"/>
      <w:pPr>
        <w:ind w:left="360" w:hanging="360"/>
      </w:pPr>
      <w:rPr>
        <w:rFonts w:ascii="Symbol" w:hAnsi="Symbol" w:hint="default"/>
        <w:sz w:val="22"/>
        <w:szCs w:val="22"/>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598A4ED6"/>
    <w:multiLevelType w:val="hybridMultilevel"/>
    <w:tmpl w:val="CBF62DF8"/>
    <w:lvl w:ilvl="0" w:tplc="8EB2C1D0">
      <w:numFmt w:val="bullet"/>
      <w:lvlText w:val="-"/>
      <w:lvlJc w:val="left"/>
      <w:pPr>
        <w:ind w:left="720" w:hanging="360"/>
      </w:pPr>
      <w:rPr>
        <w:rFonts w:ascii="Palatino Linotype" w:eastAsia="Times New Roman" w:hAnsi="Palatino Linotype"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5DDD3A9A"/>
    <w:multiLevelType w:val="hybridMultilevel"/>
    <w:tmpl w:val="87A686AA"/>
    <w:lvl w:ilvl="0" w:tplc="B90A430E">
      <w:start w:val="1"/>
      <w:numFmt w:val="decimal"/>
      <w:lvlText w:val="%1."/>
      <w:lvlJc w:val="left"/>
      <w:pPr>
        <w:ind w:left="1080" w:hanging="360"/>
      </w:pPr>
      <w:rPr>
        <w:rFonts w:asciiTheme="minorHAnsi" w:hAnsiTheme="minorHAnsi" w:cstheme="minorHAnsi" w:hint="default"/>
        <w:color w:val="000000"/>
        <w:sz w:val="22"/>
        <w:szCs w:val="22"/>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nsid w:val="73EE42E7"/>
    <w:multiLevelType w:val="hybridMultilevel"/>
    <w:tmpl w:val="68867A54"/>
    <w:lvl w:ilvl="0" w:tplc="8AC297B4">
      <w:start w:val="1"/>
      <w:numFmt w:val="bullet"/>
      <w:lvlText w:val=""/>
      <w:lvlJc w:val="left"/>
      <w:pPr>
        <w:ind w:left="360" w:hanging="360"/>
      </w:pPr>
      <w:rPr>
        <w:rFonts w:ascii="Symbol" w:hAnsi="Symbol" w:hint="default"/>
        <w:sz w:val="22"/>
        <w:szCs w:val="22"/>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5"/>
  </w:num>
  <w:num w:numId="5">
    <w:abstractNumId w:val="3"/>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1E8"/>
    <w:rsid w:val="00011EEC"/>
    <w:rsid w:val="0001456D"/>
    <w:rsid w:val="00020D3C"/>
    <w:rsid w:val="00021C5B"/>
    <w:rsid w:val="0002303D"/>
    <w:rsid w:val="0003045B"/>
    <w:rsid w:val="00034E92"/>
    <w:rsid w:val="00047391"/>
    <w:rsid w:val="00061E40"/>
    <w:rsid w:val="00084A71"/>
    <w:rsid w:val="00085747"/>
    <w:rsid w:val="000C49B2"/>
    <w:rsid w:val="000D5077"/>
    <w:rsid w:val="000E6146"/>
    <w:rsid w:val="000E631C"/>
    <w:rsid w:val="000F51FF"/>
    <w:rsid w:val="0010542A"/>
    <w:rsid w:val="00115410"/>
    <w:rsid w:val="00134F70"/>
    <w:rsid w:val="00145016"/>
    <w:rsid w:val="001519DD"/>
    <w:rsid w:val="0016212A"/>
    <w:rsid w:val="0016326B"/>
    <w:rsid w:val="00180519"/>
    <w:rsid w:val="001808EA"/>
    <w:rsid w:val="001A7FD2"/>
    <w:rsid w:val="001C7CF1"/>
    <w:rsid w:val="001D23A2"/>
    <w:rsid w:val="001E29B1"/>
    <w:rsid w:val="00206EF8"/>
    <w:rsid w:val="002179DF"/>
    <w:rsid w:val="00233D3D"/>
    <w:rsid w:val="0024611C"/>
    <w:rsid w:val="0025003A"/>
    <w:rsid w:val="002709FC"/>
    <w:rsid w:val="00271601"/>
    <w:rsid w:val="00271CCF"/>
    <w:rsid w:val="00276E61"/>
    <w:rsid w:val="00277653"/>
    <w:rsid w:val="00292D31"/>
    <w:rsid w:val="00296AD7"/>
    <w:rsid w:val="002A0099"/>
    <w:rsid w:val="002A1115"/>
    <w:rsid w:val="002A70D8"/>
    <w:rsid w:val="002C61C6"/>
    <w:rsid w:val="002D0DC2"/>
    <w:rsid w:val="002F0DDF"/>
    <w:rsid w:val="0030530C"/>
    <w:rsid w:val="00314530"/>
    <w:rsid w:val="00327247"/>
    <w:rsid w:val="00335CEE"/>
    <w:rsid w:val="00352D32"/>
    <w:rsid w:val="00356010"/>
    <w:rsid w:val="00360785"/>
    <w:rsid w:val="00363209"/>
    <w:rsid w:val="00381712"/>
    <w:rsid w:val="00387C01"/>
    <w:rsid w:val="003957A9"/>
    <w:rsid w:val="003963D9"/>
    <w:rsid w:val="003B6EAE"/>
    <w:rsid w:val="003C2A89"/>
    <w:rsid w:val="003F27B3"/>
    <w:rsid w:val="003F6B74"/>
    <w:rsid w:val="003F71E8"/>
    <w:rsid w:val="00400815"/>
    <w:rsid w:val="00404A48"/>
    <w:rsid w:val="00411FD1"/>
    <w:rsid w:val="00412388"/>
    <w:rsid w:val="00414C41"/>
    <w:rsid w:val="00416927"/>
    <w:rsid w:val="00417AFC"/>
    <w:rsid w:val="00425C6E"/>
    <w:rsid w:val="00433A5B"/>
    <w:rsid w:val="0043735C"/>
    <w:rsid w:val="00463902"/>
    <w:rsid w:val="004832D7"/>
    <w:rsid w:val="00485F2D"/>
    <w:rsid w:val="00494C3B"/>
    <w:rsid w:val="004A0191"/>
    <w:rsid w:val="004B1993"/>
    <w:rsid w:val="004C01FA"/>
    <w:rsid w:val="004D1C1E"/>
    <w:rsid w:val="004D2D1E"/>
    <w:rsid w:val="004D510E"/>
    <w:rsid w:val="004E309C"/>
    <w:rsid w:val="00505619"/>
    <w:rsid w:val="00515813"/>
    <w:rsid w:val="00516C1C"/>
    <w:rsid w:val="00530A46"/>
    <w:rsid w:val="00550D03"/>
    <w:rsid w:val="00553AF9"/>
    <w:rsid w:val="0055635D"/>
    <w:rsid w:val="0058283C"/>
    <w:rsid w:val="005847EB"/>
    <w:rsid w:val="00593AA2"/>
    <w:rsid w:val="005A20FF"/>
    <w:rsid w:val="005A2E7D"/>
    <w:rsid w:val="005A511F"/>
    <w:rsid w:val="005B734A"/>
    <w:rsid w:val="005C0521"/>
    <w:rsid w:val="005D1856"/>
    <w:rsid w:val="005E14B8"/>
    <w:rsid w:val="005F04F5"/>
    <w:rsid w:val="0060027A"/>
    <w:rsid w:val="00605224"/>
    <w:rsid w:val="00606ED2"/>
    <w:rsid w:val="00622FCF"/>
    <w:rsid w:val="00630697"/>
    <w:rsid w:val="006315BC"/>
    <w:rsid w:val="00634DE9"/>
    <w:rsid w:val="006429C7"/>
    <w:rsid w:val="00654B50"/>
    <w:rsid w:val="00664DBB"/>
    <w:rsid w:val="006679C7"/>
    <w:rsid w:val="0067135A"/>
    <w:rsid w:val="00671B13"/>
    <w:rsid w:val="00691D9B"/>
    <w:rsid w:val="00697D5D"/>
    <w:rsid w:val="006C6CA7"/>
    <w:rsid w:val="006D009B"/>
    <w:rsid w:val="006D059F"/>
    <w:rsid w:val="006E08C5"/>
    <w:rsid w:val="006E3352"/>
    <w:rsid w:val="006E5A5C"/>
    <w:rsid w:val="006F36F7"/>
    <w:rsid w:val="006F6B7F"/>
    <w:rsid w:val="006F7B5C"/>
    <w:rsid w:val="007148DB"/>
    <w:rsid w:val="00722484"/>
    <w:rsid w:val="00730725"/>
    <w:rsid w:val="007311BE"/>
    <w:rsid w:val="007332E1"/>
    <w:rsid w:val="00736833"/>
    <w:rsid w:val="00741279"/>
    <w:rsid w:val="00747214"/>
    <w:rsid w:val="0075117F"/>
    <w:rsid w:val="00753A75"/>
    <w:rsid w:val="00757B33"/>
    <w:rsid w:val="007613E4"/>
    <w:rsid w:val="00767D89"/>
    <w:rsid w:val="00782ADF"/>
    <w:rsid w:val="00790CED"/>
    <w:rsid w:val="00791B63"/>
    <w:rsid w:val="00794644"/>
    <w:rsid w:val="007A2E25"/>
    <w:rsid w:val="007B0FE4"/>
    <w:rsid w:val="007C77F2"/>
    <w:rsid w:val="007D09F6"/>
    <w:rsid w:val="007F5BB2"/>
    <w:rsid w:val="008065BB"/>
    <w:rsid w:val="008158E5"/>
    <w:rsid w:val="008325EF"/>
    <w:rsid w:val="00835077"/>
    <w:rsid w:val="00855CE6"/>
    <w:rsid w:val="0086255A"/>
    <w:rsid w:val="0086697A"/>
    <w:rsid w:val="00881AB1"/>
    <w:rsid w:val="00886202"/>
    <w:rsid w:val="008B0F37"/>
    <w:rsid w:val="008C3065"/>
    <w:rsid w:val="008C4B59"/>
    <w:rsid w:val="008E14D1"/>
    <w:rsid w:val="008E2F7F"/>
    <w:rsid w:val="008E3441"/>
    <w:rsid w:val="008F3979"/>
    <w:rsid w:val="008F7273"/>
    <w:rsid w:val="00900E78"/>
    <w:rsid w:val="009305B5"/>
    <w:rsid w:val="009312CB"/>
    <w:rsid w:val="00931C63"/>
    <w:rsid w:val="00935657"/>
    <w:rsid w:val="00937342"/>
    <w:rsid w:val="00961EE2"/>
    <w:rsid w:val="00961EFD"/>
    <w:rsid w:val="009806F6"/>
    <w:rsid w:val="00983010"/>
    <w:rsid w:val="009952EF"/>
    <w:rsid w:val="009B75E6"/>
    <w:rsid w:val="009C1DF0"/>
    <w:rsid w:val="009D085E"/>
    <w:rsid w:val="009D1E4A"/>
    <w:rsid w:val="009E0D48"/>
    <w:rsid w:val="009F085D"/>
    <w:rsid w:val="009F5087"/>
    <w:rsid w:val="00A0151F"/>
    <w:rsid w:val="00A235E2"/>
    <w:rsid w:val="00A2393D"/>
    <w:rsid w:val="00A24FC6"/>
    <w:rsid w:val="00A3326D"/>
    <w:rsid w:val="00A563BB"/>
    <w:rsid w:val="00A7316A"/>
    <w:rsid w:val="00A740C5"/>
    <w:rsid w:val="00A82CFF"/>
    <w:rsid w:val="00A8482E"/>
    <w:rsid w:val="00A91144"/>
    <w:rsid w:val="00A93E60"/>
    <w:rsid w:val="00A97748"/>
    <w:rsid w:val="00AA4F13"/>
    <w:rsid w:val="00AB1706"/>
    <w:rsid w:val="00AC34A7"/>
    <w:rsid w:val="00AD0720"/>
    <w:rsid w:val="00AE3A9E"/>
    <w:rsid w:val="00AF2F70"/>
    <w:rsid w:val="00AF41E3"/>
    <w:rsid w:val="00B20161"/>
    <w:rsid w:val="00B344BE"/>
    <w:rsid w:val="00B6067E"/>
    <w:rsid w:val="00B61118"/>
    <w:rsid w:val="00B63F07"/>
    <w:rsid w:val="00B76ACF"/>
    <w:rsid w:val="00B9153F"/>
    <w:rsid w:val="00B92503"/>
    <w:rsid w:val="00BD1EA6"/>
    <w:rsid w:val="00BD7957"/>
    <w:rsid w:val="00BE0C8C"/>
    <w:rsid w:val="00BF28BC"/>
    <w:rsid w:val="00BF6DF6"/>
    <w:rsid w:val="00C201A2"/>
    <w:rsid w:val="00C368B0"/>
    <w:rsid w:val="00C44D5B"/>
    <w:rsid w:val="00C66E4F"/>
    <w:rsid w:val="00C71987"/>
    <w:rsid w:val="00C71E4A"/>
    <w:rsid w:val="00C73AB4"/>
    <w:rsid w:val="00C872A2"/>
    <w:rsid w:val="00C91821"/>
    <w:rsid w:val="00CA621B"/>
    <w:rsid w:val="00CB35D2"/>
    <w:rsid w:val="00CD2FBD"/>
    <w:rsid w:val="00CE1A3B"/>
    <w:rsid w:val="00CE3329"/>
    <w:rsid w:val="00CF2C60"/>
    <w:rsid w:val="00CF5E12"/>
    <w:rsid w:val="00D00A82"/>
    <w:rsid w:val="00D045F8"/>
    <w:rsid w:val="00D45F8A"/>
    <w:rsid w:val="00D649F1"/>
    <w:rsid w:val="00D779D3"/>
    <w:rsid w:val="00D819AA"/>
    <w:rsid w:val="00D92BCF"/>
    <w:rsid w:val="00D946A1"/>
    <w:rsid w:val="00DA06E5"/>
    <w:rsid w:val="00DA1055"/>
    <w:rsid w:val="00DA1DE7"/>
    <w:rsid w:val="00DA1EA1"/>
    <w:rsid w:val="00DA50B8"/>
    <w:rsid w:val="00DA661D"/>
    <w:rsid w:val="00DB1C8E"/>
    <w:rsid w:val="00DB241A"/>
    <w:rsid w:val="00DD0AA5"/>
    <w:rsid w:val="00DD2A70"/>
    <w:rsid w:val="00DE2F42"/>
    <w:rsid w:val="00DE562D"/>
    <w:rsid w:val="00DF050A"/>
    <w:rsid w:val="00E0239C"/>
    <w:rsid w:val="00E1267C"/>
    <w:rsid w:val="00E21D9E"/>
    <w:rsid w:val="00E314D7"/>
    <w:rsid w:val="00E443CD"/>
    <w:rsid w:val="00E546D2"/>
    <w:rsid w:val="00E80166"/>
    <w:rsid w:val="00E86662"/>
    <w:rsid w:val="00E958F0"/>
    <w:rsid w:val="00E96F2F"/>
    <w:rsid w:val="00EA3C3E"/>
    <w:rsid w:val="00EB3602"/>
    <w:rsid w:val="00EB5EDA"/>
    <w:rsid w:val="00EB681F"/>
    <w:rsid w:val="00EC638A"/>
    <w:rsid w:val="00ED3E0E"/>
    <w:rsid w:val="00ED4700"/>
    <w:rsid w:val="00ED69F5"/>
    <w:rsid w:val="00F12243"/>
    <w:rsid w:val="00F12B34"/>
    <w:rsid w:val="00F15E01"/>
    <w:rsid w:val="00F15E91"/>
    <w:rsid w:val="00F34BF2"/>
    <w:rsid w:val="00F45742"/>
    <w:rsid w:val="00F47D57"/>
    <w:rsid w:val="00F57707"/>
    <w:rsid w:val="00F70C34"/>
    <w:rsid w:val="00F77497"/>
    <w:rsid w:val="00F77934"/>
    <w:rsid w:val="00FA43E2"/>
    <w:rsid w:val="00FC46D9"/>
    <w:rsid w:val="00FC4D8E"/>
    <w:rsid w:val="00FD27B0"/>
    <w:rsid w:val="00FD4184"/>
    <w:rsid w:val="00FE288D"/>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3950DD-A2A8-47C7-AF14-2B60FCD30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paragraph" w:styleId="Ttulo3">
    <w:name w:val="heading 3"/>
    <w:basedOn w:val="Normal"/>
    <w:next w:val="Normal"/>
    <w:link w:val="Ttulo3Car"/>
    <w:uiPriority w:val="99"/>
    <w:qFormat/>
    <w:rsid w:val="00A8482E"/>
    <w:pPr>
      <w:keepNext/>
      <w:outlineLvl w:val="2"/>
    </w:pPr>
    <w:rPr>
      <w:b/>
      <w:bCs/>
      <w:sz w:val="20"/>
      <w:szCs w:val="20"/>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rsid w:val="003F71E8"/>
    <w:pPr>
      <w:jc w:val="both"/>
    </w:pPr>
    <w:rPr>
      <w:lang w:val="es-CO" w:eastAsia="es-ES"/>
    </w:rPr>
  </w:style>
  <w:style w:type="character" w:customStyle="1" w:styleId="TextoindependienteCar">
    <w:name w:val="Texto independiente Car"/>
    <w:basedOn w:val="Fuentedeprrafopredeter"/>
    <w:link w:val="Textoindependiente"/>
    <w:uiPriority w:val="99"/>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character" w:styleId="Hipervnculo">
    <w:name w:val="Hyperlink"/>
    <w:basedOn w:val="Fuentedeprrafopredeter"/>
    <w:rsid w:val="001E29B1"/>
    <w:rPr>
      <w:color w:val="0000FF"/>
      <w:u w:val="single"/>
    </w:rPr>
  </w:style>
  <w:style w:type="paragraph" w:styleId="Textosinformato">
    <w:name w:val="Plain Text"/>
    <w:basedOn w:val="Normal"/>
    <w:link w:val="TextosinformatoCar"/>
    <w:uiPriority w:val="99"/>
    <w:rsid w:val="00A8482E"/>
    <w:rPr>
      <w:rFonts w:ascii="Courier New" w:hAnsi="Courier New"/>
      <w:sz w:val="20"/>
      <w:szCs w:val="20"/>
      <w:lang w:val="es-CO" w:eastAsia="es-ES"/>
    </w:rPr>
  </w:style>
  <w:style w:type="character" w:customStyle="1" w:styleId="TextosinformatoCar">
    <w:name w:val="Texto sin formato Car"/>
    <w:basedOn w:val="Fuentedeprrafopredeter"/>
    <w:link w:val="Textosinformato"/>
    <w:uiPriority w:val="99"/>
    <w:rsid w:val="00A8482E"/>
    <w:rPr>
      <w:rFonts w:ascii="Courier New" w:eastAsia="Times New Roman" w:hAnsi="Courier New" w:cs="Times New Roman"/>
      <w:sz w:val="20"/>
      <w:szCs w:val="20"/>
      <w:lang w:eastAsia="es-ES"/>
    </w:rPr>
  </w:style>
  <w:style w:type="paragraph" w:styleId="Textoindependiente2">
    <w:name w:val="Body Text 2"/>
    <w:basedOn w:val="Normal"/>
    <w:link w:val="Textoindependiente2Car"/>
    <w:uiPriority w:val="99"/>
    <w:semiHidden/>
    <w:unhideWhenUsed/>
    <w:rsid w:val="00A8482E"/>
    <w:pPr>
      <w:spacing w:after="120" w:line="480" w:lineRule="auto"/>
    </w:pPr>
  </w:style>
  <w:style w:type="character" w:customStyle="1" w:styleId="Textoindependiente2Car">
    <w:name w:val="Texto independiente 2 Car"/>
    <w:basedOn w:val="Fuentedeprrafopredeter"/>
    <w:link w:val="Textoindependiente2"/>
    <w:uiPriority w:val="99"/>
    <w:semiHidden/>
    <w:rsid w:val="00A8482E"/>
    <w:rPr>
      <w:rFonts w:ascii="Times New Roman" w:eastAsia="Times New Roman" w:hAnsi="Times New Roman" w:cs="Times New Roman"/>
      <w:sz w:val="24"/>
      <w:szCs w:val="24"/>
      <w:lang w:val="fr-FR" w:eastAsia="fr-FR"/>
    </w:rPr>
  </w:style>
  <w:style w:type="paragraph" w:styleId="Sangra2detindependiente">
    <w:name w:val="Body Text Indent 2"/>
    <w:basedOn w:val="Normal"/>
    <w:link w:val="Sangra2detindependienteCar"/>
    <w:unhideWhenUsed/>
    <w:rsid w:val="00A8482E"/>
    <w:pPr>
      <w:spacing w:after="120" w:line="480" w:lineRule="auto"/>
      <w:ind w:left="283"/>
    </w:pPr>
  </w:style>
  <w:style w:type="character" w:customStyle="1" w:styleId="Sangra2detindependienteCar">
    <w:name w:val="Sangría 2 de t. independiente Car"/>
    <w:basedOn w:val="Fuentedeprrafopredeter"/>
    <w:link w:val="Sangra2detindependiente"/>
    <w:rsid w:val="00A8482E"/>
    <w:rPr>
      <w:rFonts w:ascii="Times New Roman" w:eastAsia="Times New Roman" w:hAnsi="Times New Roman" w:cs="Times New Roman"/>
      <w:sz w:val="24"/>
      <w:szCs w:val="24"/>
      <w:lang w:val="fr-FR" w:eastAsia="fr-FR"/>
    </w:rPr>
  </w:style>
  <w:style w:type="character" w:customStyle="1" w:styleId="Ttulo3Car">
    <w:name w:val="Título 3 Car"/>
    <w:basedOn w:val="Fuentedeprrafopredeter"/>
    <w:link w:val="Ttulo3"/>
    <w:uiPriority w:val="9"/>
    <w:rsid w:val="00A8482E"/>
    <w:rPr>
      <w:rFonts w:ascii="Times New Roman" w:eastAsia="Times New Roman" w:hAnsi="Times New Roman" w:cs="Times New Roman"/>
      <w:b/>
      <w:bCs/>
      <w:sz w:val="20"/>
      <w:szCs w:val="20"/>
      <w:lang w:eastAsia="es-ES"/>
    </w:rPr>
  </w:style>
  <w:style w:type="paragraph" w:styleId="Prrafodelista">
    <w:name w:val="List Paragraph"/>
    <w:basedOn w:val="Normal"/>
    <w:uiPriority w:val="34"/>
    <w:qFormat/>
    <w:rsid w:val="00697D5D"/>
    <w:pPr>
      <w:ind w:left="720"/>
      <w:contextualSpacing/>
    </w:pPr>
  </w:style>
  <w:style w:type="table" w:styleId="Tablaconcuadrcula">
    <w:name w:val="Table Grid"/>
    <w:basedOn w:val="Tablanormal"/>
    <w:uiPriority w:val="59"/>
    <w:rsid w:val="005A511F"/>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rsid w:val="00530A46"/>
    <w:pPr>
      <w:spacing w:after="120" w:line="276" w:lineRule="auto"/>
      <w:ind w:left="360"/>
    </w:pPr>
    <w:rPr>
      <w:rFonts w:ascii="Calibri" w:eastAsia="Calibri" w:hAnsi="Calibri"/>
      <w:sz w:val="22"/>
      <w:szCs w:val="22"/>
      <w:lang w:val="es-ES" w:eastAsia="en-US"/>
    </w:rPr>
  </w:style>
  <w:style w:type="character" w:customStyle="1" w:styleId="SangradetextonormalCar">
    <w:name w:val="Sangría de texto normal Car"/>
    <w:basedOn w:val="Fuentedeprrafopredeter"/>
    <w:link w:val="Sangradetextonormal"/>
    <w:rsid w:val="00530A46"/>
    <w:rPr>
      <w:rFonts w:ascii="Calibri" w:eastAsia="Calibri" w:hAnsi="Calibri" w:cs="Times New Roman"/>
      <w:lang w:val="es-ES"/>
    </w:rPr>
  </w:style>
  <w:style w:type="paragraph" w:styleId="Lista2">
    <w:name w:val="List 2"/>
    <w:basedOn w:val="Normal"/>
    <w:rsid w:val="006E3352"/>
    <w:pPr>
      <w:overflowPunct w:val="0"/>
      <w:autoSpaceDE w:val="0"/>
      <w:autoSpaceDN w:val="0"/>
      <w:adjustRightInd w:val="0"/>
      <w:ind w:left="566" w:hanging="283"/>
      <w:textAlignment w:val="baseline"/>
    </w:pPr>
    <w:rPr>
      <w:rFonts w:ascii="Arial" w:hAnsi="Arial"/>
      <w:sz w:val="22"/>
      <w:szCs w:val="20"/>
      <w:lang w:val="en-US" w:eastAsia="es-ES"/>
    </w:rPr>
  </w:style>
  <w:style w:type="paragraph" w:customStyle="1" w:styleId="BodyText31">
    <w:name w:val="Body Text 31"/>
    <w:basedOn w:val="Normal"/>
    <w:rsid w:val="006E3352"/>
    <w:pPr>
      <w:widowControl w:val="0"/>
      <w:spacing w:line="480" w:lineRule="auto"/>
      <w:jc w:val="both"/>
    </w:pPr>
    <w:rPr>
      <w:rFonts w:ascii="Arial" w:hAnsi="Arial"/>
      <w:szCs w:val="20"/>
      <w:lang w:val="es-ES" w:eastAsia="es-ES"/>
    </w:rPr>
  </w:style>
  <w:style w:type="paragraph" w:styleId="Encabezado">
    <w:name w:val="header"/>
    <w:basedOn w:val="Normal"/>
    <w:link w:val="EncabezadoCar"/>
    <w:uiPriority w:val="99"/>
    <w:semiHidden/>
    <w:unhideWhenUsed/>
    <w:rsid w:val="00B344BE"/>
    <w:pPr>
      <w:tabs>
        <w:tab w:val="center" w:pos="4419"/>
        <w:tab w:val="right" w:pos="8838"/>
      </w:tabs>
    </w:pPr>
  </w:style>
  <w:style w:type="character" w:customStyle="1" w:styleId="EncabezadoCar">
    <w:name w:val="Encabezado Car"/>
    <w:basedOn w:val="Fuentedeprrafopredeter"/>
    <w:link w:val="Encabezado"/>
    <w:uiPriority w:val="99"/>
    <w:semiHidden/>
    <w:rsid w:val="00B344BE"/>
    <w:rPr>
      <w:rFonts w:ascii="Times New Roman" w:eastAsia="Times New Roman" w:hAnsi="Times New Roman" w:cs="Times New Roman"/>
      <w:sz w:val="24"/>
      <w:szCs w:val="24"/>
      <w:lang w:val="fr-FR" w:eastAsia="fr-FR"/>
    </w:rPr>
  </w:style>
  <w:style w:type="paragraph" w:styleId="Lista3">
    <w:name w:val="List 3"/>
    <w:basedOn w:val="Normal"/>
    <w:uiPriority w:val="99"/>
    <w:unhideWhenUsed/>
    <w:rsid w:val="007311BE"/>
    <w:pPr>
      <w:ind w:left="849"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399266">
      <w:bodyDiv w:val="1"/>
      <w:marLeft w:val="0"/>
      <w:marRight w:val="0"/>
      <w:marTop w:val="0"/>
      <w:marBottom w:val="0"/>
      <w:divBdr>
        <w:top w:val="none" w:sz="0" w:space="0" w:color="auto"/>
        <w:left w:val="none" w:sz="0" w:space="0" w:color="auto"/>
        <w:bottom w:val="none" w:sz="0" w:space="0" w:color="auto"/>
        <w:right w:val="none" w:sz="0" w:space="0" w:color="auto"/>
      </w:divBdr>
    </w:div>
    <w:div w:id="143308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F6605DF-C1D7-425B-A660-EA0882EB7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1237</Words>
  <Characters>6804</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8025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Medios</dc:creator>
  <cp:lastModifiedBy>Alma Nury</cp:lastModifiedBy>
  <cp:revision>6</cp:revision>
  <dcterms:created xsi:type="dcterms:W3CDTF">2014-05-21T19:21:00Z</dcterms:created>
  <dcterms:modified xsi:type="dcterms:W3CDTF">2015-04-13T20:40:00Z</dcterms:modified>
</cp:coreProperties>
</file>