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42E" w:rsidRDefault="00EF742E" w:rsidP="00EF742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E568FD" w:rsidRDefault="00E568FD" w:rsidP="00EF742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596C7D" w:rsidTr="00596C7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C7D" w:rsidRDefault="00596C7D" w:rsidP="002F6D8D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APROBADO EN EL CONSEJO DE </w:t>
            </w:r>
          </w:p>
          <w:p w:rsidR="00596C7D" w:rsidRDefault="00596C7D" w:rsidP="002F6D8D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FACULTAD DE CIENCIAS ECONÓMICAS. ACTA 2014-II-10 DE MARZO 24 DE 2015</w:t>
            </w:r>
          </w:p>
        </w:tc>
      </w:tr>
    </w:tbl>
    <w:p w:rsidR="00E568FD" w:rsidRDefault="00E568FD" w:rsidP="00EF742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596C7D" w:rsidRDefault="00596C7D" w:rsidP="00EF742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596C7D" w:rsidRDefault="00596C7D" w:rsidP="00EF742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596C7D" w:rsidRDefault="00596C7D" w:rsidP="00EF742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EF742E" w:rsidRPr="00D45F8A" w:rsidRDefault="00EF742E" w:rsidP="00EF742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PROGRAMA DE </w:t>
      </w:r>
      <w:r w:rsidR="00157A9F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PRINCIPIOS DE MICROECONOM</w:t>
      </w:r>
      <w:r w:rsidR="00E568FD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Í</w:t>
      </w:r>
      <w:r w:rsidR="00157A9F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A </w:t>
      </w:r>
    </w:p>
    <w:p w:rsidR="00EF742E" w:rsidRPr="00D45F8A" w:rsidRDefault="00EF742E" w:rsidP="00EF742E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EF742E" w:rsidRDefault="00EF742E" w:rsidP="00EF742E">
      <w:pPr>
        <w:ind w:left="360"/>
        <w:jc w:val="center"/>
        <w:rPr>
          <w:rFonts w:ascii="Calibri" w:hAnsi="Calibri"/>
          <w:sz w:val="22"/>
          <w:szCs w:val="22"/>
        </w:rPr>
      </w:pPr>
      <w:r w:rsidRPr="00D45F8A">
        <w:rPr>
          <w:rFonts w:ascii="Calibri" w:hAnsi="Calibri"/>
          <w:sz w:val="22"/>
          <w:szCs w:val="22"/>
        </w:rPr>
        <w:t xml:space="preserve">El presente formato tiene la finalidad de unificar la presentación de los programas correspondientes a los cursos ofrecidos </w:t>
      </w:r>
      <w:r>
        <w:rPr>
          <w:rFonts w:ascii="Calibri" w:hAnsi="Calibri"/>
          <w:sz w:val="22"/>
          <w:szCs w:val="22"/>
        </w:rPr>
        <w:t>por el Departamento de Economía.</w:t>
      </w:r>
    </w:p>
    <w:p w:rsidR="00596C7D" w:rsidRDefault="00596C7D" w:rsidP="00EF742E">
      <w:pPr>
        <w:ind w:left="360"/>
        <w:jc w:val="center"/>
        <w:rPr>
          <w:rFonts w:ascii="Calibri" w:hAnsi="Calibri"/>
          <w:sz w:val="22"/>
          <w:szCs w:val="22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6804"/>
      </w:tblGrid>
      <w:tr w:rsidR="00D63FE3" w:rsidRPr="00D95F49" w:rsidTr="008E5989">
        <w:tc>
          <w:tcPr>
            <w:tcW w:w="2725" w:type="dxa"/>
          </w:tcPr>
          <w:p w:rsidR="00D63FE3" w:rsidRPr="001C61E5" w:rsidRDefault="00D63FE3" w:rsidP="008E59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D63FE3" w:rsidRPr="00D95F49" w:rsidRDefault="00B307D1" w:rsidP="00A05BFD">
            <w:pPr>
              <w:rPr>
                <w:rFonts w:asciiTheme="minorHAnsi" w:hAnsiTheme="minorHAnsi" w:cs="Calibri"/>
                <w:lang w:val="pt-BR"/>
              </w:rPr>
            </w:pPr>
            <w: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pt-BR"/>
              </w:rPr>
              <w:t xml:space="preserve">Edel Laura Sanchez </w:t>
            </w:r>
            <w:r w:rsidR="001169FC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pt-BR"/>
              </w:rPr>
              <w:t>(lauritasan@gmail.com)</w:t>
            </w:r>
            <w:bookmarkStart w:id="0" w:name="_GoBack"/>
            <w:bookmarkEnd w:id="0"/>
          </w:p>
        </w:tc>
      </w:tr>
      <w:tr w:rsidR="00D63FE3" w:rsidRPr="001C61E5" w:rsidTr="008E5989">
        <w:tc>
          <w:tcPr>
            <w:tcW w:w="2725" w:type="dxa"/>
          </w:tcPr>
          <w:p w:rsidR="00D63FE3" w:rsidRPr="001C61E5" w:rsidRDefault="00D63FE3" w:rsidP="008E59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</w:tcPr>
          <w:p w:rsidR="00D63FE3" w:rsidRPr="001C61E5" w:rsidRDefault="002D3E0E" w:rsidP="00921403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Sala de catedra</w:t>
            </w:r>
          </w:p>
        </w:tc>
      </w:tr>
      <w:tr w:rsidR="00E568FD" w:rsidRPr="001C61E5" w:rsidTr="008E5989">
        <w:tc>
          <w:tcPr>
            <w:tcW w:w="2725" w:type="dxa"/>
          </w:tcPr>
          <w:p w:rsidR="00E568FD" w:rsidRDefault="00E568FD" w:rsidP="008E59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HORARIO DE CLASE</w:t>
            </w:r>
          </w:p>
        </w:tc>
        <w:tc>
          <w:tcPr>
            <w:tcW w:w="6804" w:type="dxa"/>
          </w:tcPr>
          <w:p w:rsidR="00E568FD" w:rsidRDefault="00E568FD" w:rsidP="00B307D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L – W – V :</w:t>
            </w:r>
            <w:r w:rsidR="00921403">
              <w:rPr>
                <w:rFonts w:asciiTheme="minorHAnsi" w:hAnsiTheme="minorHAnsi" w:cs="Calibri"/>
                <w:sz w:val="22"/>
                <w:szCs w:val="22"/>
              </w:rPr>
              <w:t xml:space="preserve"> 8 - 10 </w:t>
            </w:r>
          </w:p>
        </w:tc>
      </w:tr>
      <w:tr w:rsidR="00B307D1" w:rsidRPr="00D95F49" w:rsidTr="00B307D1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D1" w:rsidRPr="00B307D1" w:rsidRDefault="00B307D1" w:rsidP="001E4E9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D1" w:rsidRPr="00B307D1" w:rsidRDefault="00B307D1" w:rsidP="001E4E92">
            <w:pPr>
              <w:rPr>
                <w:rFonts w:asciiTheme="minorHAnsi" w:hAnsiTheme="minorHAnsi" w:cs="Calibri"/>
                <w:b/>
              </w:rPr>
            </w:pPr>
            <w:r w:rsidRPr="00B307D1">
              <w:rPr>
                <w:rFonts w:asciiTheme="minorHAnsi" w:hAnsiTheme="minorHAnsi" w:cs="Calibri"/>
                <w:b/>
                <w:sz w:val="22"/>
                <w:szCs w:val="22"/>
              </w:rPr>
              <w:t>Hernán Botero (hernanbd@economicas.udea.edu.co)</w:t>
            </w:r>
          </w:p>
        </w:tc>
      </w:tr>
      <w:tr w:rsidR="00B307D1" w:rsidRPr="001C61E5" w:rsidTr="00B307D1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D1" w:rsidRPr="00B307D1" w:rsidRDefault="00B307D1" w:rsidP="001E4E9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D1" w:rsidRPr="00B307D1" w:rsidRDefault="00B307D1" w:rsidP="001E4E92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Bloque 13- 407</w:t>
            </w:r>
          </w:p>
        </w:tc>
      </w:tr>
      <w:tr w:rsidR="00B307D1" w:rsidTr="00B307D1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D1" w:rsidRPr="00B307D1" w:rsidRDefault="00B307D1" w:rsidP="001E4E9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HORARIO DE CLASE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7D1" w:rsidRPr="00B307D1" w:rsidRDefault="00B307D1" w:rsidP="00B307D1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L – W – V : 10 – 12 </w:t>
            </w:r>
          </w:p>
        </w:tc>
      </w:tr>
      <w:tr w:rsidR="0084353F" w:rsidRPr="001C61E5" w:rsidTr="008E5989">
        <w:tc>
          <w:tcPr>
            <w:tcW w:w="2725" w:type="dxa"/>
          </w:tcPr>
          <w:p w:rsidR="0084353F" w:rsidRDefault="0084353F" w:rsidP="008E59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84353F" w:rsidRPr="0084353F" w:rsidRDefault="00921403" w:rsidP="008E5989">
            <w:pPr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Silvio Fernando López Mera (</w:t>
            </w:r>
            <w:r w:rsidRPr="00921403">
              <w:rPr>
                <w:rFonts w:asciiTheme="minorHAnsi" w:hAnsiTheme="minorHAnsi" w:cs="Calibri"/>
                <w:b/>
                <w:sz w:val="22"/>
                <w:szCs w:val="22"/>
              </w:rPr>
              <w:t>silviofercho@hotmail.com</w:t>
            </w:r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 ) </w:t>
            </w:r>
            <w:r w:rsidR="00C8302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</w:tr>
      <w:tr w:rsidR="0084353F" w:rsidRPr="001C61E5" w:rsidTr="008E5989">
        <w:tc>
          <w:tcPr>
            <w:tcW w:w="2725" w:type="dxa"/>
          </w:tcPr>
          <w:p w:rsidR="0084353F" w:rsidRDefault="0084353F" w:rsidP="008E59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</w:tcPr>
          <w:p w:rsidR="0084353F" w:rsidRDefault="00C8302B" w:rsidP="008E598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Sala de cátedra </w:t>
            </w:r>
          </w:p>
        </w:tc>
      </w:tr>
      <w:tr w:rsidR="00C8302B" w:rsidRPr="001C61E5" w:rsidTr="008E5989">
        <w:tc>
          <w:tcPr>
            <w:tcW w:w="2725" w:type="dxa"/>
          </w:tcPr>
          <w:p w:rsidR="00C8302B" w:rsidRDefault="00C8302B" w:rsidP="008E598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HORARIO DE CLASE </w:t>
            </w:r>
          </w:p>
        </w:tc>
        <w:tc>
          <w:tcPr>
            <w:tcW w:w="6804" w:type="dxa"/>
          </w:tcPr>
          <w:p w:rsidR="00C8302B" w:rsidRDefault="00B307D1" w:rsidP="008E5989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L- M- J </w:t>
            </w:r>
            <w:r w:rsidR="00921403">
              <w:rPr>
                <w:rFonts w:asciiTheme="minorHAnsi" w:hAnsiTheme="minorHAnsi" w:cs="Calibri"/>
                <w:sz w:val="22"/>
                <w:szCs w:val="22"/>
              </w:rPr>
              <w:t>: 12 – 14</w:t>
            </w:r>
          </w:p>
        </w:tc>
      </w:tr>
      <w:tr w:rsidR="00921403" w:rsidRPr="0084353F" w:rsidTr="00921403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03" w:rsidRPr="00921403" w:rsidRDefault="00921403" w:rsidP="00530C6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03" w:rsidRPr="00921403" w:rsidRDefault="00921403" w:rsidP="00530C6D">
            <w:pPr>
              <w:rPr>
                <w:rFonts w:asciiTheme="minorHAnsi" w:hAnsiTheme="minorHAnsi" w:cs="Calibri"/>
                <w:b/>
              </w:rPr>
            </w:pPr>
            <w:r w:rsidRPr="00921403">
              <w:rPr>
                <w:rFonts w:asciiTheme="minorHAnsi" w:hAnsiTheme="minorHAnsi" w:cs="Calibri"/>
                <w:b/>
                <w:sz w:val="22"/>
                <w:szCs w:val="22"/>
              </w:rPr>
              <w:t xml:space="preserve">Guillermo David Hincapié Vélez (velez.guillermo43@gmail.com) </w:t>
            </w:r>
          </w:p>
        </w:tc>
      </w:tr>
      <w:tr w:rsidR="00921403" w:rsidTr="00921403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03" w:rsidRPr="00921403" w:rsidRDefault="00921403" w:rsidP="00530C6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03" w:rsidRPr="00921403" w:rsidRDefault="00921403" w:rsidP="00530C6D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Sala de cátedra </w:t>
            </w:r>
          </w:p>
        </w:tc>
      </w:tr>
      <w:tr w:rsidR="00921403" w:rsidTr="00921403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03" w:rsidRPr="00921403" w:rsidRDefault="00921403" w:rsidP="00530C6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HORARIO DE CLASE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03" w:rsidRPr="00921403" w:rsidRDefault="00921403" w:rsidP="00530C6D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M – J – V : 16 – 18 </w:t>
            </w:r>
          </w:p>
        </w:tc>
      </w:tr>
    </w:tbl>
    <w:p w:rsidR="003F71E8" w:rsidRPr="00D63FE3" w:rsidRDefault="00EB5EDA" w:rsidP="00D63FE3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273B2">
        <w:rPr>
          <w:rFonts w:asciiTheme="minorHAnsi" w:hAnsiTheme="minorHAnsi" w:cstheme="minorHAnsi"/>
          <w:sz w:val="20"/>
          <w:szCs w:val="20"/>
        </w:rPr>
        <w:t xml:space="preserve">                                            </w:t>
      </w:r>
      <w:r w:rsidR="00C71987" w:rsidRPr="00E273B2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="003F71E8" w:rsidRPr="006D6DAF">
        <w:rPr>
          <w:rFonts w:asciiTheme="minorHAnsi" w:hAnsiTheme="minorHAnsi" w:cstheme="minorHAnsi"/>
          <w:sz w:val="20"/>
          <w:szCs w:val="20"/>
          <w:lang w:val="pt-BR"/>
        </w:rPr>
        <w:t xml:space="preserve"> </w:t>
      </w:r>
    </w:p>
    <w:p w:rsidR="003F71E8" w:rsidRPr="00C8302B" w:rsidRDefault="00C8302B" w:rsidP="00C43320">
      <w:pPr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INFORMACIÓ</w:t>
      </w:r>
      <w:r w:rsidR="003F71E8" w:rsidRPr="00C8302B">
        <w:rPr>
          <w:rFonts w:asciiTheme="minorHAnsi" w:hAnsiTheme="minorHAnsi" w:cstheme="minorHAnsi"/>
          <w:b/>
          <w:sz w:val="22"/>
          <w:szCs w:val="20"/>
        </w:rPr>
        <w:t>N GENERAL</w:t>
      </w:r>
    </w:p>
    <w:p w:rsidR="003F71E8" w:rsidRPr="00E273B2" w:rsidRDefault="003F71E8" w:rsidP="00C4332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5865"/>
      </w:tblGrid>
      <w:tr w:rsidR="007E75DE" w:rsidRPr="004D1E0C" w:rsidTr="00573AC5">
        <w:tc>
          <w:tcPr>
            <w:tcW w:w="3204" w:type="dxa"/>
            <w:shd w:val="clear" w:color="auto" w:fill="auto"/>
          </w:tcPr>
          <w:p w:rsidR="007E75DE" w:rsidRPr="004D1E0C" w:rsidRDefault="001C50F1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Código</w:t>
            </w:r>
            <w:r w:rsidR="007E75DE"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la materia </w:t>
            </w:r>
          </w:p>
        </w:tc>
        <w:tc>
          <w:tcPr>
            <w:tcW w:w="5866" w:type="dxa"/>
            <w:shd w:val="clear" w:color="auto" w:fill="auto"/>
          </w:tcPr>
          <w:p w:rsidR="007E75DE" w:rsidRPr="004D1E0C" w:rsidRDefault="007E75DE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1503701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Créditos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3D23ED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Horas docencia aula semanales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3D23ED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Horas trabajo independiente semanales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3D23ED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Área curricular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3D23ED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Microeconomía 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Semestre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604324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III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Validable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3D23ED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Habilitable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3D23ED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Pre</w:t>
            </w:r>
            <w:r w:rsidR="00D35DA9"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rre</w:t>
            </w: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quisitos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3D23ED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Matemáticas II</w:t>
            </w:r>
            <w:r w:rsidR="000D5E10" w:rsidRPr="004D1E0C">
              <w:rPr>
                <w:rFonts w:asciiTheme="minorHAnsi" w:hAnsiTheme="minorHAnsi" w:cstheme="minorHAnsi"/>
                <w:sz w:val="22"/>
                <w:szCs w:val="22"/>
              </w:rPr>
              <w:t xml:space="preserve">, Introducción a la Economía 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Correquisitos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0D5E10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Ninguno</w:t>
            </w:r>
          </w:p>
        </w:tc>
      </w:tr>
      <w:tr w:rsidR="003F71E8" w:rsidRPr="004D1E0C" w:rsidTr="00573AC5">
        <w:tc>
          <w:tcPr>
            <w:tcW w:w="3204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Programa a los cuales se ofrece la materia</w:t>
            </w:r>
          </w:p>
        </w:tc>
        <w:tc>
          <w:tcPr>
            <w:tcW w:w="5866" w:type="dxa"/>
            <w:shd w:val="clear" w:color="auto" w:fill="auto"/>
          </w:tcPr>
          <w:p w:rsidR="003F71E8" w:rsidRPr="004D1E0C" w:rsidRDefault="003D23ED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Administración </w:t>
            </w:r>
            <w:r w:rsidR="003D4E83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de Empresa 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y Economía</w:t>
            </w:r>
          </w:p>
        </w:tc>
      </w:tr>
    </w:tbl>
    <w:p w:rsidR="003F71E8" w:rsidRPr="004D1E0C" w:rsidRDefault="003F71E8" w:rsidP="00C43320">
      <w:pPr>
        <w:rPr>
          <w:rFonts w:asciiTheme="minorHAnsi" w:hAnsiTheme="minorHAnsi" w:cstheme="minorHAnsi"/>
          <w:sz w:val="22"/>
          <w:szCs w:val="22"/>
        </w:rPr>
      </w:pPr>
    </w:p>
    <w:p w:rsidR="003F71E8" w:rsidRPr="004D1E0C" w:rsidRDefault="003F71E8" w:rsidP="00C4332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D1E0C">
        <w:rPr>
          <w:rFonts w:asciiTheme="minorHAnsi" w:hAnsiTheme="minorHAnsi" w:cstheme="minorHAnsi"/>
          <w:b/>
          <w:sz w:val="22"/>
          <w:szCs w:val="22"/>
        </w:rPr>
        <w:t>INFORMACI</w:t>
      </w:r>
      <w:r w:rsidR="00C8302B">
        <w:rPr>
          <w:rFonts w:asciiTheme="minorHAnsi" w:hAnsiTheme="minorHAnsi" w:cstheme="minorHAnsi"/>
          <w:b/>
          <w:sz w:val="22"/>
          <w:szCs w:val="22"/>
        </w:rPr>
        <w:t>Ó</w:t>
      </w:r>
      <w:r w:rsidRPr="004D1E0C">
        <w:rPr>
          <w:rFonts w:asciiTheme="minorHAnsi" w:hAnsiTheme="minorHAnsi" w:cstheme="minorHAnsi"/>
          <w:b/>
          <w:sz w:val="22"/>
          <w:szCs w:val="22"/>
        </w:rPr>
        <w:t>N COMPLEMENTARIA</w:t>
      </w:r>
    </w:p>
    <w:p w:rsidR="003F71E8" w:rsidRPr="004D1E0C" w:rsidRDefault="003F71E8" w:rsidP="00C4332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77"/>
      </w:tblGrid>
      <w:tr w:rsidR="003F71E8" w:rsidRPr="004D1E0C" w:rsidTr="009B4AF2">
        <w:trPr>
          <w:trHeight w:val="1012"/>
        </w:trPr>
        <w:tc>
          <w:tcPr>
            <w:tcW w:w="3191" w:type="dxa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Objetivo general</w:t>
            </w: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77" w:type="dxa"/>
          </w:tcPr>
          <w:p w:rsidR="00351FCB" w:rsidRPr="004D1E0C" w:rsidRDefault="003D23ED" w:rsidP="000D5E10">
            <w:pPr>
              <w:pStyle w:val="Prrafodelista"/>
              <w:numPr>
                <w:ilvl w:val="0"/>
                <w:numId w:val="21"/>
              </w:numPr>
              <w:ind w:left="277" w:hanging="27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Comprender el comportamiento y decisiones de: consumidores, productores y Estado bajo condiciones de escasez y comprender el sistema económico que se puede generar con sus interacciones. </w:t>
            </w:r>
          </w:p>
          <w:p w:rsidR="00351FCB" w:rsidRPr="004D1E0C" w:rsidRDefault="003D23ED" w:rsidP="000D5E10">
            <w:pPr>
              <w:pStyle w:val="Prrafodelista"/>
              <w:numPr>
                <w:ilvl w:val="0"/>
                <w:numId w:val="21"/>
              </w:numPr>
              <w:ind w:left="277" w:hanging="27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Entender conceptos y desarrollar ejercicios básicos de teoría del consumidor y del productor para encontrar equilibrios parciales. </w:t>
            </w:r>
          </w:p>
          <w:p w:rsidR="003F71E8" w:rsidRPr="004D1E0C" w:rsidRDefault="003D23ED" w:rsidP="00C43320">
            <w:pPr>
              <w:pStyle w:val="Prrafodelista"/>
              <w:numPr>
                <w:ilvl w:val="0"/>
                <w:numId w:val="21"/>
              </w:numPr>
              <w:ind w:left="277" w:hanging="277"/>
              <w:jc w:val="both"/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Distinguir elecciones óptimas para diferentes tipos de bienes y los efectos que sobre estas traen las variaciones de precios, renta y normas</w:t>
            </w:r>
            <w:r w:rsidR="00C8302B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</w:tc>
      </w:tr>
      <w:tr w:rsidR="003F71E8" w:rsidRPr="004D1E0C" w:rsidTr="00C8302B">
        <w:trPr>
          <w:trHeight w:val="1490"/>
        </w:trPr>
        <w:tc>
          <w:tcPr>
            <w:tcW w:w="3191" w:type="dxa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Justificación</w:t>
            </w:r>
          </w:p>
          <w:p w:rsidR="00271CCF" w:rsidRPr="004D1E0C" w:rsidRDefault="00271CCF" w:rsidP="00C43320">
            <w:pPr>
              <w:rPr>
                <w:rFonts w:asciiTheme="minorHAnsi" w:hAnsiTheme="minorHAnsi" w:cstheme="minorHAnsi"/>
                <w:b/>
              </w:rPr>
            </w:pPr>
          </w:p>
          <w:p w:rsidR="00271CCF" w:rsidRPr="004D1E0C" w:rsidRDefault="00271CCF" w:rsidP="00C43320">
            <w:pPr>
              <w:rPr>
                <w:rFonts w:asciiTheme="minorHAnsi" w:hAnsiTheme="minorHAnsi" w:cstheme="minorHAnsi"/>
                <w:b/>
              </w:rPr>
            </w:pPr>
          </w:p>
          <w:p w:rsidR="00271CCF" w:rsidRPr="004D1E0C" w:rsidRDefault="00271CCF" w:rsidP="00C43320">
            <w:pPr>
              <w:rPr>
                <w:rFonts w:asciiTheme="minorHAnsi" w:hAnsiTheme="minorHAnsi" w:cstheme="minorHAnsi"/>
                <w:b/>
              </w:rPr>
            </w:pPr>
          </w:p>
          <w:p w:rsidR="00271CCF" w:rsidRPr="004D1E0C" w:rsidRDefault="00271CCF" w:rsidP="00C43320">
            <w:pPr>
              <w:rPr>
                <w:rFonts w:asciiTheme="minorHAnsi" w:hAnsiTheme="minorHAnsi" w:cstheme="minorHAnsi"/>
                <w:b/>
              </w:rPr>
            </w:pPr>
          </w:p>
          <w:p w:rsidR="00271CCF" w:rsidRPr="004D1E0C" w:rsidRDefault="00271CCF" w:rsidP="00C43320">
            <w:pPr>
              <w:rPr>
                <w:rFonts w:asciiTheme="minorHAnsi" w:hAnsiTheme="minorHAnsi" w:cstheme="minorHAnsi"/>
                <w:b/>
              </w:rPr>
            </w:pPr>
          </w:p>
          <w:p w:rsidR="00271CCF" w:rsidRPr="004D1E0C" w:rsidRDefault="00271CCF" w:rsidP="00C43320">
            <w:pPr>
              <w:rPr>
                <w:rFonts w:asciiTheme="minorHAnsi" w:hAnsiTheme="minorHAnsi" w:cstheme="minorHAnsi"/>
                <w:b/>
              </w:rPr>
            </w:pPr>
          </w:p>
          <w:p w:rsidR="00271CCF" w:rsidRPr="004D1E0C" w:rsidRDefault="00271CCF" w:rsidP="00C4332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77" w:type="dxa"/>
          </w:tcPr>
          <w:p w:rsidR="000D5E10" w:rsidRPr="004D1E0C" w:rsidRDefault="003D23ED" w:rsidP="00C43320">
            <w:pPr>
              <w:pStyle w:val="Textoindependiente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Brindar a los estudiantes los elementos y herramientas necesarias para comprender y evaluar las decisiones de los agentes económicos; que les permita interpretar el comportamiento de las diferentes estructuras de mercado</w:t>
            </w:r>
            <w:r w:rsidR="009B4AF2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</w:tc>
      </w:tr>
      <w:tr w:rsidR="003F71E8" w:rsidRPr="004D1E0C" w:rsidTr="009B4AF2">
        <w:trPr>
          <w:trHeight w:val="1136"/>
        </w:trPr>
        <w:tc>
          <w:tcPr>
            <w:tcW w:w="3191" w:type="dxa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Contenido resumido</w:t>
            </w: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77" w:type="dxa"/>
          </w:tcPr>
          <w:p w:rsidR="009B4AF2" w:rsidRPr="004D1E0C" w:rsidRDefault="009B4AF2" w:rsidP="00C46FED">
            <w:pPr>
              <w:pStyle w:val="Prrafodelista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Teoría del Consumidor</w:t>
            </w:r>
            <w:r w:rsidR="00C8302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B4AF2" w:rsidRPr="004D1E0C" w:rsidRDefault="009B4AF2" w:rsidP="00C43320">
            <w:pPr>
              <w:pStyle w:val="Prrafodelista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Teoría de la Producción</w:t>
            </w:r>
            <w:r w:rsidR="00C8302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D5E10" w:rsidRPr="004D1E0C" w:rsidRDefault="00C46FED" w:rsidP="00C46FED">
            <w:pPr>
              <w:pStyle w:val="Prrafodelista"/>
              <w:numPr>
                <w:ilvl w:val="0"/>
                <w:numId w:val="14"/>
              </w:num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 xml:space="preserve">Equilibrio de </w:t>
            </w:r>
            <w:r w:rsidR="009B4AF2" w:rsidRPr="004D1E0C">
              <w:rPr>
                <w:rFonts w:asciiTheme="minorHAnsi" w:hAnsiTheme="minorHAnsi" w:cstheme="minorHAnsi"/>
                <w:sz w:val="22"/>
                <w:szCs w:val="22"/>
              </w:rPr>
              <w:t>Mercado</w:t>
            </w:r>
            <w:r w:rsidR="00C8302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="00C8302B" w:rsidRDefault="00C8302B" w:rsidP="00C43320">
      <w:pPr>
        <w:rPr>
          <w:rFonts w:asciiTheme="minorHAnsi" w:hAnsiTheme="minorHAnsi" w:cstheme="minorHAnsi"/>
          <w:b/>
          <w:sz w:val="22"/>
          <w:szCs w:val="22"/>
        </w:rPr>
      </w:pPr>
    </w:p>
    <w:p w:rsidR="003F71E8" w:rsidRPr="004D1E0C" w:rsidRDefault="003F71E8" w:rsidP="00C43320">
      <w:pPr>
        <w:rPr>
          <w:rFonts w:asciiTheme="minorHAnsi" w:hAnsiTheme="minorHAnsi" w:cstheme="minorHAnsi"/>
          <w:b/>
          <w:sz w:val="22"/>
          <w:szCs w:val="22"/>
        </w:rPr>
      </w:pPr>
      <w:r w:rsidRPr="004D1E0C">
        <w:rPr>
          <w:rFonts w:asciiTheme="minorHAnsi" w:hAnsiTheme="minorHAnsi" w:cstheme="minorHAnsi"/>
          <w:b/>
          <w:sz w:val="22"/>
          <w:szCs w:val="22"/>
        </w:rPr>
        <w:t>UNIDADES</w:t>
      </w:r>
    </w:p>
    <w:p w:rsidR="003F71E8" w:rsidRPr="004D1E0C" w:rsidRDefault="003F71E8" w:rsidP="00C43320">
      <w:pPr>
        <w:rPr>
          <w:rFonts w:asciiTheme="minorHAnsi" w:hAnsiTheme="minorHAnsi" w:cstheme="minorHAnsi"/>
          <w:sz w:val="22"/>
          <w:szCs w:val="22"/>
        </w:rPr>
      </w:pPr>
    </w:p>
    <w:p w:rsidR="003F71E8" w:rsidRPr="004D1E0C" w:rsidRDefault="003F71E8" w:rsidP="00C43320">
      <w:pPr>
        <w:rPr>
          <w:rFonts w:asciiTheme="minorHAnsi" w:hAnsiTheme="minorHAnsi" w:cstheme="minorHAnsi"/>
          <w:b/>
          <w:sz w:val="22"/>
          <w:szCs w:val="22"/>
        </w:rPr>
      </w:pPr>
      <w:r w:rsidRPr="004D1E0C">
        <w:rPr>
          <w:rFonts w:asciiTheme="minorHAnsi" w:hAnsiTheme="minorHAnsi" w:cstheme="minorHAnsi"/>
          <w:b/>
          <w:sz w:val="22"/>
          <w:szCs w:val="22"/>
        </w:rPr>
        <w:t>Unidad 1</w:t>
      </w:r>
    </w:p>
    <w:p w:rsidR="003F71E8" w:rsidRPr="004D1E0C" w:rsidRDefault="003F71E8" w:rsidP="00C4332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68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5918"/>
      </w:tblGrid>
      <w:tr w:rsidR="003F71E8" w:rsidRPr="004D1E0C" w:rsidTr="006B7C2F">
        <w:tc>
          <w:tcPr>
            <w:tcW w:w="3150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918" w:type="dxa"/>
            <w:shd w:val="clear" w:color="auto" w:fill="auto"/>
          </w:tcPr>
          <w:p w:rsidR="003F71E8" w:rsidRPr="004D1E0C" w:rsidRDefault="000D5E10" w:rsidP="000D5E1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  <w:r w:rsidR="003D23ED"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Teoría del Consumidor</w:t>
            </w:r>
            <w:r w:rsidR="00C8302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3F71E8" w:rsidRPr="004D1E0C" w:rsidTr="006B7C2F">
        <w:tc>
          <w:tcPr>
            <w:tcW w:w="3150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</w:tc>
        <w:tc>
          <w:tcPr>
            <w:tcW w:w="5918" w:type="dxa"/>
            <w:shd w:val="clear" w:color="auto" w:fill="auto"/>
          </w:tcPr>
          <w:p w:rsidR="009C3F76" w:rsidRPr="004D1E0C" w:rsidRDefault="009C3F76" w:rsidP="00ED2E28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Introducción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Microeconomía vs macroeconomía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Modelos económicos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i/>
                <w:lang w:val="es-ES_tradnl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Herramientas matemáticas básicas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ED2E28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Restricción Presupuestaria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9C3F76" w:rsidRPr="004D1E0C" w:rsidRDefault="009C3F76" w:rsidP="00C8302B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b w:val="0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Conjunto presupuestario y recta presupuestaria</w:t>
            </w:r>
            <w:r w:rsid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Variaciones en precios y renta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Impuestos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9C3F76" w:rsidP="00C8302B">
            <w:pPr>
              <w:rPr>
                <w:rFonts w:asciiTheme="minorHAnsi" w:hAnsiTheme="minorHAnsi"/>
                <w:i/>
                <w:lang w:val="es-ES_tradnl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Racionamiento e impuestos al consumo superior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ED2E28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Preferencias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9C3F76" w:rsidRPr="004D1E0C" w:rsidRDefault="009C3F76" w:rsidP="00C8302B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b w:val="0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Relaciones de preferencias</w:t>
            </w:r>
            <w:r w:rsid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Axiomas de preferencia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Tipos de preferencias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Preferencias regulares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Monotonicidad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Convexidad (funciones y conjuntos)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0025BC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Relación</w:t>
            </w:r>
            <w:r w:rsidR="009C3F76"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 xml:space="preserve"> marginal de </w:t>
            </w: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sustitución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ED2E28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Utilidad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9C3F76" w:rsidRPr="004D1E0C" w:rsidRDefault="009C3F76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 xml:space="preserve">Construcción de la </w:t>
            </w:r>
            <w:r w:rsidR="000025BC"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función</w:t>
            </w: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 xml:space="preserve"> de utilidad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0025BC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Utilidad marginal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0025BC" w:rsidP="00C8302B">
            <w:pPr>
              <w:rPr>
                <w:rFonts w:asciiTheme="minorHAnsi" w:hAnsiTheme="minorHAnsi"/>
                <w:i/>
                <w:lang w:val="es-ES_tradnl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Relación marginal de sustitución y su relación con el diferencial total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B12927" w:rsidP="00ED2E28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Elección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  <w:r w:rsidR="009C3F76"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 xml:space="preserve"> </w:t>
            </w:r>
          </w:p>
          <w:p w:rsidR="000025BC" w:rsidRPr="004D1E0C" w:rsidRDefault="000025BC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Condición de tangencia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0025BC" w:rsidRPr="004D1E0C" w:rsidRDefault="000025BC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Elecciones de esquina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0025BC" w:rsidRPr="004D1E0C" w:rsidRDefault="000025BC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Elección ante Preferencias con vértices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0025BC" w:rsidRPr="004D1E0C" w:rsidRDefault="000025BC" w:rsidP="00C8302B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b w:val="0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Maximización de la Utilidad y Minimización del Gasto</w:t>
            </w:r>
            <w:r w:rsid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0025BC" w:rsidP="00C8302B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Demandas Marshallianas y Hicksianas</w:t>
            </w:r>
            <w:r w:rsid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9C3F76" w:rsidRPr="004D1E0C" w:rsidRDefault="009C3F76" w:rsidP="007E1C73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Dualidad - Identidades y Lemas  (Shephard -  Roy)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Teorema de la envolvente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i/>
                <w:lang w:val="es-ES_tradnl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Identidades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7E1C73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Demanda –Análisis Estática comparativa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D56B51" w:rsidP="00C8302B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b w:val="0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Bienes Normales e inferiores</w:t>
            </w:r>
            <w:r w:rsid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lastRenderedPageBreak/>
              <w:t>Cu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rva de oferta-renta y curva de E</w:t>
            </w: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ngel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b w:val="0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Bienes Ordinarios y Giffen</w:t>
            </w:r>
            <w:r w:rsid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Curva de oferta precio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pt-BR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pt-BR" w:eastAsia="es-ES"/>
              </w:rPr>
              <w:t>Curva de Demanda</w:t>
            </w:r>
            <w:r w:rsidR="00C8302B">
              <w:rPr>
                <w:rFonts w:asciiTheme="minorHAnsi" w:hAnsiTheme="minorHAnsi"/>
                <w:sz w:val="22"/>
                <w:szCs w:val="22"/>
                <w:lang w:val="pt-BR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pt-BR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pt-BR" w:eastAsia="es-ES"/>
              </w:rPr>
              <w:t>Curva inversa de demanda</w:t>
            </w:r>
            <w:r w:rsidR="00C8302B">
              <w:rPr>
                <w:rFonts w:asciiTheme="minorHAnsi" w:hAnsiTheme="minorHAnsi"/>
                <w:sz w:val="22"/>
                <w:szCs w:val="22"/>
                <w:lang w:val="pt-BR" w:eastAsia="es-ES"/>
              </w:rPr>
              <w:t>.</w:t>
            </w:r>
          </w:p>
          <w:p w:rsidR="009C3F76" w:rsidRPr="004D1E0C" w:rsidRDefault="009C3F76" w:rsidP="007E1C73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Efectos Sustitución, Renta y la Ecuación de Slutsky.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Efecto Sustitución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Efecto Renta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Ley de la Demanda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i/>
                <w:lang w:val="es-ES_tradnl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Efecto sustitución de Hicks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7E1C73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Preferencias Reveladas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D56B51" w:rsidP="00C8302B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b w:val="0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Principio de la preferencia revelada</w:t>
            </w:r>
            <w:r w:rsid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Axioma débil de la preferencia revelada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i/>
                <w:lang w:val="es-ES_tradnl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Axioma fuerte de la preferencia revelada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7E1C73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Elección con dotaciones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Demandas brutas y demandas netas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i/>
                <w:lang w:val="es-ES_tradnl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Ecuación de Slutsky con dotaciones iniciales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D56B51" w:rsidP="007E1C73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Elección</w:t>
            </w:r>
            <w:r w:rsidR="009C3F76"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 xml:space="preserve"> Intertemporal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 xml:space="preserve">Restricción presupuestaria intertemporal </w:t>
            </w:r>
            <w:r w:rsidR="00C8302B">
              <w:rPr>
                <w:rFonts w:asciiTheme="minorHAnsi" w:hAnsiTheme="minorHAnsi"/>
                <w:lang w:val="es-ES_tradnl" w:eastAsia="es-ES"/>
              </w:rPr>
              <w:t xml:space="preserve">: </w:t>
            </w: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Valor presente y valor futuro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Consumidores prestamistas y prestatarios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Ecuación de Slutsky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D56B51" w:rsidRPr="004D1E0C" w:rsidRDefault="00D56B51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Tasa de interés real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 xml:space="preserve"> </w:t>
            </w:r>
          </w:p>
          <w:p w:rsidR="009C3F76" w:rsidRPr="004D1E0C" w:rsidRDefault="009C3F76" w:rsidP="007E1C73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Excedente del Consumidor, Variación Comp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ensatoria</w:t>
            </w: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 xml:space="preserve"> y Variación Eq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uivalente</w:t>
            </w: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3C6525" w:rsidRPr="004D1E0C" w:rsidRDefault="003C6525" w:rsidP="00C8302B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b w:val="0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Precios de reserva</w:t>
            </w:r>
            <w:r w:rsid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D56B51" w:rsidRPr="004D1E0C" w:rsidRDefault="003C6525" w:rsidP="00C8302B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b w:val="0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Excedente bruto y neto del consumidor</w:t>
            </w:r>
            <w:r w:rsid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3C6525" w:rsidRPr="004D1E0C" w:rsidRDefault="003C6525" w:rsidP="003C6525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Variaciones equivalentes y compensatorias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9C3F76" w:rsidRPr="004D1E0C" w:rsidRDefault="009C3F76" w:rsidP="007E1C73">
            <w:pPr>
              <w:pStyle w:val="Ttulo2"/>
              <w:numPr>
                <w:ilvl w:val="0"/>
                <w:numId w:val="24"/>
              </w:numPr>
              <w:spacing w:before="0" w:after="0"/>
              <w:rPr>
                <w:rFonts w:asciiTheme="minorHAnsi" w:hAnsiTheme="minorHAnsi"/>
                <w:i w:val="0"/>
                <w:lang w:val="es-ES_tradnl"/>
              </w:rPr>
            </w:pPr>
            <w:r w:rsidRPr="004D1E0C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La Demanda de Mercado</w:t>
            </w:r>
            <w:r w:rsidR="00C8302B">
              <w:rPr>
                <w:rFonts w:asciiTheme="minorHAnsi" w:hAnsiTheme="minorHAnsi"/>
                <w:i w:val="0"/>
                <w:sz w:val="22"/>
                <w:szCs w:val="22"/>
                <w:lang w:val="es-ES_tradnl"/>
              </w:rPr>
              <w:t>.</w:t>
            </w:r>
          </w:p>
          <w:p w:rsidR="003C6525" w:rsidRPr="004D1E0C" w:rsidRDefault="003C6525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Demanda de mercado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3C6525" w:rsidRPr="004D1E0C" w:rsidRDefault="003C6525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Elasticidad precio de la demanda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3C6525" w:rsidRPr="004D1E0C" w:rsidRDefault="003C6525" w:rsidP="00C8302B">
            <w:pPr>
              <w:rPr>
                <w:rFonts w:asciiTheme="minorHAnsi" w:hAnsiTheme="minorHAnsi"/>
                <w:lang w:val="es-ES_tradnl" w:eastAsia="es-ES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Demandas lineales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3F71E8" w:rsidRPr="004D1E0C" w:rsidRDefault="003C6525" w:rsidP="00C8302B">
            <w:pPr>
              <w:rPr>
                <w:rFonts w:asciiTheme="minorHAnsi" w:hAnsiTheme="minorHAnsi" w:cstheme="minorHAnsi"/>
                <w:spacing w:val="-3"/>
              </w:rPr>
            </w:pPr>
            <w:r w:rsidRPr="004D1E0C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Demandas de elasticidad constante</w:t>
            </w:r>
            <w:r w:rsid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</w:tc>
      </w:tr>
      <w:tr w:rsidR="003F71E8" w:rsidRPr="004D1E0C" w:rsidTr="006B7C2F">
        <w:tc>
          <w:tcPr>
            <w:tcW w:w="3150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Número de semanas que se le dedicarán a esta unidad</w:t>
            </w:r>
          </w:p>
        </w:tc>
        <w:tc>
          <w:tcPr>
            <w:tcW w:w="5918" w:type="dxa"/>
            <w:shd w:val="clear" w:color="auto" w:fill="auto"/>
          </w:tcPr>
          <w:p w:rsidR="003F71E8" w:rsidRPr="004D1E0C" w:rsidRDefault="000F0371" w:rsidP="00962162">
            <w:pPr>
              <w:tabs>
                <w:tab w:val="num" w:pos="0"/>
              </w:tabs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 xml:space="preserve">  7</w:t>
            </w:r>
            <w:r w:rsidR="003D23ED" w:rsidRPr="004D1E0C">
              <w:rPr>
                <w:rFonts w:asciiTheme="minorHAnsi" w:hAnsiTheme="minorHAnsi" w:cstheme="minorHAnsi"/>
                <w:sz w:val="22"/>
                <w:szCs w:val="22"/>
              </w:rPr>
              <w:t xml:space="preserve"> semanas </w:t>
            </w:r>
          </w:p>
        </w:tc>
      </w:tr>
      <w:tr w:rsidR="003F71E8" w:rsidRPr="004D1E0C" w:rsidTr="006B7C2F">
        <w:tc>
          <w:tcPr>
            <w:tcW w:w="3150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918" w:type="dxa"/>
            <w:shd w:val="clear" w:color="auto" w:fill="auto"/>
          </w:tcPr>
          <w:p w:rsidR="00EA27E5" w:rsidRPr="004D1E0C" w:rsidRDefault="00C46FED" w:rsidP="0007506D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L</w:t>
            </w:r>
            <w:r w:rsidR="00EA27E5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ectura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individual: articulo</w:t>
            </w:r>
            <w:r w:rsidR="00EA27E5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“Microeconomía”, elaborado por un profesor de la Universidad de Paris I. Actividad introductoria al curso de Principios de Microeconomía. </w:t>
            </w:r>
          </w:p>
          <w:p w:rsidR="00EA27E5" w:rsidRPr="004D1E0C" w:rsidRDefault="000A0770" w:rsidP="0007506D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Preparar  con anterioridad a la clase </w:t>
            </w:r>
            <w:r w:rsidR="00EA27E5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un mapa conceptual sobre los conceptos más importantes de los temas que se abordará en la siguiente clase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  <w:r w:rsidR="00EA27E5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(Actividad Permanente)</w:t>
            </w:r>
          </w:p>
          <w:p w:rsidR="00EA27E5" w:rsidRPr="004D1E0C" w:rsidRDefault="00EA27E5" w:rsidP="0007506D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Realizar los ejercicios propuestos al final de cada uno de los capítulos del texto guía de </w:t>
            </w:r>
            <w:r w:rsidR="00FA05AB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Varían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. </w:t>
            </w:r>
          </w:p>
          <w:p w:rsidR="00EA27E5" w:rsidRPr="004D1E0C" w:rsidRDefault="00EA27E5" w:rsidP="0007506D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Video sobre la restricción presupuestaria: </w:t>
            </w:r>
            <w:hyperlink r:id="rId7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http://www.megaupload.com/?d=S1YCNHWF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EA27E5" w:rsidRPr="004D1E0C" w:rsidRDefault="00EA27E5" w:rsidP="0007506D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Interacción con la aplicación de Wolfram que muestra los  efectos sobre la restricción presupuestaria ante cambios en precios y en la renta, disponible en: </w:t>
            </w:r>
            <w:hyperlink r:id="rId8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http://demonstrations.wolfram.com/ChangesInTheBudgetLine/</w:t>
              </w:r>
            </w:hyperlink>
          </w:p>
          <w:p w:rsidR="00EA27E5" w:rsidRPr="004D1E0C" w:rsidRDefault="00EA27E5" w:rsidP="0007506D">
            <w:pPr>
              <w:pStyle w:val="Prrafodelista"/>
              <w:tabs>
                <w:tab w:val="num" w:pos="0"/>
              </w:tabs>
              <w:ind w:left="324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Nota: debe instalarse el software gratuito </w:t>
            </w:r>
          </w:p>
          <w:p w:rsidR="00EA27E5" w:rsidRPr="004D1E0C" w:rsidRDefault="004B22B1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  <w:lang w:val="en-US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lastRenderedPageBreak/>
              <w:t xml:space="preserve">Video of Mckenzie: “curves of indifference”: </w:t>
            </w:r>
            <w:hyperlink r:id="rId9" w:anchor="p/u/32/uTCD5YDD5Dw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n-US"/>
                </w:rPr>
                <w:t>http://www.youtube.com/user/richardmckenzie#p/u/32/uTCD5YDD5Dw</w:t>
              </w:r>
            </w:hyperlink>
          </w:p>
          <w:p w:rsidR="004B22B1" w:rsidRPr="004D1E0C" w:rsidRDefault="004B22B1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Análisis interpretativo de la aplicación de Wolfram sobre la función Cobb-Douglas: </w:t>
            </w:r>
            <w:hyperlink r:id="rId10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http://demonstrations.wolfram.com/CobbDouglasProductionFunctions/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Nota: debe instala</w:t>
            </w:r>
            <w:r w:rsidR="00962162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r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s</w:t>
            </w:r>
            <w:r w:rsidR="00962162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e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el software gratuito</w:t>
            </w:r>
          </w:p>
          <w:p w:rsidR="00962162" w:rsidRPr="004D1E0C" w:rsidRDefault="00962162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Aplicación de Wolfram sobre la elección del consumidor: </w:t>
            </w:r>
            <w:hyperlink r:id="rId11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http://demonstrations.wolfram.com/ConsumerChoiceIncomeTastesAndPrices/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 Nota: debe instalarse el software gratuito</w:t>
            </w:r>
          </w:p>
          <w:p w:rsidR="004B22B1" w:rsidRPr="004D1E0C" w:rsidRDefault="004B22B1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Guía para la maximización de la Utilidad, documento de University of California: </w:t>
            </w:r>
            <w:hyperlink r:id="rId12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http://cgibbons.berkeley.edu/Courses/UGBA101A_F07/Utility_maximization.pdf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962162" w:rsidRPr="004D1E0C" w:rsidRDefault="00962162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  <w:lang w:val="en-US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 xml:space="preserve">Video: “Maximization of utility”, disponible en: </w:t>
            </w:r>
            <w:hyperlink r:id="rId13" w:history="1">
              <w:r w:rsidR="00B16CB4"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n-US"/>
                </w:rPr>
                <w:t>http://www.youtube.com/watch?v=SJMwcP1pLEQ</w:t>
              </w:r>
            </w:hyperlink>
            <w:r w:rsidR="00B16CB4" w:rsidRPr="004D1E0C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:rsidR="00962162" w:rsidRPr="004D1E0C" w:rsidRDefault="004B22B1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L</w:t>
            </w:r>
            <w:r w:rsidR="00962162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ectura sobre la demanda de mercado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: </w:t>
            </w:r>
            <w:hyperlink r:id="rId14" w:anchor="bienescomplementarios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http://www.auladeeconomia.com/micro-material2.htm#bienescomplementarios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962162" w:rsidRPr="004D1E0C" w:rsidRDefault="00962162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Video sobre la demanda de mercado: </w:t>
            </w:r>
            <w:hyperlink r:id="rId15" w:anchor="p/u/3/5ryVqsvbwoE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http://www.youtube.com/user/richardmckenzie#p/u/3/5ryVqsvbwoE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B16CB4" w:rsidRPr="004D1E0C" w:rsidRDefault="00B16CB4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Lectura complementaria sobre el efecto y el efecto sustitución. </w:t>
            </w:r>
            <w:hyperlink r:id="rId16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http://www.ulpgc.es/hege/almacen/download/35/35286/es_er.pdf</w:t>
              </w:r>
            </w:hyperlink>
          </w:p>
          <w:p w:rsidR="000A0770" w:rsidRPr="004D1E0C" w:rsidRDefault="000A0770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Video sobre efectos renta y sustitución: </w:t>
            </w:r>
            <w:hyperlink r:id="rId17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http://www.youtube.com/watch?v=SMKIsdtuqyw&amp;feature=related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B16CB4" w:rsidRPr="004D1E0C" w:rsidRDefault="00B16CB4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Análisis e interacción con la aplicación de Wolfram sobre los efectos renta y sustitución: </w:t>
            </w:r>
            <w:hyperlink r:id="rId18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http://demonstrations.wolfram.com/IncomeAndSubstitutionEffects/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 </w:t>
            </w:r>
          </w:p>
          <w:p w:rsidR="004E686F" w:rsidRPr="004D1E0C" w:rsidRDefault="004E686F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Video sobre la ley de la demanda: </w:t>
            </w:r>
            <w:hyperlink r:id="rId19" w:anchor="p/u/25/b8Tx786AVsc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http://www.youtube.com/user/richardmckenzie#p/u/25/b8Tx786AVsc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B16CB4" w:rsidRPr="004D1E0C" w:rsidRDefault="00B16CB4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 xml:space="preserve">Lectura: “Price Elasticity of demand”. 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Disponible en: </w:t>
            </w:r>
            <w:hyperlink r:id="rId20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http://www.netmba.com/econ/micro/demand/elasticity/price/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B16CB4" w:rsidRPr="004D1E0C" w:rsidRDefault="00B16CB4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Resumen de la unidad en presentaciones de Power Point: </w:t>
            </w:r>
            <w:hyperlink r:id="rId21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http://webdelprofesor.ula.ve/economia/marysergia/docus/microeconomia/TEOR%CDA%20DEL%20COMPORTAMIENTO%20DEL%20CONSUMIDOR%20%5BModo%20de%20compatibilidad%5D.pdf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4B22B1" w:rsidRPr="004D1E0C" w:rsidRDefault="004B22B1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Realización de un taller sobre los temas de esta unidad con ejercicios teóricos y prácticos.</w:t>
            </w:r>
            <w:r w:rsidR="000A0770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A partir de los resultados de cada ejercicio, analizar todas las posibles situaciones que podrían presentarse cuando se modifiquen los supuestos. </w:t>
            </w:r>
          </w:p>
          <w:p w:rsidR="00B16CB4" w:rsidRPr="004D1E0C" w:rsidRDefault="00B16CB4" w:rsidP="0007506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Asistencia a monitorias </w:t>
            </w:r>
          </w:p>
          <w:p w:rsidR="00EA27E5" w:rsidRPr="004D1E0C" w:rsidRDefault="00B16CB4" w:rsidP="00C8302B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Asistencia a asesorías con el profesor </w:t>
            </w:r>
          </w:p>
        </w:tc>
      </w:tr>
      <w:tr w:rsidR="003F71E8" w:rsidRPr="004D1E0C" w:rsidTr="006B7C2F">
        <w:tc>
          <w:tcPr>
            <w:tcW w:w="9068" w:type="dxa"/>
            <w:gridSpan w:val="2"/>
            <w:shd w:val="clear" w:color="auto" w:fill="auto"/>
          </w:tcPr>
          <w:p w:rsidR="003F71E8" w:rsidRDefault="00271CCF" w:rsidP="00C8302B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Bibliografía</w:t>
            </w:r>
          </w:p>
          <w:p w:rsidR="00C8302B" w:rsidRPr="004D1E0C" w:rsidRDefault="00C8302B" w:rsidP="00C8302B">
            <w:pPr>
              <w:rPr>
                <w:rFonts w:asciiTheme="minorHAnsi" w:hAnsiTheme="minorHAnsi" w:cstheme="minorHAnsi"/>
                <w:b/>
              </w:rPr>
            </w:pPr>
          </w:p>
          <w:p w:rsidR="00351FCB" w:rsidRPr="004D1E0C" w:rsidRDefault="003D23ED" w:rsidP="00C8302B">
            <w:pPr>
              <w:pStyle w:val="Textoindependiente"/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</w:pPr>
            <w:r w:rsidRPr="004D1E0C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Bibliografía básica:</w:t>
            </w:r>
          </w:p>
          <w:p w:rsidR="00B8235E" w:rsidRPr="004D1E0C" w:rsidRDefault="00B8235E" w:rsidP="00C43320">
            <w:pPr>
              <w:pStyle w:val="Prrafodelista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Nicholson, Walter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Teoría Microeconómica. Principios Básicos y aplicaciones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McGraw Hill</w:t>
            </w:r>
          </w:p>
          <w:p w:rsidR="003D23ED" w:rsidRPr="004D1E0C" w:rsidRDefault="003D23ED" w:rsidP="00C43320">
            <w:pPr>
              <w:pStyle w:val="Prrafodelista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Varian, Hal A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Microeconomía intermedia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Ed Antoni Bosch, Barcelona. </w:t>
            </w:r>
          </w:p>
          <w:p w:rsidR="003D23ED" w:rsidRPr="004D1E0C" w:rsidRDefault="003D23ED" w:rsidP="00C43320">
            <w:pPr>
              <w:pStyle w:val="Ttulo3"/>
              <w:tabs>
                <w:tab w:val="left" w:pos="3255"/>
              </w:tabs>
              <w:ind w:firstLine="3255"/>
              <w:jc w:val="both"/>
              <w:rPr>
                <w:rFonts w:asciiTheme="minorHAnsi" w:eastAsia="Arial Unicode MS" w:hAnsiTheme="minorHAnsi" w:cstheme="minorHAnsi"/>
                <w:bCs w:val="0"/>
                <w:sz w:val="22"/>
                <w:szCs w:val="22"/>
              </w:rPr>
            </w:pPr>
          </w:p>
          <w:p w:rsidR="00351FCB" w:rsidRPr="004D1E0C" w:rsidRDefault="003D23ED" w:rsidP="00C8302B">
            <w:pPr>
              <w:pStyle w:val="Ttulo3"/>
              <w:jc w:val="both"/>
              <w:rPr>
                <w:rFonts w:asciiTheme="minorHAnsi" w:hAnsiTheme="minorHAnsi" w:cstheme="minorHAnsi"/>
                <w:b w:val="0"/>
                <w:bCs w:val="0"/>
                <w:color w:val="000000"/>
                <w:u w:val="single"/>
              </w:rPr>
            </w:pPr>
            <w:r w:rsidRPr="004D1E0C">
              <w:rPr>
                <w:rFonts w:asciiTheme="minorHAnsi" w:eastAsia="Arial Unicode MS" w:hAnsiTheme="minorHAnsi" w:cstheme="minorHAnsi"/>
                <w:bCs w:val="0"/>
                <w:sz w:val="22"/>
                <w:szCs w:val="22"/>
              </w:rPr>
              <w:t>Bibliografía complementaria:</w:t>
            </w:r>
          </w:p>
          <w:p w:rsidR="003D23ED" w:rsidRPr="004D1E0C" w:rsidRDefault="003D23ED" w:rsidP="00C43320">
            <w:pPr>
              <w:pStyle w:val="Prrafodelista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Chiang, Alpha.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Métodos Fundamentales de  Economía Matemática.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Tercera Edición. McGraw Hill 1987 </w:t>
            </w:r>
          </w:p>
          <w:p w:rsidR="003D23ED" w:rsidRPr="004D1E0C" w:rsidRDefault="003D23ED" w:rsidP="00C43320">
            <w:pPr>
              <w:pStyle w:val="Prrafodelista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Frank, Robert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Microeconomía y Conducta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McGraw Hill, 5º Edición. </w:t>
            </w:r>
          </w:p>
          <w:p w:rsidR="003D23ED" w:rsidRPr="004D1E0C" w:rsidRDefault="003D23ED" w:rsidP="00C43320">
            <w:pPr>
              <w:pStyle w:val="Textoindependiente"/>
              <w:numPr>
                <w:ilvl w:val="0"/>
                <w:numId w:val="18"/>
              </w:numPr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Miller Roger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Microeconomía, 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tercera edición. McGraw Hill 1996.</w:t>
            </w:r>
          </w:p>
          <w:p w:rsidR="00271CCF" w:rsidRPr="00C8302B" w:rsidRDefault="00B8235E" w:rsidP="00C8302B">
            <w:pPr>
              <w:pStyle w:val="Prrafodelista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Pindyck, Robert S y Rubienfeld, Daniel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. 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Prentice Hall. Madrid 1995 </w:t>
            </w:r>
          </w:p>
        </w:tc>
      </w:tr>
    </w:tbl>
    <w:p w:rsidR="003F71E8" w:rsidRPr="004D1E0C" w:rsidRDefault="003F71E8" w:rsidP="00C43320">
      <w:pPr>
        <w:rPr>
          <w:rFonts w:asciiTheme="minorHAnsi" w:hAnsiTheme="minorHAnsi" w:cstheme="minorHAnsi"/>
          <w:sz w:val="22"/>
          <w:szCs w:val="22"/>
        </w:rPr>
      </w:pPr>
    </w:p>
    <w:p w:rsidR="003F71E8" w:rsidRPr="004D1E0C" w:rsidRDefault="00C46FED" w:rsidP="00C43320">
      <w:pPr>
        <w:rPr>
          <w:rFonts w:asciiTheme="minorHAnsi" w:hAnsiTheme="minorHAnsi" w:cstheme="minorHAnsi"/>
          <w:b/>
          <w:sz w:val="22"/>
          <w:szCs w:val="22"/>
        </w:rPr>
      </w:pPr>
      <w:r w:rsidRPr="004D1E0C">
        <w:rPr>
          <w:rFonts w:asciiTheme="minorHAnsi" w:hAnsiTheme="minorHAnsi" w:cstheme="minorHAnsi"/>
          <w:b/>
          <w:sz w:val="22"/>
          <w:szCs w:val="22"/>
        </w:rPr>
        <w:t>Unidad 2</w:t>
      </w:r>
    </w:p>
    <w:p w:rsidR="003F71E8" w:rsidRPr="004D1E0C" w:rsidRDefault="003F71E8" w:rsidP="00C4332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92"/>
        <w:gridCol w:w="5776"/>
      </w:tblGrid>
      <w:tr w:rsidR="003F71E8" w:rsidRPr="004D1E0C" w:rsidTr="007D3748">
        <w:tc>
          <w:tcPr>
            <w:tcW w:w="3292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776" w:type="dxa"/>
            <w:shd w:val="clear" w:color="auto" w:fill="auto"/>
          </w:tcPr>
          <w:p w:rsidR="003F71E8" w:rsidRPr="004D1E0C" w:rsidRDefault="00C8302B" w:rsidP="003B3AC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  <w:r w:rsidR="006A4ED3"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Teoría de la Producción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F71E8" w:rsidRPr="004D1E0C" w:rsidTr="007D3748">
        <w:tc>
          <w:tcPr>
            <w:tcW w:w="3292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5738EA" w:rsidRPr="004D1E0C" w:rsidRDefault="005738EA" w:rsidP="00C8302B">
            <w:pPr>
              <w:pStyle w:val="Sinespaciado"/>
              <w:numPr>
                <w:ilvl w:val="0"/>
                <w:numId w:val="27"/>
              </w:numPr>
              <w:rPr>
                <w:b/>
                <w:i/>
              </w:rPr>
            </w:pPr>
            <w:r w:rsidRPr="004D1E0C">
              <w:rPr>
                <w:b/>
                <w:i/>
              </w:rPr>
              <w:t>Un Factor Variable</w:t>
            </w:r>
            <w:r w:rsidR="00C8302B">
              <w:rPr>
                <w:b/>
                <w:i/>
              </w:rPr>
              <w:t>.</w:t>
            </w:r>
          </w:p>
          <w:p w:rsidR="00693A73" w:rsidRPr="004D1E0C" w:rsidRDefault="00693A73" w:rsidP="00693A73">
            <w:pPr>
              <w:pStyle w:val="Sinespaciado"/>
              <w:jc w:val="both"/>
            </w:pPr>
            <w:r w:rsidRPr="004D1E0C">
              <w:t>La  Tecnología, e</w:t>
            </w:r>
            <w:r w:rsidR="005738EA" w:rsidRPr="004D1E0C">
              <w:t>stado de la naturaleza como restricción.</w:t>
            </w:r>
          </w:p>
          <w:p w:rsidR="005738EA" w:rsidRPr="004D1E0C" w:rsidRDefault="005738EA" w:rsidP="00693A73">
            <w:pPr>
              <w:pStyle w:val="Sinespaciado"/>
              <w:jc w:val="both"/>
            </w:pPr>
            <w:r w:rsidRPr="004D1E0C">
              <w:t>El principio de los rendimientos decreciente</w:t>
            </w:r>
            <w:r w:rsidR="00693A73" w:rsidRPr="004D1E0C">
              <w:t>s productividad m</w:t>
            </w:r>
            <w:r w:rsidR="00010F83" w:rsidRPr="004D1E0C">
              <w:t>arginal</w:t>
            </w:r>
            <w:r w:rsidRPr="004D1E0C">
              <w:t xml:space="preserve"> y media</w:t>
            </w:r>
            <w:r w:rsidR="00693A73" w:rsidRPr="004D1E0C">
              <w:t>.</w:t>
            </w:r>
          </w:p>
          <w:p w:rsidR="005738EA" w:rsidRPr="004D1E0C" w:rsidRDefault="005738EA" w:rsidP="00693A73">
            <w:pPr>
              <w:pStyle w:val="Sinespaciado"/>
              <w:jc w:val="both"/>
            </w:pPr>
            <w:r w:rsidRPr="004D1E0C">
              <w:t>Relación entre las variables promedio y marginales en economía.</w:t>
            </w:r>
          </w:p>
          <w:p w:rsidR="005738EA" w:rsidRPr="004D1E0C" w:rsidRDefault="005738EA" w:rsidP="00693A73">
            <w:pPr>
              <w:pStyle w:val="Sinespaciado"/>
            </w:pPr>
            <w:r w:rsidRPr="004D1E0C">
              <w:t>Funciones de Costo</w:t>
            </w:r>
            <w:r w:rsidR="00C8302B">
              <w:t>.</w:t>
            </w:r>
          </w:p>
          <w:p w:rsidR="005738EA" w:rsidRPr="004D1E0C" w:rsidRDefault="005738EA" w:rsidP="00693A73">
            <w:pPr>
              <w:pStyle w:val="Sinespaciado"/>
            </w:pPr>
            <w:r w:rsidRPr="004D1E0C">
              <w:t>Costo Total, Costo medio, Costo marginal</w:t>
            </w:r>
            <w:r w:rsidR="00C8302B">
              <w:t>.</w:t>
            </w:r>
          </w:p>
          <w:p w:rsidR="005738EA" w:rsidRPr="004D1E0C" w:rsidRDefault="005738EA" w:rsidP="00693A73">
            <w:pPr>
              <w:pStyle w:val="Sinespaciado"/>
            </w:pPr>
            <w:r w:rsidRPr="004D1E0C">
              <w:t>Relación con las funciones de producción</w:t>
            </w:r>
            <w:r w:rsidR="00C8302B">
              <w:t>.</w:t>
            </w:r>
          </w:p>
          <w:p w:rsidR="005738EA" w:rsidRPr="004D1E0C" w:rsidRDefault="005738EA" w:rsidP="00693A73">
            <w:pPr>
              <w:pStyle w:val="Sinespaciado"/>
            </w:pPr>
            <w:r w:rsidRPr="004D1E0C">
              <w:t>Curvas de costos</w:t>
            </w:r>
            <w:r w:rsidR="00C8302B">
              <w:t>.</w:t>
            </w:r>
          </w:p>
          <w:p w:rsidR="005738EA" w:rsidRPr="004D1E0C" w:rsidRDefault="005738EA" w:rsidP="00693A73">
            <w:pPr>
              <w:pStyle w:val="Sinespaciado"/>
            </w:pPr>
            <w:r w:rsidRPr="004D1E0C">
              <w:t>Maximización del Beneficio y Función de Oferta de la Empresa</w:t>
            </w:r>
            <w:r w:rsidR="00C8302B">
              <w:t xml:space="preserve"> c</w:t>
            </w:r>
            <w:r w:rsidRPr="004D1E0C">
              <w:t>ompetitiva.</w:t>
            </w:r>
          </w:p>
          <w:p w:rsidR="005738EA" w:rsidRPr="004D1E0C" w:rsidRDefault="005738EA" w:rsidP="00693A73">
            <w:pPr>
              <w:pStyle w:val="Sinespaciado"/>
            </w:pPr>
            <w:r w:rsidRPr="004D1E0C">
              <w:t>Excedente del Productor</w:t>
            </w:r>
            <w:r w:rsidR="00C8302B">
              <w:t>.</w:t>
            </w:r>
          </w:p>
          <w:p w:rsidR="00010F83" w:rsidRPr="004D1E0C" w:rsidRDefault="005738EA" w:rsidP="00010F83">
            <w:pPr>
              <w:pStyle w:val="Sinespaciado"/>
            </w:pPr>
            <w:r w:rsidRPr="004D1E0C">
              <w:t>Elasticidad precio de la oferta</w:t>
            </w:r>
            <w:r w:rsidR="00C8302B">
              <w:t>.</w:t>
            </w:r>
          </w:p>
          <w:p w:rsidR="005738EA" w:rsidRPr="004D1E0C" w:rsidRDefault="005738EA" w:rsidP="006162C8">
            <w:pPr>
              <w:pStyle w:val="Sinespaciado"/>
              <w:numPr>
                <w:ilvl w:val="0"/>
                <w:numId w:val="24"/>
              </w:numPr>
              <w:rPr>
                <w:b/>
              </w:rPr>
            </w:pPr>
            <w:r w:rsidRPr="004D1E0C">
              <w:rPr>
                <w:b/>
              </w:rPr>
              <w:t xml:space="preserve">Dos Factores Variables </w:t>
            </w:r>
          </w:p>
          <w:p w:rsidR="00010F83" w:rsidRPr="004D1E0C" w:rsidRDefault="00010F83" w:rsidP="00EA2B6D">
            <w:pPr>
              <w:pStyle w:val="Sinespaciado"/>
            </w:pPr>
            <w:r w:rsidRPr="004D1E0C">
              <w:t>Tecnología</w:t>
            </w:r>
            <w:r w:rsidR="00C8302B">
              <w:t>.</w:t>
            </w:r>
            <w:r w:rsidRPr="004D1E0C">
              <w:t xml:space="preserve"> 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Grado de Homogeneidad de la Función de Producción</w:t>
            </w:r>
            <w:r w:rsidR="00C8302B">
              <w:t>.</w:t>
            </w:r>
            <w:r w:rsidRPr="004D1E0C">
              <w:t xml:space="preserve"> 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Relación con cambios en la escala de producción</w:t>
            </w:r>
            <w:r w:rsidR="00C8302B">
              <w:t>.</w:t>
            </w:r>
            <w:r w:rsidRPr="004D1E0C">
              <w:t xml:space="preserve">  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Cambios en el nivel de producción</w:t>
            </w:r>
            <w:r w:rsidR="00C8302B">
              <w:t>.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Comportamiento de costos unitarios y marginales</w:t>
            </w:r>
            <w:r w:rsidR="00C8302B">
              <w:t>.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Propiedades de la función de producción linealmente homogénea</w:t>
            </w:r>
            <w:r w:rsidR="00C8302B">
              <w:t>.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Las Funciones de Nivel: instrumentos que facilitan el análisis multidimencional – Isocosto</w:t>
            </w:r>
            <w:r w:rsidR="00010F83" w:rsidRPr="004D1E0C">
              <w:t>s, Isocuantas, Isobeneficios</w:t>
            </w:r>
            <w:r w:rsidR="00C8302B">
              <w:t>.</w:t>
            </w:r>
          </w:p>
          <w:p w:rsidR="00901B7F" w:rsidRPr="004D1E0C" w:rsidRDefault="00010F83" w:rsidP="00EA2B6D">
            <w:pPr>
              <w:pStyle w:val="Sinespaciado"/>
            </w:pPr>
            <w:r w:rsidRPr="004D1E0C">
              <w:t>Formas funcionales: Cobb-Douglas, Leontieff</w:t>
            </w:r>
            <w:r w:rsidR="00C8302B">
              <w:t>.</w:t>
            </w:r>
          </w:p>
          <w:p w:rsidR="00901B7F" w:rsidRPr="004D1E0C" w:rsidRDefault="00010F83" w:rsidP="00EA2B6D">
            <w:pPr>
              <w:pStyle w:val="Sinespaciado"/>
            </w:pPr>
            <w:r w:rsidRPr="004D1E0C">
              <w:t>Maximización del beneficio sin restricciones</w:t>
            </w:r>
            <w:r w:rsidR="00C8302B">
              <w:t>.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Maximización del Beneficio</w:t>
            </w:r>
            <w:r w:rsidR="00010F83" w:rsidRPr="004D1E0C">
              <w:t xml:space="preserve"> con re</w:t>
            </w:r>
            <w:r w:rsidR="00454A56" w:rsidRPr="004D1E0C">
              <w:t>stricciones</w:t>
            </w:r>
            <w:r w:rsidR="00C8302B">
              <w:t>.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Restricciones desde el presupuesto – costos constantes</w:t>
            </w:r>
            <w:r w:rsidR="00C8302B">
              <w:t>.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Demandas de factores (Marshallianas)</w:t>
            </w:r>
            <w:r w:rsidR="00C8302B">
              <w:t>.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La función indirecta de producción</w:t>
            </w:r>
            <w:r w:rsidR="00C8302B">
              <w:t>.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Análisis de rentabilidad total, media y marginal del presupuesto</w:t>
            </w:r>
            <w:r w:rsidR="00C8302B">
              <w:t>.</w:t>
            </w:r>
          </w:p>
          <w:p w:rsidR="00905B62" w:rsidRPr="004D1E0C" w:rsidRDefault="00C8302B" w:rsidP="00EA2B6D">
            <w:pPr>
              <w:pStyle w:val="Sinespaciado"/>
            </w:pPr>
            <w:r>
              <w:t>R</w:t>
            </w:r>
            <w:r w:rsidR="00905B62" w:rsidRPr="004D1E0C">
              <w:t>estricciones desde mercado</w:t>
            </w:r>
            <w:r>
              <w:t>.</w:t>
            </w:r>
          </w:p>
          <w:p w:rsidR="005738EA" w:rsidRPr="004D1E0C" w:rsidRDefault="005738EA" w:rsidP="00905B62">
            <w:pPr>
              <w:pStyle w:val="Sinespaciado"/>
            </w:pPr>
            <w:r w:rsidRPr="004D1E0C">
              <w:t xml:space="preserve">Minimización de costos – producción constante. 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Demandas condicionadas de factores (Hicksianas)</w:t>
            </w:r>
            <w:r w:rsidR="00C8302B">
              <w:t>.</w:t>
            </w:r>
          </w:p>
          <w:p w:rsidR="005738EA" w:rsidRPr="004D1E0C" w:rsidRDefault="005738EA" w:rsidP="00EA2B6D">
            <w:pPr>
              <w:pStyle w:val="Sinespaciado"/>
            </w:pPr>
            <w:r w:rsidRPr="004D1E0C">
              <w:t>La función de costo de largo plazo</w:t>
            </w:r>
            <w:r w:rsidR="00C8302B">
              <w:t>.</w:t>
            </w:r>
          </w:p>
          <w:p w:rsidR="00EA2B6D" w:rsidRPr="004D1E0C" w:rsidRDefault="005738EA" w:rsidP="00905B62">
            <w:pPr>
              <w:pStyle w:val="Sinespaciado"/>
            </w:pPr>
            <w:r w:rsidRPr="004D1E0C">
              <w:lastRenderedPageBreak/>
              <w:t>Elasticidad costo</w:t>
            </w:r>
            <w:r w:rsidR="00C8302B">
              <w:t>.</w:t>
            </w:r>
          </w:p>
          <w:p w:rsidR="005738EA" w:rsidRPr="004D1E0C" w:rsidRDefault="005738EA" w:rsidP="00905B62">
            <w:pPr>
              <w:pStyle w:val="Sinespaciado"/>
            </w:pPr>
            <w:r w:rsidRPr="004D1E0C">
              <w:t>Dualidad</w:t>
            </w:r>
            <w:r w:rsidR="00C8302B">
              <w:t>.</w:t>
            </w:r>
          </w:p>
          <w:p w:rsidR="005738EA" w:rsidRPr="004D1E0C" w:rsidRDefault="005738EA" w:rsidP="00905B62">
            <w:pPr>
              <w:pStyle w:val="Sinespaciado"/>
            </w:pPr>
            <w:r w:rsidRPr="004D1E0C">
              <w:t>Economías a Escala</w:t>
            </w:r>
            <w:r w:rsidR="00C8302B">
              <w:t>.</w:t>
            </w:r>
          </w:p>
          <w:p w:rsidR="003F71E8" w:rsidRPr="004D1E0C" w:rsidRDefault="005738EA" w:rsidP="00C8302B">
            <w:pPr>
              <w:pStyle w:val="Sinespaciado"/>
              <w:rPr>
                <w:rFonts w:asciiTheme="minorHAnsi" w:hAnsiTheme="minorHAnsi"/>
                <w:spacing w:val="-3"/>
              </w:rPr>
            </w:pPr>
            <w:r w:rsidRPr="004D1E0C">
              <w:t>Progreso técnico</w:t>
            </w:r>
            <w:r w:rsidR="00C8302B">
              <w:t>.</w:t>
            </w:r>
          </w:p>
        </w:tc>
      </w:tr>
      <w:tr w:rsidR="003F71E8" w:rsidRPr="004D1E0C" w:rsidTr="007D3748">
        <w:tc>
          <w:tcPr>
            <w:tcW w:w="3292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Número de semanas que se le dedicarán a esta unidad</w:t>
            </w:r>
          </w:p>
        </w:tc>
        <w:tc>
          <w:tcPr>
            <w:tcW w:w="5776" w:type="dxa"/>
            <w:shd w:val="clear" w:color="auto" w:fill="auto"/>
          </w:tcPr>
          <w:p w:rsidR="006A4ED3" w:rsidRPr="004D1E0C" w:rsidRDefault="000F0371" w:rsidP="00C43320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 xml:space="preserve">  7</w:t>
            </w:r>
            <w:r w:rsidR="006A4ED3" w:rsidRPr="004D1E0C">
              <w:rPr>
                <w:rFonts w:asciiTheme="minorHAnsi" w:hAnsiTheme="minorHAnsi" w:cstheme="minorHAnsi"/>
                <w:sz w:val="22"/>
                <w:szCs w:val="22"/>
              </w:rPr>
              <w:t xml:space="preserve"> semanas </w:t>
            </w: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</w:rPr>
            </w:pPr>
          </w:p>
        </w:tc>
      </w:tr>
      <w:tr w:rsidR="003F71E8" w:rsidRPr="004D1E0C" w:rsidTr="007D3748">
        <w:tc>
          <w:tcPr>
            <w:tcW w:w="3292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776" w:type="dxa"/>
            <w:shd w:val="clear" w:color="auto" w:fill="auto"/>
          </w:tcPr>
          <w:p w:rsidR="00F00F3C" w:rsidRPr="004D1E0C" w:rsidRDefault="00F00F3C" w:rsidP="00F00F3C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Preparar  con anterioridad a la clase un mapa conceptual sobre los conceptos más importantes de los temas que se abordará en la siguiente clase. (Actividad Permanente)</w:t>
            </w:r>
          </w:p>
          <w:p w:rsidR="00F00F3C" w:rsidRPr="004D1E0C" w:rsidRDefault="00F00F3C" w:rsidP="00F00F3C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Realizar los ejercicios propuestos al final de cada uno de los capítulos del texto guía de Varian. </w:t>
            </w:r>
          </w:p>
          <w:p w:rsidR="00F00F3C" w:rsidRPr="004D1E0C" w:rsidRDefault="00F00F3C" w:rsidP="00F00F3C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Lectura de Bibliografía Básica y Complementaria</w:t>
            </w:r>
          </w:p>
          <w:p w:rsidR="002811AA" w:rsidRPr="004D1E0C" w:rsidRDefault="002811AA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Video sobre la producción en el modelo de competencia perfecta: </w:t>
            </w:r>
            <w:hyperlink r:id="rId22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http://www.youtube.com/watch?v=YLK3emHpkdk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2811AA" w:rsidRPr="004D1E0C" w:rsidRDefault="002811AA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Lectura sobre el modelo de Competencia Perfecta: </w:t>
            </w:r>
            <w:hyperlink r:id="rId23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http://www.eumed.net/cursecon/8/El%20modelo%20de%20competencia%20perfecta.htm</w:t>
              </w:r>
            </w:hyperlink>
          </w:p>
          <w:p w:rsidR="00F00F3C" w:rsidRPr="004D1E0C" w:rsidRDefault="0076190C" w:rsidP="00F00F3C">
            <w:pPr>
              <w:pStyle w:val="Prrafodelista"/>
              <w:ind w:left="324"/>
              <w:rPr>
                <w:rFonts w:asciiTheme="minorHAnsi" w:eastAsia="Arial Unicode MS" w:hAnsiTheme="minorHAnsi" w:cstheme="minorHAnsi"/>
              </w:rPr>
            </w:pPr>
            <w:hyperlink r:id="rId24" w:history="1">
              <w:r w:rsidR="00F00F3C"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http://www.auladeeconomia.com/micro-material6.htm</w:t>
              </w:r>
            </w:hyperlink>
            <w:r w:rsidR="00F00F3C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2811AA" w:rsidRPr="004D1E0C" w:rsidRDefault="002811AA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Lectura introductoria a la teoría de producción: </w:t>
            </w:r>
            <w:hyperlink r:id="rId25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http://www.auladeeconomia.com/micro-material4.htm</w:t>
              </w:r>
            </w:hyperlink>
          </w:p>
          <w:p w:rsidR="002811AA" w:rsidRPr="004D1E0C" w:rsidRDefault="003A68EF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Lectura </w:t>
            </w:r>
            <w:r w:rsidR="004E686F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complementaria sobre la ley de rendimientos marginales decrecientes. Disponible desde internet: </w:t>
            </w:r>
            <w:hyperlink r:id="rId26" w:history="1">
              <w:r w:rsidR="004E686F"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http://www.econlink.com.ar/ley-rendimientos-marginales-decrecientes</w:t>
              </w:r>
            </w:hyperlink>
          </w:p>
          <w:p w:rsidR="004E686F" w:rsidRPr="004D1E0C" w:rsidRDefault="004E686F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Análisis de la aplicación de Wolfram sobre las funciones de costos: </w:t>
            </w:r>
            <w:hyperlink r:id="rId27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http://demonstrations.wolfram.com/ShortRunCostCurves/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2811AA" w:rsidRPr="004D1E0C" w:rsidRDefault="004E686F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Análisis de la aplicación de Wolfram sobre la maximización de beneficios en la competencia perfecta: </w:t>
            </w:r>
            <w:hyperlink r:id="rId28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http://demonstrations.wolfram.com/ProfitMaximizationInPerfectCompetition/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4E686F" w:rsidRPr="004D1E0C" w:rsidRDefault="00800E57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Video sobre el excedente del productor: </w:t>
            </w:r>
            <w:hyperlink r:id="rId29" w:anchor="p/u/28/gxmdcPugrCg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http://www.youtube.com/user/richardmckenzie#p/u/28/gxmdcPugrCg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800E57" w:rsidRPr="004D1E0C" w:rsidRDefault="00800E57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Análisis de la aplicación de Wolfram sobre la maximización del Beneficio: </w:t>
            </w:r>
            <w:hyperlink r:id="rId30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http://demonstrations.wolfram.com/ProfitMaximizationInPerfectCompetition/</w:t>
              </w:r>
            </w:hyperlink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800E57" w:rsidRPr="004D1E0C" w:rsidRDefault="00800E57" w:rsidP="00800E57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Lectura introductoria a la maximización de beneficios de Corto plazo: http://www.econlink.com.ar/maximizacion-beneficios</w:t>
            </w:r>
          </w:p>
          <w:p w:rsidR="00800E57" w:rsidRPr="004D1E0C" w:rsidRDefault="00800E57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Lectura introductoria a las economía de escala: </w:t>
            </w:r>
            <w:hyperlink r:id="rId31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http://www.economia48.com/spa/d/economias-de-escala/economias-de-escala.htm</w:t>
              </w:r>
            </w:hyperlink>
          </w:p>
          <w:p w:rsidR="00800E57" w:rsidRPr="004D1E0C" w:rsidRDefault="00BD64D9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Presentación sobre la maximización del beneficio (Planteamiento y resolución del Lagrange): </w:t>
            </w:r>
            <w:hyperlink r:id="rId32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http://webdelprofesor.ula.ve/economia/dramirez/MICRO/FORMATO_PDF/Materialmicroeconomia/Beneficios.pdf</w:t>
              </w:r>
            </w:hyperlink>
          </w:p>
          <w:p w:rsidR="00BD64D9" w:rsidRPr="004D1E0C" w:rsidRDefault="00BD64D9" w:rsidP="00BD64D9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Realización de un taller sobre los temas de esta unidad 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 xml:space="preserve">con ejercicios teóricos y prácticos. A partir de los resultados de cada ejercicio, analizar todas las posibles situaciones que podrían presentarse cuando se modifiquen los supuestos. </w:t>
            </w:r>
          </w:p>
          <w:p w:rsidR="00BD64D9" w:rsidRPr="004D1E0C" w:rsidRDefault="00BD64D9" w:rsidP="00BD64D9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Asistencia a monitorias </w:t>
            </w:r>
          </w:p>
          <w:p w:rsidR="00BD64D9" w:rsidRPr="004D1E0C" w:rsidRDefault="00BD64D9" w:rsidP="00BD64D9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Asistencia a asesorías con el profesor </w:t>
            </w:r>
          </w:p>
        </w:tc>
      </w:tr>
      <w:tr w:rsidR="003F71E8" w:rsidRPr="004D1E0C" w:rsidTr="007D3748">
        <w:tc>
          <w:tcPr>
            <w:tcW w:w="9068" w:type="dxa"/>
            <w:gridSpan w:val="2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Bibliografía</w:t>
            </w:r>
          </w:p>
          <w:p w:rsidR="00F7443C" w:rsidRPr="004D1E0C" w:rsidRDefault="00F7443C" w:rsidP="00C43320">
            <w:pPr>
              <w:rPr>
                <w:rFonts w:asciiTheme="minorHAnsi" w:hAnsiTheme="minorHAnsi" w:cstheme="minorHAnsi"/>
                <w:b/>
              </w:rPr>
            </w:pPr>
          </w:p>
          <w:p w:rsidR="00F7443C" w:rsidRPr="004D1E0C" w:rsidRDefault="00F7443C" w:rsidP="00C8302B">
            <w:pPr>
              <w:pStyle w:val="Textoindependiente"/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</w:pPr>
            <w:r w:rsidRPr="004D1E0C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Bibliografía básica:</w:t>
            </w:r>
          </w:p>
          <w:p w:rsidR="00F7443C" w:rsidRPr="004D1E0C" w:rsidRDefault="00F7443C" w:rsidP="00C43320">
            <w:pPr>
              <w:pStyle w:val="Prrafodelista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Nicholson, Walter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Teoría Microeconómica. Principios Básicos y aplicaciones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McGraw Hill</w:t>
            </w:r>
          </w:p>
          <w:p w:rsidR="003B3AC2" w:rsidRPr="00C8302B" w:rsidRDefault="00F7443C" w:rsidP="00C8302B">
            <w:pPr>
              <w:pStyle w:val="Prrafodelista"/>
              <w:numPr>
                <w:ilvl w:val="0"/>
                <w:numId w:val="17"/>
              </w:numPr>
              <w:tabs>
                <w:tab w:val="left" w:pos="3255"/>
              </w:tabs>
              <w:jc w:val="both"/>
              <w:rPr>
                <w:rFonts w:eastAsia="Arial Unicode MS"/>
                <w:lang w:eastAsia="es-ES"/>
              </w:rPr>
            </w:pPr>
            <w:r w:rsidRPr="00C8302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Varian, Hal A</w:t>
            </w:r>
            <w:r w:rsidRPr="00C83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C8302B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Microeconomía intermedia</w:t>
            </w:r>
            <w:r w:rsidRPr="00C83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Ed Antoni Bosch, Barcelona. </w:t>
            </w:r>
          </w:p>
          <w:p w:rsidR="00C8302B" w:rsidRPr="00C8302B" w:rsidRDefault="00C8302B" w:rsidP="00C8302B">
            <w:pPr>
              <w:pStyle w:val="Prrafodelista"/>
              <w:tabs>
                <w:tab w:val="left" w:pos="3255"/>
              </w:tabs>
              <w:jc w:val="both"/>
              <w:rPr>
                <w:rFonts w:eastAsia="Arial Unicode MS"/>
                <w:lang w:eastAsia="es-ES"/>
              </w:rPr>
            </w:pPr>
          </w:p>
          <w:p w:rsidR="00F7443C" w:rsidRPr="004D1E0C" w:rsidRDefault="00F7443C" w:rsidP="00C8302B">
            <w:pPr>
              <w:pStyle w:val="Ttulo3"/>
              <w:jc w:val="both"/>
              <w:rPr>
                <w:rFonts w:asciiTheme="minorHAnsi" w:hAnsiTheme="minorHAnsi" w:cstheme="minorHAnsi"/>
                <w:b w:val="0"/>
                <w:bCs w:val="0"/>
                <w:color w:val="000000"/>
                <w:u w:val="single"/>
              </w:rPr>
            </w:pPr>
            <w:r w:rsidRPr="004D1E0C">
              <w:rPr>
                <w:rFonts w:asciiTheme="minorHAnsi" w:eastAsia="Arial Unicode MS" w:hAnsiTheme="minorHAnsi" w:cstheme="minorHAnsi"/>
                <w:bCs w:val="0"/>
                <w:sz w:val="22"/>
                <w:szCs w:val="22"/>
              </w:rPr>
              <w:t>Bibliografía complementaria:</w:t>
            </w:r>
          </w:p>
          <w:p w:rsidR="00F7443C" w:rsidRPr="004D1E0C" w:rsidRDefault="00F7443C" w:rsidP="00C43320">
            <w:pPr>
              <w:pStyle w:val="Prrafodelista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Chiang, Alpha.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Métodos Fundamentales de  Economía Matemática.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Tercera Edición. McGraw Hill 1987 </w:t>
            </w:r>
          </w:p>
          <w:p w:rsidR="00F7443C" w:rsidRPr="004D1E0C" w:rsidRDefault="00F7443C" w:rsidP="00C43320">
            <w:pPr>
              <w:pStyle w:val="Prrafodelista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Frank, Robert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Microeconomía y Conducta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McGraw Hill, 5º Edición. </w:t>
            </w:r>
          </w:p>
          <w:p w:rsidR="00F7443C" w:rsidRPr="004D1E0C" w:rsidRDefault="00F7443C" w:rsidP="00C43320">
            <w:pPr>
              <w:pStyle w:val="Textoindependiente"/>
              <w:numPr>
                <w:ilvl w:val="0"/>
                <w:numId w:val="18"/>
              </w:numPr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Miller Roger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Microeconomía, tercera edición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McGraw Hill 1996.</w:t>
            </w:r>
          </w:p>
          <w:p w:rsidR="003F71E8" w:rsidRPr="004D1E0C" w:rsidRDefault="00F7443C" w:rsidP="00C8302B">
            <w:pPr>
              <w:pStyle w:val="Prrafodelista"/>
              <w:numPr>
                <w:ilvl w:val="0"/>
                <w:numId w:val="18"/>
              </w:numPr>
              <w:rPr>
                <w:rFonts w:asciiTheme="minorHAnsi" w:hAnsiTheme="minorHAnsi" w:cstheme="minorHAnsi"/>
                <w:b/>
                <w:spacing w:val="-3"/>
              </w:rPr>
            </w:pPr>
            <w:r w:rsidRPr="00C8302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Pindyck, Robert S y Rubienfeld, Daniel</w:t>
            </w:r>
            <w:r w:rsidRPr="00C8302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. </w:t>
            </w:r>
            <w:r w:rsidRPr="00C83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Prentice Hall. Madrid 1995 </w:t>
            </w:r>
          </w:p>
        </w:tc>
      </w:tr>
    </w:tbl>
    <w:p w:rsidR="003B3AC2" w:rsidRPr="004D1E0C" w:rsidRDefault="003B3AC2" w:rsidP="00C43320">
      <w:pPr>
        <w:rPr>
          <w:rFonts w:asciiTheme="minorHAnsi" w:hAnsiTheme="minorHAnsi" w:cstheme="minorHAnsi"/>
          <w:sz w:val="22"/>
          <w:szCs w:val="22"/>
        </w:rPr>
      </w:pPr>
    </w:p>
    <w:p w:rsidR="003F71E8" w:rsidRPr="004D1E0C" w:rsidRDefault="00C8302B" w:rsidP="00C4332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Unidad 3</w:t>
      </w:r>
    </w:p>
    <w:p w:rsidR="003F71E8" w:rsidRPr="004D1E0C" w:rsidRDefault="003F71E8" w:rsidP="00C4332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92"/>
        <w:gridCol w:w="5776"/>
      </w:tblGrid>
      <w:tr w:rsidR="003F71E8" w:rsidRPr="004D1E0C" w:rsidTr="007D3748">
        <w:tc>
          <w:tcPr>
            <w:tcW w:w="3292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776" w:type="dxa"/>
            <w:shd w:val="clear" w:color="auto" w:fill="auto"/>
          </w:tcPr>
          <w:p w:rsidR="003F71E8" w:rsidRPr="004D1E0C" w:rsidRDefault="00C8302B" w:rsidP="005F2FA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5F2FAF"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C46FED" w:rsidRPr="004D1E0C">
              <w:rPr>
                <w:rFonts w:asciiTheme="minorHAnsi" w:hAnsiTheme="minorHAnsi"/>
                <w:b/>
                <w:sz w:val="22"/>
                <w:szCs w:val="22"/>
              </w:rPr>
              <w:t>Equilibrio del Mercado Competitivo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</w:tr>
      <w:tr w:rsidR="003F71E8" w:rsidRPr="004D1E0C" w:rsidTr="007D3748">
        <w:tc>
          <w:tcPr>
            <w:tcW w:w="3292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C46FED" w:rsidRPr="00C8302B" w:rsidRDefault="00C46FED" w:rsidP="00154D18">
            <w:pPr>
              <w:pStyle w:val="Ttulo2"/>
              <w:numPr>
                <w:ilvl w:val="1"/>
                <w:numId w:val="0"/>
              </w:numPr>
              <w:tabs>
                <w:tab w:val="num" w:pos="576"/>
              </w:tabs>
              <w:spacing w:before="0" w:after="0"/>
              <w:ind w:left="578" w:hanging="578"/>
              <w:rPr>
                <w:rFonts w:asciiTheme="minorHAnsi" w:hAnsiTheme="minorHAnsi"/>
                <w:b w:val="0"/>
                <w:i w:val="0"/>
                <w:lang w:val="es-ES_tradnl"/>
              </w:rPr>
            </w:pPr>
            <w:r w:rsidRP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Equilibrio de la Mercado</w:t>
            </w:r>
            <w:r w:rsidR="00154D18" w:rsidRP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 xml:space="preserve">: </w:t>
            </w:r>
            <w:r w:rsidRP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 xml:space="preserve">Teorema de la telaraña </w:t>
            </w:r>
            <w:r w:rsidR="00C8302B" w:rsidRPr="00C8302B">
              <w:rPr>
                <w:rFonts w:asciiTheme="minorHAnsi" w:hAnsiTheme="minorHAnsi"/>
                <w:b w:val="0"/>
                <w:i w:val="0"/>
                <w:sz w:val="22"/>
                <w:szCs w:val="22"/>
                <w:lang w:val="es-ES_tradnl"/>
              </w:rPr>
              <w:t>.</w:t>
            </w:r>
          </w:p>
          <w:p w:rsidR="00C46FED" w:rsidRPr="00C8302B" w:rsidRDefault="00C46FED" w:rsidP="00C46FED">
            <w:pPr>
              <w:rPr>
                <w:rFonts w:asciiTheme="minorHAnsi" w:hAnsiTheme="minorHAnsi"/>
                <w:lang w:val="es-ES_tradnl" w:eastAsia="es-ES"/>
              </w:rPr>
            </w:pPr>
            <w:r w:rsidRP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 xml:space="preserve">Elasticidades de oferta y demanda y su </w:t>
            </w:r>
            <w:r w:rsidR="00154D18" w:rsidRP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relación</w:t>
            </w:r>
            <w:r w:rsidRP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 xml:space="preserve"> con el equilibrio</w:t>
            </w:r>
            <w:r w:rsidR="00C8302B" w:rsidRP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C46FED" w:rsidRPr="00C8302B" w:rsidRDefault="00C46FED" w:rsidP="00C46FED">
            <w:pPr>
              <w:rPr>
                <w:rFonts w:asciiTheme="minorHAnsi" w:hAnsiTheme="minorHAnsi"/>
                <w:lang w:val="es-ES_tradnl" w:eastAsia="es-ES"/>
              </w:rPr>
            </w:pPr>
            <w:r w:rsidRP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Eficiencia en sentido de Pareto</w:t>
            </w:r>
            <w:r w:rsidR="00BB70BA" w:rsidRP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C46FED" w:rsidRPr="00C8302B" w:rsidRDefault="00C46FED" w:rsidP="00C46FED">
            <w:pPr>
              <w:rPr>
                <w:rFonts w:asciiTheme="minorHAnsi" w:hAnsiTheme="minorHAnsi"/>
                <w:lang w:val="es-ES_tradnl" w:eastAsia="es-ES"/>
              </w:rPr>
            </w:pPr>
            <w:r w:rsidRP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Equilibrio en presencia de impuestos al valor o a la cantidad</w:t>
            </w:r>
          </w:p>
          <w:p w:rsidR="00C46FED" w:rsidRPr="00C8302B" w:rsidRDefault="00C46FED" w:rsidP="00C46FED">
            <w:pPr>
              <w:rPr>
                <w:rFonts w:asciiTheme="minorHAnsi" w:hAnsiTheme="minorHAnsi"/>
                <w:lang w:val="es-ES_tradnl" w:eastAsia="es-ES"/>
              </w:rPr>
            </w:pPr>
            <w:r w:rsidRP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Perdida de eficiencia debida a los impuestos</w:t>
            </w:r>
            <w:r w:rsidR="00154D18" w:rsidRPr="00C8302B">
              <w:rPr>
                <w:rFonts w:asciiTheme="minorHAnsi" w:hAnsiTheme="minorHAnsi"/>
                <w:sz w:val="22"/>
                <w:szCs w:val="22"/>
                <w:lang w:val="es-ES_tradnl" w:eastAsia="es-ES"/>
              </w:rPr>
              <w:t>.</w:t>
            </w:r>
          </w:p>
          <w:p w:rsidR="003F71E8" w:rsidRPr="004D1E0C" w:rsidRDefault="003F71E8" w:rsidP="00C46FED">
            <w:pPr>
              <w:ind w:left="243" w:hanging="142"/>
              <w:rPr>
                <w:rFonts w:asciiTheme="minorHAnsi" w:hAnsiTheme="minorHAnsi" w:cstheme="minorHAnsi"/>
                <w:lang w:val="es-ES_tradnl"/>
              </w:rPr>
            </w:pPr>
          </w:p>
        </w:tc>
      </w:tr>
      <w:tr w:rsidR="003F71E8" w:rsidRPr="004D1E0C" w:rsidTr="007D3748">
        <w:tc>
          <w:tcPr>
            <w:tcW w:w="3292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Número de semanas que se le dedicarán a esta unidad</w:t>
            </w:r>
          </w:p>
        </w:tc>
        <w:tc>
          <w:tcPr>
            <w:tcW w:w="5776" w:type="dxa"/>
            <w:shd w:val="clear" w:color="auto" w:fill="auto"/>
          </w:tcPr>
          <w:p w:rsidR="003F71E8" w:rsidRPr="004D1E0C" w:rsidRDefault="000F0371" w:rsidP="005F2FAF">
            <w:pPr>
              <w:rPr>
                <w:rFonts w:asciiTheme="minorHAnsi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6A4ED3" w:rsidRPr="004D1E0C">
              <w:rPr>
                <w:rFonts w:asciiTheme="minorHAnsi" w:hAnsiTheme="minorHAnsi" w:cstheme="minorHAnsi"/>
                <w:sz w:val="22"/>
                <w:szCs w:val="22"/>
              </w:rPr>
              <w:t xml:space="preserve"> semanas </w:t>
            </w:r>
          </w:p>
        </w:tc>
      </w:tr>
      <w:tr w:rsidR="003F71E8" w:rsidRPr="004D1E0C" w:rsidTr="007D3748">
        <w:tc>
          <w:tcPr>
            <w:tcW w:w="3292" w:type="dxa"/>
            <w:shd w:val="clear" w:color="auto" w:fill="auto"/>
          </w:tcPr>
          <w:p w:rsidR="003F71E8" w:rsidRPr="004D1E0C" w:rsidRDefault="003F71E8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776" w:type="dxa"/>
            <w:shd w:val="clear" w:color="auto" w:fill="auto"/>
          </w:tcPr>
          <w:p w:rsidR="00F00F3C" w:rsidRPr="004D1E0C" w:rsidRDefault="00F00F3C" w:rsidP="00F00F3C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Preparar  con anterioridad a la clase un mapa conceptual sobre los conceptos más importantes de los temas que se abordará en la siguiente clase. (Actividad Permanente)</w:t>
            </w:r>
          </w:p>
          <w:p w:rsidR="003F71E8" w:rsidRPr="004D1E0C" w:rsidRDefault="00F00F3C" w:rsidP="00C43320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Realizar los ejercicios propuestos al final de cada uno de los capítulos del texto guía de Varian. </w:t>
            </w:r>
          </w:p>
          <w:p w:rsidR="00F00F3C" w:rsidRPr="004D1E0C" w:rsidRDefault="00F00F3C" w:rsidP="00F00F3C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Lectura de Bibliografía Básica y Complementaria</w:t>
            </w:r>
          </w:p>
          <w:p w:rsidR="00AF4ED1" w:rsidRPr="004D1E0C" w:rsidRDefault="00AF4ED1" w:rsidP="00F00F3C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Análisis de la aplicación de Wolfram sobre un modelo de equilibrio parcial: </w:t>
            </w:r>
            <w:hyperlink r:id="rId33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http://demonstrations.wolfram.com/SupplyAndDemand/</w:t>
              </w:r>
            </w:hyperlink>
          </w:p>
          <w:p w:rsidR="00AF4ED1" w:rsidRPr="004D1E0C" w:rsidRDefault="0076190C" w:rsidP="00F00F3C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hyperlink r:id="rId34" w:history="1">
              <w:r w:rsidR="00AF4ED1"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http://demonstrations.wolfram.com/DemandaOfertaYEquilibrioSpanish/</w:t>
              </w:r>
            </w:hyperlink>
            <w:r w:rsidR="00AF4ED1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AF4ED1" w:rsidRPr="004D1E0C" w:rsidRDefault="00AF4ED1" w:rsidP="00F00F3C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Video sobre el equilibrio parcial: </w:t>
            </w:r>
            <w:hyperlink r:id="rId35" w:anchor="p/u/12/xqmEupXke_A" w:history="1">
              <w:r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http://www.youtube.com/user/richardmckenzie#p/u/12/xqmEupXke_A</w:t>
              </w:r>
            </w:hyperlink>
          </w:p>
          <w:p w:rsidR="00EA18A7" w:rsidRPr="004D1E0C" w:rsidRDefault="000F0371" w:rsidP="00EA18A7">
            <w:pPr>
              <w:pStyle w:val="Prrafodelista"/>
              <w:numPr>
                <w:ilvl w:val="0"/>
                <w:numId w:val="22"/>
              </w:numPr>
              <w:tabs>
                <w:tab w:val="num" w:pos="0"/>
              </w:tabs>
              <w:ind w:left="324" w:hanging="297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L</w:t>
            </w:r>
            <w:r w:rsidR="00EA18A7"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ectura sobre el artículo: “Perfect Competition, Historically Contemplated” de Stiglitz. Disponible en: </w:t>
            </w:r>
            <w:hyperlink r:id="rId36" w:history="1">
              <w:r w:rsidR="00EA18A7" w:rsidRPr="004D1E0C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http://msuweb.montclair.edu/~lebelp/StiglerPerfCompJPE1957.pdf</w:t>
              </w:r>
            </w:hyperlink>
          </w:p>
          <w:p w:rsidR="00EA18A7" w:rsidRPr="004D1E0C" w:rsidRDefault="00EA18A7" w:rsidP="00EA18A7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Realización de un taller sobre los temas de esta unidad con ejercicios teóricos y prácticos. A partir de los </w:t>
            </w: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 xml:space="preserve">resultados de cada ejercicio, analizar todas las posibles situaciones que podrían presentarse cuando se modifiquen los supuestos. </w:t>
            </w:r>
          </w:p>
          <w:p w:rsidR="00F81F5D" w:rsidRPr="004D1E0C" w:rsidRDefault="00EA18A7" w:rsidP="00F81F5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Asistencia a monitorias </w:t>
            </w:r>
          </w:p>
          <w:p w:rsidR="00DE7DB4" w:rsidRPr="004D1E0C" w:rsidRDefault="00EA18A7" w:rsidP="00F81F5D">
            <w:pPr>
              <w:pStyle w:val="Prrafodelista"/>
              <w:numPr>
                <w:ilvl w:val="0"/>
                <w:numId w:val="23"/>
              </w:numPr>
              <w:tabs>
                <w:tab w:val="num" w:pos="0"/>
              </w:tabs>
              <w:ind w:left="349" w:hanging="349"/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eastAsia="Arial Unicode MS" w:hAnsiTheme="minorHAnsi" w:cstheme="minorHAnsi"/>
                <w:sz w:val="22"/>
                <w:szCs w:val="22"/>
              </w:rPr>
              <w:t>Asistencia a asesorías con el profesor</w:t>
            </w:r>
          </w:p>
        </w:tc>
      </w:tr>
      <w:tr w:rsidR="00F7443C" w:rsidRPr="004D1E0C" w:rsidTr="007D3748">
        <w:tc>
          <w:tcPr>
            <w:tcW w:w="906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7443C" w:rsidRPr="004D1E0C" w:rsidRDefault="00F7443C" w:rsidP="00C43320">
            <w:pPr>
              <w:rPr>
                <w:rFonts w:asciiTheme="minorHAnsi" w:hAnsiTheme="minorHAnsi" w:cstheme="minorHAnsi"/>
                <w:b/>
              </w:rPr>
            </w:pPr>
            <w:r w:rsidRPr="004D1E0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Bibliografía</w:t>
            </w:r>
          </w:p>
          <w:p w:rsidR="00F7443C" w:rsidRPr="004D1E0C" w:rsidRDefault="00F7443C" w:rsidP="00C43320">
            <w:pPr>
              <w:pStyle w:val="Textoindependiente"/>
              <w:rPr>
                <w:rFonts w:asciiTheme="minorHAnsi" w:eastAsia="Arial Unicode MS" w:hAnsiTheme="minorHAnsi" w:cstheme="minorHAnsi"/>
                <w:b/>
              </w:rPr>
            </w:pPr>
            <w:r w:rsidRPr="004D1E0C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Bibliografía básica:</w:t>
            </w:r>
          </w:p>
          <w:p w:rsidR="00F7443C" w:rsidRPr="004D1E0C" w:rsidRDefault="00F7443C" w:rsidP="00C43320">
            <w:pPr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</w:pPr>
          </w:p>
          <w:p w:rsidR="00F7443C" w:rsidRPr="004D1E0C" w:rsidRDefault="00F7443C" w:rsidP="00C43320">
            <w:pPr>
              <w:pStyle w:val="Prrafodelista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Nicholson, Walter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Teoría Microeconómica. Principios Básicos y aplicaciones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McGraw Hill</w:t>
            </w:r>
          </w:p>
          <w:p w:rsidR="00F7443C" w:rsidRPr="004D1E0C" w:rsidRDefault="00F7443C" w:rsidP="00C43320">
            <w:pPr>
              <w:pStyle w:val="Prrafodelista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Varian, Hal A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Microeconomía intermedia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Ed Antoni Bosch, Barcelona. </w:t>
            </w:r>
          </w:p>
          <w:p w:rsidR="00F7443C" w:rsidRPr="004D1E0C" w:rsidRDefault="00F7443C" w:rsidP="00C43320">
            <w:pPr>
              <w:pStyle w:val="Ttulo3"/>
              <w:tabs>
                <w:tab w:val="left" w:pos="3255"/>
              </w:tabs>
              <w:ind w:firstLine="3255"/>
              <w:jc w:val="both"/>
              <w:rPr>
                <w:rFonts w:asciiTheme="minorHAnsi" w:eastAsia="Arial Unicode MS" w:hAnsiTheme="minorHAnsi" w:cstheme="minorHAnsi"/>
                <w:bCs w:val="0"/>
                <w:sz w:val="22"/>
                <w:szCs w:val="22"/>
              </w:rPr>
            </w:pPr>
          </w:p>
          <w:p w:rsidR="00F7443C" w:rsidRPr="004D1E0C" w:rsidRDefault="00F7443C" w:rsidP="00C43320">
            <w:pPr>
              <w:pStyle w:val="Ttulo3"/>
              <w:jc w:val="both"/>
              <w:rPr>
                <w:rFonts w:asciiTheme="minorHAnsi" w:eastAsia="Arial Unicode MS" w:hAnsiTheme="minorHAnsi" w:cstheme="minorHAnsi"/>
                <w:bCs w:val="0"/>
                <w:sz w:val="22"/>
                <w:szCs w:val="22"/>
              </w:rPr>
            </w:pPr>
            <w:r w:rsidRPr="004D1E0C">
              <w:rPr>
                <w:rFonts w:asciiTheme="minorHAnsi" w:eastAsia="Arial Unicode MS" w:hAnsiTheme="minorHAnsi" w:cstheme="minorHAnsi"/>
                <w:bCs w:val="0"/>
                <w:sz w:val="22"/>
                <w:szCs w:val="22"/>
              </w:rPr>
              <w:t>Bibliografía complementaria:</w:t>
            </w:r>
          </w:p>
          <w:p w:rsidR="00F7443C" w:rsidRPr="004D1E0C" w:rsidRDefault="00F7443C" w:rsidP="00C43320">
            <w:pPr>
              <w:rPr>
                <w:rFonts w:asciiTheme="minorHAnsi" w:hAnsiTheme="minorHAnsi" w:cstheme="minorHAnsi"/>
                <w:b/>
                <w:bCs/>
                <w:color w:val="000000"/>
                <w:u w:val="single"/>
              </w:rPr>
            </w:pPr>
          </w:p>
          <w:p w:rsidR="00F7443C" w:rsidRPr="004D1E0C" w:rsidRDefault="00F7443C" w:rsidP="00C43320">
            <w:pPr>
              <w:pStyle w:val="Prrafodelista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Chiang, Alpha.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Métodos Fundamentales de  Economía Matemática.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Tercera Edición. McGraw Hill 1987 </w:t>
            </w:r>
          </w:p>
          <w:p w:rsidR="00F7443C" w:rsidRPr="004D1E0C" w:rsidRDefault="00F7443C" w:rsidP="00C43320">
            <w:pPr>
              <w:pStyle w:val="Prrafodelista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Frank, Robert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Microeconomía y Conducta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McGraw Hill, 5º Edición. </w:t>
            </w:r>
          </w:p>
          <w:p w:rsidR="00F7443C" w:rsidRPr="004D1E0C" w:rsidRDefault="00F7443C" w:rsidP="00C43320">
            <w:pPr>
              <w:pStyle w:val="Textoindependiente"/>
              <w:numPr>
                <w:ilvl w:val="0"/>
                <w:numId w:val="18"/>
              </w:numPr>
              <w:rPr>
                <w:rFonts w:asciiTheme="minorHAnsi" w:eastAsia="Arial Unicode MS" w:hAnsiTheme="minorHAnsi" w:cstheme="minorHAnsi"/>
              </w:rPr>
            </w:pPr>
            <w:r w:rsidRPr="004D1E0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Miller Roger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  <w:r w:rsidR="00833E79"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Microeconomí.</w:t>
            </w:r>
            <w:r w:rsidRPr="004D1E0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, </w:t>
            </w:r>
            <w:r w:rsidRPr="004D1E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tercera edición. McGraw Hill 1996.</w:t>
            </w:r>
          </w:p>
          <w:p w:rsidR="00F7443C" w:rsidRPr="004D1E0C" w:rsidRDefault="00F7443C" w:rsidP="00C8302B">
            <w:pPr>
              <w:pStyle w:val="Prrafodelista"/>
              <w:numPr>
                <w:ilvl w:val="0"/>
                <w:numId w:val="18"/>
              </w:numPr>
              <w:rPr>
                <w:rFonts w:asciiTheme="minorHAnsi" w:hAnsiTheme="minorHAnsi" w:cstheme="minorHAnsi"/>
                <w:b/>
                <w:spacing w:val="-3"/>
              </w:rPr>
            </w:pPr>
            <w:r w:rsidRPr="00C8302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Pindyck, Robert S y Rubienfeld, Daniel</w:t>
            </w:r>
            <w:r w:rsidRPr="00C8302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. </w:t>
            </w:r>
            <w:r w:rsidRPr="00C83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Prentice Hall. Madrid 1995 </w:t>
            </w:r>
          </w:p>
        </w:tc>
      </w:tr>
    </w:tbl>
    <w:p w:rsidR="00AC34A7" w:rsidRPr="004D1E0C" w:rsidRDefault="00AC34A7" w:rsidP="00C43320">
      <w:pPr>
        <w:rPr>
          <w:rFonts w:asciiTheme="minorHAnsi" w:hAnsiTheme="minorHAnsi" w:cstheme="minorHAnsi"/>
          <w:sz w:val="22"/>
          <w:szCs w:val="22"/>
        </w:rPr>
      </w:pPr>
    </w:p>
    <w:p w:rsidR="003F71E8" w:rsidRPr="004D1E0C" w:rsidRDefault="003F71E8" w:rsidP="00C43320">
      <w:pPr>
        <w:jc w:val="both"/>
        <w:rPr>
          <w:rFonts w:asciiTheme="minorHAnsi" w:hAnsiTheme="minorHAnsi" w:cstheme="minorHAnsi"/>
          <w:sz w:val="22"/>
          <w:szCs w:val="22"/>
        </w:rPr>
      </w:pPr>
      <w:r w:rsidRPr="004D1E0C">
        <w:rPr>
          <w:rFonts w:asciiTheme="minorHAnsi" w:hAnsiTheme="minorHAnsi" w:cstheme="minorHAnsi"/>
          <w:b/>
          <w:sz w:val="22"/>
          <w:szCs w:val="22"/>
        </w:rPr>
        <w:t>EVALUACIÓN</w:t>
      </w:r>
      <w:r w:rsidRPr="004D1E0C">
        <w:rPr>
          <w:rFonts w:asciiTheme="minorHAnsi" w:hAnsiTheme="minorHAnsi" w:cstheme="minorHAnsi"/>
          <w:sz w:val="22"/>
          <w:szCs w:val="22"/>
        </w:rPr>
        <w:t xml:space="preserve"> (Ninguna evaluación de los cursos de primer semestre podrá ser superior al 20%. Acuerdo Académico 2002 de 1993).</w:t>
      </w:r>
    </w:p>
    <w:p w:rsidR="003F71E8" w:rsidRPr="004D1E0C" w:rsidRDefault="003F71E8" w:rsidP="00C4332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6"/>
        <w:gridCol w:w="3118"/>
        <w:gridCol w:w="3118"/>
      </w:tblGrid>
      <w:tr w:rsidR="003F71E8" w:rsidRPr="004D1E0C" w:rsidTr="002811AA">
        <w:tc>
          <w:tcPr>
            <w:tcW w:w="2726" w:type="dxa"/>
          </w:tcPr>
          <w:p w:rsidR="003F71E8" w:rsidRPr="004D1E0C" w:rsidRDefault="003F71E8" w:rsidP="00C4332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4D1E0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Actividad</w:t>
            </w:r>
          </w:p>
        </w:tc>
        <w:tc>
          <w:tcPr>
            <w:tcW w:w="3118" w:type="dxa"/>
          </w:tcPr>
          <w:p w:rsidR="003F71E8" w:rsidRPr="004D1E0C" w:rsidRDefault="003F71E8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>Porcentaje</w:t>
            </w:r>
          </w:p>
        </w:tc>
        <w:tc>
          <w:tcPr>
            <w:tcW w:w="3118" w:type="dxa"/>
          </w:tcPr>
          <w:p w:rsidR="003F71E8" w:rsidRPr="004D1E0C" w:rsidRDefault="003F71E8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>Fecha</w:t>
            </w:r>
          </w:p>
        </w:tc>
      </w:tr>
      <w:tr w:rsidR="003F71E8" w:rsidRPr="004D1E0C" w:rsidTr="002811AA">
        <w:tc>
          <w:tcPr>
            <w:tcW w:w="2726" w:type="dxa"/>
          </w:tcPr>
          <w:p w:rsidR="003F71E8" w:rsidRPr="004D1E0C" w:rsidRDefault="003F71E8" w:rsidP="00C4332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4D1E0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Seguimiento</w:t>
            </w:r>
          </w:p>
        </w:tc>
        <w:tc>
          <w:tcPr>
            <w:tcW w:w="3118" w:type="dxa"/>
          </w:tcPr>
          <w:p w:rsidR="003F71E8" w:rsidRPr="004D1E0C" w:rsidRDefault="005F2FAF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>25%</w:t>
            </w:r>
          </w:p>
        </w:tc>
        <w:tc>
          <w:tcPr>
            <w:tcW w:w="3118" w:type="dxa"/>
          </w:tcPr>
          <w:p w:rsidR="003F71E8" w:rsidRPr="004D1E0C" w:rsidRDefault="00BB418F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>A convenir</w:t>
            </w:r>
          </w:p>
        </w:tc>
      </w:tr>
      <w:tr w:rsidR="003F71E8" w:rsidRPr="004D1E0C" w:rsidTr="002811AA">
        <w:tc>
          <w:tcPr>
            <w:tcW w:w="2726" w:type="dxa"/>
          </w:tcPr>
          <w:p w:rsidR="003F71E8" w:rsidRPr="004D1E0C" w:rsidRDefault="00AC34A7" w:rsidP="00C4332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4D1E0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Primer Parcial</w:t>
            </w:r>
          </w:p>
        </w:tc>
        <w:tc>
          <w:tcPr>
            <w:tcW w:w="3118" w:type="dxa"/>
          </w:tcPr>
          <w:p w:rsidR="003F71E8" w:rsidRPr="004D1E0C" w:rsidRDefault="005F2FAF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>25%</w:t>
            </w:r>
          </w:p>
        </w:tc>
        <w:tc>
          <w:tcPr>
            <w:tcW w:w="3118" w:type="dxa"/>
          </w:tcPr>
          <w:p w:rsidR="003F71E8" w:rsidRPr="004D1E0C" w:rsidRDefault="00BB418F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 convenir </w:t>
            </w:r>
          </w:p>
        </w:tc>
      </w:tr>
      <w:tr w:rsidR="003F71E8" w:rsidRPr="004D1E0C" w:rsidTr="002811AA">
        <w:tc>
          <w:tcPr>
            <w:tcW w:w="2726" w:type="dxa"/>
          </w:tcPr>
          <w:p w:rsidR="003F71E8" w:rsidRPr="004D1E0C" w:rsidRDefault="00AC34A7" w:rsidP="00C4332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4D1E0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Segundo Parcial</w:t>
            </w:r>
          </w:p>
        </w:tc>
        <w:tc>
          <w:tcPr>
            <w:tcW w:w="3118" w:type="dxa"/>
          </w:tcPr>
          <w:p w:rsidR="003F71E8" w:rsidRPr="004D1E0C" w:rsidRDefault="005F2FAF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>25%</w:t>
            </w:r>
          </w:p>
        </w:tc>
        <w:tc>
          <w:tcPr>
            <w:tcW w:w="3118" w:type="dxa"/>
          </w:tcPr>
          <w:p w:rsidR="003F71E8" w:rsidRPr="004D1E0C" w:rsidRDefault="00BB418F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>A convenir</w:t>
            </w:r>
          </w:p>
        </w:tc>
      </w:tr>
      <w:tr w:rsidR="003F71E8" w:rsidRPr="004D1E0C" w:rsidTr="002811AA">
        <w:tc>
          <w:tcPr>
            <w:tcW w:w="2726" w:type="dxa"/>
          </w:tcPr>
          <w:p w:rsidR="003F71E8" w:rsidRPr="004D1E0C" w:rsidRDefault="003F71E8" w:rsidP="00C4332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4D1E0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Examen </w:t>
            </w:r>
            <w:r w:rsidR="00AC34A7" w:rsidRPr="004D1E0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final</w:t>
            </w:r>
          </w:p>
        </w:tc>
        <w:tc>
          <w:tcPr>
            <w:tcW w:w="3118" w:type="dxa"/>
          </w:tcPr>
          <w:p w:rsidR="003F71E8" w:rsidRPr="004D1E0C" w:rsidRDefault="005F2FAF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>25%</w:t>
            </w:r>
          </w:p>
        </w:tc>
        <w:tc>
          <w:tcPr>
            <w:tcW w:w="3118" w:type="dxa"/>
          </w:tcPr>
          <w:p w:rsidR="003F71E8" w:rsidRPr="004D1E0C" w:rsidRDefault="00BB418F" w:rsidP="00C4332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 convenir </w:t>
            </w:r>
          </w:p>
        </w:tc>
      </w:tr>
    </w:tbl>
    <w:p w:rsidR="003F71E8" w:rsidRPr="004D1E0C" w:rsidRDefault="003F71E8" w:rsidP="00C4332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2"/>
      </w:tblGrid>
      <w:tr w:rsidR="003F71E8" w:rsidRPr="004D1E0C" w:rsidTr="002811AA">
        <w:tc>
          <w:tcPr>
            <w:tcW w:w="8962" w:type="dxa"/>
          </w:tcPr>
          <w:p w:rsidR="003F71E8" w:rsidRPr="004D1E0C" w:rsidRDefault="003F71E8" w:rsidP="00C4332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</w:rPr>
            </w:pPr>
            <w:r w:rsidRPr="004D1E0C">
              <w:rPr>
                <w:rFonts w:asciiTheme="minorHAnsi" w:eastAsia="Calibri" w:hAnsiTheme="minorHAnsi" w:cstheme="minorHAnsi"/>
                <w:sz w:val="22"/>
                <w:szCs w:val="22"/>
              </w:rPr>
              <w:t>Actividades de asistencia obligatoria: Todas</w:t>
            </w:r>
          </w:p>
        </w:tc>
      </w:tr>
    </w:tbl>
    <w:p w:rsidR="00606ED2" w:rsidRPr="004D1E0C" w:rsidRDefault="00606ED2" w:rsidP="00C43320">
      <w:pPr>
        <w:rPr>
          <w:rFonts w:asciiTheme="minorHAnsi" w:hAnsiTheme="minorHAnsi" w:cstheme="minorHAnsi"/>
          <w:sz w:val="22"/>
          <w:szCs w:val="22"/>
        </w:rPr>
      </w:pPr>
    </w:p>
    <w:sectPr w:rsidR="00606ED2" w:rsidRPr="004D1E0C" w:rsidSect="002811AA">
      <w:headerReference w:type="default" r:id="rId37"/>
      <w:footerReference w:type="even" r:id="rId38"/>
      <w:footerReference w:type="default" r:id="rId39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90C" w:rsidRDefault="0076190C" w:rsidP="00747214">
      <w:r>
        <w:separator/>
      </w:r>
    </w:p>
  </w:endnote>
  <w:endnote w:type="continuationSeparator" w:id="0">
    <w:p w:rsidR="0076190C" w:rsidRDefault="0076190C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AA" w:rsidRDefault="00292A71" w:rsidP="002811A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811A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811AA" w:rsidRDefault="002811AA" w:rsidP="002811A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1AA" w:rsidRDefault="00292A71">
    <w:pPr>
      <w:pStyle w:val="Piedepgina"/>
      <w:jc w:val="right"/>
    </w:pPr>
    <w:r>
      <w:fldChar w:fldCharType="begin"/>
    </w:r>
    <w:r w:rsidR="00F17858">
      <w:instrText xml:space="preserve"> PAGE   \* MERGEFORMAT </w:instrText>
    </w:r>
    <w:r>
      <w:fldChar w:fldCharType="separate"/>
    </w:r>
    <w:r w:rsidR="001169FC">
      <w:rPr>
        <w:noProof/>
      </w:rPr>
      <w:t>1</w:t>
    </w:r>
    <w:r>
      <w:rPr>
        <w:noProof/>
      </w:rPr>
      <w:fldChar w:fldCharType="end"/>
    </w:r>
  </w:p>
  <w:p w:rsidR="002811AA" w:rsidRDefault="002811AA" w:rsidP="002811AA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90C" w:rsidRDefault="0076190C" w:rsidP="00747214">
      <w:r>
        <w:separator/>
      </w:r>
    </w:p>
  </w:footnote>
  <w:footnote w:type="continuationSeparator" w:id="0">
    <w:p w:rsidR="0076190C" w:rsidRDefault="0076190C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8FD" w:rsidRPr="00D00049" w:rsidRDefault="00E568FD" w:rsidP="00E568FD">
    <w:pPr>
      <w:pStyle w:val="Encabezado"/>
      <w:jc w:val="center"/>
      <w:rPr>
        <w:rFonts w:asciiTheme="minorHAnsi" w:hAnsiTheme="minorHAnsi"/>
        <w:b/>
      </w:rPr>
    </w:pPr>
    <w:r w:rsidRPr="00D00049">
      <w:rPr>
        <w:rFonts w:asciiTheme="minorHAnsi" w:hAnsiTheme="minorHAnsi"/>
        <w:b/>
      </w:rPr>
      <w:t xml:space="preserve">UNIVERSIDAD DE ANTIOQUIA                                                                                                                                     </w:t>
    </w:r>
  </w:p>
  <w:p w:rsidR="00E568FD" w:rsidRDefault="00E568FD" w:rsidP="00E568FD">
    <w:pPr>
      <w:pStyle w:val="Encabezado"/>
      <w:jc w:val="center"/>
      <w:rPr>
        <w:rFonts w:asciiTheme="minorHAnsi" w:hAnsiTheme="minorHAnsi"/>
        <w:b/>
      </w:rPr>
    </w:pPr>
    <w:r w:rsidRPr="00D00049">
      <w:rPr>
        <w:rFonts w:asciiTheme="minorHAnsi" w:hAnsiTheme="minorHAnsi"/>
        <w:b/>
      </w:rPr>
      <w:t>FACULTAD DE CIENCIAS ECONÓMICAS</w:t>
    </w:r>
  </w:p>
  <w:p w:rsidR="00E568FD" w:rsidRPr="009B5BC0" w:rsidRDefault="00E568FD" w:rsidP="00E568FD">
    <w:pPr>
      <w:pStyle w:val="Encabezado"/>
      <w:jc w:val="center"/>
      <w:rPr>
        <w:rFonts w:asciiTheme="minorHAnsi" w:hAnsiTheme="minorHAnsi"/>
        <w:b/>
      </w:rPr>
    </w:pPr>
    <w:r>
      <w:rPr>
        <w:rFonts w:asciiTheme="minorHAnsi" w:hAnsiTheme="minorHAnsi"/>
        <w:b/>
        <w:sz w:val="28"/>
        <w:szCs w:val="28"/>
      </w:rPr>
      <w:t>DEPARTAMENTO DE ECONOMÍ</w:t>
    </w:r>
    <w:r w:rsidRPr="00FF724C">
      <w:rPr>
        <w:rFonts w:asciiTheme="minorHAnsi" w:hAnsiTheme="minorHAnsi"/>
        <w:b/>
        <w:sz w:val="28"/>
        <w:szCs w:val="28"/>
      </w:rPr>
      <w:t>A</w:t>
    </w:r>
  </w:p>
  <w:p w:rsidR="00EF742E" w:rsidRDefault="00EF742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37B3A"/>
    <w:multiLevelType w:val="hybridMultilevel"/>
    <w:tmpl w:val="6D0E39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D7899"/>
    <w:multiLevelType w:val="hybridMultilevel"/>
    <w:tmpl w:val="D2CC9C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3FA5F9A"/>
    <w:multiLevelType w:val="multilevel"/>
    <w:tmpl w:val="850A6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BC4444"/>
    <w:multiLevelType w:val="hybridMultilevel"/>
    <w:tmpl w:val="573063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F448A0"/>
    <w:multiLevelType w:val="hybridMultilevel"/>
    <w:tmpl w:val="1C6A83E8"/>
    <w:lvl w:ilvl="0" w:tplc="2824612A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11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64A4E4A"/>
    <w:multiLevelType w:val="hybridMultilevel"/>
    <w:tmpl w:val="66E856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73B8F"/>
    <w:multiLevelType w:val="hybridMultilevel"/>
    <w:tmpl w:val="2598C0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2208EE"/>
    <w:multiLevelType w:val="hybridMultilevel"/>
    <w:tmpl w:val="924AC99E"/>
    <w:lvl w:ilvl="0" w:tplc="2D08D866">
      <w:start w:val="1"/>
      <w:numFmt w:val="decimal"/>
      <w:lvlText w:val="%1."/>
      <w:lvlJc w:val="left"/>
      <w:pPr>
        <w:ind w:left="650" w:hanging="360"/>
      </w:pPr>
      <w:rPr>
        <w:rFonts w:asciiTheme="minorHAnsi" w:hAnsiTheme="minorHAnsi" w:cstheme="minorHAnsi"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A45723"/>
    <w:multiLevelType w:val="hybridMultilevel"/>
    <w:tmpl w:val="58EE29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B5679"/>
    <w:multiLevelType w:val="hybridMultilevel"/>
    <w:tmpl w:val="706428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CB6AF6"/>
    <w:multiLevelType w:val="hybridMultilevel"/>
    <w:tmpl w:val="3134E8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996FDE"/>
    <w:multiLevelType w:val="hybridMultilevel"/>
    <w:tmpl w:val="8FF66904"/>
    <w:lvl w:ilvl="0" w:tplc="B110456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1FA7B1F"/>
    <w:multiLevelType w:val="hybridMultilevel"/>
    <w:tmpl w:val="4CA83D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517425C"/>
    <w:multiLevelType w:val="hybridMultilevel"/>
    <w:tmpl w:val="9BF6B2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153A6"/>
    <w:multiLevelType w:val="hybridMultilevel"/>
    <w:tmpl w:val="A522B8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5"/>
  </w:num>
  <w:num w:numId="3">
    <w:abstractNumId w:val="6"/>
  </w:num>
  <w:num w:numId="4">
    <w:abstractNumId w:val="4"/>
  </w:num>
  <w:num w:numId="5">
    <w:abstractNumId w:val="0"/>
  </w:num>
  <w:num w:numId="6">
    <w:abstractNumId w:val="26"/>
  </w:num>
  <w:num w:numId="7">
    <w:abstractNumId w:val="8"/>
  </w:num>
  <w:num w:numId="8">
    <w:abstractNumId w:val="12"/>
  </w:num>
  <w:num w:numId="9">
    <w:abstractNumId w:val="22"/>
  </w:num>
  <w:num w:numId="10">
    <w:abstractNumId w:val="21"/>
  </w:num>
  <w:num w:numId="11">
    <w:abstractNumId w:val="1"/>
  </w:num>
  <w:num w:numId="12">
    <w:abstractNumId w:val="7"/>
  </w:num>
  <w:num w:numId="13">
    <w:abstractNumId w:val="10"/>
  </w:num>
  <w:num w:numId="14">
    <w:abstractNumId w:val="15"/>
  </w:num>
  <w:num w:numId="15">
    <w:abstractNumId w:val="5"/>
  </w:num>
  <w:num w:numId="16">
    <w:abstractNumId w:val="14"/>
  </w:num>
  <w:num w:numId="17">
    <w:abstractNumId w:val="16"/>
  </w:num>
  <w:num w:numId="18">
    <w:abstractNumId w:val="20"/>
  </w:num>
  <w:num w:numId="19">
    <w:abstractNumId w:val="24"/>
  </w:num>
  <w:num w:numId="20">
    <w:abstractNumId w:val="19"/>
  </w:num>
  <w:num w:numId="21">
    <w:abstractNumId w:val="3"/>
  </w:num>
  <w:num w:numId="22">
    <w:abstractNumId w:val="9"/>
  </w:num>
  <w:num w:numId="23">
    <w:abstractNumId w:val="17"/>
  </w:num>
  <w:num w:numId="24">
    <w:abstractNumId w:val="23"/>
  </w:num>
  <w:num w:numId="25">
    <w:abstractNumId w:val="18"/>
  </w:num>
  <w:num w:numId="26">
    <w:abstractNumId w:val="1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1E8"/>
    <w:rsid w:val="000025BC"/>
    <w:rsid w:val="00010F83"/>
    <w:rsid w:val="000206FB"/>
    <w:rsid w:val="00036BA5"/>
    <w:rsid w:val="00043FB8"/>
    <w:rsid w:val="00045185"/>
    <w:rsid w:val="00046FAB"/>
    <w:rsid w:val="000478B1"/>
    <w:rsid w:val="000529D8"/>
    <w:rsid w:val="00066589"/>
    <w:rsid w:val="0007506D"/>
    <w:rsid w:val="00087212"/>
    <w:rsid w:val="00091CED"/>
    <w:rsid w:val="000A0770"/>
    <w:rsid w:val="000C1503"/>
    <w:rsid w:val="000D55CC"/>
    <w:rsid w:val="000D5E10"/>
    <w:rsid w:val="000D6C4F"/>
    <w:rsid w:val="000D71A3"/>
    <w:rsid w:val="000E4362"/>
    <w:rsid w:val="000F0371"/>
    <w:rsid w:val="000F28B6"/>
    <w:rsid w:val="000F2BF5"/>
    <w:rsid w:val="000F66B7"/>
    <w:rsid w:val="001169FC"/>
    <w:rsid w:val="0015179A"/>
    <w:rsid w:val="00152121"/>
    <w:rsid w:val="00154D18"/>
    <w:rsid w:val="00157A9F"/>
    <w:rsid w:val="00160D88"/>
    <w:rsid w:val="00161058"/>
    <w:rsid w:val="0016212A"/>
    <w:rsid w:val="0016781B"/>
    <w:rsid w:val="001708D0"/>
    <w:rsid w:val="0019422F"/>
    <w:rsid w:val="001C50F1"/>
    <w:rsid w:val="001D23A2"/>
    <w:rsid w:val="001D621D"/>
    <w:rsid w:val="001D62B9"/>
    <w:rsid w:val="002106A8"/>
    <w:rsid w:val="00226930"/>
    <w:rsid w:val="00260B6E"/>
    <w:rsid w:val="00271CCF"/>
    <w:rsid w:val="002811AA"/>
    <w:rsid w:val="00292A71"/>
    <w:rsid w:val="002B07E8"/>
    <w:rsid w:val="002B35BC"/>
    <w:rsid w:val="002C41FA"/>
    <w:rsid w:val="002D3E0E"/>
    <w:rsid w:val="002F4383"/>
    <w:rsid w:val="00324A0A"/>
    <w:rsid w:val="0034059D"/>
    <w:rsid w:val="00350A18"/>
    <w:rsid w:val="00351FCB"/>
    <w:rsid w:val="00377427"/>
    <w:rsid w:val="003954FD"/>
    <w:rsid w:val="003A68EF"/>
    <w:rsid w:val="003B3AC2"/>
    <w:rsid w:val="003B3B90"/>
    <w:rsid w:val="003C2760"/>
    <w:rsid w:val="003C3352"/>
    <w:rsid w:val="003C56E7"/>
    <w:rsid w:val="003C6525"/>
    <w:rsid w:val="003D23ED"/>
    <w:rsid w:val="003D357B"/>
    <w:rsid w:val="003D4E83"/>
    <w:rsid w:val="003F5723"/>
    <w:rsid w:val="003F71E8"/>
    <w:rsid w:val="00436B66"/>
    <w:rsid w:val="00454A56"/>
    <w:rsid w:val="00484A46"/>
    <w:rsid w:val="00487753"/>
    <w:rsid w:val="004A0191"/>
    <w:rsid w:val="004B22B1"/>
    <w:rsid w:val="004D1E0C"/>
    <w:rsid w:val="004D2D1E"/>
    <w:rsid w:val="004E686F"/>
    <w:rsid w:val="00511204"/>
    <w:rsid w:val="005462D9"/>
    <w:rsid w:val="005575B3"/>
    <w:rsid w:val="00565E97"/>
    <w:rsid w:val="005738EA"/>
    <w:rsid w:val="00573AC5"/>
    <w:rsid w:val="0058283C"/>
    <w:rsid w:val="00596273"/>
    <w:rsid w:val="00596495"/>
    <w:rsid w:val="00596C7D"/>
    <w:rsid w:val="005B06E3"/>
    <w:rsid w:val="005B6D76"/>
    <w:rsid w:val="005B734A"/>
    <w:rsid w:val="005C0120"/>
    <w:rsid w:val="005D4E9E"/>
    <w:rsid w:val="005E14B8"/>
    <w:rsid w:val="005E3DB9"/>
    <w:rsid w:val="005F2EB4"/>
    <w:rsid w:val="005F2FAF"/>
    <w:rsid w:val="00604324"/>
    <w:rsid w:val="00606ED2"/>
    <w:rsid w:val="0061472F"/>
    <w:rsid w:val="006162C8"/>
    <w:rsid w:val="00617180"/>
    <w:rsid w:val="00622AB2"/>
    <w:rsid w:val="00622FCF"/>
    <w:rsid w:val="00634DE9"/>
    <w:rsid w:val="006429C7"/>
    <w:rsid w:val="00644E99"/>
    <w:rsid w:val="006577EF"/>
    <w:rsid w:val="00662F8D"/>
    <w:rsid w:val="0067135A"/>
    <w:rsid w:val="00677977"/>
    <w:rsid w:val="00680E14"/>
    <w:rsid w:val="00684D3F"/>
    <w:rsid w:val="00693A73"/>
    <w:rsid w:val="00694930"/>
    <w:rsid w:val="006A4ED3"/>
    <w:rsid w:val="006B445C"/>
    <w:rsid w:val="006B7C2F"/>
    <w:rsid w:val="006D6DAF"/>
    <w:rsid w:val="006E5A5C"/>
    <w:rsid w:val="006F36F7"/>
    <w:rsid w:val="006F57E4"/>
    <w:rsid w:val="00705FCC"/>
    <w:rsid w:val="00732213"/>
    <w:rsid w:val="00733F70"/>
    <w:rsid w:val="007344F1"/>
    <w:rsid w:val="00743EA4"/>
    <w:rsid w:val="00747214"/>
    <w:rsid w:val="00754130"/>
    <w:rsid w:val="0076190C"/>
    <w:rsid w:val="00771026"/>
    <w:rsid w:val="007B5332"/>
    <w:rsid w:val="007C07FA"/>
    <w:rsid w:val="007D3748"/>
    <w:rsid w:val="007D613D"/>
    <w:rsid w:val="007E1C73"/>
    <w:rsid w:val="007E72B2"/>
    <w:rsid w:val="007E75DE"/>
    <w:rsid w:val="007F386B"/>
    <w:rsid w:val="00800E57"/>
    <w:rsid w:val="00804DCF"/>
    <w:rsid w:val="0080571D"/>
    <w:rsid w:val="00810C45"/>
    <w:rsid w:val="00833E79"/>
    <w:rsid w:val="0084353F"/>
    <w:rsid w:val="00861F18"/>
    <w:rsid w:val="0086424C"/>
    <w:rsid w:val="00877B96"/>
    <w:rsid w:val="008B5E05"/>
    <w:rsid w:val="008B734B"/>
    <w:rsid w:val="008B7840"/>
    <w:rsid w:val="008E04D2"/>
    <w:rsid w:val="008E3974"/>
    <w:rsid w:val="00901B7F"/>
    <w:rsid w:val="00905B62"/>
    <w:rsid w:val="00921403"/>
    <w:rsid w:val="0092187D"/>
    <w:rsid w:val="00962162"/>
    <w:rsid w:val="009640A8"/>
    <w:rsid w:val="00972B4C"/>
    <w:rsid w:val="00983010"/>
    <w:rsid w:val="00984E16"/>
    <w:rsid w:val="009B0AB6"/>
    <w:rsid w:val="009B4AF2"/>
    <w:rsid w:val="009C3F76"/>
    <w:rsid w:val="009D228A"/>
    <w:rsid w:val="009E26CA"/>
    <w:rsid w:val="009F085D"/>
    <w:rsid w:val="009F5087"/>
    <w:rsid w:val="00A05BFD"/>
    <w:rsid w:val="00A2576E"/>
    <w:rsid w:val="00A27285"/>
    <w:rsid w:val="00A47615"/>
    <w:rsid w:val="00A5243D"/>
    <w:rsid w:val="00A65064"/>
    <w:rsid w:val="00AA34C1"/>
    <w:rsid w:val="00AB3FF6"/>
    <w:rsid w:val="00AC34A7"/>
    <w:rsid w:val="00AC485E"/>
    <w:rsid w:val="00AD2CB8"/>
    <w:rsid w:val="00AF4ED1"/>
    <w:rsid w:val="00AF728E"/>
    <w:rsid w:val="00AF7A3D"/>
    <w:rsid w:val="00B12927"/>
    <w:rsid w:val="00B13FCB"/>
    <w:rsid w:val="00B16CB4"/>
    <w:rsid w:val="00B243A2"/>
    <w:rsid w:val="00B307D1"/>
    <w:rsid w:val="00B8235E"/>
    <w:rsid w:val="00B82B22"/>
    <w:rsid w:val="00BB418F"/>
    <w:rsid w:val="00BB70BA"/>
    <w:rsid w:val="00BD64D9"/>
    <w:rsid w:val="00BE0208"/>
    <w:rsid w:val="00C43320"/>
    <w:rsid w:val="00C46FED"/>
    <w:rsid w:val="00C54CA6"/>
    <w:rsid w:val="00C71987"/>
    <w:rsid w:val="00C82FFA"/>
    <w:rsid w:val="00C8302B"/>
    <w:rsid w:val="00C96639"/>
    <w:rsid w:val="00CA3009"/>
    <w:rsid w:val="00CC3542"/>
    <w:rsid w:val="00CC5F18"/>
    <w:rsid w:val="00CD1B5E"/>
    <w:rsid w:val="00CE744B"/>
    <w:rsid w:val="00CF103D"/>
    <w:rsid w:val="00D10DAA"/>
    <w:rsid w:val="00D33A1C"/>
    <w:rsid w:val="00D35DA9"/>
    <w:rsid w:val="00D46168"/>
    <w:rsid w:val="00D46A63"/>
    <w:rsid w:val="00D56B51"/>
    <w:rsid w:val="00D62E2E"/>
    <w:rsid w:val="00D63FE3"/>
    <w:rsid w:val="00D66454"/>
    <w:rsid w:val="00D84DBC"/>
    <w:rsid w:val="00D95F49"/>
    <w:rsid w:val="00DB1C8E"/>
    <w:rsid w:val="00DD093F"/>
    <w:rsid w:val="00DD76BC"/>
    <w:rsid w:val="00DE7DB4"/>
    <w:rsid w:val="00E1267C"/>
    <w:rsid w:val="00E273B2"/>
    <w:rsid w:val="00E40685"/>
    <w:rsid w:val="00E510C3"/>
    <w:rsid w:val="00E53678"/>
    <w:rsid w:val="00E568FD"/>
    <w:rsid w:val="00E90A32"/>
    <w:rsid w:val="00E95285"/>
    <w:rsid w:val="00EA05AC"/>
    <w:rsid w:val="00EA18A7"/>
    <w:rsid w:val="00EA27E5"/>
    <w:rsid w:val="00EA2B6D"/>
    <w:rsid w:val="00EA572A"/>
    <w:rsid w:val="00EB565D"/>
    <w:rsid w:val="00EB5EDA"/>
    <w:rsid w:val="00EB681F"/>
    <w:rsid w:val="00EC0D03"/>
    <w:rsid w:val="00ED2E28"/>
    <w:rsid w:val="00EF742E"/>
    <w:rsid w:val="00F00F3C"/>
    <w:rsid w:val="00F04681"/>
    <w:rsid w:val="00F17858"/>
    <w:rsid w:val="00F247DF"/>
    <w:rsid w:val="00F30D46"/>
    <w:rsid w:val="00F46AA3"/>
    <w:rsid w:val="00F7443C"/>
    <w:rsid w:val="00F7590C"/>
    <w:rsid w:val="00F76473"/>
    <w:rsid w:val="00F81F5D"/>
    <w:rsid w:val="00F95509"/>
    <w:rsid w:val="00FA05AB"/>
    <w:rsid w:val="00FA6AFE"/>
    <w:rsid w:val="00FB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48BCE09-C88D-4798-B1BB-5947391F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tulo2">
    <w:name w:val="heading 2"/>
    <w:basedOn w:val="Normal"/>
    <w:next w:val="Normal"/>
    <w:link w:val="Ttulo2Car"/>
    <w:uiPriority w:val="99"/>
    <w:qFormat/>
    <w:rsid w:val="003D23ED"/>
    <w:pPr>
      <w:keepNext/>
      <w:tabs>
        <w:tab w:val="num" w:pos="576"/>
      </w:tabs>
      <w:spacing w:before="240" w:after="60"/>
      <w:ind w:left="578" w:hanging="578"/>
      <w:outlineLvl w:val="1"/>
    </w:pPr>
    <w:rPr>
      <w:b/>
      <w:bCs/>
      <w:i/>
      <w:iCs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3D23ED"/>
    <w:pPr>
      <w:keepNext/>
      <w:outlineLvl w:val="2"/>
    </w:pPr>
    <w:rPr>
      <w:b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3F71E8"/>
    <w:pPr>
      <w:jc w:val="both"/>
    </w:pPr>
    <w:rPr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B243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43A2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2Car">
    <w:name w:val="Título 2 Car"/>
    <w:basedOn w:val="Fuentedeprrafopredeter"/>
    <w:link w:val="Ttulo2"/>
    <w:uiPriority w:val="99"/>
    <w:rsid w:val="003D23ED"/>
    <w:rPr>
      <w:rFonts w:ascii="Times New Roman" w:eastAsia="Times New Roman" w:hAnsi="Times New Roman" w:cs="Times New Roman"/>
      <w:b/>
      <w:bCs/>
      <w:i/>
      <w:iCs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D23E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9B4AF2"/>
    <w:pPr>
      <w:ind w:left="720"/>
      <w:contextualSpacing/>
    </w:pPr>
  </w:style>
  <w:style w:type="paragraph" w:styleId="Sinespaciado">
    <w:name w:val="No Spacing"/>
    <w:uiPriority w:val="1"/>
    <w:qFormat/>
    <w:rsid w:val="005738EA"/>
    <w:pPr>
      <w:spacing w:before="0" w:beforeAutospacing="0" w:after="0" w:afterAutospacing="0"/>
    </w:pPr>
    <w:rPr>
      <w:rFonts w:ascii="Calibri" w:hAnsi="Calibri" w:cstheme="minorHAnsi"/>
    </w:rPr>
  </w:style>
  <w:style w:type="character" w:styleId="Hipervnculo">
    <w:name w:val="Hyperlink"/>
    <w:basedOn w:val="Fuentedeprrafopredeter"/>
    <w:uiPriority w:val="99"/>
    <w:unhideWhenUsed/>
    <w:rsid w:val="00EA27E5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60D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SJMwcP1pLEQ" TargetMode="External"/><Relationship Id="rId18" Type="http://schemas.openxmlformats.org/officeDocument/2006/relationships/hyperlink" Target="http://demonstrations.wolfram.com/IncomeAndSubstitutionEffects/" TargetMode="External"/><Relationship Id="rId26" Type="http://schemas.openxmlformats.org/officeDocument/2006/relationships/hyperlink" Target="http://www.econlink.com.ar/ley-rendimientos-marginales-decrecientes" TargetMode="External"/><Relationship Id="rId39" Type="http://schemas.openxmlformats.org/officeDocument/2006/relationships/footer" Target="footer2.xml"/><Relationship Id="rId21" Type="http://schemas.openxmlformats.org/officeDocument/2006/relationships/hyperlink" Target="http://webdelprofesor.ula.ve/economia/marysergia/docus/microeconomia/TEOR%CDA%20DEL%20COMPORTAMIENTO%20DEL%20CONSUMIDOR%20%5BModo%20de%20compatibilidad%5D.pdf" TargetMode="External"/><Relationship Id="rId34" Type="http://schemas.openxmlformats.org/officeDocument/2006/relationships/hyperlink" Target="http://demonstrations.wolfram.com/DemandaOfertaYEquilibrioSpanish/" TargetMode="External"/><Relationship Id="rId7" Type="http://schemas.openxmlformats.org/officeDocument/2006/relationships/hyperlink" Target="http://www.megaupload.com/?d=S1YCNHW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lpgc.es/hege/almacen/download/35/35286/es_er.pdf" TargetMode="External"/><Relationship Id="rId20" Type="http://schemas.openxmlformats.org/officeDocument/2006/relationships/hyperlink" Target="http://www.netmba.com/econ/micro/demand/elasticity/price/" TargetMode="External"/><Relationship Id="rId29" Type="http://schemas.openxmlformats.org/officeDocument/2006/relationships/hyperlink" Target="http://www.youtube.com/user/richardmckenzie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monstrations.wolfram.com/ConsumerChoiceIncomeTastesAndPrices/" TargetMode="External"/><Relationship Id="rId24" Type="http://schemas.openxmlformats.org/officeDocument/2006/relationships/hyperlink" Target="http://www.auladeeconomia.com/micro-material6.htm" TargetMode="External"/><Relationship Id="rId32" Type="http://schemas.openxmlformats.org/officeDocument/2006/relationships/hyperlink" Target="http://webdelprofesor.ula.ve/economia/dramirez/MICRO/FORMATO_PDF/Materialmicroeconomia/Beneficios.pdf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youtube.com/user/richardmckenzie" TargetMode="External"/><Relationship Id="rId23" Type="http://schemas.openxmlformats.org/officeDocument/2006/relationships/hyperlink" Target="http://www.eumed.net/cursecon/8/El%20modelo%20de%20competencia%20perfecta.htm" TargetMode="External"/><Relationship Id="rId28" Type="http://schemas.openxmlformats.org/officeDocument/2006/relationships/hyperlink" Target="http://demonstrations.wolfram.com/ProfitMaximizationInPerfectCompetition/" TargetMode="External"/><Relationship Id="rId36" Type="http://schemas.openxmlformats.org/officeDocument/2006/relationships/hyperlink" Target="http://msuweb.montclair.edu/~lebelp/StiglerPerfCompJPE1957.pdf" TargetMode="External"/><Relationship Id="rId10" Type="http://schemas.openxmlformats.org/officeDocument/2006/relationships/hyperlink" Target="http://demonstrations.wolfram.com/CobbDouglasProductionFunctions/" TargetMode="External"/><Relationship Id="rId19" Type="http://schemas.openxmlformats.org/officeDocument/2006/relationships/hyperlink" Target="http://www.youtube.com/user/richardmckenzie" TargetMode="External"/><Relationship Id="rId31" Type="http://schemas.openxmlformats.org/officeDocument/2006/relationships/hyperlink" Target="http://www.economia48.com/spa/d/economias-de-escala/economias-de-escala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user/richardmckenzie" TargetMode="External"/><Relationship Id="rId14" Type="http://schemas.openxmlformats.org/officeDocument/2006/relationships/hyperlink" Target="http://www.auladeeconomia.com/micro-material2.htm" TargetMode="External"/><Relationship Id="rId22" Type="http://schemas.openxmlformats.org/officeDocument/2006/relationships/hyperlink" Target="http://www.youtube.com/watch?v=YLK3emHpkdk" TargetMode="External"/><Relationship Id="rId27" Type="http://schemas.openxmlformats.org/officeDocument/2006/relationships/hyperlink" Target="http://demonstrations.wolfram.com/ShortRunCostCurves/" TargetMode="External"/><Relationship Id="rId30" Type="http://schemas.openxmlformats.org/officeDocument/2006/relationships/hyperlink" Target="http://demonstrations.wolfram.com/ProfitMaximizationInPerfectCompetition/" TargetMode="External"/><Relationship Id="rId35" Type="http://schemas.openxmlformats.org/officeDocument/2006/relationships/hyperlink" Target="http://www.youtube.com/user/richardmckenzie" TargetMode="External"/><Relationship Id="rId8" Type="http://schemas.openxmlformats.org/officeDocument/2006/relationships/hyperlink" Target="http://demonstrations.wolfram.com/ChangesInTheBudgetLine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cgibbons.berkeley.edu/Courses/UGBA101A_F07/Utility_maximization.pdf" TargetMode="External"/><Relationship Id="rId17" Type="http://schemas.openxmlformats.org/officeDocument/2006/relationships/hyperlink" Target="http://www.youtube.com/watch?v=SMKIsdtuqyw&amp;feature=related" TargetMode="External"/><Relationship Id="rId25" Type="http://schemas.openxmlformats.org/officeDocument/2006/relationships/hyperlink" Target="http://www.auladeeconomia.com/micro-material4.htm" TargetMode="External"/><Relationship Id="rId33" Type="http://schemas.openxmlformats.org/officeDocument/2006/relationships/hyperlink" Target="http://demonstrations.wolfram.com/SupplyAndDemand/" TargetMode="External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2591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18</cp:revision>
  <dcterms:created xsi:type="dcterms:W3CDTF">2013-09-03T17:09:00Z</dcterms:created>
  <dcterms:modified xsi:type="dcterms:W3CDTF">2015-04-15T14:47:00Z</dcterms:modified>
</cp:coreProperties>
</file>