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body>
    <w:p w:rsidRPr="002B2FCC" w:rsidR="00084DD3" w:rsidP="66C56914" w:rsidRDefault="00084DD3" w14:paraId="1D0195CA" w14:textId="18A5A095">
      <w:pPr>
        <w:pStyle w:val="Ttulo1"/>
        <w:jc w:val="center"/>
        <w:rPr>
          <w:color w:val="auto"/>
          <w:sz w:val="28"/>
          <w:szCs w:val="28"/>
          <w:lang w:val="es-ES"/>
        </w:rPr>
      </w:pPr>
      <w:r w:rsidRPr="66C56914" w:rsidR="00084DD3">
        <w:rPr>
          <w:color w:val="auto"/>
          <w:sz w:val="28"/>
          <w:szCs w:val="28"/>
          <w:lang w:val="es-ES"/>
        </w:rPr>
        <w:t>¿Cómo evitar y gestionar eficientemente los plásticos de un solo uso, a través de acciones estratégicas, técnicas, educativas y comunicativas en Instituciones de Educación Superior?</w:t>
      </w:r>
    </w:p>
    <w:p w:rsidRPr="002B2FCC" w:rsidR="00084DD3" w:rsidP="002B2FCC" w:rsidRDefault="00084DD3" w14:paraId="2B74A3C3" w14:textId="47E376D3">
      <w:pPr>
        <w:pStyle w:val="Ttulo2"/>
        <w:rPr>
          <w:b/>
          <w:color w:val="auto"/>
          <w:lang w:val="es-ES"/>
        </w:rPr>
      </w:pPr>
      <w:r w:rsidRPr="002B2FCC">
        <w:rPr>
          <w:b/>
          <w:color w:val="auto"/>
          <w:lang w:val="es-ES"/>
        </w:rPr>
        <w:t>Contenido:</w:t>
      </w:r>
    </w:p>
    <w:p w:rsidRPr="00084DD3" w:rsidR="00057DCE" w:rsidP="006A221F" w:rsidRDefault="00057DCE" w14:paraId="0681C079" w14:textId="69C274D2">
      <w:pPr>
        <w:jc w:val="both"/>
        <w:rPr>
          <w:rFonts w:ascii="Arial Narrow" w:hAnsi="Arial Narrow"/>
          <w:b/>
          <w:lang w:val="es-ES"/>
        </w:rPr>
      </w:pPr>
      <w:r w:rsidRPr="00084DD3">
        <w:rPr>
          <w:rFonts w:ascii="Arial Narrow" w:hAnsi="Arial Narrow"/>
          <w:b/>
          <w:noProof/>
          <w:lang w:val="es-ES"/>
        </w:rPr>
        <w:drawing>
          <wp:inline distT="0" distB="0" distL="0" distR="0" wp14:anchorId="64087FA4" wp14:editId="692EDE80">
            <wp:extent cx="5612130" cy="3121660"/>
            <wp:effectExtent l="0" t="0" r="762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3121660"/>
                    </a:xfrm>
                    <a:prstGeom prst="rect">
                      <a:avLst/>
                    </a:prstGeom>
                  </pic:spPr>
                </pic:pic>
              </a:graphicData>
            </a:graphic>
          </wp:inline>
        </w:drawing>
      </w:r>
    </w:p>
    <w:p w:rsidRPr="002B2FCC" w:rsidR="002A04A6" w:rsidP="002B2FCC" w:rsidRDefault="002A04A6" w14:paraId="5A29B7C1" w14:textId="7836F7AE">
      <w:pPr>
        <w:pStyle w:val="Ttulo2"/>
        <w:rPr>
          <w:b/>
          <w:lang w:val="es-ES"/>
        </w:rPr>
      </w:pPr>
      <w:r w:rsidRPr="002B2FCC">
        <w:rPr>
          <w:b/>
          <w:color w:val="auto"/>
          <w:lang w:val="es-ES"/>
        </w:rPr>
        <w:t>Antecedentes</w:t>
      </w:r>
    </w:p>
    <w:p w:rsidRPr="00084DD3" w:rsidR="007139A2" w:rsidP="006A221F" w:rsidRDefault="002A04A6" w14:paraId="1812609B" w14:textId="24630A77">
      <w:pPr>
        <w:jc w:val="both"/>
        <w:rPr>
          <w:rFonts w:ascii="Arial Narrow" w:hAnsi="Arial Narrow"/>
          <w:lang w:val="es-ES"/>
        </w:rPr>
      </w:pPr>
      <w:r w:rsidRPr="7AB95B16" w:rsidR="7AB95B16">
        <w:rPr>
          <w:rFonts w:ascii="Arial Narrow" w:hAnsi="Arial Narrow"/>
          <w:highlight w:val="yellow"/>
          <w:lang w:val="es-ES"/>
        </w:rPr>
        <w:t>Actualmente la sostenibilidad se configura como una de las preocupaciones más importantes a nivel global,</w:t>
      </w:r>
      <w:r w:rsidRPr="7AB95B16" w:rsidR="7AB95B16">
        <w:rPr>
          <w:rFonts w:ascii="Arial Narrow" w:hAnsi="Arial Narrow"/>
          <w:lang w:val="es-ES"/>
        </w:rPr>
        <w:t xml:space="preserve"> cada vez son más evidentes las consecuencias del deterioro ambiental en los territorios, de manera particular en el contexto colombiano, la creciente tasa demográfica, </w:t>
      </w:r>
      <w:r w:rsidRPr="7AB95B16" w:rsidR="7AB95B16">
        <w:rPr>
          <w:rFonts w:ascii="Arial Narrow" w:hAnsi="Arial Narrow"/>
          <w:highlight w:val="yellow"/>
          <w:lang w:val="es-ES"/>
        </w:rPr>
        <w:t>las implicaciones derivadas del cambio climático y las particularidades geográficas, sumado a la conurbación poco planifica de los centros urbanos, hace que se visibilicen y tomen relevancia en la agenda pública</w:t>
      </w:r>
      <w:r w:rsidRPr="7AB95B16" w:rsidR="7AB95B16">
        <w:rPr>
          <w:rFonts w:ascii="Arial Narrow" w:hAnsi="Arial Narrow"/>
          <w:lang w:val="es-ES"/>
        </w:rPr>
        <w:t xml:space="preserve"> preocupaciones por temas sensibles como la movilidad sostenible, las emisiones atmosféricas, la adecuada gestión del recurso hídrico y energético, y en gran medida la preocupación por una gestión de los residuos más sostenible</w:t>
      </w:r>
      <w:r w:rsidRPr="7AB95B16" w:rsidR="7AB95B16">
        <w:rPr>
          <w:rFonts w:ascii="Arial Narrow" w:hAnsi="Arial Narrow"/>
          <w:lang w:val="es-ES"/>
        </w:rPr>
        <w:t xml:space="preserve">. </w:t>
      </w:r>
    </w:p>
    <w:p w:rsidRPr="00084DD3" w:rsidR="00916920" w:rsidP="006A221F" w:rsidRDefault="00916920" w14:paraId="1141C72A" w14:textId="717C84C2">
      <w:pPr>
        <w:jc w:val="both"/>
        <w:rPr>
          <w:rFonts w:ascii="Arial Narrow" w:hAnsi="Arial Narrow"/>
        </w:rPr>
      </w:pPr>
      <w:r w:rsidRPr="7AB95B16" w:rsidR="7AB95B16">
        <w:rPr>
          <w:rFonts w:ascii="Arial Narrow" w:hAnsi="Arial Narrow"/>
          <w:highlight w:val="yellow"/>
          <w:lang w:val="es-ES"/>
        </w:rPr>
        <w:t>Una de las grandes apuestas, es poder consolidar y desplegar en el mediano plazo, un modelo eficiente para la gestión de residuos con base a los principios de la Economía Circular</w:t>
      </w:r>
      <w:r w:rsidRPr="7AB95B16" w:rsidR="7AB95B16">
        <w:rPr>
          <w:rFonts w:ascii="Arial Narrow" w:hAnsi="Arial Narrow"/>
          <w:lang w:val="es-ES"/>
        </w:rPr>
        <w:t xml:space="preserve">, </w:t>
      </w:r>
      <w:r w:rsidRPr="7AB95B16" w:rsidR="7AB95B16">
        <w:rPr>
          <w:rFonts w:ascii="Arial Narrow" w:hAnsi="Arial Narrow"/>
        </w:rPr>
        <w:t>buscando que los recursos mantengan su utilidad y valor en todo momento, cerrando los ciclos de flujo económicos y ecológicos, y reduciendo al mínimo los desechos, estableciendo acciones necesarias para la identificación, valoración, prevención, corrección y mitigación los impactos ambientales negativos, derivados del manejo de residuos sólidos.</w:t>
      </w:r>
    </w:p>
    <w:p w:rsidR="0007641F" w:rsidP="006A221F" w:rsidRDefault="0007641F" w14:paraId="3831428D" w14:textId="0AA03FE3">
      <w:pPr>
        <w:jc w:val="both"/>
        <w:rPr>
          <w:rFonts w:ascii="Arial Narrow" w:hAnsi="Arial Narrow"/>
          <w:lang w:val="es-ES"/>
        </w:rPr>
      </w:pPr>
      <w:r w:rsidRPr="00084DD3">
        <w:rPr>
          <w:rFonts w:ascii="Arial Narrow" w:hAnsi="Arial Narrow"/>
          <w:lang w:val="es-ES"/>
        </w:rPr>
        <w:t xml:space="preserve">Sobre esta problemática, en Colombia se han generados diferentes normativas y legislaciones que buscan regular y disminuir tanto la comercialización como la mala gestión final de residuos y específicamente el plástico de un solo uso. El avance más reciente que se ha dado en función de este tipo de residuos, en la aprobación en el congreso del </w:t>
      </w:r>
      <w:r w:rsidRPr="7AB95B16">
        <w:rPr>
          <w:rFonts w:ascii="Arial Narrow" w:hAnsi="Arial Narrow"/>
          <w:highlight w:val="yellow"/>
          <w:lang w:val="es-ES"/>
        </w:rPr>
        <w:t>proyecto de Ley que elimina los plásticos de un solo uso en Colombia</w:t>
      </w:r>
      <w:r w:rsidRPr="00084DD3">
        <w:rPr>
          <w:rFonts w:ascii="Arial Narrow" w:hAnsi="Arial Narrow"/>
          <w:lang w:val="es-ES"/>
        </w:rPr>
        <w:t>, donde se especifica propiamente la regulación de 14 tipos de plásticos a lo largo de 35 artículos expresados en el proyecto que ahora está a la espera de la sanción presidencial.</w:t>
      </w:r>
      <w:r w:rsidR="007139A2">
        <w:rPr>
          <w:rFonts w:ascii="Arial Narrow" w:hAnsi="Arial Narrow"/>
          <w:lang w:val="es-ES"/>
        </w:rPr>
        <w:t xml:space="preserve">  </w:t>
      </w:r>
      <w:sdt>
        <w:sdtPr>
          <w:rPr>
            <w:rFonts w:ascii="Arial Narrow" w:hAnsi="Arial Narrow"/>
            <w:lang w:val="es-ES"/>
          </w:rPr>
          <w:id w:val="1526370806"/>
          <w:citation/>
          <w:lock w:val="contentLocked"/>
          <w:placeholder>
            <w:docPart w:val="DefaultPlaceholder_1081868574"/>
          </w:placeholder>
        </w:sdtPr>
        <w:sdtContent>
          <w:r w:rsidR="00BD59CA">
            <w:rPr>
              <w:rFonts w:ascii="Arial Narrow" w:hAnsi="Arial Narrow"/>
              <w:lang w:val="es-ES"/>
            </w:rPr>
            <w:fldChar w:fldCharType="begin"/>
          </w:r>
          <w:r w:rsidR="00BD59CA">
            <w:rPr>
              <w:rFonts w:ascii="Arial Narrow" w:hAnsi="Arial Narrow"/>
              <w:lang w:val="es-ES"/>
            </w:rPr>
            <w:instrText xml:space="preserve"> CITATION Gre19 \l 3082 </w:instrText>
          </w:r>
          <w:r w:rsidR="00BD59CA">
            <w:rPr>
              <w:rFonts w:ascii="Arial Narrow" w:hAnsi="Arial Narrow"/>
              <w:lang w:val="es-ES"/>
            </w:rPr>
            <w:fldChar w:fldCharType="separate"/>
          </w:r>
          <w:r w:rsidRPr="006A221F" w:rsidR="006A221F">
            <w:rPr>
              <w:rFonts w:ascii="Arial Narrow" w:hAnsi="Arial Narrow"/>
              <w:noProof/>
              <w:lang w:val="es-ES"/>
            </w:rPr>
            <w:t>(Green Peace, 2019)</w:t>
          </w:r>
          <w:r w:rsidR="00BD59CA">
            <w:rPr>
              <w:rFonts w:ascii="Arial Narrow" w:hAnsi="Arial Narrow"/>
              <w:lang w:val="es-ES"/>
            </w:rPr>
            <w:fldChar w:fldCharType="end"/>
          </w:r>
        </w:sdtContent>
        <w:sdtEndPr>
          <w:rPr>
            <w:rFonts w:ascii="Arial Narrow" w:hAnsi="Arial Narrow"/>
            <w:lang w:val="es-ES"/>
          </w:rPr>
        </w:sdtEndPr>
      </w:sdt>
    </w:p>
    <w:p w:rsidRPr="00084DD3" w:rsidR="002A04A6" w:rsidP="006A221F" w:rsidRDefault="002A04A6" w14:paraId="51236C83" w14:textId="3B07ED89">
      <w:pPr>
        <w:jc w:val="both"/>
        <w:rPr>
          <w:rFonts w:ascii="Arial Narrow" w:hAnsi="Arial Narrow"/>
          <w:lang w:val="es-ES"/>
        </w:rPr>
      </w:pPr>
      <w:r w:rsidRPr="00084DD3">
        <w:rPr>
          <w:rFonts w:ascii="Arial Narrow" w:hAnsi="Arial Narrow"/>
          <w:lang w:val="es-ES"/>
        </w:rPr>
        <w:lastRenderedPageBreak/>
        <w:t>La</w:t>
      </w:r>
      <w:r w:rsidRPr="00084DD3" w:rsidR="00D2230A">
        <w:rPr>
          <w:rFonts w:ascii="Arial Narrow" w:hAnsi="Arial Narrow"/>
          <w:lang w:val="es-ES"/>
        </w:rPr>
        <w:t xml:space="preserve">s IES </w:t>
      </w:r>
      <w:r w:rsidRPr="00084DD3">
        <w:rPr>
          <w:rFonts w:ascii="Arial Narrow" w:hAnsi="Arial Narrow"/>
          <w:lang w:val="es-ES"/>
        </w:rPr>
        <w:t xml:space="preserve">no </w:t>
      </w:r>
      <w:r w:rsidRPr="00084DD3" w:rsidR="00D2230A">
        <w:rPr>
          <w:rFonts w:ascii="Arial Narrow" w:hAnsi="Arial Narrow"/>
          <w:lang w:val="es-ES"/>
        </w:rPr>
        <w:t>son</w:t>
      </w:r>
      <w:r w:rsidRPr="00084DD3">
        <w:rPr>
          <w:rFonts w:ascii="Arial Narrow" w:hAnsi="Arial Narrow"/>
          <w:lang w:val="es-ES"/>
        </w:rPr>
        <w:t xml:space="preserve"> ajena</w:t>
      </w:r>
      <w:r w:rsidRPr="00084DD3" w:rsidR="00D2230A">
        <w:rPr>
          <w:rFonts w:ascii="Arial Narrow" w:hAnsi="Arial Narrow"/>
          <w:lang w:val="es-ES"/>
        </w:rPr>
        <w:t>s</w:t>
      </w:r>
      <w:r w:rsidRPr="00084DD3">
        <w:rPr>
          <w:rFonts w:ascii="Arial Narrow" w:hAnsi="Arial Narrow"/>
          <w:lang w:val="es-ES"/>
        </w:rPr>
        <w:t xml:space="preserve"> a esta realidad, y es por esto </w:t>
      </w:r>
      <w:r w:rsidRPr="00084DD3" w:rsidR="00A47393">
        <w:rPr>
          <w:rFonts w:ascii="Arial Narrow" w:hAnsi="Arial Narrow"/>
          <w:lang w:val="es-ES"/>
        </w:rPr>
        <w:t xml:space="preserve">que </w:t>
      </w:r>
      <w:r w:rsidRPr="00084DD3">
        <w:rPr>
          <w:rFonts w:ascii="Arial Narrow" w:hAnsi="Arial Narrow"/>
          <w:lang w:val="es-ES"/>
        </w:rPr>
        <w:t>viene</w:t>
      </w:r>
      <w:r w:rsidRPr="00084DD3" w:rsidR="00762434">
        <w:rPr>
          <w:rFonts w:ascii="Arial Narrow" w:hAnsi="Arial Narrow"/>
          <w:lang w:val="es-ES"/>
        </w:rPr>
        <w:t>n</w:t>
      </w:r>
      <w:r w:rsidRPr="00084DD3">
        <w:rPr>
          <w:rFonts w:ascii="Arial Narrow" w:hAnsi="Arial Narrow"/>
          <w:lang w:val="es-ES"/>
        </w:rPr>
        <w:t xml:space="preserve"> trabajando de manera decidida para establecer una cultura de la sostenibilidad que permee todos sus grupos de interés, en miras a establecer modelos e iniciativas que partiendo de los campus se transfieran a todos los territorios donde tiene</w:t>
      </w:r>
      <w:r w:rsidRPr="00084DD3" w:rsidR="00762434">
        <w:rPr>
          <w:rFonts w:ascii="Arial Narrow" w:hAnsi="Arial Narrow"/>
          <w:lang w:val="es-ES"/>
        </w:rPr>
        <w:t>n</w:t>
      </w:r>
      <w:r w:rsidRPr="00084DD3">
        <w:rPr>
          <w:rFonts w:ascii="Arial Narrow" w:hAnsi="Arial Narrow"/>
          <w:lang w:val="es-ES"/>
        </w:rPr>
        <w:t xml:space="preserve"> operaciones la</w:t>
      </w:r>
      <w:r w:rsidRPr="00084DD3" w:rsidR="00762434">
        <w:rPr>
          <w:rFonts w:ascii="Arial Narrow" w:hAnsi="Arial Narrow"/>
          <w:lang w:val="es-ES"/>
        </w:rPr>
        <w:t>s</w:t>
      </w:r>
      <w:r w:rsidRPr="00084DD3">
        <w:rPr>
          <w:rFonts w:ascii="Arial Narrow" w:hAnsi="Arial Narrow"/>
          <w:lang w:val="es-ES"/>
        </w:rPr>
        <w:t xml:space="preserve"> universidad</w:t>
      </w:r>
      <w:r w:rsidRPr="00084DD3" w:rsidR="00762434">
        <w:rPr>
          <w:rFonts w:ascii="Arial Narrow" w:hAnsi="Arial Narrow"/>
          <w:lang w:val="es-ES"/>
        </w:rPr>
        <w:t>es</w:t>
      </w:r>
      <w:r w:rsidRPr="00084DD3">
        <w:rPr>
          <w:rFonts w:ascii="Arial Narrow" w:hAnsi="Arial Narrow"/>
          <w:lang w:val="es-ES"/>
        </w:rPr>
        <w:t>. La sostenibilidad en la</w:t>
      </w:r>
      <w:r w:rsidRPr="00084DD3" w:rsidR="00762434">
        <w:rPr>
          <w:rFonts w:ascii="Arial Narrow" w:hAnsi="Arial Narrow"/>
          <w:lang w:val="es-ES"/>
        </w:rPr>
        <w:t xml:space="preserve">s IES </w:t>
      </w:r>
      <w:r w:rsidRPr="00084DD3">
        <w:rPr>
          <w:rFonts w:ascii="Arial Narrow" w:hAnsi="Arial Narrow"/>
          <w:lang w:val="es-ES"/>
        </w:rPr>
        <w:t>se aborda de una manera integral, tanto desde el componente socioeconómico donde se busca gestionar los impactos en la sociedad, como desde la dimensión ambiental, donde se establecen una serie de programas que propenden por el cuidado de los ecosistemas y un uso racional y eficiente de los recursos naturales.</w:t>
      </w:r>
    </w:p>
    <w:p w:rsidRPr="00084DD3" w:rsidR="009E2FB5" w:rsidP="7AB95B16" w:rsidRDefault="009E2FB5" w14:paraId="4598219B" w14:textId="7C9DC4E2">
      <w:pPr>
        <w:spacing w:before="120" w:after="120" w:line="240" w:lineRule="auto"/>
        <w:jc w:val="both"/>
        <w:rPr>
          <w:rFonts w:ascii="Arial Narrow" w:hAnsi="Arial Narrow" w:cs="Arial"/>
          <w:highlight w:val="yellow"/>
        </w:rPr>
      </w:pPr>
      <w:r w:rsidRPr="7AB95B16" w:rsidR="7AB95B16">
        <w:rPr>
          <w:rFonts w:ascii="Arial Narrow" w:hAnsi="Arial Narrow" w:cs="Arial"/>
        </w:rPr>
        <w:t xml:space="preserve">En concordancia con estos planteamientos y las metas de la agenda 2030 de desarrollo sostenible y en procura de un ambiente más sano y respetuoso con todas las formas de vida, la UPB y demás </w:t>
      </w:r>
      <w:r w:rsidRPr="7AB95B16" w:rsidR="7AB95B16">
        <w:rPr>
          <w:rFonts w:ascii="Arial Narrow" w:hAnsi="Arial Narrow" w:cs="Arial"/>
          <w:highlight w:val="yellow"/>
        </w:rPr>
        <w:t>Instituciones de Educación Superior del G8</w:t>
      </w:r>
      <w:r w:rsidRPr="7AB95B16" w:rsidR="7AB95B16">
        <w:rPr>
          <w:rFonts w:ascii="Arial Narrow" w:hAnsi="Arial Narrow" w:cs="Arial"/>
          <w:highlight w:val="yellow"/>
        </w:rPr>
        <w:t>,</w:t>
      </w:r>
      <w:r w:rsidRPr="7AB95B16" w:rsidR="7AB95B16">
        <w:rPr>
          <w:rFonts w:ascii="Arial Narrow" w:hAnsi="Arial Narrow" w:cs="Arial"/>
          <w:highlight w:val="yellow"/>
        </w:rPr>
        <w:t xml:space="preserve"> </w:t>
      </w:r>
      <w:r w:rsidRPr="7AB95B16" w:rsidR="7AB95B16">
        <w:rPr>
          <w:rFonts w:ascii="Arial Narrow" w:hAnsi="Arial Narrow" w:cs="Arial"/>
          <w:highlight w:val="yellow"/>
        </w:rPr>
        <w:t>plantearon</w:t>
      </w:r>
      <w:r w:rsidRPr="7AB95B16" w:rsidR="7AB95B16">
        <w:rPr>
          <w:rFonts w:ascii="Arial Narrow" w:hAnsi="Arial Narrow" w:cs="Arial"/>
          <w:highlight w:val="yellow"/>
        </w:rPr>
        <w:t xml:space="preserve"> en 2020 algunos lineamientos </w:t>
      </w:r>
      <w:r w:rsidRPr="7AB95B16" w:rsidR="7AB95B16">
        <w:rPr>
          <w:rFonts w:ascii="Arial Narrow" w:hAnsi="Arial Narrow" w:cs="Arial"/>
          <w:highlight w:val="yellow"/>
        </w:rPr>
        <w:t>para generar un acuerdo de plástico de un solo uso</w:t>
      </w:r>
      <w:r w:rsidRPr="7AB95B16" w:rsidR="7AB95B16">
        <w:rPr>
          <w:rFonts w:ascii="Arial Narrow" w:hAnsi="Arial Narrow" w:cs="Arial"/>
        </w:rPr>
        <w:t xml:space="preserve">, </w:t>
      </w:r>
      <w:r w:rsidRPr="7AB95B16" w:rsidR="7AB95B16">
        <w:rPr>
          <w:rFonts w:ascii="Arial Narrow" w:hAnsi="Arial Narrow" w:cs="Arial"/>
        </w:rPr>
        <w:t>donde</w:t>
      </w:r>
      <w:r w:rsidRPr="7AB95B16" w:rsidR="7AB95B16">
        <w:rPr>
          <w:rFonts w:ascii="Arial Narrow" w:hAnsi="Arial Narrow" w:cs="Arial"/>
        </w:rPr>
        <w:t xml:space="preserve"> este</w:t>
      </w:r>
      <w:r w:rsidRPr="7AB95B16" w:rsidR="7AB95B16">
        <w:rPr>
          <w:rFonts w:ascii="Arial Narrow" w:hAnsi="Arial Narrow" w:cs="Arial"/>
        </w:rPr>
        <w:t xml:space="preserve"> se consideró </w:t>
      </w:r>
      <w:r w:rsidRPr="7AB95B16" w:rsidR="7AB95B16">
        <w:rPr>
          <w:rFonts w:ascii="Arial Narrow" w:hAnsi="Arial Narrow" w:cs="Arial"/>
        </w:rPr>
        <w:t xml:space="preserve">como </w:t>
      </w:r>
      <w:r w:rsidRPr="7AB95B16" w:rsidR="7AB95B16">
        <w:rPr>
          <w:rFonts w:ascii="Arial Narrow" w:hAnsi="Arial Narrow" w:cs="Arial"/>
        </w:rPr>
        <w:t>un tema de vital relevancia</w:t>
      </w:r>
      <w:r w:rsidRPr="7AB95B16" w:rsidR="7AB95B16">
        <w:rPr>
          <w:rFonts w:ascii="Arial Narrow" w:hAnsi="Arial Narrow" w:cs="Arial"/>
        </w:rPr>
        <w:t xml:space="preserve"> para</w:t>
      </w:r>
      <w:r w:rsidRPr="7AB95B16" w:rsidR="7AB95B16">
        <w:rPr>
          <w:rFonts w:ascii="Arial Narrow" w:hAnsi="Arial Narrow" w:cs="Arial"/>
        </w:rPr>
        <w:t xml:space="preserve"> tomar medidas en referencia a la comercialización y utilización masiva de elementos plásticos de un solo uso y poliestireno expandido, puesto que estos son materiales altamente contaminantes, en su gran mayoría terminan su ciclo de vida en rellenos sanitarios, generando impactos negativos en el ambiente y afectando los recursos naturales. </w:t>
      </w:r>
      <w:r w:rsidRPr="7AB95B16" w:rsidR="7AB95B16">
        <w:rPr>
          <w:rFonts w:ascii="Arial Narrow" w:hAnsi="Arial Narrow" w:cs="Arial"/>
          <w:highlight w:val="yellow"/>
        </w:rPr>
        <w:t>La generación de este acuerdo contiene dentro de su alcance, la integración de diferentes actores relacionados con la producción, comercialización, consumidores y empresas gestoras de residuos.</w:t>
      </w:r>
    </w:p>
    <w:p w:rsidRPr="002B2FCC" w:rsidR="002A04A6" w:rsidP="002B2FCC" w:rsidRDefault="00292EFC" w14:paraId="76F47B66" w14:textId="2880369A">
      <w:pPr>
        <w:pStyle w:val="Ttulo2"/>
        <w:rPr>
          <w:b/>
          <w:color w:val="auto"/>
          <w:lang w:val="es-ES"/>
        </w:rPr>
      </w:pPr>
      <w:r w:rsidRPr="002B2FCC">
        <w:rPr>
          <w:b/>
          <w:color w:val="auto"/>
          <w:lang w:val="es-ES"/>
        </w:rPr>
        <w:t>Descripción del problema</w:t>
      </w:r>
    </w:p>
    <w:p w:rsidR="007139A2" w:rsidP="006A221F" w:rsidRDefault="007D7528" w14:paraId="15F1C3AC" w14:textId="10210A3A">
      <w:pPr>
        <w:jc w:val="both"/>
        <w:rPr>
          <w:rFonts w:ascii="Arial Narrow" w:hAnsi="Arial Narrow"/>
          <w:lang w:val="es-ES"/>
        </w:rPr>
      </w:pPr>
      <w:r w:rsidRPr="00084DD3">
        <w:rPr>
          <w:rFonts w:ascii="Arial Narrow" w:hAnsi="Arial Narrow"/>
          <w:lang w:val="es-ES"/>
        </w:rPr>
        <w:t>Tomando cifras de las Naciones Unidas, re estima que c</w:t>
      </w:r>
      <w:r w:rsidRPr="00084DD3" w:rsidR="003D1154">
        <w:rPr>
          <w:rFonts w:ascii="Arial Narrow" w:hAnsi="Arial Narrow"/>
          <w:lang w:val="es-ES"/>
        </w:rPr>
        <w:t>ada año se recolecta en el mundo una cantidad estimada de 11.200 millones de toneladas de residuos sólidos, mientras que la desintegración de la proporción orgánica de estos residuos sólidos contribuye aproximadamente al 5 % de las emisiones mundiales de gases de efecto invernadero</w:t>
      </w:r>
      <w:r w:rsidRPr="00084DD3">
        <w:rPr>
          <w:rFonts w:ascii="Arial Narrow" w:hAnsi="Arial Narrow"/>
          <w:lang w:val="es-ES"/>
        </w:rPr>
        <w:t>. Sobre esta cifra macro de generación de residuos, se identifica que s</w:t>
      </w:r>
      <w:r w:rsidRPr="00084DD3" w:rsidR="003D1154">
        <w:rPr>
          <w:rFonts w:ascii="Arial Narrow" w:hAnsi="Arial Narrow"/>
          <w:lang w:val="es-ES"/>
        </w:rPr>
        <w:t>olo se ha reciclado un 9 % de todo el desecho del plástico que se ha producido a lo largo de la historia. Aproximadamente un 12 % se ha incinerado, mientras que el 79 % restante se ha acumulado en vertederos, basureros o en el medio ambiente.</w:t>
      </w:r>
      <w:r w:rsidR="007139A2">
        <w:rPr>
          <w:rFonts w:ascii="Arial Narrow" w:hAnsi="Arial Narrow"/>
          <w:lang w:val="es-ES"/>
        </w:rPr>
        <w:t xml:space="preserve"> </w:t>
      </w:r>
      <w:sdt>
        <w:sdtPr>
          <w:rPr>
            <w:rFonts w:ascii="Arial Narrow" w:hAnsi="Arial Narrow"/>
            <w:lang w:val="es-ES"/>
          </w:rPr>
          <w:id w:val="-1268850273"/>
          <w:citation/>
        </w:sdtPr>
        <w:sdtContent>
          <w:r w:rsidR="00BD59CA">
            <w:rPr>
              <w:rFonts w:ascii="Arial Narrow" w:hAnsi="Arial Narrow"/>
              <w:lang w:val="es-ES"/>
            </w:rPr>
            <w:fldChar w:fldCharType="begin"/>
          </w:r>
          <w:r w:rsidR="00BD59CA">
            <w:rPr>
              <w:rFonts w:ascii="Arial Narrow" w:hAnsi="Arial Narrow"/>
              <w:lang w:val="es-ES"/>
            </w:rPr>
            <w:instrText xml:space="preserve"> CITATION Nac19 \l 3082 </w:instrText>
          </w:r>
          <w:r w:rsidR="00BD59CA">
            <w:rPr>
              <w:rFonts w:ascii="Arial Narrow" w:hAnsi="Arial Narrow"/>
              <w:lang w:val="es-ES"/>
            </w:rPr>
            <w:fldChar w:fldCharType="separate"/>
          </w:r>
          <w:r w:rsidRPr="006A221F" w:rsidR="006A221F">
            <w:rPr>
              <w:rFonts w:ascii="Arial Narrow" w:hAnsi="Arial Narrow"/>
              <w:noProof/>
              <w:lang w:val="es-ES"/>
            </w:rPr>
            <w:t>(Naciones Unidas, 2019)</w:t>
          </w:r>
          <w:r w:rsidR="00BD59CA">
            <w:rPr>
              <w:rFonts w:ascii="Arial Narrow" w:hAnsi="Arial Narrow"/>
              <w:lang w:val="es-ES"/>
            </w:rPr>
            <w:fldChar w:fldCharType="end"/>
          </w:r>
        </w:sdtContent>
      </w:sdt>
    </w:p>
    <w:p w:rsidR="003D1154" w:rsidP="006A221F" w:rsidRDefault="007D7528" w14:paraId="13B94201" w14:textId="348C75FF">
      <w:pPr>
        <w:jc w:val="both"/>
        <w:rPr>
          <w:rFonts w:ascii="Arial Narrow" w:hAnsi="Arial Narrow"/>
          <w:lang w:val="es-ES"/>
        </w:rPr>
      </w:pPr>
      <w:r w:rsidRPr="00084DD3">
        <w:rPr>
          <w:rFonts w:ascii="Arial Narrow" w:hAnsi="Arial Narrow"/>
          <w:lang w:val="es-ES"/>
        </w:rPr>
        <w:t>Esta problemática es tan fuerte debido a que, e</w:t>
      </w:r>
      <w:r w:rsidRPr="00084DD3" w:rsidR="003D1154">
        <w:rPr>
          <w:rFonts w:ascii="Arial Narrow" w:hAnsi="Arial Narrow"/>
          <w:lang w:val="es-ES"/>
        </w:rPr>
        <w:t>n el mundo se compran un millón de botellas de plástico cada minuto y se usan hasta 5 billones de bolsas de plástico de usar y tirar al año a nivel global. En total, la mitad de todo el plástico producido se diseña para usarlo una sola vez y, después, tirarlo.</w:t>
      </w:r>
      <w:r w:rsidR="00BD59CA">
        <w:rPr>
          <w:rFonts w:ascii="Arial Narrow" w:hAnsi="Arial Narrow"/>
          <w:lang w:val="es-ES"/>
        </w:rPr>
        <w:t xml:space="preserve"> </w:t>
      </w:r>
      <w:sdt>
        <w:sdtPr>
          <w:rPr>
            <w:rFonts w:ascii="Arial Narrow" w:hAnsi="Arial Narrow"/>
            <w:lang w:val="es-ES"/>
          </w:rPr>
          <w:id w:val="1127585997"/>
          <w:citation/>
        </w:sdtPr>
        <w:sdtContent>
          <w:r w:rsidR="00BD59CA">
            <w:rPr>
              <w:rFonts w:ascii="Arial Narrow" w:hAnsi="Arial Narrow"/>
              <w:lang w:val="es-ES"/>
            </w:rPr>
            <w:fldChar w:fldCharType="begin"/>
          </w:r>
          <w:r w:rsidR="00BD59CA">
            <w:rPr>
              <w:rFonts w:ascii="Arial Narrow" w:hAnsi="Arial Narrow"/>
              <w:lang w:val="es-ES"/>
            </w:rPr>
            <w:instrText xml:space="preserve"> CITATION Nac191 \l 3082 </w:instrText>
          </w:r>
          <w:r w:rsidR="00BD59CA">
            <w:rPr>
              <w:rFonts w:ascii="Arial Narrow" w:hAnsi="Arial Narrow"/>
              <w:lang w:val="es-ES"/>
            </w:rPr>
            <w:fldChar w:fldCharType="separate"/>
          </w:r>
          <w:r w:rsidRPr="006A221F" w:rsidR="006A221F">
            <w:rPr>
              <w:rFonts w:ascii="Arial Narrow" w:hAnsi="Arial Narrow"/>
              <w:noProof/>
              <w:lang w:val="es-ES"/>
            </w:rPr>
            <w:t>(Naciones Unidas, 2019)</w:t>
          </w:r>
          <w:r w:rsidR="00BD59CA">
            <w:rPr>
              <w:rFonts w:ascii="Arial Narrow" w:hAnsi="Arial Narrow"/>
              <w:lang w:val="es-ES"/>
            </w:rPr>
            <w:fldChar w:fldCharType="end"/>
          </w:r>
        </w:sdtContent>
      </w:sdt>
    </w:p>
    <w:p w:rsidR="00292EFC" w:rsidP="002B2FCC" w:rsidRDefault="00292EFC" w14:paraId="6C0A4D93" w14:textId="08B60506">
      <w:pPr>
        <w:spacing w:after="0" w:line="240" w:lineRule="auto"/>
        <w:jc w:val="both"/>
        <w:rPr>
          <w:rStyle w:val="Hipervnculo"/>
          <w:rFonts w:ascii="Arial Narrow" w:hAnsi="Arial Narrow"/>
        </w:rPr>
      </w:pPr>
      <w:r w:rsidRPr="00084DD3">
        <w:rPr>
          <w:rFonts w:ascii="Arial Narrow" w:hAnsi="Arial Narrow"/>
          <w:lang w:val="es-ES"/>
        </w:rPr>
        <w:t xml:space="preserve">En Colombia, según Greenpeace, consumimos 1.250.000 toneladas de plástico anualmente y de acuerdo con la Universidad Nacional, el 45 por ciento de nuestros residuos son plásticos. De este consumo abismal, el 93 por ciento no se recicla, según la Procuraduría General de la Nación. El resultado: en el mundo cada año se suman a </w:t>
      </w:r>
      <w:r w:rsidRPr="00084DD3" w:rsidR="00BC4B5C">
        <w:rPr>
          <w:rFonts w:ascii="Arial Narrow" w:hAnsi="Arial Narrow"/>
          <w:lang w:val="es-ES"/>
        </w:rPr>
        <w:t>los 150 millones</w:t>
      </w:r>
      <w:r w:rsidRPr="00084DD3">
        <w:rPr>
          <w:rFonts w:ascii="Arial Narrow" w:hAnsi="Arial Narrow"/>
          <w:lang w:val="es-ES"/>
        </w:rPr>
        <w:t xml:space="preserve"> de toneladas de plástico que hay en el mar entre 8 y 13 millones más, lo que equivale a arrojar un camión de basura lleno de plástico al mar cada minuto.</w:t>
      </w:r>
      <w:r w:rsidR="00FE3C97">
        <w:rPr>
          <w:rFonts w:ascii="Arial Narrow" w:hAnsi="Arial Narrow"/>
          <w:lang w:val="es-ES"/>
        </w:rPr>
        <w:t xml:space="preserve"> </w:t>
      </w:r>
      <w:sdt>
        <w:sdtPr>
          <w:rPr>
            <w:rFonts w:ascii="Arial Narrow" w:hAnsi="Arial Narrow"/>
            <w:lang w:val="es-ES"/>
          </w:rPr>
          <w:id w:val="987128634"/>
          <w:citation/>
        </w:sdtPr>
        <w:sdtContent>
          <w:r w:rsidR="00BD59CA">
            <w:rPr>
              <w:rFonts w:ascii="Arial Narrow" w:hAnsi="Arial Narrow"/>
              <w:lang w:val="es-ES"/>
            </w:rPr>
            <w:fldChar w:fldCharType="begin"/>
          </w:r>
          <w:r w:rsidR="00BD59CA">
            <w:rPr>
              <w:rFonts w:ascii="Arial Narrow" w:hAnsi="Arial Narrow"/>
              <w:lang w:val="es-ES"/>
            </w:rPr>
            <w:instrText xml:space="preserve"> CITATION Gre191 \l 3082 </w:instrText>
          </w:r>
          <w:r w:rsidR="00BD59CA">
            <w:rPr>
              <w:rFonts w:ascii="Arial Narrow" w:hAnsi="Arial Narrow"/>
              <w:lang w:val="es-ES"/>
            </w:rPr>
            <w:fldChar w:fldCharType="separate"/>
          </w:r>
          <w:r w:rsidRPr="006A221F" w:rsidR="006A221F">
            <w:rPr>
              <w:rFonts w:ascii="Arial Narrow" w:hAnsi="Arial Narrow"/>
              <w:noProof/>
              <w:lang w:val="es-ES"/>
            </w:rPr>
            <w:t>(Green Peace, 2019)</w:t>
          </w:r>
          <w:r w:rsidR="00BD59CA">
            <w:rPr>
              <w:rFonts w:ascii="Arial Narrow" w:hAnsi="Arial Narrow"/>
              <w:lang w:val="es-ES"/>
            </w:rPr>
            <w:fldChar w:fldCharType="end"/>
          </w:r>
        </w:sdtContent>
      </w:sdt>
      <w:r w:rsidR="00BD59CA">
        <w:rPr>
          <w:rFonts w:ascii="Arial Narrow" w:hAnsi="Arial Narrow"/>
          <w:lang w:val="es-ES"/>
        </w:rPr>
        <w:t xml:space="preserve"> </w:t>
      </w:r>
    </w:p>
    <w:p w:rsidRPr="002B2FCC" w:rsidR="002B2FCC" w:rsidP="002B2FCC" w:rsidRDefault="002B2FCC" w14:paraId="49EB7E70" w14:textId="77777777">
      <w:pPr>
        <w:spacing w:after="0" w:line="240" w:lineRule="auto"/>
        <w:jc w:val="both"/>
        <w:rPr>
          <w:rFonts w:ascii="Arial Narrow" w:hAnsi="Arial Narrow"/>
          <w:color w:val="0000FF"/>
          <w:u w:val="single"/>
        </w:rPr>
      </w:pPr>
    </w:p>
    <w:p w:rsidR="009A469C" w:rsidP="006A221F" w:rsidRDefault="009A469C" w14:paraId="71D66FF4" w14:textId="4C125840">
      <w:pPr>
        <w:jc w:val="both"/>
        <w:rPr>
          <w:rFonts w:ascii="Arial Narrow" w:hAnsi="Arial Narrow"/>
          <w:lang w:val="es-ES"/>
        </w:rPr>
      </w:pPr>
      <w:r w:rsidRPr="00084DD3">
        <w:rPr>
          <w:rFonts w:ascii="Arial Narrow" w:hAnsi="Arial Narrow"/>
          <w:lang w:val="es-ES"/>
        </w:rPr>
        <w:t>Es importante mencionar que actualmente, existes diferentes Leyes, Decretos y Resoluciones que están vigentes y que aportan lineamientos claros para realizar una gestión adecuada de residuos, para el caso de las IES es relevante el cambio que se da a nivel Nacional del código de colores de recipientes y bolsas para residuos, a través de la Resolución 2184 de 2019, la aplicación de esta Resolución, modifica la gestión ambiental que se realiza, ya que apunta directamente a la separación en la fuente y desde allí requiere una actualización de las demás normas y legislaciones que se tienen identificadas en la matriz de residuos de cada organización.</w:t>
      </w:r>
      <w:r w:rsidR="008D7B40">
        <w:rPr>
          <w:rFonts w:ascii="Arial Narrow" w:hAnsi="Arial Narrow"/>
          <w:lang w:val="es-ES"/>
        </w:rPr>
        <w:t xml:space="preserve"> </w:t>
      </w:r>
      <w:sdt>
        <w:sdtPr>
          <w:rPr>
            <w:rFonts w:ascii="Arial Narrow" w:hAnsi="Arial Narrow"/>
            <w:lang w:val="es-ES"/>
          </w:rPr>
          <w:id w:val="-122624038"/>
          <w:citation/>
        </w:sdtPr>
        <w:sdtContent>
          <w:r w:rsidR="00BD59CA">
            <w:rPr>
              <w:rFonts w:ascii="Arial Narrow" w:hAnsi="Arial Narrow"/>
              <w:lang w:val="es-ES"/>
            </w:rPr>
            <w:fldChar w:fldCharType="begin"/>
          </w:r>
          <w:r w:rsidR="00BD59CA">
            <w:rPr>
              <w:rFonts w:ascii="Arial Narrow" w:hAnsi="Arial Narrow"/>
              <w:lang w:val="es-ES"/>
            </w:rPr>
            <w:instrText xml:space="preserve"> CITATION Uni20 \l 3082 </w:instrText>
          </w:r>
          <w:r w:rsidR="00BD59CA">
            <w:rPr>
              <w:rFonts w:ascii="Arial Narrow" w:hAnsi="Arial Narrow"/>
              <w:lang w:val="es-ES"/>
            </w:rPr>
            <w:fldChar w:fldCharType="separate"/>
          </w:r>
          <w:r w:rsidRPr="006A221F" w:rsidR="006A221F">
            <w:rPr>
              <w:rFonts w:ascii="Arial Narrow" w:hAnsi="Arial Narrow"/>
              <w:noProof/>
              <w:lang w:val="es-ES"/>
            </w:rPr>
            <w:t>(Universidad Externado de Colombia, 2020)</w:t>
          </w:r>
          <w:r w:rsidR="00BD59CA">
            <w:rPr>
              <w:rFonts w:ascii="Arial Narrow" w:hAnsi="Arial Narrow"/>
              <w:lang w:val="es-ES"/>
            </w:rPr>
            <w:fldChar w:fldCharType="end"/>
          </w:r>
        </w:sdtContent>
      </w:sdt>
    </w:p>
    <w:p w:rsidRPr="00084DD3" w:rsidR="009A469C" w:rsidP="006A221F" w:rsidRDefault="009A469C" w14:paraId="641E36C2" w14:textId="1FBBC1AE">
      <w:pPr>
        <w:jc w:val="both"/>
        <w:rPr>
          <w:rFonts w:ascii="Arial Narrow" w:hAnsi="Arial Narrow"/>
          <w:lang w:val="es-ES"/>
        </w:rPr>
      </w:pPr>
      <w:r w:rsidRPr="00084DD3">
        <w:rPr>
          <w:rFonts w:ascii="Arial Narrow" w:hAnsi="Arial Narrow"/>
          <w:lang w:val="es-ES"/>
        </w:rPr>
        <w:t>Ahora bien, la eficiente gestión de residuos sólidos no se dicta únicamente desde entes regulatorios y legislativos, sino también desde otros organismos</w:t>
      </w:r>
      <w:r w:rsidRPr="00084DD3" w:rsidR="00CD648E">
        <w:rPr>
          <w:rFonts w:ascii="Arial Narrow" w:hAnsi="Arial Narrow"/>
          <w:lang w:val="es-ES"/>
        </w:rPr>
        <w:t xml:space="preserve"> como el ICONTEC, donde por medio de la metodología certificable de Basura Cero, proporciona una guía completa donde se normaliza, se verifica y se certifica el sistema de gestión implementado para el manejo adecuado de residuos, donde uno se sus pilares es la </w:t>
      </w:r>
      <w:r w:rsidRPr="00084DD3" w:rsidR="00CD648E">
        <w:rPr>
          <w:rFonts w:ascii="Arial Narrow" w:hAnsi="Arial Narrow"/>
          <w:lang w:val="es-ES"/>
        </w:rPr>
        <w:lastRenderedPageBreak/>
        <w:t>disminución de residuos. Allí se pueden hacer estrategias desde la planeación, la sensibilización y lo técnico para evitar el plástico de un solo uso.</w:t>
      </w:r>
    </w:p>
    <w:p w:rsidRPr="00084DD3" w:rsidR="007D7528" w:rsidP="006A221F" w:rsidRDefault="007D7528" w14:paraId="0101E84D" w14:textId="510E2503">
      <w:pPr>
        <w:jc w:val="both"/>
        <w:rPr>
          <w:rFonts w:ascii="Arial Narrow" w:hAnsi="Arial Narrow"/>
          <w:lang w:val="es-ES"/>
        </w:rPr>
      </w:pPr>
      <w:r w:rsidRPr="00084DD3">
        <w:rPr>
          <w:rFonts w:ascii="Arial Narrow" w:hAnsi="Arial Narrow"/>
          <w:lang w:val="es-ES"/>
        </w:rPr>
        <w:t xml:space="preserve">La Universidad Pontificia Bolivariana, es considerada un caso de éxito en la implementación del sistema de gestión Basura Cero, logrando </w:t>
      </w:r>
      <w:r w:rsidRPr="00084DD3" w:rsidR="00D52731">
        <w:rPr>
          <w:rFonts w:ascii="Arial Narrow" w:hAnsi="Arial Narrow"/>
          <w:lang w:val="es-ES"/>
        </w:rPr>
        <w:t xml:space="preserve">ser la primera Universidad que se certifica en América Latina </w:t>
      </w:r>
      <w:r w:rsidRPr="00084DD3">
        <w:rPr>
          <w:rFonts w:ascii="Arial Narrow" w:hAnsi="Arial Narrow"/>
          <w:lang w:val="es-ES"/>
        </w:rPr>
        <w:t>en el año 2021 en categoría plata, y elevando esta certificación a categoría oro en el año 2022, donde el ICONTEC ha auditado los procesos allí generados en constante avance hacia la disminución, el aprovechamiento y la reutilización. Si bien estos avances se evidencias en acciones técnicas y operativas, también involucran todo aquello que se debe implementar en el sistema de gestión, como lo es el contexto de la organización, la planificación, el liderazgo, la comunicación, la medición,</w:t>
      </w:r>
      <w:r w:rsidRPr="00084DD3" w:rsidR="00D52731">
        <w:rPr>
          <w:rFonts w:ascii="Arial Narrow" w:hAnsi="Arial Narrow"/>
          <w:lang w:val="es-ES"/>
        </w:rPr>
        <w:t xml:space="preserve"> </w:t>
      </w:r>
      <w:r w:rsidRPr="00084DD3">
        <w:rPr>
          <w:rFonts w:ascii="Arial Narrow" w:hAnsi="Arial Narrow"/>
          <w:lang w:val="es-ES"/>
        </w:rPr>
        <w:t xml:space="preserve">la operación y el reporte anual de mejora del sistema de gestión Basura Cero. </w:t>
      </w:r>
    </w:p>
    <w:p w:rsidRPr="00084DD3" w:rsidR="00292EFC" w:rsidP="006A221F" w:rsidRDefault="008C703E" w14:paraId="770092BD" w14:textId="440C19F1">
      <w:pPr>
        <w:jc w:val="both"/>
        <w:rPr>
          <w:rFonts w:ascii="Arial Narrow" w:hAnsi="Arial Narrow"/>
          <w:lang w:val="es-ES"/>
        </w:rPr>
      </w:pPr>
      <w:r w:rsidRPr="00084DD3">
        <w:rPr>
          <w:rFonts w:ascii="Arial Narrow" w:hAnsi="Arial Narrow"/>
          <w:lang w:val="es-ES"/>
        </w:rPr>
        <w:t xml:space="preserve">El reto actualmente para las IES en función del manejo adecuado de los residuos sólidos y </w:t>
      </w:r>
      <w:r w:rsidRPr="00084DD3" w:rsidR="000171C7">
        <w:rPr>
          <w:rFonts w:ascii="Arial Narrow" w:hAnsi="Arial Narrow"/>
          <w:lang w:val="es-ES"/>
        </w:rPr>
        <w:t>el</w:t>
      </w:r>
      <w:r w:rsidRPr="00084DD3">
        <w:rPr>
          <w:rFonts w:ascii="Arial Narrow" w:hAnsi="Arial Narrow"/>
          <w:lang w:val="es-ES"/>
        </w:rPr>
        <w:t xml:space="preserve"> propósito de disminuir su generación, está puesto sobre la inversión que se requiere para que esto sea atendido, ya que la gestión se da desde lo estratégico, lo técnico, la comunicación, la medición</w:t>
      </w:r>
      <w:r w:rsidRPr="00084DD3" w:rsidR="000171C7">
        <w:rPr>
          <w:rFonts w:ascii="Arial Narrow" w:hAnsi="Arial Narrow"/>
          <w:lang w:val="es-ES"/>
        </w:rPr>
        <w:t xml:space="preserve"> y</w:t>
      </w:r>
      <w:r w:rsidRPr="00084DD3">
        <w:rPr>
          <w:rFonts w:ascii="Arial Narrow" w:hAnsi="Arial Narrow"/>
          <w:lang w:val="es-ES"/>
        </w:rPr>
        <w:t xml:space="preserve"> la formación</w:t>
      </w:r>
      <w:r w:rsidRPr="00084DD3" w:rsidR="000171C7">
        <w:rPr>
          <w:rFonts w:ascii="Arial Narrow" w:hAnsi="Arial Narrow"/>
          <w:lang w:val="es-ES"/>
        </w:rPr>
        <w:t>. Asumir lo aquí planteado debe dejar de ser visto como un asunto netamente de manejo de residuos, ya que institucionalmente se debe de cambiar el concepto que se tiene sobre la gestión de residuos sólidos, puesto que este es un tema pertinente desde la academia en función de la investigación, la formación, la publicación de artículos sobre lo que en las IES se está haciendo y finalmente, comprender que la disminución y el manejo adecuado de residuos, son acciones coherentes con la formación de estudiantes que saldrán a generar impactos en sus entornos.</w:t>
      </w:r>
    </w:p>
    <w:p w:rsidRPr="002B2FCC" w:rsidR="009E2FB5" w:rsidP="002B2FCC" w:rsidRDefault="009E2FB5" w14:paraId="30BEC9B4" w14:textId="668068DA">
      <w:pPr>
        <w:pStyle w:val="Ttulo2"/>
        <w:rPr>
          <w:b/>
          <w:color w:val="auto"/>
          <w:lang w:val="es-ES"/>
        </w:rPr>
      </w:pPr>
      <w:r w:rsidRPr="002B2FCC">
        <w:rPr>
          <w:b/>
          <w:color w:val="auto"/>
          <w:lang w:val="es-ES"/>
        </w:rPr>
        <w:t>Público Objetivo</w:t>
      </w:r>
    </w:p>
    <w:p w:rsidRPr="00084DD3" w:rsidR="009E2FB5" w:rsidP="006A221F" w:rsidRDefault="009E2FB5" w14:paraId="6BF36368" w14:textId="1D8EB5C3">
      <w:pPr>
        <w:jc w:val="both"/>
        <w:rPr>
          <w:rFonts w:ascii="Arial Narrow" w:hAnsi="Arial Narrow"/>
          <w:lang w:val="es-ES"/>
        </w:rPr>
      </w:pPr>
      <w:r w:rsidRPr="00084DD3">
        <w:rPr>
          <w:rFonts w:ascii="Arial Narrow" w:hAnsi="Arial Narrow"/>
          <w:lang w:val="es-ES"/>
        </w:rPr>
        <w:t>Analizando los grupos de interés identificados por la</w:t>
      </w:r>
      <w:r w:rsidRPr="00084DD3" w:rsidR="00204B43">
        <w:rPr>
          <w:rFonts w:ascii="Arial Narrow" w:hAnsi="Arial Narrow"/>
          <w:lang w:val="es-ES"/>
        </w:rPr>
        <w:t>s</w:t>
      </w:r>
      <w:r w:rsidRPr="00084DD3">
        <w:rPr>
          <w:rFonts w:ascii="Arial Narrow" w:hAnsi="Arial Narrow"/>
          <w:lang w:val="es-ES"/>
        </w:rPr>
        <w:t xml:space="preserve"> </w:t>
      </w:r>
      <w:r w:rsidRPr="00084DD3" w:rsidR="00204B43">
        <w:rPr>
          <w:rFonts w:ascii="Arial Narrow" w:hAnsi="Arial Narrow"/>
          <w:lang w:val="es-ES"/>
        </w:rPr>
        <w:t>u</w:t>
      </w:r>
      <w:r w:rsidRPr="00084DD3">
        <w:rPr>
          <w:rFonts w:ascii="Arial Narrow" w:hAnsi="Arial Narrow"/>
          <w:lang w:val="es-ES"/>
        </w:rPr>
        <w:t>niversidad</w:t>
      </w:r>
      <w:r w:rsidRPr="00084DD3" w:rsidR="00204B43">
        <w:rPr>
          <w:rFonts w:ascii="Arial Narrow" w:hAnsi="Arial Narrow"/>
          <w:lang w:val="es-ES"/>
        </w:rPr>
        <w:t>es</w:t>
      </w:r>
      <w:r w:rsidRPr="00084DD3">
        <w:rPr>
          <w:rFonts w:ascii="Arial Narrow" w:hAnsi="Arial Narrow"/>
          <w:lang w:val="es-ES"/>
        </w:rPr>
        <w:t>, en función del manejo y la gestión de los residuos sólidos, es apropiado considerar que entre ellos hay grupos de mayor participación activa en los procesos que se realizan con los residuos sólidos desde su generación, hasta la disposición final.</w:t>
      </w:r>
    </w:p>
    <w:p w:rsidRPr="00084DD3" w:rsidR="009E2FB5" w:rsidP="006A221F" w:rsidRDefault="009E2FB5" w14:paraId="674373FF" w14:textId="364CF4FA">
      <w:pPr>
        <w:jc w:val="both"/>
        <w:rPr>
          <w:rFonts w:ascii="Arial Narrow" w:hAnsi="Arial Narrow"/>
          <w:lang w:val="es-ES"/>
        </w:rPr>
      </w:pPr>
      <w:r w:rsidRPr="00084DD3">
        <w:rPr>
          <w:rFonts w:ascii="Arial Narrow" w:hAnsi="Arial Narrow"/>
          <w:lang w:val="es-ES"/>
        </w:rPr>
        <w:t>Los estudiantes, empleados, académicos e investigadores, están presentes constantemente en las instalaciones de l</w:t>
      </w:r>
      <w:r w:rsidRPr="00084DD3" w:rsidR="00204B43">
        <w:rPr>
          <w:rFonts w:ascii="Arial Narrow" w:hAnsi="Arial Narrow"/>
          <w:lang w:val="es-ES"/>
        </w:rPr>
        <w:t>as IES</w:t>
      </w:r>
      <w:r w:rsidRPr="00084DD3">
        <w:rPr>
          <w:rFonts w:ascii="Arial Narrow" w:hAnsi="Arial Narrow"/>
          <w:lang w:val="es-ES"/>
        </w:rPr>
        <w:t>, lo que los convierte en actores principales en cuanto al manejo y separación de residuos; por lo anterior es necesario implementar canales de comunicación dirigidos a ellos, como capacitaciones y piezas gráficas físicas y digitales, que generen sensibilización y orientación sobre el manejo adecuado de residuos en función de una cultura sostenible y amigable con los entornos.</w:t>
      </w:r>
      <w:r w:rsidR="00BD59CA">
        <w:rPr>
          <w:rFonts w:ascii="Arial Narrow" w:hAnsi="Arial Narrow"/>
          <w:lang w:val="es-ES"/>
        </w:rPr>
        <w:t xml:space="preserve"> </w:t>
      </w:r>
      <w:sdt>
        <w:sdtPr>
          <w:rPr>
            <w:rFonts w:ascii="Arial Narrow" w:hAnsi="Arial Narrow"/>
            <w:lang w:val="es-ES"/>
          </w:rPr>
          <w:id w:val="879747478"/>
          <w:citation/>
        </w:sdtPr>
        <w:sdtContent>
          <w:r w:rsidR="00BD59CA">
            <w:rPr>
              <w:rFonts w:ascii="Arial Narrow" w:hAnsi="Arial Narrow"/>
              <w:lang w:val="es-ES"/>
            </w:rPr>
            <w:fldChar w:fldCharType="begin"/>
          </w:r>
          <w:r w:rsidR="00BD59CA">
            <w:rPr>
              <w:rFonts w:ascii="Arial Narrow" w:hAnsi="Arial Narrow"/>
              <w:lang w:val="es-ES"/>
            </w:rPr>
            <w:instrText xml:space="preserve"> CITATION Uni22 \l 3082 </w:instrText>
          </w:r>
          <w:r w:rsidR="00BD59CA">
            <w:rPr>
              <w:rFonts w:ascii="Arial Narrow" w:hAnsi="Arial Narrow"/>
              <w:lang w:val="es-ES"/>
            </w:rPr>
            <w:fldChar w:fldCharType="separate"/>
          </w:r>
          <w:r w:rsidRPr="006A221F" w:rsidR="006A221F">
            <w:rPr>
              <w:rFonts w:ascii="Arial Narrow" w:hAnsi="Arial Narrow"/>
              <w:noProof/>
              <w:lang w:val="es-ES"/>
            </w:rPr>
            <w:t>(Universidad Pontificia Bolivariana, 2022)</w:t>
          </w:r>
          <w:r w:rsidR="00BD59CA">
            <w:rPr>
              <w:rFonts w:ascii="Arial Narrow" w:hAnsi="Arial Narrow"/>
              <w:lang w:val="es-ES"/>
            </w:rPr>
            <w:fldChar w:fldCharType="end"/>
          </w:r>
        </w:sdtContent>
      </w:sdt>
    </w:p>
    <w:p w:rsidR="005975DA" w:rsidP="006A221F" w:rsidRDefault="005975DA" w14:paraId="0EDA3CD7" w14:textId="77777777">
      <w:pPr>
        <w:pStyle w:val="Prrafodelista"/>
        <w:numPr>
          <w:ilvl w:val="0"/>
          <w:numId w:val="2"/>
        </w:numPr>
        <w:spacing w:line="240" w:lineRule="auto"/>
        <w:jc w:val="both"/>
        <w:rPr>
          <w:rFonts w:ascii="Arial Narrow" w:hAnsi="Arial Narrow"/>
          <w:lang w:val="es-ES"/>
        </w:rPr>
        <w:sectPr w:rsidR="005975DA">
          <w:pgSz w:w="12240" w:h="15840" w:orient="portrait"/>
          <w:pgMar w:top="1417" w:right="1701" w:bottom="1417" w:left="1701" w:header="708" w:footer="708" w:gutter="0"/>
          <w:cols w:space="708"/>
          <w:docGrid w:linePitch="360"/>
        </w:sectPr>
      </w:pPr>
    </w:p>
    <w:p w:rsidRPr="00084DD3" w:rsidR="009E2FB5" w:rsidP="006A221F" w:rsidRDefault="009E2FB5" w14:paraId="7205FFC6" w14:textId="6CFBB1A0">
      <w:pPr>
        <w:pStyle w:val="Prrafodelista"/>
        <w:numPr>
          <w:ilvl w:val="0"/>
          <w:numId w:val="2"/>
        </w:numPr>
        <w:spacing w:line="240" w:lineRule="auto"/>
        <w:jc w:val="both"/>
        <w:rPr>
          <w:rFonts w:ascii="Arial Narrow" w:hAnsi="Arial Narrow"/>
          <w:lang w:val="es-ES"/>
        </w:rPr>
      </w:pPr>
      <w:r w:rsidRPr="00084DD3">
        <w:rPr>
          <w:rFonts w:ascii="Arial Narrow" w:hAnsi="Arial Narrow"/>
          <w:lang w:val="es-ES"/>
        </w:rPr>
        <w:t>Empleados</w:t>
      </w:r>
    </w:p>
    <w:p w:rsidRPr="00084DD3" w:rsidR="009E2FB5" w:rsidP="006A221F" w:rsidRDefault="009E2FB5" w14:paraId="53017E8D" w14:textId="5C25EF22">
      <w:pPr>
        <w:pStyle w:val="Prrafodelista"/>
        <w:numPr>
          <w:ilvl w:val="0"/>
          <w:numId w:val="2"/>
        </w:numPr>
        <w:spacing w:line="240" w:lineRule="auto"/>
        <w:jc w:val="both"/>
        <w:rPr>
          <w:rFonts w:ascii="Arial Narrow" w:hAnsi="Arial Narrow"/>
          <w:lang w:val="es-ES"/>
        </w:rPr>
      </w:pPr>
      <w:r w:rsidRPr="00084DD3">
        <w:rPr>
          <w:rFonts w:ascii="Arial Narrow" w:hAnsi="Arial Narrow"/>
          <w:lang w:val="es-ES"/>
        </w:rPr>
        <w:t>Estudiantes</w:t>
      </w:r>
    </w:p>
    <w:p w:rsidRPr="00084DD3" w:rsidR="009E2FB5" w:rsidP="006A221F" w:rsidRDefault="009E2FB5" w14:paraId="3653D813" w14:textId="059238F4">
      <w:pPr>
        <w:pStyle w:val="Prrafodelista"/>
        <w:numPr>
          <w:ilvl w:val="0"/>
          <w:numId w:val="2"/>
        </w:numPr>
        <w:spacing w:line="240" w:lineRule="auto"/>
        <w:jc w:val="both"/>
        <w:rPr>
          <w:rFonts w:ascii="Arial Narrow" w:hAnsi="Arial Narrow"/>
          <w:lang w:val="es-ES"/>
        </w:rPr>
      </w:pPr>
      <w:r w:rsidRPr="00084DD3">
        <w:rPr>
          <w:rFonts w:ascii="Arial Narrow" w:hAnsi="Arial Narrow"/>
          <w:lang w:val="es-ES"/>
        </w:rPr>
        <w:t>Familias de estudiantes</w:t>
      </w:r>
    </w:p>
    <w:p w:rsidRPr="00084DD3" w:rsidR="009E2FB5" w:rsidP="006A221F" w:rsidRDefault="00097BCD" w14:paraId="3EB504D7" w14:textId="63511D72">
      <w:pPr>
        <w:pStyle w:val="Prrafodelista"/>
        <w:numPr>
          <w:ilvl w:val="0"/>
          <w:numId w:val="2"/>
        </w:numPr>
        <w:spacing w:line="240" w:lineRule="auto"/>
        <w:jc w:val="both"/>
        <w:rPr>
          <w:rFonts w:ascii="Arial Narrow" w:hAnsi="Arial Narrow"/>
          <w:lang w:val="es-ES"/>
        </w:rPr>
      </w:pPr>
      <w:r w:rsidRPr="00084DD3">
        <w:rPr>
          <w:rFonts w:ascii="Arial Narrow" w:hAnsi="Arial Narrow"/>
          <w:lang w:val="es-ES"/>
        </w:rPr>
        <w:t>Cocesionarios</w:t>
      </w:r>
    </w:p>
    <w:p w:rsidRPr="00BD59CA" w:rsidR="00BD59CA" w:rsidP="006A221F" w:rsidRDefault="009E2FB5" w14:paraId="3ABCD8D8" w14:textId="3473A23C">
      <w:pPr>
        <w:pStyle w:val="Prrafodelista"/>
        <w:numPr>
          <w:ilvl w:val="0"/>
          <w:numId w:val="2"/>
        </w:numPr>
        <w:spacing w:line="240" w:lineRule="auto"/>
        <w:jc w:val="both"/>
        <w:rPr>
          <w:rFonts w:ascii="Arial Narrow" w:hAnsi="Arial Narrow"/>
          <w:lang w:val="es-ES"/>
        </w:rPr>
      </w:pPr>
      <w:r w:rsidRPr="00084DD3">
        <w:rPr>
          <w:rFonts w:ascii="Arial Narrow" w:hAnsi="Arial Narrow"/>
          <w:lang w:val="es-ES"/>
        </w:rPr>
        <w:t>Proveedores</w:t>
      </w:r>
    </w:p>
    <w:p w:rsidR="005975DA" w:rsidP="005975DA" w:rsidRDefault="005975DA" w14:paraId="330C8902" w14:textId="77777777">
      <w:pPr>
        <w:pStyle w:val="Ttulo2"/>
        <w:rPr>
          <w:b/>
          <w:color w:val="auto"/>
          <w:lang w:val="es-ES"/>
        </w:rPr>
        <w:sectPr w:rsidR="005975DA" w:rsidSect="005975DA">
          <w:type w:val="continuous"/>
          <w:pgSz w:w="12240" w:h="15840" w:orient="portrait"/>
          <w:pgMar w:top="1417" w:right="1701" w:bottom="1417" w:left="1701" w:header="708" w:footer="708" w:gutter="0"/>
          <w:cols w:space="708" w:num="3"/>
          <w:docGrid w:linePitch="360"/>
        </w:sectPr>
      </w:pPr>
    </w:p>
    <w:p w:rsidRPr="005975DA" w:rsidR="008F2934" w:rsidP="005975DA" w:rsidRDefault="00151E2D" w14:paraId="12C0CD02" w14:textId="655CC55E">
      <w:pPr>
        <w:pStyle w:val="Ttulo2"/>
        <w:rPr>
          <w:b/>
          <w:color w:val="auto"/>
          <w:lang w:val="es-ES"/>
        </w:rPr>
      </w:pPr>
      <w:r w:rsidRPr="005975DA">
        <w:rPr>
          <w:b/>
          <w:color w:val="auto"/>
          <w:lang w:val="es-ES"/>
        </w:rPr>
        <w:t>Resultados esperados</w:t>
      </w:r>
    </w:p>
    <w:p w:rsidRPr="00084DD3" w:rsidR="00151E2D" w:rsidP="006A221F" w:rsidRDefault="00151E2D" w14:paraId="3311CADF" w14:textId="3B48266F">
      <w:pPr>
        <w:pStyle w:val="Default"/>
        <w:spacing w:before="120" w:after="120"/>
        <w:jc w:val="both"/>
        <w:rPr>
          <w:rFonts w:ascii="Arial Narrow" w:hAnsi="Arial Narrow" w:cs="Arial"/>
          <w:sz w:val="22"/>
          <w:szCs w:val="22"/>
        </w:rPr>
      </w:pPr>
      <w:r w:rsidRPr="00084DD3">
        <w:rPr>
          <w:rFonts w:ascii="Arial Narrow" w:hAnsi="Arial Narrow" w:cs="Arial"/>
          <w:sz w:val="22"/>
          <w:szCs w:val="22"/>
        </w:rPr>
        <w:t xml:space="preserve">Restringir la compra y el uso de los siguientes tipos de plásticos al interior de los Campus: </w:t>
      </w:r>
    </w:p>
    <w:p w:rsidRPr="00084DD3" w:rsidR="00151E2D" w:rsidP="006A221F" w:rsidRDefault="00151E2D" w14:paraId="4CA0923F" w14:textId="39D90C81">
      <w:pPr>
        <w:pStyle w:val="Default"/>
        <w:numPr>
          <w:ilvl w:val="0"/>
          <w:numId w:val="1"/>
        </w:numPr>
        <w:spacing w:before="120" w:after="120"/>
        <w:jc w:val="both"/>
        <w:rPr>
          <w:rFonts w:ascii="Arial Narrow" w:hAnsi="Arial Narrow"/>
          <w:sz w:val="22"/>
          <w:szCs w:val="22"/>
        </w:rPr>
      </w:pPr>
      <w:r w:rsidRPr="00084DD3">
        <w:rPr>
          <w:rFonts w:ascii="Arial Narrow" w:hAnsi="Arial Narrow" w:cs="Arial"/>
          <w:sz w:val="22"/>
          <w:szCs w:val="22"/>
        </w:rPr>
        <w:t>T</w:t>
      </w:r>
      <w:r w:rsidRPr="00084DD3">
        <w:rPr>
          <w:rFonts w:ascii="Arial Narrow" w:hAnsi="Arial Narrow"/>
          <w:sz w:val="22"/>
          <w:szCs w:val="22"/>
        </w:rPr>
        <w:t xml:space="preserve">ereftalato de polietileno – PET, </w:t>
      </w:r>
      <w:r w:rsidR="007A4577">
        <w:rPr>
          <w:rFonts w:ascii="Arial Narrow" w:hAnsi="Arial Narrow"/>
          <w:sz w:val="22"/>
          <w:szCs w:val="22"/>
        </w:rPr>
        <w:t>#</w:t>
      </w:r>
      <w:r w:rsidRPr="00084DD3">
        <w:rPr>
          <w:rFonts w:ascii="Arial Narrow" w:hAnsi="Arial Narrow"/>
          <w:sz w:val="22"/>
          <w:szCs w:val="22"/>
        </w:rPr>
        <w:t>1 (envases de bebidas, contenedores)</w:t>
      </w:r>
    </w:p>
    <w:p w:rsidRPr="00084DD3" w:rsidR="00151E2D" w:rsidP="006A221F" w:rsidRDefault="00151E2D" w14:paraId="47174E6F" w14:textId="77777777">
      <w:pPr>
        <w:pStyle w:val="Default"/>
        <w:numPr>
          <w:ilvl w:val="0"/>
          <w:numId w:val="1"/>
        </w:numPr>
        <w:spacing w:before="120" w:after="120"/>
        <w:jc w:val="both"/>
        <w:rPr>
          <w:rFonts w:ascii="Arial Narrow" w:hAnsi="Arial Narrow" w:cs="Arial"/>
          <w:sz w:val="22"/>
          <w:szCs w:val="22"/>
        </w:rPr>
      </w:pPr>
      <w:r w:rsidRPr="00084DD3">
        <w:rPr>
          <w:rFonts w:ascii="Arial Narrow" w:hAnsi="Arial Narrow"/>
          <w:sz w:val="22"/>
          <w:szCs w:val="22"/>
        </w:rPr>
        <w:t>C</w:t>
      </w:r>
      <w:r w:rsidRPr="00084DD3">
        <w:rPr>
          <w:rFonts w:ascii="Arial Narrow" w:hAnsi="Arial Narrow" w:cs="Arial"/>
          <w:sz w:val="22"/>
          <w:szCs w:val="22"/>
        </w:rPr>
        <w:t>loruro de polivinilo – PVC,</w:t>
      </w:r>
      <w:r w:rsidRPr="00084DD3">
        <w:rPr>
          <w:rFonts w:ascii="Arial Narrow" w:hAnsi="Arial Narrow"/>
          <w:sz w:val="22"/>
          <w:szCs w:val="22"/>
        </w:rPr>
        <w:t xml:space="preserve"> con numeración de los plásticos</w:t>
      </w:r>
      <w:r w:rsidRPr="00084DD3">
        <w:rPr>
          <w:rFonts w:ascii="Arial Narrow" w:hAnsi="Arial Narrow" w:cs="Arial"/>
          <w:sz w:val="22"/>
          <w:szCs w:val="22"/>
        </w:rPr>
        <w:t xml:space="preserve"> 3 (manillas publicitarias);</w:t>
      </w:r>
    </w:p>
    <w:p w:rsidRPr="00084DD3" w:rsidR="00151E2D" w:rsidP="006A221F" w:rsidRDefault="00151E2D" w14:paraId="6428C01B" w14:textId="77777777">
      <w:pPr>
        <w:pStyle w:val="Default"/>
        <w:numPr>
          <w:ilvl w:val="0"/>
          <w:numId w:val="1"/>
        </w:numPr>
        <w:spacing w:before="120" w:after="120"/>
        <w:jc w:val="both"/>
        <w:rPr>
          <w:rFonts w:ascii="Arial Narrow" w:hAnsi="Arial Narrow"/>
          <w:sz w:val="22"/>
          <w:szCs w:val="22"/>
        </w:rPr>
      </w:pPr>
      <w:r w:rsidRPr="00084DD3">
        <w:rPr>
          <w:rFonts w:ascii="Arial Narrow" w:hAnsi="Arial Narrow" w:cs="Arial"/>
          <w:sz w:val="22"/>
          <w:szCs w:val="22"/>
        </w:rPr>
        <w:t>P</w:t>
      </w:r>
      <w:r w:rsidRPr="00084DD3">
        <w:rPr>
          <w:rFonts w:ascii="Arial Narrow" w:hAnsi="Arial Narrow"/>
          <w:sz w:val="22"/>
          <w:szCs w:val="22"/>
        </w:rPr>
        <w:t xml:space="preserve">olietileno de baja densidad – LDPE, con numeración de los plásticos 4 (bolsas, papel film); </w:t>
      </w:r>
    </w:p>
    <w:p w:rsidRPr="00084DD3" w:rsidR="00151E2D" w:rsidP="006A221F" w:rsidRDefault="00151E2D" w14:paraId="0A5EA61A" w14:textId="77777777">
      <w:pPr>
        <w:pStyle w:val="Default"/>
        <w:numPr>
          <w:ilvl w:val="0"/>
          <w:numId w:val="1"/>
        </w:numPr>
        <w:spacing w:before="120" w:after="120"/>
        <w:jc w:val="both"/>
        <w:rPr>
          <w:rFonts w:ascii="Arial Narrow" w:hAnsi="Arial Narrow" w:cs="Arial"/>
          <w:sz w:val="22"/>
          <w:szCs w:val="22"/>
        </w:rPr>
      </w:pPr>
      <w:r w:rsidRPr="00084DD3">
        <w:rPr>
          <w:rFonts w:ascii="Arial Narrow" w:hAnsi="Arial Narrow"/>
          <w:sz w:val="22"/>
          <w:szCs w:val="22"/>
        </w:rPr>
        <w:t>P</w:t>
      </w:r>
      <w:r w:rsidRPr="00084DD3">
        <w:rPr>
          <w:rFonts w:ascii="Arial Narrow" w:hAnsi="Arial Narrow" w:cs="Arial"/>
          <w:sz w:val="22"/>
          <w:szCs w:val="22"/>
        </w:rPr>
        <w:t>olipropileno – PP,</w:t>
      </w:r>
      <w:r w:rsidRPr="00084DD3">
        <w:rPr>
          <w:rFonts w:ascii="Arial Narrow" w:hAnsi="Arial Narrow"/>
          <w:sz w:val="22"/>
          <w:szCs w:val="22"/>
        </w:rPr>
        <w:t xml:space="preserve"> con numeración de los plásticos</w:t>
      </w:r>
      <w:r w:rsidRPr="00084DD3">
        <w:rPr>
          <w:rFonts w:ascii="Arial Narrow" w:hAnsi="Arial Narrow" w:cs="Arial"/>
          <w:sz w:val="22"/>
          <w:szCs w:val="22"/>
        </w:rPr>
        <w:t xml:space="preserve"> 5 (tapas de envases, pitillos, vasos);</w:t>
      </w:r>
    </w:p>
    <w:p w:rsidRPr="00084DD3" w:rsidR="00151E2D" w:rsidP="006A221F" w:rsidRDefault="00151E2D" w14:paraId="6C16E233" w14:textId="77777777">
      <w:pPr>
        <w:pStyle w:val="Default"/>
        <w:numPr>
          <w:ilvl w:val="0"/>
          <w:numId w:val="1"/>
        </w:numPr>
        <w:spacing w:before="120" w:after="120"/>
        <w:jc w:val="both"/>
        <w:rPr>
          <w:rFonts w:ascii="Arial Narrow" w:hAnsi="Arial Narrow" w:eastAsiaTheme="minorEastAsia" w:cstheme="minorBidi"/>
          <w:color w:val="000000" w:themeColor="text1"/>
          <w:sz w:val="22"/>
          <w:szCs w:val="22"/>
        </w:rPr>
      </w:pPr>
      <w:r w:rsidRPr="00084DD3">
        <w:rPr>
          <w:rFonts w:ascii="Arial Narrow" w:hAnsi="Arial Narrow" w:cs="Arial"/>
          <w:sz w:val="22"/>
          <w:szCs w:val="22"/>
        </w:rPr>
        <w:t xml:space="preserve">Poliestireno – PS, </w:t>
      </w:r>
      <w:r w:rsidRPr="00084DD3">
        <w:rPr>
          <w:rFonts w:ascii="Arial Narrow" w:hAnsi="Arial Narrow"/>
          <w:sz w:val="22"/>
          <w:szCs w:val="22"/>
        </w:rPr>
        <w:t>con numeración de los plásticos</w:t>
      </w:r>
      <w:r w:rsidRPr="00084DD3">
        <w:rPr>
          <w:rFonts w:ascii="Arial Narrow" w:hAnsi="Arial Narrow" w:cs="Arial"/>
          <w:sz w:val="22"/>
          <w:szCs w:val="22"/>
        </w:rPr>
        <w:t xml:space="preserve"> 6 (vasos, bandejas y platos para comida);</w:t>
      </w:r>
    </w:p>
    <w:p w:rsidRPr="006A221F" w:rsidR="00151E2D" w:rsidP="006A221F" w:rsidRDefault="00151E2D" w14:paraId="44F0A58E" w14:textId="50CFEA90">
      <w:pPr>
        <w:pStyle w:val="Default"/>
        <w:numPr>
          <w:ilvl w:val="0"/>
          <w:numId w:val="1"/>
        </w:numPr>
        <w:spacing w:before="120" w:after="120"/>
        <w:jc w:val="both"/>
        <w:rPr>
          <w:rFonts w:ascii="Arial Narrow" w:hAnsi="Arial Narrow"/>
          <w:color w:val="000000" w:themeColor="text1"/>
          <w:sz w:val="22"/>
          <w:szCs w:val="22"/>
        </w:rPr>
      </w:pPr>
      <w:r w:rsidRPr="00084DD3">
        <w:rPr>
          <w:rFonts w:ascii="Arial Narrow" w:hAnsi="Arial Narrow" w:cs="Arial"/>
          <w:sz w:val="22"/>
          <w:szCs w:val="22"/>
        </w:rPr>
        <w:t xml:space="preserve">Poliestireno expandido (conocido con la marca comercial </w:t>
      </w:r>
      <w:proofErr w:type="spellStart"/>
      <w:r w:rsidRPr="00084DD3">
        <w:rPr>
          <w:rFonts w:ascii="Arial Narrow" w:hAnsi="Arial Narrow" w:cs="Arial"/>
          <w:sz w:val="22"/>
          <w:szCs w:val="22"/>
        </w:rPr>
        <w:t>icopor</w:t>
      </w:r>
      <w:proofErr w:type="spellEnd"/>
      <w:r w:rsidRPr="00084DD3">
        <w:rPr>
          <w:rFonts w:ascii="Arial Narrow" w:hAnsi="Arial Narrow" w:cs="Arial"/>
          <w:sz w:val="22"/>
          <w:szCs w:val="22"/>
        </w:rPr>
        <w:t xml:space="preserve">). </w:t>
      </w:r>
    </w:p>
    <w:p w:rsidR="00084DD3" w:rsidP="006A221F" w:rsidRDefault="006A221F" w14:paraId="1EEF0213" w14:textId="5FAC5469">
      <w:pPr>
        <w:pStyle w:val="Default"/>
        <w:spacing w:before="120" w:after="120"/>
        <w:jc w:val="both"/>
        <w:rPr>
          <w:rFonts w:ascii="Arial Narrow" w:hAnsi="Arial Narrow"/>
          <w:color w:val="000000" w:themeColor="text1"/>
          <w:sz w:val="22"/>
          <w:szCs w:val="22"/>
        </w:rPr>
      </w:pPr>
      <w:sdt>
        <w:sdtPr>
          <w:rPr>
            <w:rFonts w:ascii="Arial Narrow" w:hAnsi="Arial Narrow"/>
            <w:color w:val="000000" w:themeColor="text1"/>
            <w:sz w:val="22"/>
            <w:szCs w:val="22"/>
          </w:rPr>
          <w:id w:val="1360851676"/>
          <w:citation/>
        </w:sdtPr>
        <w:sdtContent>
          <w:r>
            <w:rPr>
              <w:rFonts w:ascii="Arial Narrow" w:hAnsi="Arial Narrow"/>
              <w:color w:val="000000" w:themeColor="text1"/>
              <w:sz w:val="22"/>
              <w:szCs w:val="22"/>
            </w:rPr>
            <w:fldChar w:fldCharType="begin"/>
          </w:r>
          <w:r>
            <w:rPr>
              <w:rFonts w:ascii="Arial Narrow" w:hAnsi="Arial Narrow"/>
              <w:color w:val="000000" w:themeColor="text1"/>
              <w:sz w:val="22"/>
              <w:szCs w:val="22"/>
              <w:lang w:val="es-ES"/>
            </w:rPr>
            <w:instrText xml:space="preserve"> CITATION Enn17 \l 3082 </w:instrText>
          </w:r>
          <w:r>
            <w:rPr>
              <w:rFonts w:ascii="Arial Narrow" w:hAnsi="Arial Narrow"/>
              <w:color w:val="000000" w:themeColor="text1"/>
              <w:sz w:val="22"/>
              <w:szCs w:val="22"/>
            </w:rPr>
            <w:fldChar w:fldCharType="separate"/>
          </w:r>
          <w:r w:rsidRPr="006A221F">
            <w:rPr>
              <w:rFonts w:ascii="Arial Narrow" w:hAnsi="Arial Narrow"/>
              <w:noProof/>
              <w:color w:val="000000" w:themeColor="text1"/>
              <w:sz w:val="22"/>
              <w:szCs w:val="22"/>
              <w:lang w:val="es-ES"/>
            </w:rPr>
            <w:t>(Ennti, 2017)</w:t>
          </w:r>
          <w:r>
            <w:rPr>
              <w:rFonts w:ascii="Arial Narrow" w:hAnsi="Arial Narrow"/>
              <w:color w:val="000000" w:themeColor="text1"/>
              <w:sz w:val="22"/>
              <w:szCs w:val="22"/>
            </w:rPr>
            <w:fldChar w:fldCharType="end"/>
          </w:r>
        </w:sdtContent>
      </w:sdt>
    </w:p>
    <w:p w:rsidRPr="006A221F" w:rsidR="006A221F" w:rsidP="006A221F" w:rsidRDefault="006A221F" w14:paraId="7C6B505B" w14:textId="77777777">
      <w:pPr>
        <w:pStyle w:val="Default"/>
        <w:spacing w:before="120" w:after="120"/>
        <w:jc w:val="both"/>
        <w:rPr>
          <w:rFonts w:ascii="Arial Narrow" w:hAnsi="Arial Narrow"/>
          <w:color w:val="000000" w:themeColor="text1"/>
          <w:sz w:val="22"/>
          <w:szCs w:val="22"/>
        </w:rPr>
      </w:pPr>
    </w:p>
    <w:p w:rsidRPr="00084DD3" w:rsidR="00151E2D" w:rsidP="006A221F" w:rsidRDefault="00151E2D" w14:paraId="5F0C0922" w14:textId="5E668AFD">
      <w:pPr>
        <w:pStyle w:val="Default"/>
        <w:spacing w:before="120" w:after="120"/>
        <w:jc w:val="both"/>
        <w:rPr>
          <w:rFonts w:ascii="Arial Narrow" w:hAnsi="Arial Narrow" w:cs="Arial"/>
          <w:sz w:val="22"/>
          <w:szCs w:val="22"/>
        </w:rPr>
      </w:pPr>
      <w:r w:rsidRPr="00084DD3">
        <w:rPr>
          <w:rFonts w:ascii="Arial Narrow" w:hAnsi="Arial Narrow" w:cs="Arial"/>
          <w:sz w:val="22"/>
          <w:szCs w:val="22"/>
        </w:rPr>
        <w:t>Proceso que se acompaña de un componente educativo que permita la sensibilización por parte de los grupos de interés, haciendo explícita la problemática que acarrean los plásticos de un solo uso y el poliestireno expandido.</w:t>
      </w:r>
    </w:p>
    <w:p w:rsidRPr="00084DD3" w:rsidR="008F2934" w:rsidP="006A221F" w:rsidRDefault="008F2934" w14:paraId="43AEB15D" w14:textId="2F7FCD0C">
      <w:pPr>
        <w:spacing w:after="0" w:line="240" w:lineRule="auto"/>
        <w:jc w:val="both"/>
        <w:rPr>
          <w:rFonts w:ascii="Arial Narrow" w:hAnsi="Arial Narrow" w:cs="Arial"/>
        </w:rPr>
      </w:pPr>
      <w:r w:rsidRPr="00084DD3">
        <w:rPr>
          <w:rFonts w:ascii="Arial Narrow" w:hAnsi="Arial Narrow" w:cs="Arial"/>
        </w:rPr>
        <w:t xml:space="preserve">La Universidad e Antioquia </w:t>
      </w:r>
      <w:r w:rsidRPr="00084DD3" w:rsidR="008B35FB">
        <w:rPr>
          <w:rFonts w:ascii="Arial Narrow" w:hAnsi="Arial Narrow" w:cs="Arial"/>
        </w:rPr>
        <w:t xml:space="preserve">Comunica que, a partir del 2020, los locales comerciales del Campus de la se vincularán a esta iniciativa institucional para erradicar los plásticos de un solo uso en la Alma Máter. Vasos, platos, pitillos, bolsas, papel chicle e </w:t>
      </w:r>
      <w:proofErr w:type="spellStart"/>
      <w:r w:rsidRPr="00084DD3" w:rsidR="008B35FB">
        <w:rPr>
          <w:rFonts w:ascii="Arial Narrow" w:hAnsi="Arial Narrow" w:cs="Arial"/>
        </w:rPr>
        <w:t>icopor</w:t>
      </w:r>
      <w:proofErr w:type="spellEnd"/>
      <w:r w:rsidRPr="00084DD3" w:rsidR="008B35FB">
        <w:rPr>
          <w:rFonts w:ascii="Arial Narrow" w:hAnsi="Arial Narrow" w:cs="Arial"/>
        </w:rPr>
        <w:t>, son algunos de los elementos que saldrán de comercialización y uso. Siendo esta una muestra del trabajo conjunto que se ha realizado entre las Universidades y las alianzas comerciales que hay dentro de sus campus, de esto cabe resaltar, que no ha sido una acción desarticulada, sino que</w:t>
      </w:r>
      <w:r w:rsidRPr="00084DD3" w:rsidR="00AB58B2">
        <w:rPr>
          <w:rFonts w:ascii="Arial Narrow" w:hAnsi="Arial Narrow" w:cs="Arial"/>
        </w:rPr>
        <w:t>,</w:t>
      </w:r>
      <w:r w:rsidRPr="00084DD3" w:rsidR="008B35FB">
        <w:rPr>
          <w:rFonts w:ascii="Arial Narrow" w:hAnsi="Arial Narrow" w:cs="Arial"/>
        </w:rPr>
        <w:t xml:space="preserve"> por el contrario, hace parte de las acciones sinérgicas que se gestan en las Universidades que hacen parte del G8.</w:t>
      </w:r>
      <w:r w:rsidR="00FE3C97">
        <w:rPr>
          <w:rFonts w:ascii="Arial Narrow" w:hAnsi="Arial Narrow" w:cs="Arial"/>
        </w:rPr>
        <w:t xml:space="preserve"> </w:t>
      </w:r>
      <w:sdt>
        <w:sdtPr>
          <w:rPr>
            <w:rFonts w:ascii="Arial Narrow" w:hAnsi="Arial Narrow" w:cs="Arial"/>
          </w:rPr>
          <w:id w:val="1240219323"/>
          <w:citation/>
        </w:sdtPr>
        <w:sdtContent>
          <w:r w:rsidR="006A221F">
            <w:rPr>
              <w:rFonts w:ascii="Arial Narrow" w:hAnsi="Arial Narrow" w:cs="Arial"/>
            </w:rPr>
            <w:fldChar w:fldCharType="begin"/>
          </w:r>
          <w:r w:rsidR="006A221F">
            <w:rPr>
              <w:rFonts w:ascii="Arial Narrow" w:hAnsi="Arial Narrow" w:cs="Arial"/>
              <w:lang w:val="es-ES"/>
            </w:rPr>
            <w:instrText xml:space="preserve"> CITATION Uni201 \l 3082 </w:instrText>
          </w:r>
          <w:r w:rsidR="006A221F">
            <w:rPr>
              <w:rFonts w:ascii="Arial Narrow" w:hAnsi="Arial Narrow" w:cs="Arial"/>
            </w:rPr>
            <w:fldChar w:fldCharType="separate"/>
          </w:r>
          <w:r w:rsidRPr="006A221F" w:rsidR="006A221F">
            <w:rPr>
              <w:rFonts w:ascii="Arial Narrow" w:hAnsi="Arial Narrow" w:cs="Arial"/>
              <w:noProof/>
              <w:lang w:val="es-ES"/>
            </w:rPr>
            <w:t>(Universidad de Antioquia, 2020)</w:t>
          </w:r>
          <w:r w:rsidR="006A221F">
            <w:rPr>
              <w:rFonts w:ascii="Arial Narrow" w:hAnsi="Arial Narrow" w:cs="Arial"/>
            </w:rPr>
            <w:fldChar w:fldCharType="end"/>
          </w:r>
        </w:sdtContent>
      </w:sdt>
    </w:p>
    <w:p w:rsidR="00AB58B2" w:rsidP="006A221F" w:rsidRDefault="00AB58B2" w14:paraId="5883B810" w14:textId="7F1ACADD">
      <w:pPr>
        <w:pStyle w:val="Default"/>
        <w:spacing w:before="120" w:after="120"/>
        <w:jc w:val="both"/>
        <w:rPr>
          <w:rFonts w:ascii="Arial Narrow" w:hAnsi="Arial Narrow" w:cs="Arial"/>
          <w:sz w:val="22"/>
          <w:szCs w:val="22"/>
        </w:rPr>
      </w:pPr>
      <w:r w:rsidRPr="00084DD3">
        <w:rPr>
          <w:rFonts w:ascii="Arial Narrow" w:hAnsi="Arial Narrow" w:cs="Arial"/>
          <w:sz w:val="22"/>
          <w:szCs w:val="22"/>
        </w:rPr>
        <w:t>Si bien, es de suma importancia la generación de acuerdos, alianzas y demás acciones dirigidas a restringir la comercialización de plástico de un solo uso en las Universidades, también hay otras acciones de orden académico y de sensibilización que son un aporte de gran valor para la comunidad, puesto que el primer paso para evitar una acción es aportar información y conocimiento sobre ella. En función de esto, la Universidad de la Sabana, genera contenido de divulgación sobre la implicación de los residuos con los entornos naturales, cómo eventos c</w:t>
      </w:r>
      <w:r w:rsidRPr="00084DD3" w:rsidR="00302E19">
        <w:rPr>
          <w:rFonts w:ascii="Arial Narrow" w:hAnsi="Arial Narrow" w:cs="Arial"/>
          <w:sz w:val="22"/>
          <w:szCs w:val="22"/>
        </w:rPr>
        <w:t>o</w:t>
      </w:r>
      <w:r w:rsidRPr="00084DD3">
        <w:rPr>
          <w:rFonts w:ascii="Arial Narrow" w:hAnsi="Arial Narrow" w:cs="Arial"/>
          <w:sz w:val="22"/>
          <w:szCs w:val="22"/>
        </w:rPr>
        <w:t xml:space="preserve">mo </w:t>
      </w:r>
      <w:r w:rsidRPr="00084DD3" w:rsidR="00302E19">
        <w:rPr>
          <w:rFonts w:ascii="Arial Narrow" w:hAnsi="Arial Narrow" w:cs="Arial"/>
          <w:sz w:val="22"/>
          <w:szCs w:val="22"/>
        </w:rPr>
        <w:t>una pandemia genera</w:t>
      </w:r>
      <w:r w:rsidRPr="00084DD3">
        <w:rPr>
          <w:rFonts w:ascii="Arial Narrow" w:hAnsi="Arial Narrow" w:cs="Arial"/>
          <w:sz w:val="22"/>
          <w:szCs w:val="22"/>
        </w:rPr>
        <w:t xml:space="preserve"> mayor cantidad de residuos y cómo podemos actuar desde nuestras casas para mitigar estas problemáticas.</w:t>
      </w:r>
      <w:r w:rsidR="008D7B40">
        <w:rPr>
          <w:rFonts w:ascii="Arial Narrow" w:hAnsi="Arial Narrow" w:cs="Arial"/>
          <w:sz w:val="22"/>
          <w:szCs w:val="22"/>
        </w:rPr>
        <w:t xml:space="preserve"> </w:t>
      </w:r>
      <w:sdt>
        <w:sdtPr>
          <w:rPr>
            <w:rFonts w:ascii="Arial Narrow" w:hAnsi="Arial Narrow" w:cs="Arial"/>
            <w:sz w:val="22"/>
            <w:szCs w:val="22"/>
          </w:rPr>
          <w:id w:val="-419639562"/>
          <w:citation/>
        </w:sdtPr>
        <w:sdtContent>
          <w:r w:rsidR="006A221F">
            <w:rPr>
              <w:rFonts w:ascii="Arial Narrow" w:hAnsi="Arial Narrow" w:cs="Arial"/>
              <w:sz w:val="22"/>
              <w:szCs w:val="22"/>
            </w:rPr>
            <w:fldChar w:fldCharType="begin"/>
          </w:r>
          <w:r w:rsidR="006A221F">
            <w:rPr>
              <w:rFonts w:ascii="Arial Narrow" w:hAnsi="Arial Narrow" w:cs="Arial"/>
              <w:sz w:val="22"/>
              <w:szCs w:val="22"/>
              <w:lang w:val="es-ES"/>
            </w:rPr>
            <w:instrText xml:space="preserve"> CITATION Uni202 \l 3082 </w:instrText>
          </w:r>
          <w:r w:rsidR="006A221F">
            <w:rPr>
              <w:rFonts w:ascii="Arial Narrow" w:hAnsi="Arial Narrow" w:cs="Arial"/>
              <w:sz w:val="22"/>
              <w:szCs w:val="22"/>
            </w:rPr>
            <w:fldChar w:fldCharType="separate"/>
          </w:r>
          <w:r w:rsidRPr="006A221F" w:rsidR="006A221F">
            <w:rPr>
              <w:rFonts w:ascii="Arial Narrow" w:hAnsi="Arial Narrow" w:cs="Arial"/>
              <w:noProof/>
              <w:sz w:val="22"/>
              <w:szCs w:val="22"/>
              <w:lang w:val="es-ES"/>
            </w:rPr>
            <w:t>(Universidad de la Sabana, 2020)</w:t>
          </w:r>
          <w:r w:rsidR="006A221F">
            <w:rPr>
              <w:rFonts w:ascii="Arial Narrow" w:hAnsi="Arial Narrow" w:cs="Arial"/>
              <w:sz w:val="22"/>
              <w:szCs w:val="22"/>
            </w:rPr>
            <w:fldChar w:fldCharType="end"/>
          </w:r>
        </w:sdtContent>
      </w:sdt>
    </w:p>
    <w:p w:rsidRPr="00084DD3" w:rsidR="00AB58B2" w:rsidP="006A221F" w:rsidRDefault="00AB58B2" w14:paraId="1D4BF181" w14:textId="44CCB959">
      <w:pPr>
        <w:pStyle w:val="Default"/>
        <w:spacing w:before="120" w:after="120"/>
        <w:jc w:val="both"/>
        <w:rPr>
          <w:rFonts w:ascii="Arial Narrow" w:hAnsi="Arial Narrow" w:cs="Arial"/>
          <w:sz w:val="22"/>
          <w:szCs w:val="22"/>
        </w:rPr>
      </w:pPr>
      <w:r w:rsidRPr="00084DD3">
        <w:rPr>
          <w:rFonts w:ascii="Arial Narrow" w:hAnsi="Arial Narrow" w:cs="Arial"/>
          <w:sz w:val="22"/>
          <w:szCs w:val="22"/>
        </w:rPr>
        <w:t xml:space="preserve">Este tipo de contenidos que están generando las Universidades, son </w:t>
      </w:r>
      <w:r w:rsidRPr="00084DD3" w:rsidR="00302E19">
        <w:rPr>
          <w:rFonts w:ascii="Arial Narrow" w:hAnsi="Arial Narrow" w:cs="Arial"/>
          <w:sz w:val="22"/>
          <w:szCs w:val="22"/>
        </w:rPr>
        <w:t>mecanismos que impulsan la gestión ambiental que las Universidad estratégicamente están implementando en los campus y que son conscientes que deben involucrar a sus grupos de interés, como actores principales en la compra y generación en la fuente.</w:t>
      </w:r>
    </w:p>
    <w:p w:rsidR="00084DD3" w:rsidP="006A221F" w:rsidRDefault="00084DD3" w14:paraId="7D3E0B4B" w14:textId="77777777">
      <w:pPr>
        <w:pStyle w:val="Default"/>
        <w:spacing w:before="120" w:after="120"/>
        <w:jc w:val="both"/>
        <w:rPr>
          <w:rFonts w:ascii="Arial Narrow" w:hAnsi="Arial Narrow" w:cs="Arial"/>
          <w:b/>
          <w:sz w:val="22"/>
          <w:szCs w:val="22"/>
        </w:rPr>
      </w:pPr>
    </w:p>
    <w:p w:rsidRPr="005975DA" w:rsidR="00C95AED" w:rsidP="005975DA" w:rsidRDefault="00446567" w14:paraId="041B24D9" w14:textId="40C43221">
      <w:pPr>
        <w:pStyle w:val="Ttulo2"/>
        <w:rPr>
          <w:b/>
          <w:color w:val="auto"/>
        </w:rPr>
      </w:pPr>
      <w:r w:rsidRPr="005975DA">
        <w:rPr>
          <w:b/>
          <w:color w:val="auto"/>
        </w:rPr>
        <w:t>Restricciones</w:t>
      </w:r>
    </w:p>
    <w:p w:rsidRPr="00084DD3" w:rsidR="00C95AED" w:rsidP="006A221F" w:rsidRDefault="00C95AED" w14:paraId="4D4C604E" w14:textId="77307836">
      <w:pPr>
        <w:pStyle w:val="Default"/>
        <w:spacing w:before="120" w:after="120"/>
        <w:jc w:val="both"/>
        <w:rPr>
          <w:rFonts w:ascii="Arial Narrow" w:hAnsi="Arial Narrow" w:cs="Arial"/>
          <w:sz w:val="22"/>
          <w:szCs w:val="22"/>
        </w:rPr>
      </w:pPr>
      <w:r w:rsidRPr="00084DD3">
        <w:rPr>
          <w:rFonts w:ascii="Arial Narrow" w:hAnsi="Arial Narrow" w:cs="Arial"/>
          <w:sz w:val="22"/>
          <w:szCs w:val="22"/>
        </w:rPr>
        <w:t>Desde las Universidades se pueden implementar acciones restrictivas en función del plástico de uno solo uso y de los residuos en general, haciendo gestión, sensibilización, creando alianzas, trabajando sinérgicamente con otras IES etc. Sin embargo, es importante resaltar que desde la Institucionalidad aún persisten muchos retos, donde es necesario impulsar acciones para impactar restricciones generales como:</w:t>
      </w:r>
    </w:p>
    <w:p w:rsidRPr="00084DD3" w:rsidR="00446567" w:rsidP="006A221F" w:rsidRDefault="00446567" w14:paraId="405E644B" w14:textId="53E57901">
      <w:pPr>
        <w:pStyle w:val="Default"/>
        <w:numPr>
          <w:ilvl w:val="0"/>
          <w:numId w:val="3"/>
        </w:numPr>
        <w:spacing w:after="120"/>
        <w:jc w:val="both"/>
        <w:rPr>
          <w:rFonts w:ascii="Arial Narrow" w:hAnsi="Arial Narrow" w:cs="Arial"/>
          <w:sz w:val="22"/>
          <w:szCs w:val="22"/>
        </w:rPr>
      </w:pPr>
      <w:r w:rsidRPr="00084DD3">
        <w:rPr>
          <w:rFonts w:ascii="Arial Narrow" w:hAnsi="Arial Narrow" w:cs="Arial"/>
          <w:sz w:val="22"/>
          <w:szCs w:val="22"/>
        </w:rPr>
        <w:t>Financi</w:t>
      </w:r>
      <w:r w:rsidRPr="00084DD3" w:rsidR="00925294">
        <w:rPr>
          <w:rFonts w:ascii="Arial Narrow" w:hAnsi="Arial Narrow" w:cs="Arial"/>
          <w:sz w:val="22"/>
          <w:szCs w:val="22"/>
        </w:rPr>
        <w:t>e</w:t>
      </w:r>
      <w:r w:rsidRPr="00084DD3">
        <w:rPr>
          <w:rFonts w:ascii="Arial Narrow" w:hAnsi="Arial Narrow" w:cs="Arial"/>
          <w:sz w:val="22"/>
          <w:szCs w:val="22"/>
        </w:rPr>
        <w:t>ras</w:t>
      </w:r>
      <w:r w:rsidRPr="00084DD3" w:rsidR="00925294">
        <w:rPr>
          <w:rFonts w:ascii="Arial Narrow" w:hAnsi="Arial Narrow" w:cs="Arial"/>
          <w:sz w:val="22"/>
          <w:szCs w:val="22"/>
        </w:rPr>
        <w:t xml:space="preserve"> y de mercado</w:t>
      </w:r>
    </w:p>
    <w:p w:rsidRPr="00084DD3" w:rsidR="00446567" w:rsidP="006A221F" w:rsidRDefault="00925294" w14:paraId="433C3DD5" w14:textId="26D656EE">
      <w:pPr>
        <w:pStyle w:val="Default"/>
        <w:numPr>
          <w:ilvl w:val="0"/>
          <w:numId w:val="3"/>
        </w:numPr>
        <w:spacing w:after="120"/>
        <w:jc w:val="both"/>
        <w:rPr>
          <w:rFonts w:ascii="Arial Narrow" w:hAnsi="Arial Narrow" w:cs="Arial"/>
          <w:sz w:val="22"/>
          <w:szCs w:val="22"/>
        </w:rPr>
      </w:pPr>
      <w:r w:rsidRPr="00084DD3">
        <w:rPr>
          <w:rFonts w:ascii="Arial Narrow" w:hAnsi="Arial Narrow" w:cs="Arial"/>
          <w:sz w:val="22"/>
          <w:szCs w:val="22"/>
        </w:rPr>
        <w:t>Disponibilidad de materiales</w:t>
      </w:r>
    </w:p>
    <w:p w:rsidRPr="00084DD3" w:rsidR="00925294" w:rsidP="006A221F" w:rsidRDefault="00925294" w14:paraId="34110EE1" w14:textId="07D1B6D7">
      <w:pPr>
        <w:pStyle w:val="Default"/>
        <w:numPr>
          <w:ilvl w:val="0"/>
          <w:numId w:val="3"/>
        </w:numPr>
        <w:spacing w:after="120"/>
        <w:jc w:val="both"/>
        <w:rPr>
          <w:rFonts w:ascii="Arial Narrow" w:hAnsi="Arial Narrow" w:cs="Arial"/>
          <w:sz w:val="22"/>
          <w:szCs w:val="22"/>
        </w:rPr>
      </w:pPr>
      <w:r w:rsidRPr="00084DD3">
        <w:rPr>
          <w:rFonts w:ascii="Arial Narrow" w:hAnsi="Arial Narrow" w:cs="Arial"/>
          <w:sz w:val="22"/>
          <w:szCs w:val="22"/>
        </w:rPr>
        <w:t>Investigación</w:t>
      </w:r>
    </w:p>
    <w:p w:rsidRPr="00084DD3" w:rsidR="00925294" w:rsidP="006A221F" w:rsidRDefault="00925294" w14:paraId="1360096F" w14:textId="74CB9E2E">
      <w:pPr>
        <w:pStyle w:val="Default"/>
        <w:numPr>
          <w:ilvl w:val="0"/>
          <w:numId w:val="3"/>
        </w:numPr>
        <w:spacing w:after="120"/>
        <w:jc w:val="both"/>
        <w:rPr>
          <w:rFonts w:ascii="Arial Narrow" w:hAnsi="Arial Narrow" w:cs="Arial"/>
          <w:sz w:val="22"/>
          <w:szCs w:val="22"/>
        </w:rPr>
      </w:pPr>
      <w:r w:rsidRPr="00084DD3">
        <w:rPr>
          <w:rFonts w:ascii="Arial Narrow" w:hAnsi="Arial Narrow" w:cs="Arial"/>
          <w:sz w:val="22"/>
          <w:szCs w:val="22"/>
        </w:rPr>
        <w:t>Conciencia del consumidor</w:t>
      </w:r>
      <w:r w:rsidRPr="00084DD3" w:rsidR="004D20C6">
        <w:rPr>
          <w:rFonts w:ascii="Arial Narrow" w:hAnsi="Arial Narrow" w:cs="Arial"/>
          <w:sz w:val="22"/>
          <w:szCs w:val="22"/>
        </w:rPr>
        <w:t xml:space="preserve"> - cultura</w:t>
      </w:r>
    </w:p>
    <w:p w:rsidRPr="00084DD3" w:rsidR="00925294" w:rsidP="006A221F" w:rsidRDefault="00925294" w14:paraId="75109BB0" w14:textId="77A9AB42">
      <w:pPr>
        <w:pStyle w:val="Default"/>
        <w:numPr>
          <w:ilvl w:val="0"/>
          <w:numId w:val="3"/>
        </w:numPr>
        <w:spacing w:after="120"/>
        <w:jc w:val="both"/>
        <w:rPr>
          <w:rFonts w:ascii="Arial Narrow" w:hAnsi="Arial Narrow" w:cs="Arial"/>
          <w:sz w:val="22"/>
          <w:szCs w:val="22"/>
        </w:rPr>
      </w:pPr>
      <w:r w:rsidRPr="00084DD3">
        <w:rPr>
          <w:rFonts w:ascii="Arial Narrow" w:hAnsi="Arial Narrow" w:cs="Arial"/>
          <w:sz w:val="22"/>
          <w:szCs w:val="22"/>
        </w:rPr>
        <w:t>Regulación</w:t>
      </w:r>
      <w:r w:rsidRPr="00084DD3" w:rsidR="00295BEC">
        <w:rPr>
          <w:rFonts w:ascii="Arial Narrow" w:hAnsi="Arial Narrow" w:cs="Arial"/>
          <w:sz w:val="22"/>
          <w:szCs w:val="22"/>
        </w:rPr>
        <w:t xml:space="preserve"> (</w:t>
      </w:r>
      <w:r w:rsidRPr="00084DD3" w:rsidR="00034D6D">
        <w:rPr>
          <w:rFonts w:ascii="Arial Narrow" w:hAnsi="Arial Narrow" w:cs="Arial"/>
          <w:sz w:val="22"/>
          <w:szCs w:val="22"/>
        </w:rPr>
        <w:t>ley plásticos de un solo uso)</w:t>
      </w:r>
    </w:p>
    <w:p w:rsidRPr="00084DD3" w:rsidR="00084DD3" w:rsidP="006A221F" w:rsidRDefault="00084DD3" w14:paraId="5BBFE08C" w14:textId="77777777">
      <w:pPr>
        <w:pStyle w:val="Default"/>
        <w:spacing w:after="120"/>
        <w:ind w:left="720"/>
        <w:jc w:val="both"/>
        <w:rPr>
          <w:rFonts w:ascii="Arial Narrow" w:hAnsi="Arial Narrow" w:cs="Arial"/>
          <w:sz w:val="22"/>
          <w:szCs w:val="22"/>
        </w:rPr>
      </w:pPr>
    </w:p>
    <w:p w:rsidRPr="005975DA" w:rsidR="00925294" w:rsidP="005975DA" w:rsidRDefault="00925294" w14:paraId="6D19405E" w14:textId="52AFB337">
      <w:pPr>
        <w:pStyle w:val="Ttulo2"/>
        <w:rPr>
          <w:b/>
          <w:color w:val="auto"/>
        </w:rPr>
      </w:pPr>
      <w:r w:rsidRPr="005975DA">
        <w:rPr>
          <w:b/>
          <w:color w:val="auto"/>
        </w:rPr>
        <w:t>Requisitos mínimos</w:t>
      </w:r>
    </w:p>
    <w:p w:rsidRPr="00084DD3" w:rsidR="00925294" w:rsidP="006A221F" w:rsidRDefault="005013C6" w14:paraId="1E701421" w14:textId="0FA88CF1">
      <w:pPr>
        <w:pStyle w:val="Default"/>
        <w:spacing w:before="120" w:after="120"/>
        <w:jc w:val="both"/>
        <w:rPr>
          <w:rFonts w:ascii="Arial Narrow" w:hAnsi="Arial Narrow" w:cs="Arial"/>
          <w:sz w:val="22"/>
          <w:szCs w:val="22"/>
        </w:rPr>
      </w:pPr>
      <w:r w:rsidRPr="005013C6">
        <w:rPr>
          <w:rFonts w:ascii="Arial Narrow" w:hAnsi="Arial Narrow" w:cs="Arial"/>
          <w:sz w:val="22"/>
          <w:szCs w:val="22"/>
        </w:rPr>
        <w:t xml:space="preserve">En las Universidades se ha venido presentando un cambio </w:t>
      </w:r>
      <w:r w:rsidR="00C42DEC">
        <w:rPr>
          <w:rFonts w:ascii="Arial Narrow" w:hAnsi="Arial Narrow" w:cs="Arial"/>
          <w:sz w:val="22"/>
          <w:szCs w:val="22"/>
        </w:rPr>
        <w:t>sobre al forma como se adoptan requisitos mínimos en la gestión de residuos, puesto aunque se sigue dando cumplimiento a la normativa dada en Colombia, ya los requisitos mínimos han trascendido a la implementación de programas y proyectos dirigidos a la disminución, el aprovechamiento y la reutilización</w:t>
      </w:r>
      <w:r w:rsidR="007A4577">
        <w:rPr>
          <w:rFonts w:ascii="Arial Narrow" w:hAnsi="Arial Narrow" w:cs="Arial"/>
          <w:sz w:val="22"/>
          <w:szCs w:val="22"/>
        </w:rPr>
        <w:t>;</w:t>
      </w:r>
      <w:r w:rsidR="00C42DEC">
        <w:rPr>
          <w:rFonts w:ascii="Arial Narrow" w:hAnsi="Arial Narrow" w:cs="Arial"/>
          <w:sz w:val="22"/>
          <w:szCs w:val="22"/>
        </w:rPr>
        <w:t xml:space="preserve"> esto integrado y materializado a través de sistemas de gestión, comunicación en diferentes medios institucionales y externos, sensibilización y </w:t>
      </w:r>
      <w:r w:rsidR="007A4577">
        <w:rPr>
          <w:rFonts w:ascii="Arial Narrow" w:hAnsi="Arial Narrow" w:cs="Arial"/>
          <w:sz w:val="22"/>
          <w:szCs w:val="22"/>
        </w:rPr>
        <w:t>monitoreo de variables e indicadores claves para una óptima gestión. Así mismo, se dan rutas de acción en cuanto a la d</w:t>
      </w:r>
      <w:r w:rsidRPr="00084DD3" w:rsidR="00925294">
        <w:rPr>
          <w:rFonts w:ascii="Arial Narrow" w:hAnsi="Arial Narrow" w:cs="Arial"/>
          <w:sz w:val="22"/>
          <w:szCs w:val="22"/>
        </w:rPr>
        <w:t>isponibilidad de proveedores</w:t>
      </w:r>
      <w:r w:rsidR="007A4577">
        <w:rPr>
          <w:rFonts w:ascii="Arial Narrow" w:hAnsi="Arial Narrow" w:cs="Arial"/>
          <w:sz w:val="22"/>
          <w:szCs w:val="22"/>
        </w:rPr>
        <w:t>, v</w:t>
      </w:r>
      <w:r w:rsidRPr="00084DD3" w:rsidR="00925294">
        <w:rPr>
          <w:rFonts w:ascii="Arial Narrow" w:hAnsi="Arial Narrow" w:cs="Arial"/>
          <w:sz w:val="22"/>
          <w:szCs w:val="22"/>
        </w:rPr>
        <w:t xml:space="preserve">oluntad </w:t>
      </w:r>
      <w:r w:rsidR="007A4577">
        <w:rPr>
          <w:rFonts w:ascii="Arial Narrow" w:hAnsi="Arial Narrow" w:cs="Arial"/>
          <w:sz w:val="22"/>
          <w:szCs w:val="22"/>
        </w:rPr>
        <w:t>institucional, g</w:t>
      </w:r>
      <w:r w:rsidRPr="00084DD3" w:rsidR="00925294">
        <w:rPr>
          <w:rFonts w:ascii="Arial Narrow" w:hAnsi="Arial Narrow" w:cs="Arial"/>
          <w:sz w:val="22"/>
          <w:szCs w:val="22"/>
        </w:rPr>
        <w:t>estión del cambio</w:t>
      </w:r>
      <w:r w:rsidR="007A4577">
        <w:rPr>
          <w:rFonts w:ascii="Arial Narrow" w:hAnsi="Arial Narrow" w:cs="Arial"/>
          <w:sz w:val="22"/>
          <w:szCs w:val="22"/>
        </w:rPr>
        <w:t xml:space="preserve"> y estrategias de e</w:t>
      </w:r>
      <w:r w:rsidRPr="00084DD3" w:rsidR="00925294">
        <w:rPr>
          <w:rFonts w:ascii="Arial Narrow" w:hAnsi="Arial Narrow" w:cs="Arial"/>
          <w:sz w:val="22"/>
          <w:szCs w:val="22"/>
        </w:rPr>
        <w:t>ducación</w:t>
      </w:r>
      <w:r w:rsidR="007A4577">
        <w:rPr>
          <w:rFonts w:ascii="Arial Narrow" w:hAnsi="Arial Narrow" w:cs="Arial"/>
          <w:sz w:val="22"/>
          <w:szCs w:val="22"/>
        </w:rPr>
        <w:t>, sensibilización</w:t>
      </w:r>
      <w:r w:rsidRPr="00084DD3" w:rsidR="00925294">
        <w:rPr>
          <w:rFonts w:ascii="Arial Narrow" w:hAnsi="Arial Narrow" w:cs="Arial"/>
          <w:sz w:val="22"/>
          <w:szCs w:val="22"/>
        </w:rPr>
        <w:t xml:space="preserve"> y acompañamiento</w:t>
      </w:r>
      <w:r w:rsidR="007A4577">
        <w:rPr>
          <w:rFonts w:ascii="Arial Narrow" w:hAnsi="Arial Narrow" w:cs="Arial"/>
          <w:sz w:val="22"/>
          <w:szCs w:val="22"/>
        </w:rPr>
        <w:t>.</w:t>
      </w:r>
    </w:p>
    <w:p w:rsidR="008F2934" w:rsidP="006A221F" w:rsidRDefault="008F2934" w14:paraId="28C94B3D" w14:textId="3A61C8BD">
      <w:pPr>
        <w:pStyle w:val="Default"/>
        <w:spacing w:before="120" w:after="120"/>
        <w:jc w:val="both"/>
        <w:rPr>
          <w:rFonts w:ascii="Arial Narrow" w:hAnsi="Arial Narrow" w:cs="Arial"/>
          <w:sz w:val="22"/>
          <w:szCs w:val="22"/>
        </w:rPr>
      </w:pPr>
    </w:p>
    <w:sdt>
      <w:sdtPr>
        <w:rPr>
          <w:lang w:val="es-ES"/>
        </w:rPr>
        <w:id w:val="435261315"/>
        <w:docPartObj>
          <w:docPartGallery w:val="Bibliographies"/>
          <w:docPartUnique/>
        </w:docPartObj>
      </w:sdtPr>
      <w:sdtEndPr>
        <w:rPr>
          <w:rFonts w:asciiTheme="minorHAnsi" w:hAnsiTheme="minorHAnsi" w:eastAsiaTheme="minorHAnsi" w:cstheme="minorBidi"/>
          <w:color w:val="auto"/>
          <w:sz w:val="22"/>
          <w:szCs w:val="22"/>
          <w:lang w:val="es-CO" w:eastAsia="en-US"/>
        </w:rPr>
      </w:sdtEndPr>
      <w:sdtContent>
        <w:p w:rsidRPr="005975DA" w:rsidR="00BD59CA" w:rsidP="006A221F" w:rsidRDefault="00BD59CA" w14:paraId="33EF6DAB" w14:textId="4259E027">
          <w:pPr>
            <w:pStyle w:val="Ttulo1"/>
            <w:jc w:val="both"/>
            <w:rPr>
              <w:rStyle w:val="Ttulo2Car"/>
              <w:b/>
              <w:color w:val="auto"/>
            </w:rPr>
          </w:pPr>
          <w:r w:rsidRPr="005975DA">
            <w:rPr>
              <w:rStyle w:val="Ttulo2Car"/>
              <w:b/>
              <w:color w:val="auto"/>
            </w:rPr>
            <w:t>Bibliografía</w:t>
          </w:r>
        </w:p>
        <w:sdt>
          <w:sdtPr>
            <w:id w:val="111145805"/>
            <w:bibliography/>
          </w:sdtPr>
          <w:sdtContent>
            <w:p w:rsidR="006A221F" w:rsidP="006A221F" w:rsidRDefault="00BD59CA" w14:paraId="77FB7D48" w14:textId="77777777">
              <w:pPr>
                <w:pStyle w:val="Bibliografa"/>
                <w:ind w:left="720" w:hanging="720"/>
                <w:rPr>
                  <w:noProof/>
                  <w:sz w:val="24"/>
                  <w:szCs w:val="24"/>
                  <w:lang w:val="es-ES"/>
                </w:rPr>
              </w:pPr>
              <w:r>
                <w:fldChar w:fldCharType="begin"/>
              </w:r>
              <w:r>
                <w:instrText>BIBLIOGRAPHY</w:instrText>
              </w:r>
              <w:r>
                <w:fldChar w:fldCharType="separate"/>
              </w:r>
              <w:r w:rsidR="006A221F">
                <w:rPr>
                  <w:noProof/>
                  <w:lang w:val="es-ES"/>
                </w:rPr>
                <w:t>Ennti. (9 de agosto de 2017). Obtenido de https://www.ennti.com/Ennti/Blog/EL-PET-Y-SUS-CONSECUENCIAS</w:t>
              </w:r>
            </w:p>
            <w:p w:rsidR="006A221F" w:rsidP="006A221F" w:rsidRDefault="006A221F" w14:paraId="06023E4D" w14:textId="77777777">
              <w:pPr>
                <w:pStyle w:val="Bibliografa"/>
                <w:ind w:left="720" w:hanging="720"/>
                <w:rPr>
                  <w:noProof/>
                  <w:lang w:val="es-ES"/>
                </w:rPr>
              </w:pPr>
              <w:r>
                <w:rPr>
                  <w:noProof/>
                  <w:lang w:val="es-ES"/>
                </w:rPr>
                <w:t xml:space="preserve">Green Peace. (29 de marzo de 2019). </w:t>
              </w:r>
              <w:r>
                <w:rPr>
                  <w:i/>
                  <w:iCs/>
                  <w:noProof/>
                  <w:lang w:val="es-ES"/>
                </w:rPr>
                <w:t>Green Peace</w:t>
              </w:r>
              <w:r>
                <w:rPr>
                  <w:noProof/>
                  <w:lang w:val="es-ES"/>
                </w:rPr>
                <w:t>. Obtenido de https://www.greenpeace.org/colombia/noticia/issues/contaminacion/greenpeace-y-proyecto-que-busca-eliminar-plasticos-de-un-solo-uso-es-un-primer-paso-hacia-la-reduccion-urgente-del-consumo-plastico/</w:t>
              </w:r>
            </w:p>
            <w:p w:rsidR="006A221F" w:rsidP="006A221F" w:rsidRDefault="006A221F" w14:paraId="1F1CCF4A" w14:textId="77777777">
              <w:pPr>
                <w:pStyle w:val="Bibliografa"/>
                <w:ind w:left="720" w:hanging="720"/>
                <w:rPr>
                  <w:noProof/>
                  <w:lang w:val="es-ES"/>
                </w:rPr>
              </w:pPr>
              <w:r>
                <w:rPr>
                  <w:noProof/>
                  <w:lang w:val="es-ES"/>
                </w:rPr>
                <w:t xml:space="preserve">Green Peace. (29 de marzo de 2019). </w:t>
              </w:r>
              <w:r>
                <w:rPr>
                  <w:i/>
                  <w:iCs/>
                  <w:noProof/>
                  <w:lang w:val="es-ES"/>
                </w:rPr>
                <w:t>Green Peace</w:t>
              </w:r>
              <w:r>
                <w:rPr>
                  <w:noProof/>
                  <w:lang w:val="es-ES"/>
                </w:rPr>
                <w:t>. Obtenido de https://www.greenpeace.org/colombia/noticia/issues/contaminacion/greenpeace-y-proyecto-que-busca-eliminar-plasticos-de-un-solo-uso-es-un-primer-paso-hacia-la-reduccion-urgente-del-consumo-plastico/</w:t>
              </w:r>
            </w:p>
            <w:p w:rsidR="006A221F" w:rsidP="006A221F" w:rsidRDefault="006A221F" w14:paraId="2F491004" w14:textId="77777777">
              <w:pPr>
                <w:pStyle w:val="Bibliografa"/>
                <w:ind w:left="720" w:hanging="720"/>
                <w:rPr>
                  <w:noProof/>
                  <w:lang w:val="es-ES"/>
                </w:rPr>
              </w:pPr>
              <w:r>
                <w:rPr>
                  <w:noProof/>
                  <w:lang w:val="es-ES"/>
                </w:rPr>
                <w:t xml:space="preserve">Naciones Unidas. (2019). </w:t>
              </w:r>
              <w:r>
                <w:rPr>
                  <w:i/>
                  <w:iCs/>
                  <w:noProof/>
                  <w:lang w:val="es-ES"/>
                </w:rPr>
                <w:t>Naciones Unidas</w:t>
              </w:r>
              <w:r>
                <w:rPr>
                  <w:noProof/>
                  <w:lang w:val="es-ES"/>
                </w:rPr>
                <w:t>. Obtenido de https://www.un.org/es/actnow/facts-and-figures#:~:text=Becca%20McChaffie%2FUnsplash.-,Residuos,de%20gases%20de%20efecto%20invernadero</w:t>
              </w:r>
            </w:p>
            <w:p w:rsidR="006A221F" w:rsidP="006A221F" w:rsidRDefault="006A221F" w14:paraId="20F843E5" w14:textId="77777777">
              <w:pPr>
                <w:pStyle w:val="Bibliografa"/>
                <w:ind w:left="720" w:hanging="720"/>
                <w:rPr>
                  <w:noProof/>
                  <w:lang w:val="es-ES"/>
                </w:rPr>
              </w:pPr>
              <w:r>
                <w:rPr>
                  <w:noProof/>
                  <w:lang w:val="es-ES"/>
                </w:rPr>
                <w:t xml:space="preserve">Naciones Unidas. (15 de marzo de 2019). </w:t>
              </w:r>
              <w:r>
                <w:rPr>
                  <w:i/>
                  <w:iCs/>
                  <w:noProof/>
                  <w:lang w:val="es-ES"/>
                </w:rPr>
                <w:t>Naciones Unidas</w:t>
              </w:r>
              <w:r>
                <w:rPr>
                  <w:noProof/>
                  <w:lang w:val="es-ES"/>
                </w:rPr>
                <w:t>. Obtenido de https://news.un.org/es/story/2019/03/1452961</w:t>
              </w:r>
            </w:p>
            <w:p w:rsidR="006A221F" w:rsidP="006A221F" w:rsidRDefault="006A221F" w14:paraId="6F5164E1" w14:textId="77777777">
              <w:pPr>
                <w:pStyle w:val="Bibliografa"/>
                <w:ind w:left="720" w:hanging="720"/>
                <w:rPr>
                  <w:noProof/>
                  <w:lang w:val="es-ES"/>
                </w:rPr>
              </w:pPr>
              <w:r>
                <w:rPr>
                  <w:noProof/>
                  <w:lang w:val="es-ES"/>
                </w:rPr>
                <w:t xml:space="preserve">Universidad de Antioquia. (12 de febrero de 2020). </w:t>
              </w:r>
              <w:r>
                <w:rPr>
                  <w:i/>
                  <w:iCs/>
                  <w:noProof/>
                  <w:lang w:val="es-ES"/>
                </w:rPr>
                <w:t>Universidad de Antioquia</w:t>
              </w:r>
              <w:r>
                <w:rPr>
                  <w:noProof/>
                  <w:lang w:val="es-ES"/>
                </w:rPr>
                <w:t>. Obtenido de https://www.udea.edu.co/wps/portal/udea/web/inicio/udea-noticias/udea-noticia/?page=udea.inicio.udea.noticias.noticia&amp;urile=wcm:path:/PortalUdeA/asPortalUdeA/asHomeUdeA/UdeA%2BNoticias/Contenido/asNoticias/Academia/cero-plastico</w:t>
              </w:r>
            </w:p>
            <w:p w:rsidR="006A221F" w:rsidP="006A221F" w:rsidRDefault="006A221F" w14:paraId="209810E3" w14:textId="77777777">
              <w:pPr>
                <w:pStyle w:val="Bibliografa"/>
                <w:ind w:left="720" w:hanging="720"/>
                <w:rPr>
                  <w:noProof/>
                  <w:lang w:val="es-ES"/>
                </w:rPr>
              </w:pPr>
              <w:r>
                <w:rPr>
                  <w:noProof/>
                  <w:lang w:val="es-ES"/>
                </w:rPr>
                <w:t xml:space="preserve">Universidad de la Sabana. (7 de junio de 2020). </w:t>
              </w:r>
              <w:r>
                <w:rPr>
                  <w:i/>
                  <w:iCs/>
                  <w:noProof/>
                  <w:lang w:val="es-ES"/>
                </w:rPr>
                <w:t>Universidad de la Sabana</w:t>
              </w:r>
              <w:r>
                <w:rPr>
                  <w:noProof/>
                  <w:lang w:val="es-ES"/>
                </w:rPr>
                <w:t>. Obtenido de https://www.unisabana.edu.co/programas/unidades-academicas/facultad-de-educacion/noticias/detalle-de-noticias/noticia/como-se-reduce-el-impacto-ambiental-de-los-desechos-de-plastico-de-un-solo-uso/</w:t>
              </w:r>
            </w:p>
            <w:p w:rsidR="006A221F" w:rsidP="006A221F" w:rsidRDefault="006A221F" w14:paraId="04CCA5C4" w14:textId="77777777">
              <w:pPr>
                <w:pStyle w:val="Bibliografa"/>
                <w:ind w:left="720" w:hanging="720"/>
                <w:rPr>
                  <w:noProof/>
                  <w:lang w:val="es-ES"/>
                </w:rPr>
              </w:pPr>
              <w:r>
                <w:rPr>
                  <w:noProof/>
                  <w:lang w:val="es-ES"/>
                </w:rPr>
                <w:t xml:space="preserve">Universidad Externado de Colombia. (21 de febrero de 2020). </w:t>
              </w:r>
              <w:r>
                <w:rPr>
                  <w:i/>
                  <w:iCs/>
                  <w:noProof/>
                  <w:lang w:val="es-ES"/>
                </w:rPr>
                <w:t>Blog Departamento de Derecho del Medio Ambiente</w:t>
              </w:r>
              <w:r>
                <w:rPr>
                  <w:noProof/>
                  <w:lang w:val="es-ES"/>
                </w:rPr>
                <w:t>. Obtenido de https://medioambiente.uexternado.edu.co/resolucion-2184-de-2019-por-la-cual-se-modifica-la-resolucion-668-de-2016-sobre-el-uso-racional-de-bolsas-plasticas-y-se-adoptan-otras-disposiciones/</w:t>
              </w:r>
            </w:p>
            <w:p w:rsidR="006A221F" w:rsidP="006A221F" w:rsidRDefault="006A221F" w14:paraId="3A0006C0" w14:textId="77777777">
              <w:pPr>
                <w:pStyle w:val="Bibliografa"/>
                <w:ind w:left="720" w:hanging="720"/>
                <w:rPr>
                  <w:noProof/>
                  <w:lang w:val="es-ES"/>
                </w:rPr>
              </w:pPr>
              <w:r>
                <w:rPr>
                  <w:noProof/>
                  <w:lang w:val="es-ES"/>
                </w:rPr>
                <w:t xml:space="preserve">Universidad Pontificia Bolivariana. (26 de junio de 2022). </w:t>
              </w:r>
              <w:r>
                <w:rPr>
                  <w:i/>
                  <w:iCs/>
                  <w:noProof/>
                  <w:lang w:val="es-ES"/>
                </w:rPr>
                <w:t>Universidad Pontificia Bolivariana</w:t>
              </w:r>
              <w:r>
                <w:rPr>
                  <w:noProof/>
                  <w:lang w:val="es-ES"/>
                </w:rPr>
                <w:t>. Obtenido de https://www.upb.edu.co/es/proyeccion-social/sostenibilidad</w:t>
              </w:r>
            </w:p>
            <w:p w:rsidR="00BD59CA" w:rsidP="006A221F" w:rsidRDefault="00BD59CA" w14:paraId="034F0973" w14:textId="1E9E84D0">
              <w:pPr>
                <w:jc w:val="both"/>
              </w:pPr>
              <w:r>
                <w:rPr>
                  <w:b/>
                  <w:bCs/>
                </w:rPr>
                <w:fldChar w:fldCharType="end"/>
              </w:r>
            </w:p>
          </w:sdtContent>
        </w:sdt>
      </w:sdtContent>
    </w:sdt>
    <w:p w:rsidRPr="00084DD3" w:rsidR="00BD59CA" w:rsidP="006A221F" w:rsidRDefault="00BD59CA" w14:paraId="6F852437" w14:textId="77777777">
      <w:pPr>
        <w:pStyle w:val="Default"/>
        <w:spacing w:before="120" w:after="120"/>
        <w:jc w:val="both"/>
        <w:rPr>
          <w:rFonts w:ascii="Arial Narrow" w:hAnsi="Arial Narrow" w:cs="Arial"/>
          <w:sz w:val="22"/>
          <w:szCs w:val="22"/>
        </w:rPr>
      </w:pPr>
    </w:p>
    <w:p w:rsidRPr="005975DA" w:rsidR="008F2934" w:rsidP="005975DA" w:rsidRDefault="005975DA" w14:paraId="0D740CB9" w14:textId="5DEC989B">
      <w:pPr>
        <w:pStyle w:val="Ttulo2"/>
        <w:rPr>
          <w:b/>
          <w:color w:val="auto"/>
          <w:lang w:val="es-ES"/>
        </w:rPr>
      </w:pPr>
      <w:r w:rsidRPr="005975DA">
        <w:rPr>
          <w:b/>
          <w:color w:val="auto"/>
          <w:lang w:val="es-ES"/>
        </w:rPr>
        <w:t>Cibergrafía de consulta</w:t>
      </w:r>
      <w:bookmarkStart w:name="_GoBack" w:id="0"/>
      <w:bookmarkEnd w:id="0"/>
    </w:p>
    <w:p w:rsidRPr="00084DD3" w:rsidR="008F2934" w:rsidP="006A221F" w:rsidRDefault="005975DA" w14:paraId="3818D845" w14:textId="77777777">
      <w:pPr>
        <w:spacing w:after="0" w:line="240" w:lineRule="auto"/>
        <w:jc w:val="both"/>
        <w:rPr>
          <w:rStyle w:val="Hipervnculo"/>
          <w:rFonts w:ascii="Arial Narrow" w:hAnsi="Arial Narrow"/>
        </w:rPr>
      </w:pPr>
      <w:hyperlink w:history="1" r:id="rId10">
        <w:r w:rsidRPr="00084DD3" w:rsidR="008F2934">
          <w:rPr>
            <w:rStyle w:val="Hipervnculo"/>
            <w:rFonts w:ascii="Arial Narrow" w:hAnsi="Arial Narrow"/>
          </w:rPr>
          <w:t>https://plataform</w:t>
        </w:r>
        <w:r w:rsidRPr="00084DD3" w:rsidR="008F2934">
          <w:rPr>
            <w:rStyle w:val="Hipervnculo"/>
            <w:rFonts w:ascii="Arial Narrow" w:hAnsi="Arial Narrow"/>
          </w:rPr>
          <w:t>a</w:t>
        </w:r>
        <w:r w:rsidRPr="00084DD3" w:rsidR="008F2934">
          <w:rPr>
            <w:rStyle w:val="Hipervnculo"/>
            <w:rFonts w:ascii="Arial Narrow" w:hAnsi="Arial Narrow"/>
          </w:rPr>
          <w:t>zeo.</w:t>
        </w:r>
        <w:r w:rsidRPr="00084DD3" w:rsidR="008F2934">
          <w:rPr>
            <w:rStyle w:val="Hipervnculo"/>
            <w:rFonts w:ascii="Arial Narrow" w:hAnsi="Arial Narrow"/>
          </w:rPr>
          <w:t>c</w:t>
        </w:r>
        <w:r w:rsidRPr="00084DD3" w:rsidR="008F2934">
          <w:rPr>
            <w:rStyle w:val="Hipervnculo"/>
            <w:rFonts w:ascii="Arial Narrow" w:hAnsi="Arial Narrow"/>
          </w:rPr>
          <w:t>om/es/cuanto-co2-emite-el-plastico/</w:t>
        </w:r>
      </w:hyperlink>
    </w:p>
    <w:p w:rsidRPr="00084DD3" w:rsidR="008F2934" w:rsidP="006A221F" w:rsidRDefault="005975DA" w14:paraId="2C2D9859" w14:textId="77777777">
      <w:pPr>
        <w:spacing w:after="0" w:line="240" w:lineRule="auto"/>
        <w:jc w:val="both"/>
        <w:rPr>
          <w:rFonts w:ascii="Arial Narrow" w:hAnsi="Arial Narrow"/>
        </w:rPr>
      </w:pPr>
      <w:hyperlink w:history="1" w:anchor=":~:text=Becca%20McChaffie%2FUnsplash.-,Residuos,de%20gases%20de%20efecto%20invernadero" r:id="rId11">
        <w:r w:rsidRPr="00084DD3" w:rsidR="008F2934">
          <w:rPr>
            <w:rStyle w:val="Hipervnculo"/>
            <w:rFonts w:ascii="Arial Narrow" w:hAnsi="Arial Narrow"/>
          </w:rPr>
          <w:t>https://www.un.org/es/actno</w:t>
        </w:r>
        <w:r w:rsidRPr="00084DD3" w:rsidR="008F2934">
          <w:rPr>
            <w:rStyle w:val="Hipervnculo"/>
            <w:rFonts w:ascii="Arial Narrow" w:hAnsi="Arial Narrow"/>
          </w:rPr>
          <w:t>w</w:t>
        </w:r>
        <w:r w:rsidRPr="00084DD3" w:rsidR="008F2934">
          <w:rPr>
            <w:rStyle w:val="Hipervnculo"/>
            <w:rFonts w:ascii="Arial Narrow" w:hAnsi="Arial Narrow"/>
          </w:rPr>
          <w:t>/facts-and-figures#:~:text=Becca%20McChaffie%2FUnsplash.-,Residuos,de%20gases%20de%20efecto%20invernadero</w:t>
        </w:r>
      </w:hyperlink>
      <w:r w:rsidRPr="00084DD3" w:rsidR="008F2934">
        <w:rPr>
          <w:rFonts w:ascii="Arial Narrow" w:hAnsi="Arial Narrow"/>
        </w:rPr>
        <w:t>.</w:t>
      </w:r>
    </w:p>
    <w:p w:rsidRPr="00084DD3" w:rsidR="008F2934" w:rsidP="006A221F" w:rsidRDefault="005975DA" w14:paraId="6C3A5A88" w14:textId="77777777">
      <w:pPr>
        <w:spacing w:after="0" w:line="240" w:lineRule="auto"/>
        <w:jc w:val="both"/>
        <w:rPr>
          <w:rFonts w:ascii="Arial Narrow" w:hAnsi="Arial Narrow"/>
        </w:rPr>
      </w:pPr>
      <w:hyperlink w:history="1" r:id="rId12">
        <w:r w:rsidRPr="00084DD3" w:rsidR="008F2934">
          <w:rPr>
            <w:rStyle w:val="Hipervnculo"/>
            <w:rFonts w:ascii="Arial Narrow" w:hAnsi="Arial Narrow"/>
          </w:rPr>
          <w:t>https://es.</w:t>
        </w:r>
        <w:r w:rsidRPr="00084DD3" w:rsidR="008F2934">
          <w:rPr>
            <w:rStyle w:val="Hipervnculo"/>
            <w:rFonts w:ascii="Arial Narrow" w:hAnsi="Arial Narrow"/>
          </w:rPr>
          <w:t>g</w:t>
        </w:r>
        <w:r w:rsidRPr="00084DD3" w:rsidR="008F2934">
          <w:rPr>
            <w:rStyle w:val="Hipervnculo"/>
            <w:rFonts w:ascii="Arial Narrow" w:hAnsi="Arial Narrow"/>
          </w:rPr>
          <w:t>reenpeace.org/es/noticias/solo-reciclar-no-es-la-solucion/</w:t>
        </w:r>
      </w:hyperlink>
    </w:p>
    <w:p w:rsidRPr="00084DD3" w:rsidR="008F2934" w:rsidP="006A221F" w:rsidRDefault="005975DA" w14:paraId="15B00932" w14:textId="77777777">
      <w:pPr>
        <w:spacing w:after="0" w:line="240" w:lineRule="auto"/>
        <w:jc w:val="both"/>
        <w:rPr>
          <w:rFonts w:ascii="Arial Narrow" w:hAnsi="Arial Narrow"/>
        </w:rPr>
      </w:pPr>
      <w:hyperlink w:history="1" r:id="rId13">
        <w:r w:rsidRPr="00084DD3" w:rsidR="008F2934">
          <w:rPr>
            <w:rStyle w:val="Hipervnculo"/>
            <w:rFonts w:ascii="Arial Narrow" w:hAnsi="Arial Narrow"/>
          </w:rPr>
          <w:t>https://</w:t>
        </w:r>
        <w:r w:rsidRPr="00084DD3" w:rsidR="008F2934">
          <w:rPr>
            <w:rStyle w:val="Hipervnculo"/>
            <w:rFonts w:ascii="Arial Narrow" w:hAnsi="Arial Narrow"/>
          </w:rPr>
          <w:t>c</w:t>
        </w:r>
        <w:r w:rsidRPr="00084DD3" w:rsidR="008F2934">
          <w:rPr>
            <w:rStyle w:val="Hipervnculo"/>
            <w:rFonts w:ascii="Arial Narrow" w:hAnsi="Arial Narrow"/>
          </w:rPr>
          <w:t>entralcero.com/blogs/news/reciclar-no-es-la-solucion-sabes-por-que</w:t>
        </w:r>
      </w:hyperlink>
    </w:p>
    <w:p w:rsidRPr="00084DD3" w:rsidR="008F2934" w:rsidP="006A221F" w:rsidRDefault="005975DA" w14:paraId="1D5D8B53" w14:textId="77777777">
      <w:pPr>
        <w:spacing w:after="0" w:line="240" w:lineRule="auto"/>
        <w:jc w:val="both"/>
        <w:rPr>
          <w:rFonts w:ascii="Arial Narrow" w:hAnsi="Arial Narrow"/>
        </w:rPr>
      </w:pPr>
      <w:hyperlink w:history="1" r:id="rId14">
        <w:r w:rsidRPr="00084DD3" w:rsidR="008F2934">
          <w:rPr>
            <w:rStyle w:val="Hipervnculo"/>
            <w:rFonts w:ascii="Arial Narrow" w:hAnsi="Arial Narrow"/>
          </w:rPr>
          <w:t>https://plataform</w:t>
        </w:r>
        <w:r w:rsidRPr="00084DD3" w:rsidR="008F2934">
          <w:rPr>
            <w:rStyle w:val="Hipervnculo"/>
            <w:rFonts w:ascii="Arial Narrow" w:hAnsi="Arial Narrow"/>
          </w:rPr>
          <w:t>a</w:t>
        </w:r>
        <w:r w:rsidRPr="00084DD3" w:rsidR="008F2934">
          <w:rPr>
            <w:rStyle w:val="Hipervnculo"/>
            <w:rFonts w:ascii="Arial Narrow" w:hAnsi="Arial Narrow"/>
          </w:rPr>
          <w:t>zeo.com/es/cuanto-co2-emite-el-plastico/</w:t>
        </w:r>
      </w:hyperlink>
    </w:p>
    <w:p w:rsidRPr="00084DD3" w:rsidR="008F2934" w:rsidP="006A221F" w:rsidRDefault="005975DA" w14:paraId="28B69F8F" w14:textId="77777777">
      <w:pPr>
        <w:spacing w:after="0" w:line="240" w:lineRule="auto"/>
        <w:jc w:val="both"/>
        <w:rPr>
          <w:rFonts w:ascii="Arial Narrow" w:hAnsi="Arial Narrow"/>
        </w:rPr>
      </w:pPr>
      <w:hyperlink w:history="1" r:id="rId15">
        <w:r w:rsidRPr="00084DD3" w:rsidR="008F2934">
          <w:rPr>
            <w:rStyle w:val="Hipervnculo"/>
            <w:rFonts w:ascii="Arial Narrow" w:hAnsi="Arial Narrow"/>
          </w:rPr>
          <w:t>https://sostenibil</w:t>
        </w:r>
        <w:r w:rsidRPr="00084DD3" w:rsidR="008F2934">
          <w:rPr>
            <w:rStyle w:val="Hipervnculo"/>
            <w:rFonts w:ascii="Arial Narrow" w:hAnsi="Arial Narrow"/>
          </w:rPr>
          <w:t>i</w:t>
        </w:r>
        <w:r w:rsidRPr="00084DD3" w:rsidR="008F2934">
          <w:rPr>
            <w:rStyle w:val="Hipervnculo"/>
            <w:rFonts w:ascii="Arial Narrow" w:hAnsi="Arial Narrow"/>
          </w:rPr>
          <w:t>dad.semana.com/opinion/articulo/el-reciclaje-del-plastico-no-es-la-solucion/48087</w:t>
        </w:r>
      </w:hyperlink>
    </w:p>
    <w:p w:rsidRPr="00084DD3" w:rsidR="008F2934" w:rsidP="006A221F" w:rsidRDefault="005975DA" w14:paraId="0113F177" w14:textId="77777777">
      <w:pPr>
        <w:spacing w:after="0" w:line="240" w:lineRule="auto"/>
        <w:jc w:val="both"/>
        <w:rPr>
          <w:rFonts w:ascii="Arial Narrow" w:hAnsi="Arial Narrow"/>
        </w:rPr>
      </w:pPr>
      <w:hyperlink w:history="1" r:id="rId16">
        <w:r w:rsidRPr="00084DD3" w:rsidR="008F2934">
          <w:rPr>
            <w:rStyle w:val="Hipervnculo"/>
            <w:rFonts w:ascii="Arial Narrow" w:hAnsi="Arial Narrow"/>
          </w:rPr>
          <w:t>http://archivo-es</w:t>
        </w:r>
        <w:r w:rsidRPr="00084DD3" w:rsidR="008F2934">
          <w:rPr>
            <w:rStyle w:val="Hipervnculo"/>
            <w:rFonts w:ascii="Arial Narrow" w:hAnsi="Arial Narrow"/>
          </w:rPr>
          <w:t>.</w:t>
        </w:r>
        <w:r w:rsidRPr="00084DD3" w:rsidR="008F2934">
          <w:rPr>
            <w:rStyle w:val="Hipervnculo"/>
            <w:rFonts w:ascii="Arial Narrow" w:hAnsi="Arial Narrow"/>
          </w:rPr>
          <w:t>greenpeace.org/espana/es/Blog/cunto-plastico-hay-en-el-mundo/blog/59905/</w:t>
        </w:r>
      </w:hyperlink>
    </w:p>
    <w:p w:rsidRPr="00084DD3" w:rsidR="008F2934" w:rsidP="006A221F" w:rsidRDefault="005975DA" w14:paraId="752324C4" w14:textId="77777777">
      <w:pPr>
        <w:spacing w:after="0" w:line="240" w:lineRule="auto"/>
        <w:jc w:val="both"/>
        <w:rPr>
          <w:rFonts w:ascii="Arial Narrow" w:hAnsi="Arial Narrow"/>
        </w:rPr>
      </w:pPr>
      <w:hyperlink w:history="1" r:id="rId17">
        <w:r w:rsidRPr="00084DD3" w:rsidR="008F2934">
          <w:rPr>
            <w:rStyle w:val="Hipervnculo"/>
            <w:rFonts w:ascii="Arial Narrow" w:hAnsi="Arial Narrow"/>
          </w:rPr>
          <w:t>https://www.greenpe</w:t>
        </w:r>
        <w:r w:rsidRPr="00084DD3" w:rsidR="008F2934">
          <w:rPr>
            <w:rStyle w:val="Hipervnculo"/>
            <w:rFonts w:ascii="Arial Narrow" w:hAnsi="Arial Narrow"/>
          </w:rPr>
          <w:t>a</w:t>
        </w:r>
        <w:r w:rsidRPr="00084DD3" w:rsidR="008F2934">
          <w:rPr>
            <w:rStyle w:val="Hipervnculo"/>
            <w:rFonts w:ascii="Arial Narrow" w:hAnsi="Arial Narrow"/>
          </w:rPr>
          <w:t>ce.org/colombia/issues/plasticos/1375/greenpeace-ante-medidas-en-contra-de-los-plasticos-en-el-mundo-colombia-esta-quedando-atras-en-la-batalla-contra-el-plastico/</w:t>
        </w:r>
      </w:hyperlink>
    </w:p>
    <w:p w:rsidRPr="00084DD3" w:rsidR="008F2934" w:rsidP="006A221F" w:rsidRDefault="005975DA" w14:paraId="6046586E" w14:textId="77777777">
      <w:pPr>
        <w:spacing w:after="0" w:line="240" w:lineRule="auto"/>
        <w:jc w:val="both"/>
        <w:rPr>
          <w:rFonts w:ascii="Arial Narrow" w:hAnsi="Arial Narrow"/>
        </w:rPr>
      </w:pPr>
      <w:hyperlink w:history="1" r:id="rId18">
        <w:r w:rsidRPr="00084DD3" w:rsidR="008F2934">
          <w:rPr>
            <w:rStyle w:val="Hipervnculo"/>
            <w:rFonts w:ascii="Arial Narrow" w:hAnsi="Arial Narrow"/>
          </w:rPr>
          <w:t>https://www.gree</w:t>
        </w:r>
        <w:r w:rsidRPr="00084DD3" w:rsidR="008F2934">
          <w:rPr>
            <w:rStyle w:val="Hipervnculo"/>
            <w:rFonts w:ascii="Arial Narrow" w:hAnsi="Arial Narrow"/>
          </w:rPr>
          <w:t>n</w:t>
        </w:r>
        <w:r w:rsidRPr="00084DD3" w:rsidR="008F2934">
          <w:rPr>
            <w:rStyle w:val="Hipervnculo"/>
            <w:rFonts w:ascii="Arial Narrow" w:hAnsi="Arial Narrow"/>
          </w:rPr>
          <w:t>peace.org/colombia/issues/contaminacion/1246/alertan-que-todo-el-ciclo-de-vida-del-plastico-es-una-amenaza-para-la-salud-humana/</w:t>
        </w:r>
      </w:hyperlink>
    </w:p>
    <w:p w:rsidRPr="00084DD3" w:rsidR="008F2934" w:rsidP="006A221F" w:rsidRDefault="005975DA" w14:paraId="05BB68A1" w14:textId="77777777">
      <w:pPr>
        <w:spacing w:after="0" w:line="240" w:lineRule="auto"/>
        <w:jc w:val="both"/>
        <w:rPr>
          <w:rFonts w:ascii="Arial Narrow" w:hAnsi="Arial Narrow"/>
        </w:rPr>
      </w:pPr>
      <w:hyperlink w:history="1" r:id="rId19">
        <w:r w:rsidRPr="00084DD3" w:rsidR="008F2934">
          <w:rPr>
            <w:rStyle w:val="Hipervnculo"/>
            <w:rFonts w:ascii="Arial Narrow" w:hAnsi="Arial Narrow"/>
          </w:rPr>
          <w:t>https://www.ciel.org/pl</w:t>
        </w:r>
        <w:r w:rsidRPr="00084DD3" w:rsidR="008F2934">
          <w:rPr>
            <w:rStyle w:val="Hipervnculo"/>
            <w:rFonts w:ascii="Arial Narrow" w:hAnsi="Arial Narrow"/>
          </w:rPr>
          <w:t>a</w:t>
        </w:r>
        <w:r w:rsidRPr="00084DD3" w:rsidR="008F2934">
          <w:rPr>
            <w:rStyle w:val="Hipervnculo"/>
            <w:rFonts w:ascii="Arial Narrow" w:hAnsi="Arial Narrow"/>
          </w:rPr>
          <w:t>sticandhealth/</w:t>
        </w:r>
      </w:hyperlink>
    </w:p>
    <w:p w:rsidRPr="00084DD3" w:rsidR="008F2934" w:rsidP="006A221F" w:rsidRDefault="005975DA" w14:paraId="01A994DA" w14:textId="77777777">
      <w:pPr>
        <w:spacing w:after="0" w:line="240" w:lineRule="auto"/>
        <w:jc w:val="both"/>
        <w:rPr>
          <w:rFonts w:ascii="Arial Narrow" w:hAnsi="Arial Narrow"/>
        </w:rPr>
      </w:pPr>
      <w:hyperlink w:history="1" r:id="rId20">
        <w:r w:rsidRPr="00084DD3" w:rsidR="008F2934">
          <w:rPr>
            <w:rStyle w:val="Hipervnculo"/>
            <w:rFonts w:ascii="Arial Narrow" w:hAnsi="Arial Narrow"/>
          </w:rPr>
          <w:t>https://www.greenpeace.or</w:t>
        </w:r>
        <w:r w:rsidRPr="00084DD3" w:rsidR="008F2934">
          <w:rPr>
            <w:rStyle w:val="Hipervnculo"/>
            <w:rFonts w:ascii="Arial Narrow" w:hAnsi="Arial Narrow"/>
          </w:rPr>
          <w:t>g</w:t>
        </w:r>
        <w:r w:rsidRPr="00084DD3" w:rsidR="008F2934">
          <w:rPr>
            <w:rStyle w:val="Hipervnculo"/>
            <w:rFonts w:ascii="Arial Narrow" w:hAnsi="Arial Narrow"/>
          </w:rPr>
          <w:t>/colombia/issues/contaminacion/1204/multinacionales-reaccionan-ante-contaminacion-por-plasticos/</w:t>
        </w:r>
      </w:hyperlink>
    </w:p>
    <w:p w:rsidRPr="00084DD3" w:rsidR="008F2934" w:rsidP="006A221F" w:rsidRDefault="005975DA" w14:paraId="61C010B0" w14:textId="77777777">
      <w:pPr>
        <w:spacing w:after="0" w:line="240" w:lineRule="auto"/>
        <w:jc w:val="both"/>
        <w:rPr>
          <w:rStyle w:val="Hipervnculo"/>
          <w:rFonts w:ascii="Arial Narrow" w:hAnsi="Arial Narrow"/>
        </w:rPr>
      </w:pPr>
      <w:hyperlink w:history="1" r:id="rId21">
        <w:r w:rsidRPr="00084DD3" w:rsidR="008F2934">
          <w:rPr>
            <w:rStyle w:val="Hipervnculo"/>
            <w:rFonts w:ascii="Arial Narrow" w:hAnsi="Arial Narrow"/>
          </w:rPr>
          <w:t>https://www.tiempo</w:t>
        </w:r>
        <w:r w:rsidRPr="00084DD3" w:rsidR="008F2934">
          <w:rPr>
            <w:rStyle w:val="Hipervnculo"/>
            <w:rFonts w:ascii="Arial Narrow" w:hAnsi="Arial Narrow"/>
          </w:rPr>
          <w:t>.</w:t>
        </w:r>
        <w:r w:rsidRPr="00084DD3" w:rsidR="008F2934">
          <w:rPr>
            <w:rStyle w:val="Hipervnculo"/>
            <w:rFonts w:ascii="Arial Narrow" w:hAnsi="Arial Narrow"/>
          </w:rPr>
          <w:t>com/ram/353142/agua-botellas-plastico-cancer-calor/</w:t>
        </w:r>
      </w:hyperlink>
    </w:p>
    <w:p w:rsidRPr="005975DA" w:rsidR="008F2934" w:rsidP="006A221F" w:rsidRDefault="005975DA" w14:paraId="204D1133" w14:textId="44298624">
      <w:pPr>
        <w:spacing w:after="0" w:line="240" w:lineRule="auto"/>
        <w:jc w:val="both"/>
        <w:rPr>
          <w:rStyle w:val="Hipervnculo"/>
          <w:rFonts w:ascii="Arial Narrow" w:hAnsi="Arial Narrow"/>
        </w:rPr>
      </w:pPr>
      <w:hyperlink w:history="1" r:id="rId22">
        <w:r w:rsidRPr="005975DA" w:rsidR="008F2934">
          <w:rPr>
            <w:rStyle w:val="Hipervnculo"/>
            <w:rFonts w:ascii="Arial Narrow" w:hAnsi="Arial Narrow"/>
          </w:rPr>
          <w:t>https://www.g</w:t>
        </w:r>
        <w:r w:rsidRPr="005975DA" w:rsidR="008F2934">
          <w:rPr>
            <w:rStyle w:val="Hipervnculo"/>
            <w:rFonts w:ascii="Arial Narrow" w:hAnsi="Arial Narrow"/>
          </w:rPr>
          <w:t>r</w:t>
        </w:r>
        <w:r w:rsidRPr="005975DA" w:rsidR="008F2934">
          <w:rPr>
            <w:rStyle w:val="Hipervnculo"/>
            <w:rFonts w:ascii="Arial Narrow" w:hAnsi="Arial Narrow"/>
          </w:rPr>
          <w:t>eenpe</w:t>
        </w:r>
        <w:r w:rsidRPr="005975DA" w:rsidR="008F2934">
          <w:rPr>
            <w:rStyle w:val="Hipervnculo"/>
            <w:rFonts w:ascii="Arial Narrow" w:hAnsi="Arial Narrow"/>
          </w:rPr>
          <w:t>a</w:t>
        </w:r>
        <w:r w:rsidRPr="005975DA" w:rsidR="008F2934">
          <w:rPr>
            <w:rStyle w:val="Hipervnculo"/>
            <w:rFonts w:ascii="Arial Narrow" w:hAnsi="Arial Narrow"/>
          </w:rPr>
          <w:t>ce.org/colombia/issues/plasticos/1461/en-2019-la-produccion-de-plasticos-emitira-tantos-gases-de-efecto-invernadero-como-casi-200-centrales-de-carbon/</w:t>
        </w:r>
      </w:hyperlink>
    </w:p>
    <w:p w:rsidRPr="005975DA" w:rsidR="008B35FB" w:rsidP="006A221F" w:rsidRDefault="005975DA" w14:paraId="080BE252" w14:textId="13B4F62A">
      <w:pPr>
        <w:spacing w:after="0" w:line="240" w:lineRule="auto"/>
        <w:jc w:val="both"/>
        <w:rPr>
          <w:rFonts w:ascii="Arial Narrow" w:hAnsi="Arial Narrow"/>
        </w:rPr>
      </w:pPr>
      <w:hyperlink w:history="1" r:id="rId23">
        <w:r w:rsidRPr="005975DA" w:rsidR="008B35FB">
          <w:rPr>
            <w:rStyle w:val="Hipervnculo"/>
            <w:rFonts w:ascii="Arial Narrow" w:hAnsi="Arial Narrow"/>
          </w:rPr>
          <w:t>https://www.ude</w:t>
        </w:r>
        <w:r w:rsidRPr="005975DA" w:rsidR="008B35FB">
          <w:rPr>
            <w:rStyle w:val="Hipervnculo"/>
            <w:rFonts w:ascii="Arial Narrow" w:hAnsi="Arial Narrow"/>
          </w:rPr>
          <w:t>a</w:t>
        </w:r>
        <w:r w:rsidRPr="005975DA" w:rsidR="008B35FB">
          <w:rPr>
            <w:rStyle w:val="Hipervnculo"/>
            <w:rFonts w:ascii="Arial Narrow" w:hAnsi="Arial Narrow"/>
          </w:rPr>
          <w:t>.edu.co/wps/portal/udea/web/inicio/udea-noticias/udea-noticia/?page=udea.inicio.udea.noticias.noticia&amp;urile=wcm:path:/PortalUdeA/asPortalUdeA/asHomeUdeA/UdeA%2BNoticias/Contenido/asNoticias/Academia/cero-plastico</w:t>
        </w:r>
      </w:hyperlink>
    </w:p>
    <w:p w:rsidRPr="005975DA" w:rsidR="008F2934" w:rsidP="006A221F" w:rsidRDefault="005975DA" w14:paraId="479987A0" w14:textId="5B8318EC">
      <w:pPr>
        <w:spacing w:after="0" w:line="240" w:lineRule="auto"/>
        <w:jc w:val="both"/>
        <w:rPr>
          <w:rStyle w:val="Hipervnculo"/>
          <w:rFonts w:ascii="Arial Narrow" w:hAnsi="Arial Narrow"/>
        </w:rPr>
      </w:pPr>
      <w:hyperlink w:history="1" r:id="rId24">
        <w:r w:rsidRPr="005975DA" w:rsidR="008F2934">
          <w:rPr>
            <w:rStyle w:val="Hipervnculo"/>
            <w:rFonts w:ascii="Arial Narrow" w:hAnsi="Arial Narrow"/>
          </w:rPr>
          <w:t>https://www.</w:t>
        </w:r>
        <w:r w:rsidRPr="005975DA" w:rsidR="008F2934">
          <w:rPr>
            <w:rStyle w:val="Hipervnculo"/>
            <w:rFonts w:ascii="Arial Narrow" w:hAnsi="Arial Narrow"/>
          </w:rPr>
          <w:t>g</w:t>
        </w:r>
        <w:r w:rsidRPr="005975DA" w:rsidR="008F2934">
          <w:rPr>
            <w:rStyle w:val="Hipervnculo"/>
            <w:rFonts w:ascii="Arial Narrow" w:hAnsi="Arial Narrow"/>
          </w:rPr>
          <w:t>reenpeace.org/colombia/issues/contaminacion/1302/greenpeace-y-proyecto-que-busca-eliminar-plasticos-de-un-solo-uso-es-un-primer-pa</w:t>
        </w:r>
        <w:r w:rsidRPr="005975DA" w:rsidR="008F2934">
          <w:rPr>
            <w:rStyle w:val="Hipervnculo"/>
            <w:rFonts w:ascii="Arial Narrow" w:hAnsi="Arial Narrow"/>
          </w:rPr>
          <w:t>s</w:t>
        </w:r>
        <w:r w:rsidRPr="005975DA" w:rsidR="008F2934">
          <w:rPr>
            <w:rStyle w:val="Hipervnculo"/>
            <w:rFonts w:ascii="Arial Narrow" w:hAnsi="Arial Narrow"/>
          </w:rPr>
          <w:t>o-hacia-la-reduccion-urgente-del-consumo-plastico/</w:t>
        </w:r>
      </w:hyperlink>
    </w:p>
    <w:p w:rsidRPr="008F2934" w:rsidR="00446567" w:rsidP="006A221F" w:rsidRDefault="005975DA" w14:paraId="69868DFE" w14:textId="073E07E1">
      <w:pPr>
        <w:spacing w:after="0" w:line="240" w:lineRule="auto"/>
        <w:jc w:val="both"/>
        <w:rPr>
          <w:rFonts w:ascii="Arial Narrow" w:hAnsi="Arial Narrow"/>
        </w:rPr>
      </w:pPr>
      <w:hyperlink w:history="1" r:id="rId25">
        <w:r w:rsidRPr="005975DA" w:rsidR="008F2934">
          <w:rPr>
            <w:rStyle w:val="Hipervnculo"/>
            <w:rFonts w:ascii="Arial Narrow" w:hAnsi="Arial Narrow"/>
          </w:rPr>
          <w:t>https://www.ennti.com/Enn</w:t>
        </w:r>
        <w:r w:rsidRPr="005975DA" w:rsidR="008F2934">
          <w:rPr>
            <w:rStyle w:val="Hipervnculo"/>
            <w:rFonts w:ascii="Arial Narrow" w:hAnsi="Arial Narrow"/>
          </w:rPr>
          <w:t>t</w:t>
        </w:r>
        <w:r w:rsidRPr="005975DA" w:rsidR="008F2934">
          <w:rPr>
            <w:rStyle w:val="Hipervnculo"/>
            <w:rFonts w:ascii="Arial Narrow" w:hAnsi="Arial Narrow"/>
          </w:rPr>
          <w:t>i/Blo</w:t>
        </w:r>
        <w:r w:rsidRPr="005975DA" w:rsidR="008F2934">
          <w:rPr>
            <w:rStyle w:val="Hipervnculo"/>
            <w:rFonts w:ascii="Arial Narrow" w:hAnsi="Arial Narrow"/>
          </w:rPr>
          <w:t>g</w:t>
        </w:r>
        <w:r w:rsidRPr="005975DA" w:rsidR="008F2934">
          <w:rPr>
            <w:rStyle w:val="Hipervnculo"/>
            <w:rFonts w:ascii="Arial Narrow" w:hAnsi="Arial Narrow"/>
          </w:rPr>
          <w:t>/EL-PET-Y-SUS-CONSECUENCIAS</w:t>
        </w:r>
      </w:hyperlink>
    </w:p>
    <w:p w:rsidRPr="009E2FB5" w:rsidR="009E2FB5" w:rsidP="006A221F" w:rsidRDefault="009E2FB5" w14:paraId="122D95C7" w14:textId="77777777">
      <w:pPr>
        <w:spacing w:line="240" w:lineRule="auto"/>
        <w:jc w:val="both"/>
        <w:rPr>
          <w:rFonts w:ascii="Arial Narrow" w:hAnsi="Arial Narrow"/>
          <w:lang w:val="es-ES"/>
        </w:rPr>
      </w:pPr>
    </w:p>
    <w:sectPr w:rsidRPr="009E2FB5" w:rsidR="009E2FB5" w:rsidSect="005975DA">
      <w:type w:val="continuous"/>
      <w:pgSz w:w="12240" w:h="15840"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B02D09"/>
    <w:multiLevelType w:val="hybridMultilevel"/>
    <w:tmpl w:val="F0021A52"/>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 w15:restartNumberingAfterBreak="0">
    <w:nsid w:val="396173EB"/>
    <w:multiLevelType w:val="hybridMultilevel"/>
    <w:tmpl w:val="82569D5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 w15:restartNumberingAfterBreak="0">
    <w:nsid w:val="4AFC593C"/>
    <w:multiLevelType w:val="hybridMultilevel"/>
    <w:tmpl w:val="5B1EF564"/>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 w15:restartNumberingAfterBreak="0">
    <w:nsid w:val="79D10ED9"/>
    <w:multiLevelType w:val="hybridMultilevel"/>
    <w:tmpl w:val="B2B08D7A"/>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4A6"/>
    <w:rsid w:val="000171C7"/>
    <w:rsid w:val="00034D6D"/>
    <w:rsid w:val="00057DCE"/>
    <w:rsid w:val="0007641F"/>
    <w:rsid w:val="00084DD3"/>
    <w:rsid w:val="00097BCD"/>
    <w:rsid w:val="00151E2D"/>
    <w:rsid w:val="001B4307"/>
    <w:rsid w:val="00204B43"/>
    <w:rsid w:val="00250C46"/>
    <w:rsid w:val="00271827"/>
    <w:rsid w:val="00287986"/>
    <w:rsid w:val="00292EFC"/>
    <w:rsid w:val="00295BEC"/>
    <w:rsid w:val="002A04A6"/>
    <w:rsid w:val="002B2FCC"/>
    <w:rsid w:val="002D35C4"/>
    <w:rsid w:val="00302E19"/>
    <w:rsid w:val="003D1154"/>
    <w:rsid w:val="00446567"/>
    <w:rsid w:val="004D20C6"/>
    <w:rsid w:val="005013C6"/>
    <w:rsid w:val="00531A4C"/>
    <w:rsid w:val="005975DA"/>
    <w:rsid w:val="006A221F"/>
    <w:rsid w:val="007139A2"/>
    <w:rsid w:val="00734C00"/>
    <w:rsid w:val="00762434"/>
    <w:rsid w:val="007A4577"/>
    <w:rsid w:val="007D7528"/>
    <w:rsid w:val="008B35FB"/>
    <w:rsid w:val="008C703E"/>
    <w:rsid w:val="008D7B40"/>
    <w:rsid w:val="008E679A"/>
    <w:rsid w:val="008F2934"/>
    <w:rsid w:val="00916920"/>
    <w:rsid w:val="00925294"/>
    <w:rsid w:val="009A469C"/>
    <w:rsid w:val="009E2FB5"/>
    <w:rsid w:val="00A1485E"/>
    <w:rsid w:val="00A47393"/>
    <w:rsid w:val="00A50BCE"/>
    <w:rsid w:val="00AB1E7F"/>
    <w:rsid w:val="00AB58B2"/>
    <w:rsid w:val="00AF399A"/>
    <w:rsid w:val="00B01BAB"/>
    <w:rsid w:val="00B15481"/>
    <w:rsid w:val="00B310A8"/>
    <w:rsid w:val="00BC4B5C"/>
    <w:rsid w:val="00BD59CA"/>
    <w:rsid w:val="00C42DEC"/>
    <w:rsid w:val="00C64BCF"/>
    <w:rsid w:val="00C95AED"/>
    <w:rsid w:val="00CD648E"/>
    <w:rsid w:val="00D1153D"/>
    <w:rsid w:val="00D17FD5"/>
    <w:rsid w:val="00D2230A"/>
    <w:rsid w:val="00D52731"/>
    <w:rsid w:val="00FE3C97"/>
    <w:rsid w:val="66C56914"/>
    <w:rsid w:val="7AB95B1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629F4"/>
  <w15:chartTrackingRefBased/>
  <w15:docId w15:val="{8C650D56-76F6-436D-9157-BAC6506B2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Ttulo1">
    <w:name w:val="heading 1"/>
    <w:basedOn w:val="Normal"/>
    <w:next w:val="Normal"/>
    <w:link w:val="Ttulo1Car"/>
    <w:uiPriority w:val="9"/>
    <w:qFormat/>
    <w:rsid w:val="00BD59CA"/>
    <w:pPr>
      <w:keepNext/>
      <w:keepLines/>
      <w:spacing w:before="240" w:after="0"/>
      <w:outlineLvl w:val="0"/>
    </w:pPr>
    <w:rPr>
      <w:rFonts w:asciiTheme="majorHAnsi" w:hAnsiTheme="majorHAnsi" w:eastAsiaTheme="majorEastAsia" w:cstheme="majorBidi"/>
      <w:color w:val="2F5496" w:themeColor="accent1" w:themeShade="BF"/>
      <w:sz w:val="32"/>
      <w:szCs w:val="32"/>
      <w:lang w:eastAsia="es-CO"/>
    </w:rPr>
  </w:style>
  <w:style w:type="paragraph" w:styleId="Ttulo2">
    <w:name w:val="heading 2"/>
    <w:basedOn w:val="Normal"/>
    <w:next w:val="Normal"/>
    <w:link w:val="Ttulo2Car"/>
    <w:uiPriority w:val="9"/>
    <w:unhideWhenUsed/>
    <w:qFormat/>
    <w:rsid w:val="002B2FCC"/>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Hipervnculo">
    <w:name w:val="Hyperlink"/>
    <w:basedOn w:val="Fuentedeprrafopredeter"/>
    <w:uiPriority w:val="99"/>
    <w:unhideWhenUsed/>
    <w:rsid w:val="00292EFC"/>
    <w:rPr>
      <w:color w:val="0000FF"/>
      <w:u w:val="single"/>
    </w:rPr>
  </w:style>
  <w:style w:type="character" w:styleId="Hipervnculovisitado">
    <w:name w:val="FollowedHyperlink"/>
    <w:basedOn w:val="Fuentedeprrafopredeter"/>
    <w:uiPriority w:val="99"/>
    <w:semiHidden/>
    <w:unhideWhenUsed/>
    <w:rsid w:val="00292EFC"/>
    <w:rPr>
      <w:color w:val="954F72" w:themeColor="followedHyperlink"/>
      <w:u w:val="single"/>
    </w:rPr>
  </w:style>
  <w:style w:type="paragraph" w:styleId="Default" w:customStyle="1">
    <w:name w:val="Default"/>
    <w:rsid w:val="009E2FB5"/>
    <w:pPr>
      <w:autoSpaceDE w:val="0"/>
      <w:autoSpaceDN w:val="0"/>
      <w:adjustRightInd w:val="0"/>
      <w:spacing w:after="0" w:line="240" w:lineRule="auto"/>
    </w:pPr>
    <w:rPr>
      <w:rFonts w:ascii="Symbol" w:hAnsi="Symbol" w:cs="Symbol"/>
      <w:color w:val="000000"/>
      <w:sz w:val="24"/>
      <w:szCs w:val="24"/>
    </w:rPr>
  </w:style>
  <w:style w:type="paragraph" w:styleId="Prrafodelista">
    <w:name w:val="List Paragraph"/>
    <w:basedOn w:val="Normal"/>
    <w:uiPriority w:val="34"/>
    <w:qFormat/>
    <w:rsid w:val="009E2FB5"/>
    <w:pPr>
      <w:ind w:left="720"/>
      <w:contextualSpacing/>
    </w:pPr>
  </w:style>
  <w:style w:type="character" w:styleId="Mencinsinresolver">
    <w:name w:val="Unresolved Mention"/>
    <w:basedOn w:val="Fuentedeprrafopredeter"/>
    <w:uiPriority w:val="99"/>
    <w:semiHidden/>
    <w:unhideWhenUsed/>
    <w:rsid w:val="00A1485E"/>
    <w:rPr>
      <w:color w:val="605E5C"/>
      <w:shd w:val="clear" w:color="auto" w:fill="E1DFDD"/>
    </w:rPr>
  </w:style>
  <w:style w:type="character" w:styleId="Ttulo1Car" w:customStyle="1">
    <w:name w:val="Título 1 Car"/>
    <w:basedOn w:val="Fuentedeprrafopredeter"/>
    <w:link w:val="Ttulo1"/>
    <w:uiPriority w:val="9"/>
    <w:rsid w:val="00BD59CA"/>
    <w:rPr>
      <w:rFonts w:asciiTheme="majorHAnsi" w:hAnsiTheme="majorHAnsi" w:eastAsiaTheme="majorEastAsia" w:cstheme="majorBidi"/>
      <w:color w:val="2F5496" w:themeColor="accent1" w:themeShade="BF"/>
      <w:sz w:val="32"/>
      <w:szCs w:val="32"/>
      <w:lang w:eastAsia="es-CO"/>
    </w:rPr>
  </w:style>
  <w:style w:type="paragraph" w:styleId="Bibliografa">
    <w:name w:val="Bibliography"/>
    <w:basedOn w:val="Normal"/>
    <w:next w:val="Normal"/>
    <w:uiPriority w:val="37"/>
    <w:unhideWhenUsed/>
    <w:rsid w:val="00BD59CA"/>
  </w:style>
  <w:style w:type="character" w:styleId="Ttulo2Car" w:customStyle="1">
    <w:name w:val="Título 2 Car"/>
    <w:basedOn w:val="Fuentedeprrafopredeter"/>
    <w:link w:val="Ttulo2"/>
    <w:uiPriority w:val="9"/>
    <w:rsid w:val="002B2FCC"/>
    <w:rPr>
      <w:rFonts w:asciiTheme="majorHAnsi" w:hAnsiTheme="majorHAnsi" w:eastAsiaTheme="majorEastAsia"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06456">
      <w:bodyDiv w:val="1"/>
      <w:marLeft w:val="0"/>
      <w:marRight w:val="0"/>
      <w:marTop w:val="0"/>
      <w:marBottom w:val="0"/>
      <w:divBdr>
        <w:top w:val="none" w:sz="0" w:space="0" w:color="auto"/>
        <w:left w:val="none" w:sz="0" w:space="0" w:color="auto"/>
        <w:bottom w:val="none" w:sz="0" w:space="0" w:color="auto"/>
        <w:right w:val="none" w:sz="0" w:space="0" w:color="auto"/>
      </w:divBdr>
    </w:div>
    <w:div w:id="156775763">
      <w:bodyDiv w:val="1"/>
      <w:marLeft w:val="0"/>
      <w:marRight w:val="0"/>
      <w:marTop w:val="0"/>
      <w:marBottom w:val="0"/>
      <w:divBdr>
        <w:top w:val="none" w:sz="0" w:space="0" w:color="auto"/>
        <w:left w:val="none" w:sz="0" w:space="0" w:color="auto"/>
        <w:bottom w:val="none" w:sz="0" w:space="0" w:color="auto"/>
        <w:right w:val="none" w:sz="0" w:space="0" w:color="auto"/>
      </w:divBdr>
    </w:div>
    <w:div w:id="170528390">
      <w:bodyDiv w:val="1"/>
      <w:marLeft w:val="0"/>
      <w:marRight w:val="0"/>
      <w:marTop w:val="0"/>
      <w:marBottom w:val="0"/>
      <w:divBdr>
        <w:top w:val="none" w:sz="0" w:space="0" w:color="auto"/>
        <w:left w:val="none" w:sz="0" w:space="0" w:color="auto"/>
        <w:bottom w:val="none" w:sz="0" w:space="0" w:color="auto"/>
        <w:right w:val="none" w:sz="0" w:space="0" w:color="auto"/>
      </w:divBdr>
    </w:div>
    <w:div w:id="238952791">
      <w:bodyDiv w:val="1"/>
      <w:marLeft w:val="0"/>
      <w:marRight w:val="0"/>
      <w:marTop w:val="0"/>
      <w:marBottom w:val="0"/>
      <w:divBdr>
        <w:top w:val="none" w:sz="0" w:space="0" w:color="auto"/>
        <w:left w:val="none" w:sz="0" w:space="0" w:color="auto"/>
        <w:bottom w:val="none" w:sz="0" w:space="0" w:color="auto"/>
        <w:right w:val="none" w:sz="0" w:space="0" w:color="auto"/>
      </w:divBdr>
    </w:div>
    <w:div w:id="446705104">
      <w:bodyDiv w:val="1"/>
      <w:marLeft w:val="0"/>
      <w:marRight w:val="0"/>
      <w:marTop w:val="0"/>
      <w:marBottom w:val="0"/>
      <w:divBdr>
        <w:top w:val="none" w:sz="0" w:space="0" w:color="auto"/>
        <w:left w:val="none" w:sz="0" w:space="0" w:color="auto"/>
        <w:bottom w:val="none" w:sz="0" w:space="0" w:color="auto"/>
        <w:right w:val="none" w:sz="0" w:space="0" w:color="auto"/>
      </w:divBdr>
    </w:div>
    <w:div w:id="543760748">
      <w:bodyDiv w:val="1"/>
      <w:marLeft w:val="0"/>
      <w:marRight w:val="0"/>
      <w:marTop w:val="0"/>
      <w:marBottom w:val="0"/>
      <w:divBdr>
        <w:top w:val="none" w:sz="0" w:space="0" w:color="auto"/>
        <w:left w:val="none" w:sz="0" w:space="0" w:color="auto"/>
        <w:bottom w:val="none" w:sz="0" w:space="0" w:color="auto"/>
        <w:right w:val="none" w:sz="0" w:space="0" w:color="auto"/>
      </w:divBdr>
    </w:div>
    <w:div w:id="571354036">
      <w:bodyDiv w:val="1"/>
      <w:marLeft w:val="0"/>
      <w:marRight w:val="0"/>
      <w:marTop w:val="0"/>
      <w:marBottom w:val="0"/>
      <w:divBdr>
        <w:top w:val="none" w:sz="0" w:space="0" w:color="auto"/>
        <w:left w:val="none" w:sz="0" w:space="0" w:color="auto"/>
        <w:bottom w:val="none" w:sz="0" w:space="0" w:color="auto"/>
        <w:right w:val="none" w:sz="0" w:space="0" w:color="auto"/>
      </w:divBdr>
    </w:div>
    <w:div w:id="677082186">
      <w:bodyDiv w:val="1"/>
      <w:marLeft w:val="0"/>
      <w:marRight w:val="0"/>
      <w:marTop w:val="0"/>
      <w:marBottom w:val="0"/>
      <w:divBdr>
        <w:top w:val="none" w:sz="0" w:space="0" w:color="auto"/>
        <w:left w:val="none" w:sz="0" w:space="0" w:color="auto"/>
        <w:bottom w:val="none" w:sz="0" w:space="0" w:color="auto"/>
        <w:right w:val="none" w:sz="0" w:space="0" w:color="auto"/>
      </w:divBdr>
    </w:div>
    <w:div w:id="890190386">
      <w:bodyDiv w:val="1"/>
      <w:marLeft w:val="0"/>
      <w:marRight w:val="0"/>
      <w:marTop w:val="0"/>
      <w:marBottom w:val="0"/>
      <w:divBdr>
        <w:top w:val="none" w:sz="0" w:space="0" w:color="auto"/>
        <w:left w:val="none" w:sz="0" w:space="0" w:color="auto"/>
        <w:bottom w:val="none" w:sz="0" w:space="0" w:color="auto"/>
        <w:right w:val="none" w:sz="0" w:space="0" w:color="auto"/>
      </w:divBdr>
    </w:div>
    <w:div w:id="903763155">
      <w:bodyDiv w:val="1"/>
      <w:marLeft w:val="0"/>
      <w:marRight w:val="0"/>
      <w:marTop w:val="0"/>
      <w:marBottom w:val="0"/>
      <w:divBdr>
        <w:top w:val="none" w:sz="0" w:space="0" w:color="auto"/>
        <w:left w:val="none" w:sz="0" w:space="0" w:color="auto"/>
        <w:bottom w:val="none" w:sz="0" w:space="0" w:color="auto"/>
        <w:right w:val="none" w:sz="0" w:space="0" w:color="auto"/>
      </w:divBdr>
    </w:div>
    <w:div w:id="1010178550">
      <w:bodyDiv w:val="1"/>
      <w:marLeft w:val="0"/>
      <w:marRight w:val="0"/>
      <w:marTop w:val="0"/>
      <w:marBottom w:val="0"/>
      <w:divBdr>
        <w:top w:val="none" w:sz="0" w:space="0" w:color="auto"/>
        <w:left w:val="none" w:sz="0" w:space="0" w:color="auto"/>
        <w:bottom w:val="none" w:sz="0" w:space="0" w:color="auto"/>
        <w:right w:val="none" w:sz="0" w:space="0" w:color="auto"/>
      </w:divBdr>
    </w:div>
    <w:div w:id="1060834893">
      <w:bodyDiv w:val="1"/>
      <w:marLeft w:val="0"/>
      <w:marRight w:val="0"/>
      <w:marTop w:val="0"/>
      <w:marBottom w:val="0"/>
      <w:divBdr>
        <w:top w:val="none" w:sz="0" w:space="0" w:color="auto"/>
        <w:left w:val="none" w:sz="0" w:space="0" w:color="auto"/>
        <w:bottom w:val="none" w:sz="0" w:space="0" w:color="auto"/>
        <w:right w:val="none" w:sz="0" w:space="0" w:color="auto"/>
      </w:divBdr>
    </w:div>
    <w:div w:id="1114713514">
      <w:bodyDiv w:val="1"/>
      <w:marLeft w:val="0"/>
      <w:marRight w:val="0"/>
      <w:marTop w:val="0"/>
      <w:marBottom w:val="0"/>
      <w:divBdr>
        <w:top w:val="none" w:sz="0" w:space="0" w:color="auto"/>
        <w:left w:val="none" w:sz="0" w:space="0" w:color="auto"/>
        <w:bottom w:val="none" w:sz="0" w:space="0" w:color="auto"/>
        <w:right w:val="none" w:sz="0" w:space="0" w:color="auto"/>
      </w:divBdr>
    </w:div>
    <w:div w:id="1137139123">
      <w:bodyDiv w:val="1"/>
      <w:marLeft w:val="0"/>
      <w:marRight w:val="0"/>
      <w:marTop w:val="0"/>
      <w:marBottom w:val="0"/>
      <w:divBdr>
        <w:top w:val="none" w:sz="0" w:space="0" w:color="auto"/>
        <w:left w:val="none" w:sz="0" w:space="0" w:color="auto"/>
        <w:bottom w:val="none" w:sz="0" w:space="0" w:color="auto"/>
        <w:right w:val="none" w:sz="0" w:space="0" w:color="auto"/>
      </w:divBdr>
    </w:div>
    <w:div w:id="1278370466">
      <w:bodyDiv w:val="1"/>
      <w:marLeft w:val="0"/>
      <w:marRight w:val="0"/>
      <w:marTop w:val="0"/>
      <w:marBottom w:val="0"/>
      <w:divBdr>
        <w:top w:val="none" w:sz="0" w:space="0" w:color="auto"/>
        <w:left w:val="none" w:sz="0" w:space="0" w:color="auto"/>
        <w:bottom w:val="none" w:sz="0" w:space="0" w:color="auto"/>
        <w:right w:val="none" w:sz="0" w:space="0" w:color="auto"/>
      </w:divBdr>
    </w:div>
    <w:div w:id="1387222100">
      <w:bodyDiv w:val="1"/>
      <w:marLeft w:val="0"/>
      <w:marRight w:val="0"/>
      <w:marTop w:val="0"/>
      <w:marBottom w:val="0"/>
      <w:divBdr>
        <w:top w:val="none" w:sz="0" w:space="0" w:color="auto"/>
        <w:left w:val="none" w:sz="0" w:space="0" w:color="auto"/>
        <w:bottom w:val="none" w:sz="0" w:space="0" w:color="auto"/>
        <w:right w:val="none" w:sz="0" w:space="0" w:color="auto"/>
      </w:divBdr>
    </w:div>
    <w:div w:id="1422021936">
      <w:bodyDiv w:val="1"/>
      <w:marLeft w:val="0"/>
      <w:marRight w:val="0"/>
      <w:marTop w:val="0"/>
      <w:marBottom w:val="0"/>
      <w:divBdr>
        <w:top w:val="none" w:sz="0" w:space="0" w:color="auto"/>
        <w:left w:val="none" w:sz="0" w:space="0" w:color="auto"/>
        <w:bottom w:val="none" w:sz="0" w:space="0" w:color="auto"/>
        <w:right w:val="none" w:sz="0" w:space="0" w:color="auto"/>
      </w:divBdr>
    </w:div>
    <w:div w:id="1427072788">
      <w:bodyDiv w:val="1"/>
      <w:marLeft w:val="0"/>
      <w:marRight w:val="0"/>
      <w:marTop w:val="0"/>
      <w:marBottom w:val="0"/>
      <w:divBdr>
        <w:top w:val="none" w:sz="0" w:space="0" w:color="auto"/>
        <w:left w:val="none" w:sz="0" w:space="0" w:color="auto"/>
        <w:bottom w:val="none" w:sz="0" w:space="0" w:color="auto"/>
        <w:right w:val="none" w:sz="0" w:space="0" w:color="auto"/>
      </w:divBdr>
    </w:div>
    <w:div w:id="1431507665">
      <w:bodyDiv w:val="1"/>
      <w:marLeft w:val="0"/>
      <w:marRight w:val="0"/>
      <w:marTop w:val="0"/>
      <w:marBottom w:val="0"/>
      <w:divBdr>
        <w:top w:val="none" w:sz="0" w:space="0" w:color="auto"/>
        <w:left w:val="none" w:sz="0" w:space="0" w:color="auto"/>
        <w:bottom w:val="none" w:sz="0" w:space="0" w:color="auto"/>
        <w:right w:val="none" w:sz="0" w:space="0" w:color="auto"/>
      </w:divBdr>
    </w:div>
    <w:div w:id="1656840917">
      <w:bodyDiv w:val="1"/>
      <w:marLeft w:val="0"/>
      <w:marRight w:val="0"/>
      <w:marTop w:val="0"/>
      <w:marBottom w:val="0"/>
      <w:divBdr>
        <w:top w:val="none" w:sz="0" w:space="0" w:color="auto"/>
        <w:left w:val="none" w:sz="0" w:space="0" w:color="auto"/>
        <w:bottom w:val="none" w:sz="0" w:space="0" w:color="auto"/>
        <w:right w:val="none" w:sz="0" w:space="0" w:color="auto"/>
      </w:divBdr>
    </w:div>
    <w:div w:id="1769233443">
      <w:bodyDiv w:val="1"/>
      <w:marLeft w:val="0"/>
      <w:marRight w:val="0"/>
      <w:marTop w:val="0"/>
      <w:marBottom w:val="0"/>
      <w:divBdr>
        <w:top w:val="none" w:sz="0" w:space="0" w:color="auto"/>
        <w:left w:val="none" w:sz="0" w:space="0" w:color="auto"/>
        <w:bottom w:val="none" w:sz="0" w:space="0" w:color="auto"/>
        <w:right w:val="none" w:sz="0" w:space="0" w:color="auto"/>
      </w:divBdr>
    </w:div>
    <w:div w:id="1872109844">
      <w:bodyDiv w:val="1"/>
      <w:marLeft w:val="0"/>
      <w:marRight w:val="0"/>
      <w:marTop w:val="0"/>
      <w:marBottom w:val="0"/>
      <w:divBdr>
        <w:top w:val="none" w:sz="0" w:space="0" w:color="auto"/>
        <w:left w:val="none" w:sz="0" w:space="0" w:color="auto"/>
        <w:bottom w:val="none" w:sz="0" w:space="0" w:color="auto"/>
        <w:right w:val="none" w:sz="0" w:space="0" w:color="auto"/>
      </w:divBdr>
    </w:div>
    <w:div w:id="1905025933">
      <w:bodyDiv w:val="1"/>
      <w:marLeft w:val="0"/>
      <w:marRight w:val="0"/>
      <w:marTop w:val="0"/>
      <w:marBottom w:val="0"/>
      <w:divBdr>
        <w:top w:val="none" w:sz="0" w:space="0" w:color="auto"/>
        <w:left w:val="none" w:sz="0" w:space="0" w:color="auto"/>
        <w:bottom w:val="none" w:sz="0" w:space="0" w:color="auto"/>
        <w:right w:val="none" w:sz="0" w:space="0" w:color="auto"/>
      </w:divBdr>
    </w:div>
    <w:div w:id="198030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centralcero.com/blogs/news/reciclar-no-es-la-solucion-sabes-por-que" TargetMode="External" Id="rId13" /><Relationship Type="http://schemas.openxmlformats.org/officeDocument/2006/relationships/hyperlink" Target="https://www.greenpeace.org/colombia/issues/contaminacion/1246/alertan-que-todo-el-ciclo-de-vida-del-plastico-es-una-amenaza-para-la-salud-humana/"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https://www.tiempo.com/ram/353142/agua-botellas-plastico-cancer-calor/" TargetMode="External" Id="rId21" /><Relationship Type="http://schemas.openxmlformats.org/officeDocument/2006/relationships/settings" Target="settings.xml" Id="rId7" /><Relationship Type="http://schemas.openxmlformats.org/officeDocument/2006/relationships/hyperlink" Target="https://es.greenpeace.org/es/noticias/solo-reciclar-no-es-la-solucion/" TargetMode="External" Id="rId12" /><Relationship Type="http://schemas.openxmlformats.org/officeDocument/2006/relationships/hyperlink" Target="https://www.greenpeace.org/colombia/issues/plasticos/1375/greenpeace-ante-medidas-en-contra-de-los-plasticos-en-el-mundo-colombia-esta-quedando-atras-en-la-batalla-contra-el-plastico/" TargetMode="External" Id="rId17" /><Relationship Type="http://schemas.openxmlformats.org/officeDocument/2006/relationships/hyperlink" Target="https://www.ennti.com/Ennti/Blog/EL-PET-Y-SUS-CONSECUENCIAS" TargetMode="External" Id="rId25" /><Relationship Type="http://schemas.openxmlformats.org/officeDocument/2006/relationships/customXml" Target="../customXml/item2.xml" Id="rId2" /><Relationship Type="http://schemas.openxmlformats.org/officeDocument/2006/relationships/hyperlink" Target="http://archivo-es.greenpeace.org/espana/es/Blog/cunto-plastico-hay-en-el-mundo/blog/59905/" TargetMode="External" Id="rId16" /><Relationship Type="http://schemas.openxmlformats.org/officeDocument/2006/relationships/hyperlink" Target="https://www.greenpeace.org/colombia/issues/contaminacion/1204/multinacionales-reaccionan-ante-contaminacion-por-plasticos/"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un.org/es/actnow/facts-and-figures" TargetMode="External" Id="rId11" /><Relationship Type="http://schemas.openxmlformats.org/officeDocument/2006/relationships/hyperlink" Target="https://www.greenpeace.org/colombia/issues/contaminacion/1302/greenpeace-y-proyecto-que-busca-eliminar-plasticos-de-un-solo-uso-es-un-primer-paso-hacia-la-reduccion-urgente-del-consumo-plastico/" TargetMode="External" Id="rId24" /><Relationship Type="http://schemas.openxmlformats.org/officeDocument/2006/relationships/numbering" Target="numbering.xml" Id="rId5" /><Relationship Type="http://schemas.openxmlformats.org/officeDocument/2006/relationships/hyperlink" Target="https://sostenibilidad.semana.com/opinion/articulo/el-reciclaje-del-plastico-no-es-la-solucion/48087" TargetMode="External" Id="rId15" /><Relationship Type="http://schemas.openxmlformats.org/officeDocument/2006/relationships/hyperlink" Target="https://www.udea.edu.co/wps/portal/udea/web/inicio/udea-noticias/udea-noticia/?page=udea.inicio.udea.noticias.noticia&amp;urile=wcm:path:/PortalUdeA/asPortalUdeA/asHomeUdeA/UdeA%2BNoticias/Contenido/asNoticias/Academia/cero-plastico" TargetMode="External" Id="rId23" /><Relationship Type="http://schemas.openxmlformats.org/officeDocument/2006/relationships/hyperlink" Target="https://plataformazeo.com/es/cuanto-co2-emite-el-plastico/" TargetMode="External" Id="rId10" /><Relationship Type="http://schemas.openxmlformats.org/officeDocument/2006/relationships/hyperlink" Target="https://www.ciel.org/plasticandhealth/" TargetMode="External" Id="rId19" /><Relationship Type="http://schemas.openxmlformats.org/officeDocument/2006/relationships/customXml" Target="../customXml/item4.xml" Id="rId4" /><Relationship Type="http://schemas.openxmlformats.org/officeDocument/2006/relationships/image" Target="media/image1.png" Id="rId9" /><Relationship Type="http://schemas.openxmlformats.org/officeDocument/2006/relationships/hyperlink" Target="https://plataformazeo.com/es/cuanto-co2-emite-el-plastico/" TargetMode="External" Id="rId14" /><Relationship Type="http://schemas.openxmlformats.org/officeDocument/2006/relationships/hyperlink" Target="https://www.greenpeace.org/colombia/issues/plasticos/1461/en-2019-la-produccion-de-plasticos-emitira-tantos-gases-de-efecto-invernadero-como-casi-200-centrales-de-carbon/" TargetMode="External" Id="rId22" /><Relationship Type="http://schemas.openxmlformats.org/officeDocument/2006/relationships/theme" Target="theme/theme1.xml" Id="rId27" /><Relationship Type="http://schemas.openxmlformats.org/officeDocument/2006/relationships/glossaryDocument" Target="glossary/document.xml" Id="R18f4a342ca69473e"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dc8f4ea-13aa-4b28-a660-5d72fefe4e30}"/>
      </w:docPartPr>
      <w:docPartBody>
        <w:p w14:paraId="7BB6EB87">
          <w:r>
            <w:rPr>
              <w:rStyle w:val="PlaceholderText"/>
            </w:rPr>
            <w:t/>
          </w:r>
        </w:p>
      </w:docPartBody>
    </w:docPart>
  </w:docParts>
</w:glossaryDocument>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7CD03D2089544987A5210E7F253A1F" ma:contentTypeVersion="13" ma:contentTypeDescription="Create a new document." ma:contentTypeScope="" ma:versionID="a22c0a2652d4e7f5d452a39a8c0ea78b">
  <xsd:schema xmlns:xsd="http://www.w3.org/2001/XMLSchema" xmlns:xs="http://www.w3.org/2001/XMLSchema" xmlns:p="http://schemas.microsoft.com/office/2006/metadata/properties" xmlns:ns3="7c96e9e2-768b-4278-845a-7440b2bf77f5" xmlns:ns4="6aff02c0-5cd1-4ec0-ab86-fb1c2d66b029" targetNamespace="http://schemas.microsoft.com/office/2006/metadata/properties" ma:root="true" ma:fieldsID="2943c434cce1693f832565ea0fc81d2a" ns3:_="" ns4:_="">
    <xsd:import namespace="7c96e9e2-768b-4278-845a-7440b2bf77f5"/>
    <xsd:import namespace="6aff02c0-5cd1-4ec0-ab86-fb1c2d66b02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6e9e2-768b-4278-845a-7440b2bf77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ff02c0-5cd1-4ec0-ab86-fb1c2d66b0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Gre19</b:Tag>
    <b:SourceType>InternetSite</b:SourceType>
    <b:Guid>{C705633B-1005-467D-BE0D-3103F89240BA}</b:Guid>
    <b:Title>Green Peace</b:Title>
    <b:Year>2019</b:Year>
    <b:Author>
      <b:Author>
        <b:Corporate>Green Peace</b:Corporate>
      </b:Author>
    </b:Author>
    <b:Month>marzo</b:Month>
    <b:Day>29</b:Day>
    <b:URL>https://www.greenpeace.org/colombia/noticia/issues/contaminacion/greenpeace-y-proyecto-que-busca-eliminar-plasticos-de-un-solo-uso-es-un-primer-paso-hacia-la-reduccion-urgente-del-consumo-plastico/</b:URL>
    <b:RefOrder>1</b:RefOrder>
  </b:Source>
  <b:Source>
    <b:Tag>Nac19</b:Tag>
    <b:SourceType>InternetSite</b:SourceType>
    <b:Guid>{6F6FEE79-9649-49D5-8C83-E8E5A287DC47}</b:Guid>
    <b:Author>
      <b:Author>
        <b:Corporate>Naciones Unidas</b:Corporate>
      </b:Author>
    </b:Author>
    <b:Title>Naciones Unidas</b:Title>
    <b:Year>2019</b:Year>
    <b:URL>https://www.un.org/es/actnow/facts-and-figures#:~:text=Becca%20McChaffie%2FUnsplash.-,Residuos,de%20gases%20de%20efecto%20invernadero</b:URL>
    <b:RefOrder>2</b:RefOrder>
  </b:Source>
  <b:Source>
    <b:Tag>Nac191</b:Tag>
    <b:SourceType>InternetSite</b:SourceType>
    <b:Guid>{8BAD4F93-6A8C-46A1-BADB-D5FF458F5CC4}</b:Guid>
    <b:Author>
      <b:Author>
        <b:Corporate>Naciones Unidas</b:Corporate>
      </b:Author>
    </b:Author>
    <b:Title>Naciones Unidas</b:Title>
    <b:Year>2019</b:Year>
    <b:Month>marzo</b:Month>
    <b:Day>15</b:Day>
    <b:URL>https://news.un.org/es/story/2019/03/1452961</b:URL>
    <b:RefOrder>3</b:RefOrder>
  </b:Source>
  <b:Source>
    <b:Tag>Gre191</b:Tag>
    <b:SourceType>InternetSite</b:SourceType>
    <b:Guid>{9882AC24-31B4-40B3-8F84-E07E7A079415}</b:Guid>
    <b:Author>
      <b:Author>
        <b:Corporate>Green Peace</b:Corporate>
      </b:Author>
    </b:Author>
    <b:Title>Green Peace</b:Title>
    <b:Year>2019</b:Year>
    <b:Month>marzo</b:Month>
    <b:Day>29</b:Day>
    <b:URL>https://www.greenpeace.org/colombia/noticia/issues/contaminacion/greenpeace-y-proyecto-que-busca-eliminar-plasticos-de-un-solo-uso-es-un-primer-paso-hacia-la-reduccion-urgente-del-consumo-plastico/</b:URL>
    <b:RefOrder>4</b:RefOrder>
  </b:Source>
  <b:Source>
    <b:Tag>Uni20</b:Tag>
    <b:SourceType>InternetSite</b:SourceType>
    <b:Guid>{3B58C38A-175C-461F-BE6C-9BB8C1DE0C17}</b:Guid>
    <b:Author>
      <b:Author>
        <b:Corporate>Universidad Externado de Colombia</b:Corporate>
      </b:Author>
    </b:Author>
    <b:Title>Blog Departamento de Derecho del Medio Ambiente</b:Title>
    <b:Year>2020</b:Year>
    <b:Month>febrero</b:Month>
    <b:Day>21</b:Day>
    <b:URL>https://medioambiente.uexternado.edu.co/resolucion-2184-de-2019-por-la-cual-se-modifica-la-resolucion-668-de-2016-sobre-el-uso-racional-de-bolsas-plasticas-y-se-adoptan-otras-disposiciones/</b:URL>
    <b:RefOrder>5</b:RefOrder>
  </b:Source>
  <b:Source>
    <b:Tag>Uni22</b:Tag>
    <b:SourceType>InternetSite</b:SourceType>
    <b:Guid>{21009FCE-58CB-4E9F-BA82-8E3467EFC7B8}</b:Guid>
    <b:Author>
      <b:Author>
        <b:Corporate>Universidad Pontificia Bolivariana</b:Corporate>
      </b:Author>
    </b:Author>
    <b:Title>Universidad Pontificia Bolivariana</b:Title>
    <b:Year>2022</b:Year>
    <b:Month>junio</b:Month>
    <b:Day>26</b:Day>
    <b:URL>https://www.upb.edu.co/es/proyeccion-social/sostenibilidad</b:URL>
    <b:RefOrder>6</b:RefOrder>
  </b:Source>
  <b:Source>
    <b:Tag>Enn17</b:Tag>
    <b:SourceType>InternetSite</b:SourceType>
    <b:Guid>{0CB37EDB-86FB-4062-8E6B-6526F3E8E15E}</b:Guid>
    <b:Author>
      <b:Author>
        <b:Corporate>Ennti</b:Corporate>
      </b:Author>
    </b:Author>
    <b:Year>2017</b:Year>
    <b:Month>agosto</b:Month>
    <b:Day>9</b:Day>
    <b:URL>https://www.ennti.com/Ennti/Blog/EL-PET-Y-SUS-CONSECUENCIAS</b:URL>
    <b:RefOrder>7</b:RefOrder>
  </b:Source>
  <b:Source>
    <b:Tag>Uni201</b:Tag>
    <b:SourceType>InternetSite</b:SourceType>
    <b:Guid>{78A14C35-7AF6-4E6A-935C-39423CCB857B}</b:Guid>
    <b:Author>
      <b:Author>
        <b:Corporate>Universidad de Antioquia</b:Corporate>
      </b:Author>
    </b:Author>
    <b:Title>Universidad de Antioquia</b:Title>
    <b:Year>2020</b:Year>
    <b:Month>febrero</b:Month>
    <b:Day>12</b:Day>
    <b:URL>https://www.udea.edu.co/wps/portal/udea/web/inicio/udea-noticias/udea-noticia/?page=udea.inicio.udea.noticias.noticia&amp;urile=wcm:path:/PortalUdeA/asPortalUdeA/asHomeUdeA/UdeA%2BNoticias/Contenido/asNoticias/Academia/cero-plastico</b:URL>
    <b:RefOrder>8</b:RefOrder>
  </b:Source>
  <b:Source>
    <b:Tag>Uni202</b:Tag>
    <b:SourceType>InternetSite</b:SourceType>
    <b:Guid>{C5472371-EDBC-4A17-8EC3-0B0507DCDCCA}</b:Guid>
    <b:Author>
      <b:Author>
        <b:Corporate>Universidad de la Sabana</b:Corporate>
      </b:Author>
    </b:Author>
    <b:Title>Universidad de la Sabana</b:Title>
    <b:Year>2020</b:Year>
    <b:Month>junio</b:Month>
    <b:Day>7</b:Day>
    <b:URL>https://www.unisabana.edu.co/programas/unidades-academicas/facultad-de-educacion/noticias/detalle-de-noticias/noticia/como-se-reduce-el-impacto-ambiental-de-los-desechos-de-plastico-de-un-solo-uso/</b:URL>
    <b:RefOrder>9</b:RefOrder>
  </b:Source>
</b:Sources>
</file>

<file path=customXml/itemProps1.xml><?xml version="1.0" encoding="utf-8"?>
<ds:datastoreItem xmlns:ds="http://schemas.openxmlformats.org/officeDocument/2006/customXml" ds:itemID="{EEEB2A00-47FA-470F-952F-DC71698303D6}">
  <ds:schemaRefs>
    <ds:schemaRef ds:uri="http://schemas.microsoft.com/sharepoint/v3/contenttype/forms"/>
  </ds:schemaRefs>
</ds:datastoreItem>
</file>

<file path=customXml/itemProps2.xml><?xml version="1.0" encoding="utf-8"?>
<ds:datastoreItem xmlns:ds="http://schemas.openxmlformats.org/officeDocument/2006/customXml" ds:itemID="{11417AAB-17E8-4783-93A5-787A1CFD8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6e9e2-768b-4278-845a-7440b2bf77f5"/>
    <ds:schemaRef ds:uri="6aff02c0-5cd1-4ec0-ab86-fb1c2d66b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62170B-7D48-455E-B3B7-7803A6D9E48C}">
  <ds:schemaRefs>
    <ds:schemaRef ds:uri="6aff02c0-5cd1-4ec0-ab86-fb1c2d66b029"/>
    <ds:schemaRef ds:uri="http://www.w3.org/XML/1998/namespace"/>
    <ds:schemaRef ds:uri="http://schemas.openxmlformats.org/package/2006/metadata/core-properties"/>
    <ds:schemaRef ds:uri="http://purl.org/dc/elements/1.1/"/>
    <ds:schemaRef ds:uri="http://purl.org/dc/dcmitype/"/>
    <ds:schemaRef ds:uri="http://schemas.microsoft.com/office/2006/metadata/properties"/>
    <ds:schemaRef ds:uri="7c96e9e2-768b-4278-845a-7440b2bf77f5"/>
    <ds:schemaRef ds:uri="http://schemas.microsoft.com/office/2006/documentManagement/types"/>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801B4344-9356-4A0F-829F-3364305CC00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Carlos Ernesto Bustamante Moreno</dc:creator>
  <keywords/>
  <dc:description/>
  <lastModifiedBy>Usuario invitado</lastModifiedBy>
  <revision>35</revision>
  <dcterms:created xsi:type="dcterms:W3CDTF">2022-06-17T15:28:00.0000000Z</dcterms:created>
  <dcterms:modified xsi:type="dcterms:W3CDTF">2022-07-29T21:41:01.7196238Z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0x010100F77CD03D2089544987A5210E7F253A1F</vt:lpwstr>
  </property>
</Properties>
</file>