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90" w:rsidRPr="00977AB6" w:rsidRDefault="00694914">
      <w:pPr>
        <w:pStyle w:val="Ttulo2"/>
        <w:rPr>
          <w:rFonts w:ascii="Times New Roman" w:hAnsi="Times New Roman" w:cs="Times New Roman"/>
          <w:b/>
          <w:i w:val="0"/>
          <w:sz w:val="24"/>
          <w:szCs w:val="24"/>
        </w:rPr>
      </w:pPr>
      <w:bookmarkStart w:id="0" w:name="_heading=h.gjdgxs" w:colFirst="0" w:colLast="0"/>
      <w:bookmarkEnd w:id="0"/>
      <w:r w:rsidRPr="00977AB6">
        <w:rPr>
          <w:rFonts w:ascii="Times New Roman" w:hAnsi="Times New Roman" w:cs="Times New Roman"/>
          <w:b/>
          <w:i w:val="0"/>
          <w:sz w:val="24"/>
          <w:szCs w:val="24"/>
        </w:rPr>
        <w:t xml:space="preserve">FORMATO </w:t>
      </w:r>
      <w:r w:rsidR="00AD7034" w:rsidRPr="00977AB6">
        <w:rPr>
          <w:rFonts w:ascii="Times New Roman" w:hAnsi="Times New Roman" w:cs="Times New Roman"/>
          <w:b/>
          <w:i w:val="0"/>
          <w:sz w:val="24"/>
          <w:szCs w:val="24"/>
        </w:rPr>
        <w:t xml:space="preserve">N° </w:t>
      </w:r>
      <w:r w:rsidRPr="00977AB6">
        <w:rPr>
          <w:rFonts w:ascii="Times New Roman" w:hAnsi="Times New Roman" w:cs="Times New Roman"/>
          <w:b/>
          <w:i w:val="0"/>
          <w:sz w:val="24"/>
          <w:szCs w:val="24"/>
        </w:rPr>
        <w:t xml:space="preserve">1 </w:t>
      </w:r>
    </w:p>
    <w:p w:rsidR="00C87C90" w:rsidRPr="00977AB6" w:rsidRDefault="00C87C90">
      <w:pPr>
        <w:pStyle w:val="Ttulo2"/>
        <w:rPr>
          <w:rFonts w:ascii="Times New Roman" w:hAnsi="Times New Roman" w:cs="Times New Roman"/>
          <w:b/>
          <w:i w:val="0"/>
          <w:sz w:val="24"/>
          <w:szCs w:val="24"/>
        </w:rPr>
      </w:pPr>
    </w:p>
    <w:p w:rsidR="00C87C90" w:rsidRPr="00977AB6" w:rsidRDefault="009B314E">
      <w:pPr>
        <w:pStyle w:val="Ttulo2"/>
        <w:rPr>
          <w:rFonts w:ascii="Times New Roman" w:hAnsi="Times New Roman" w:cs="Times New Roman"/>
          <w:b/>
          <w:i w:val="0"/>
          <w:sz w:val="24"/>
          <w:szCs w:val="24"/>
        </w:rPr>
      </w:pPr>
      <w:bookmarkStart w:id="1" w:name="_heading=h.30j0zll" w:colFirst="0" w:colLast="0"/>
      <w:bookmarkEnd w:id="1"/>
      <w:r w:rsidRPr="00977AB6">
        <w:rPr>
          <w:rFonts w:ascii="Times New Roman" w:hAnsi="Times New Roman" w:cs="Times New Roman"/>
          <w:b/>
          <w:i w:val="0"/>
          <w:sz w:val="24"/>
          <w:szCs w:val="24"/>
        </w:rPr>
        <w:t xml:space="preserve"> CARTA DE PRESENTACIÓN DEL PROPONENTE Y DECLARACIONES</w:t>
      </w:r>
    </w:p>
    <w:p w:rsidR="00C87C90" w:rsidRPr="00977AB6" w:rsidRDefault="00C87C90">
      <w:pPr>
        <w:pStyle w:val="Ttulo"/>
        <w:rPr>
          <w:rFonts w:ascii="Times New Roman" w:hAnsi="Times New Roman"/>
          <w:sz w:val="24"/>
          <w:szCs w:val="24"/>
        </w:rPr>
      </w:pPr>
    </w:p>
    <w:p w:rsidR="00C87C90" w:rsidRPr="00977AB6" w:rsidRDefault="00C87C90">
      <w:pPr>
        <w:tabs>
          <w:tab w:val="left" w:pos="-1440"/>
        </w:tabs>
        <w:jc w:val="left"/>
        <w:rPr>
          <w:rFonts w:ascii="Times New Roman" w:hAnsi="Times New Roman" w:cs="Times New Roman"/>
          <w:sz w:val="24"/>
          <w:szCs w:val="24"/>
        </w:rPr>
      </w:pPr>
    </w:p>
    <w:p w:rsidR="00C87C90" w:rsidRPr="00977AB6" w:rsidRDefault="00C87C90">
      <w:pPr>
        <w:tabs>
          <w:tab w:val="left" w:pos="-1440"/>
        </w:tabs>
        <w:jc w:val="both"/>
        <w:rPr>
          <w:rFonts w:ascii="Times New Roman" w:hAnsi="Times New Roman" w:cs="Times New Roman"/>
          <w:b w:val="0"/>
          <w:sz w:val="24"/>
          <w:szCs w:val="24"/>
        </w:rPr>
      </w:pPr>
    </w:p>
    <w:p w:rsidR="00C87C90" w:rsidRPr="00977AB6" w:rsidRDefault="0042287B">
      <w:pPr>
        <w:widowControl/>
        <w:jc w:val="left"/>
        <w:rPr>
          <w:rFonts w:ascii="Times New Roman" w:hAnsi="Times New Roman" w:cs="Times New Roman"/>
          <w:b w:val="0"/>
          <w:sz w:val="24"/>
          <w:szCs w:val="24"/>
        </w:rPr>
      </w:pPr>
      <w:r w:rsidRPr="00977AB6">
        <w:rPr>
          <w:rFonts w:ascii="Times New Roman" w:hAnsi="Times New Roman" w:cs="Times New Roman"/>
          <w:b w:val="0"/>
          <w:sz w:val="24"/>
          <w:szCs w:val="24"/>
        </w:rPr>
        <w:t xml:space="preserve">Medellín, </w:t>
      </w:r>
      <w:r w:rsidR="00B615AF">
        <w:rPr>
          <w:rFonts w:ascii="Times New Roman" w:hAnsi="Times New Roman" w:cs="Times New Roman"/>
          <w:b w:val="0"/>
          <w:sz w:val="24"/>
          <w:szCs w:val="24"/>
        </w:rPr>
        <w:t>agosto</w:t>
      </w:r>
      <w:bookmarkStart w:id="2" w:name="_GoBack"/>
      <w:bookmarkEnd w:id="2"/>
      <w:r w:rsidRPr="00977AB6">
        <w:rPr>
          <w:rFonts w:ascii="Times New Roman" w:hAnsi="Times New Roman" w:cs="Times New Roman"/>
          <w:b w:val="0"/>
          <w:sz w:val="24"/>
          <w:szCs w:val="24"/>
        </w:rPr>
        <w:t xml:space="preserve"> </w:t>
      </w:r>
      <w:r w:rsidR="001D3FC2">
        <w:rPr>
          <w:rFonts w:ascii="Times New Roman" w:hAnsi="Times New Roman" w:cs="Times New Roman"/>
          <w:b w:val="0"/>
          <w:sz w:val="24"/>
          <w:szCs w:val="24"/>
        </w:rPr>
        <w:t>___</w:t>
      </w:r>
      <w:r w:rsidRPr="00977AB6">
        <w:rPr>
          <w:rFonts w:ascii="Times New Roman" w:hAnsi="Times New Roman" w:cs="Times New Roman"/>
          <w:b w:val="0"/>
          <w:sz w:val="24"/>
          <w:szCs w:val="24"/>
        </w:rPr>
        <w:t xml:space="preserve"> de 2021</w:t>
      </w:r>
    </w:p>
    <w:p w:rsidR="00C87C90" w:rsidRPr="00977AB6" w:rsidRDefault="00C87C90">
      <w:pPr>
        <w:widowControl/>
        <w:jc w:val="left"/>
        <w:rPr>
          <w:rFonts w:ascii="Times New Roman" w:hAnsi="Times New Roman" w:cs="Times New Roman"/>
          <w:b w:val="0"/>
          <w:sz w:val="24"/>
          <w:szCs w:val="24"/>
        </w:rPr>
      </w:pPr>
    </w:p>
    <w:p w:rsidR="00C87C90" w:rsidRPr="00977AB6" w:rsidRDefault="00C87C90">
      <w:pPr>
        <w:widowControl/>
        <w:jc w:val="left"/>
        <w:rPr>
          <w:rFonts w:ascii="Times New Roman" w:hAnsi="Times New Roman" w:cs="Times New Roman"/>
          <w:b w:val="0"/>
          <w:sz w:val="24"/>
          <w:szCs w:val="24"/>
        </w:rPr>
      </w:pPr>
    </w:p>
    <w:p w:rsidR="00C87C90" w:rsidRPr="00977AB6" w:rsidRDefault="00694914">
      <w:pPr>
        <w:widowControl/>
        <w:jc w:val="left"/>
        <w:rPr>
          <w:rFonts w:ascii="Times New Roman" w:hAnsi="Times New Roman" w:cs="Times New Roman"/>
          <w:b w:val="0"/>
          <w:sz w:val="24"/>
          <w:szCs w:val="24"/>
        </w:rPr>
      </w:pPr>
      <w:r w:rsidRPr="00977AB6">
        <w:rPr>
          <w:rFonts w:ascii="Times New Roman" w:hAnsi="Times New Roman" w:cs="Times New Roman"/>
          <w:b w:val="0"/>
          <w:sz w:val="24"/>
          <w:szCs w:val="24"/>
        </w:rPr>
        <w:t>Señores</w:t>
      </w:r>
    </w:p>
    <w:p w:rsidR="00C87C90" w:rsidRPr="00977AB6" w:rsidRDefault="0042287B">
      <w:pPr>
        <w:widowControl/>
        <w:jc w:val="left"/>
        <w:rPr>
          <w:rFonts w:ascii="Times New Roman" w:hAnsi="Times New Roman" w:cs="Times New Roman"/>
          <w:b w:val="0"/>
          <w:sz w:val="24"/>
          <w:szCs w:val="24"/>
        </w:rPr>
      </w:pPr>
      <w:r w:rsidRPr="00977AB6">
        <w:rPr>
          <w:rFonts w:ascii="Times New Roman" w:hAnsi="Times New Roman" w:cs="Times New Roman"/>
          <w:b w:val="0"/>
          <w:sz w:val="24"/>
          <w:szCs w:val="24"/>
        </w:rPr>
        <w:t>DIRECCIÓN</w:t>
      </w:r>
      <w:r w:rsidR="00694914" w:rsidRPr="00977AB6">
        <w:rPr>
          <w:rFonts w:ascii="Times New Roman" w:hAnsi="Times New Roman" w:cs="Times New Roman"/>
          <w:b w:val="0"/>
          <w:sz w:val="24"/>
          <w:szCs w:val="24"/>
        </w:rPr>
        <w:t xml:space="preserve"> DE </w:t>
      </w:r>
      <w:r w:rsidRPr="00977AB6">
        <w:rPr>
          <w:rFonts w:ascii="Times New Roman" w:hAnsi="Times New Roman" w:cs="Times New Roman"/>
          <w:b w:val="0"/>
          <w:sz w:val="24"/>
          <w:szCs w:val="24"/>
        </w:rPr>
        <w:t>PLANEACIÓN</w:t>
      </w:r>
    </w:p>
    <w:p w:rsidR="00C87C90" w:rsidRPr="00977AB6" w:rsidRDefault="00694914">
      <w:pPr>
        <w:widowControl/>
        <w:jc w:val="left"/>
        <w:rPr>
          <w:rFonts w:ascii="Times New Roman" w:hAnsi="Times New Roman" w:cs="Times New Roman"/>
          <w:b w:val="0"/>
          <w:sz w:val="24"/>
          <w:szCs w:val="24"/>
        </w:rPr>
      </w:pPr>
      <w:r w:rsidRPr="00977AB6">
        <w:rPr>
          <w:rFonts w:ascii="Times New Roman" w:hAnsi="Times New Roman" w:cs="Times New Roman"/>
          <w:b w:val="0"/>
          <w:sz w:val="24"/>
          <w:szCs w:val="24"/>
        </w:rPr>
        <w:t>División de Gestión Informática</w:t>
      </w:r>
    </w:p>
    <w:p w:rsidR="00C87C90" w:rsidRPr="00977AB6" w:rsidRDefault="00694914">
      <w:pPr>
        <w:widowControl/>
        <w:jc w:val="left"/>
        <w:rPr>
          <w:rFonts w:ascii="Times New Roman" w:hAnsi="Times New Roman" w:cs="Times New Roman"/>
          <w:b w:val="0"/>
          <w:sz w:val="24"/>
          <w:szCs w:val="24"/>
        </w:rPr>
      </w:pPr>
      <w:r w:rsidRPr="00977AB6">
        <w:rPr>
          <w:rFonts w:ascii="Times New Roman" w:hAnsi="Times New Roman" w:cs="Times New Roman"/>
          <w:b w:val="0"/>
          <w:sz w:val="24"/>
          <w:szCs w:val="24"/>
        </w:rPr>
        <w:t>Universidad de Antioquia</w:t>
      </w:r>
    </w:p>
    <w:p w:rsidR="00C87C90" w:rsidRPr="00977AB6" w:rsidRDefault="00C87C90">
      <w:pPr>
        <w:widowControl/>
        <w:jc w:val="left"/>
        <w:rPr>
          <w:rFonts w:ascii="Times New Roman" w:hAnsi="Times New Roman" w:cs="Times New Roman"/>
          <w:b w:val="0"/>
          <w:sz w:val="24"/>
          <w:szCs w:val="24"/>
        </w:rPr>
      </w:pPr>
    </w:p>
    <w:p w:rsidR="00AD38CE" w:rsidRPr="00977AB6" w:rsidRDefault="00AD38CE">
      <w:pPr>
        <w:widowControl/>
        <w:jc w:val="left"/>
        <w:rPr>
          <w:rFonts w:ascii="Times New Roman" w:hAnsi="Times New Roman" w:cs="Times New Roman"/>
          <w:b w:val="0"/>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1"/>
        <w:gridCol w:w="6761"/>
      </w:tblGrid>
      <w:tr w:rsidR="00C87C90" w:rsidRPr="00977AB6" w:rsidTr="00977AB6">
        <w:tc>
          <w:tcPr>
            <w:tcW w:w="2301" w:type="dxa"/>
            <w:shd w:val="clear" w:color="auto" w:fill="D9D9D9" w:themeFill="background1" w:themeFillShade="D9"/>
            <w:vAlign w:val="center"/>
          </w:tcPr>
          <w:p w:rsidR="00C87C90" w:rsidRPr="00977AB6" w:rsidRDefault="00694914">
            <w:pPr>
              <w:widowControl/>
              <w:jc w:val="both"/>
              <w:rPr>
                <w:b w:val="0"/>
                <w:sz w:val="22"/>
                <w:szCs w:val="24"/>
              </w:rPr>
            </w:pPr>
            <w:r w:rsidRPr="00977AB6">
              <w:rPr>
                <w:b w:val="0"/>
                <w:sz w:val="22"/>
                <w:szCs w:val="24"/>
              </w:rPr>
              <w:t>Referencia</w:t>
            </w:r>
          </w:p>
        </w:tc>
        <w:tc>
          <w:tcPr>
            <w:tcW w:w="6761" w:type="dxa"/>
            <w:vAlign w:val="center"/>
          </w:tcPr>
          <w:p w:rsidR="00C87C90" w:rsidRPr="00977AB6" w:rsidRDefault="00694914">
            <w:pPr>
              <w:widowControl/>
              <w:jc w:val="both"/>
              <w:rPr>
                <w:b w:val="0"/>
                <w:sz w:val="22"/>
                <w:szCs w:val="24"/>
              </w:rPr>
            </w:pPr>
            <w:r w:rsidRPr="00977AB6">
              <w:rPr>
                <w:b w:val="0"/>
                <w:sz w:val="22"/>
                <w:szCs w:val="24"/>
              </w:rPr>
              <w:t xml:space="preserve">Invitación Nro. </w:t>
            </w:r>
            <w:r w:rsidR="001D3FC2" w:rsidRPr="001D3FC2">
              <w:rPr>
                <w:b w:val="0"/>
                <w:sz w:val="22"/>
                <w:szCs w:val="24"/>
              </w:rPr>
              <w:t xml:space="preserve">11010003-033 </w:t>
            </w:r>
            <w:r w:rsidRPr="00977AB6">
              <w:rPr>
                <w:b w:val="0"/>
                <w:sz w:val="22"/>
                <w:szCs w:val="24"/>
              </w:rPr>
              <w:t>de 2021</w:t>
            </w:r>
          </w:p>
        </w:tc>
      </w:tr>
      <w:tr w:rsidR="00C87C90" w:rsidRPr="00977AB6" w:rsidTr="00977AB6">
        <w:trPr>
          <w:trHeight w:val="767"/>
        </w:trPr>
        <w:tc>
          <w:tcPr>
            <w:tcW w:w="2301" w:type="dxa"/>
            <w:shd w:val="clear" w:color="auto" w:fill="D9D9D9" w:themeFill="background1" w:themeFillShade="D9"/>
            <w:vAlign w:val="center"/>
          </w:tcPr>
          <w:p w:rsidR="00C87C90" w:rsidRPr="00977AB6" w:rsidRDefault="00694914">
            <w:pPr>
              <w:widowControl/>
              <w:jc w:val="both"/>
              <w:rPr>
                <w:b w:val="0"/>
                <w:sz w:val="22"/>
                <w:szCs w:val="24"/>
              </w:rPr>
            </w:pPr>
            <w:r w:rsidRPr="00977AB6">
              <w:rPr>
                <w:b w:val="0"/>
                <w:sz w:val="22"/>
                <w:szCs w:val="24"/>
              </w:rPr>
              <w:t>Asunto</w:t>
            </w:r>
          </w:p>
        </w:tc>
        <w:tc>
          <w:tcPr>
            <w:tcW w:w="6761" w:type="dxa"/>
            <w:vAlign w:val="center"/>
          </w:tcPr>
          <w:p w:rsidR="00C87C90" w:rsidRPr="00977AB6" w:rsidRDefault="00694914">
            <w:pPr>
              <w:widowControl/>
              <w:jc w:val="both"/>
              <w:rPr>
                <w:b w:val="0"/>
                <w:sz w:val="22"/>
                <w:szCs w:val="24"/>
              </w:rPr>
            </w:pPr>
            <w:r w:rsidRPr="00977AB6">
              <w:rPr>
                <w:b w:val="0"/>
                <w:sz w:val="22"/>
                <w:szCs w:val="24"/>
              </w:rPr>
              <w:t>Presentación de la propuesta y declaraciones bajo juramento</w:t>
            </w:r>
          </w:p>
        </w:tc>
      </w:tr>
      <w:tr w:rsidR="00C87C90" w:rsidRPr="00977AB6" w:rsidTr="00977AB6">
        <w:tc>
          <w:tcPr>
            <w:tcW w:w="2301" w:type="dxa"/>
            <w:shd w:val="clear" w:color="auto" w:fill="D9D9D9" w:themeFill="background1" w:themeFillShade="D9"/>
            <w:vAlign w:val="center"/>
          </w:tcPr>
          <w:p w:rsidR="00C87C90" w:rsidRPr="00977AB6" w:rsidRDefault="00694914" w:rsidP="003D15B2">
            <w:pPr>
              <w:widowControl/>
              <w:spacing w:line="276" w:lineRule="auto"/>
              <w:jc w:val="both"/>
              <w:rPr>
                <w:b w:val="0"/>
                <w:sz w:val="22"/>
                <w:szCs w:val="24"/>
              </w:rPr>
            </w:pPr>
            <w:r w:rsidRPr="00977AB6">
              <w:rPr>
                <w:b w:val="0"/>
                <w:sz w:val="22"/>
                <w:szCs w:val="24"/>
              </w:rPr>
              <w:t>EL PROPONENTE</w:t>
            </w:r>
          </w:p>
        </w:tc>
        <w:tc>
          <w:tcPr>
            <w:tcW w:w="6761" w:type="dxa"/>
            <w:vAlign w:val="center"/>
          </w:tcPr>
          <w:p w:rsidR="00C87C90" w:rsidRPr="00977AB6" w:rsidRDefault="00C87C90" w:rsidP="003D15B2">
            <w:pPr>
              <w:widowControl/>
              <w:spacing w:line="276" w:lineRule="auto"/>
              <w:jc w:val="both"/>
              <w:rPr>
                <w:b w:val="0"/>
                <w:sz w:val="22"/>
                <w:szCs w:val="24"/>
              </w:rPr>
            </w:pPr>
          </w:p>
        </w:tc>
      </w:tr>
      <w:tr w:rsidR="00C87C90" w:rsidRPr="00977AB6" w:rsidTr="00977AB6">
        <w:tc>
          <w:tcPr>
            <w:tcW w:w="2301" w:type="dxa"/>
            <w:shd w:val="clear" w:color="auto" w:fill="D9D9D9" w:themeFill="background1" w:themeFillShade="D9"/>
            <w:vAlign w:val="center"/>
          </w:tcPr>
          <w:p w:rsidR="00C87C90" w:rsidRPr="00977AB6" w:rsidRDefault="00694914" w:rsidP="003D15B2">
            <w:pPr>
              <w:widowControl/>
              <w:spacing w:line="276" w:lineRule="auto"/>
              <w:jc w:val="both"/>
              <w:rPr>
                <w:b w:val="0"/>
                <w:sz w:val="22"/>
                <w:szCs w:val="24"/>
              </w:rPr>
            </w:pPr>
            <w:proofErr w:type="spellStart"/>
            <w:r w:rsidRPr="00977AB6">
              <w:rPr>
                <w:b w:val="0"/>
                <w:sz w:val="22"/>
                <w:szCs w:val="24"/>
              </w:rPr>
              <w:t>N.I.T</w:t>
            </w:r>
            <w:proofErr w:type="spellEnd"/>
            <w:r w:rsidRPr="00977AB6">
              <w:rPr>
                <w:b w:val="0"/>
                <w:sz w:val="22"/>
                <w:szCs w:val="24"/>
              </w:rPr>
              <w:t>.</w:t>
            </w:r>
          </w:p>
        </w:tc>
        <w:tc>
          <w:tcPr>
            <w:tcW w:w="6761" w:type="dxa"/>
            <w:vAlign w:val="center"/>
          </w:tcPr>
          <w:p w:rsidR="00C87C90" w:rsidRPr="00977AB6" w:rsidRDefault="00C87C90" w:rsidP="003D15B2">
            <w:pPr>
              <w:widowControl/>
              <w:spacing w:line="276" w:lineRule="auto"/>
              <w:jc w:val="both"/>
              <w:rPr>
                <w:b w:val="0"/>
                <w:sz w:val="22"/>
                <w:szCs w:val="24"/>
              </w:rPr>
            </w:pPr>
          </w:p>
        </w:tc>
      </w:tr>
      <w:tr w:rsidR="00C87C90" w:rsidRPr="00977AB6" w:rsidTr="00977AB6">
        <w:tc>
          <w:tcPr>
            <w:tcW w:w="2301" w:type="dxa"/>
            <w:shd w:val="clear" w:color="auto" w:fill="D9D9D9" w:themeFill="background1" w:themeFillShade="D9"/>
            <w:vAlign w:val="center"/>
          </w:tcPr>
          <w:p w:rsidR="00C87C90" w:rsidRPr="00977AB6" w:rsidRDefault="00694914" w:rsidP="003D15B2">
            <w:pPr>
              <w:widowControl/>
              <w:spacing w:line="276" w:lineRule="auto"/>
              <w:jc w:val="both"/>
              <w:rPr>
                <w:b w:val="0"/>
                <w:sz w:val="22"/>
                <w:szCs w:val="24"/>
              </w:rPr>
            </w:pPr>
            <w:r w:rsidRPr="00977AB6">
              <w:rPr>
                <w:b w:val="0"/>
                <w:sz w:val="22"/>
                <w:szCs w:val="24"/>
              </w:rPr>
              <w:t>Representante Legal</w:t>
            </w:r>
          </w:p>
        </w:tc>
        <w:tc>
          <w:tcPr>
            <w:tcW w:w="6761" w:type="dxa"/>
            <w:vAlign w:val="center"/>
          </w:tcPr>
          <w:p w:rsidR="00C87C90" w:rsidRPr="00977AB6" w:rsidRDefault="00C87C90" w:rsidP="003D15B2">
            <w:pPr>
              <w:widowControl/>
              <w:spacing w:line="276" w:lineRule="auto"/>
              <w:jc w:val="both"/>
              <w:rPr>
                <w:b w:val="0"/>
                <w:sz w:val="22"/>
                <w:szCs w:val="24"/>
              </w:rPr>
            </w:pPr>
          </w:p>
        </w:tc>
      </w:tr>
      <w:tr w:rsidR="00C87C90" w:rsidRPr="00977AB6" w:rsidTr="00977AB6">
        <w:tc>
          <w:tcPr>
            <w:tcW w:w="2301" w:type="dxa"/>
            <w:shd w:val="clear" w:color="auto" w:fill="D9D9D9" w:themeFill="background1" w:themeFillShade="D9"/>
            <w:vAlign w:val="center"/>
          </w:tcPr>
          <w:p w:rsidR="00C87C90" w:rsidRPr="00977AB6" w:rsidRDefault="00694914" w:rsidP="003D15B2">
            <w:pPr>
              <w:widowControl/>
              <w:spacing w:line="276" w:lineRule="auto"/>
              <w:jc w:val="both"/>
              <w:rPr>
                <w:b w:val="0"/>
                <w:sz w:val="22"/>
                <w:szCs w:val="24"/>
              </w:rPr>
            </w:pPr>
            <w:r w:rsidRPr="00977AB6">
              <w:rPr>
                <w:b w:val="0"/>
                <w:sz w:val="22"/>
                <w:szCs w:val="24"/>
              </w:rPr>
              <w:t>Cédula Ciudadanía</w:t>
            </w:r>
          </w:p>
        </w:tc>
        <w:tc>
          <w:tcPr>
            <w:tcW w:w="6761" w:type="dxa"/>
            <w:vAlign w:val="center"/>
          </w:tcPr>
          <w:p w:rsidR="00C87C90" w:rsidRPr="00977AB6" w:rsidRDefault="00C87C90" w:rsidP="003D15B2">
            <w:pPr>
              <w:widowControl/>
              <w:spacing w:line="276" w:lineRule="auto"/>
              <w:jc w:val="both"/>
              <w:rPr>
                <w:b w:val="0"/>
                <w:sz w:val="22"/>
                <w:szCs w:val="24"/>
              </w:rPr>
            </w:pPr>
          </w:p>
        </w:tc>
      </w:tr>
      <w:tr w:rsidR="00C87C90" w:rsidRPr="00977AB6" w:rsidTr="00977AB6">
        <w:tc>
          <w:tcPr>
            <w:tcW w:w="2301" w:type="dxa"/>
            <w:shd w:val="clear" w:color="auto" w:fill="D9D9D9" w:themeFill="background1" w:themeFillShade="D9"/>
            <w:vAlign w:val="center"/>
          </w:tcPr>
          <w:p w:rsidR="00C87C90" w:rsidRPr="00977AB6" w:rsidRDefault="00694914" w:rsidP="003D15B2">
            <w:pPr>
              <w:widowControl/>
              <w:spacing w:line="276" w:lineRule="auto"/>
              <w:jc w:val="both"/>
              <w:rPr>
                <w:b w:val="0"/>
                <w:sz w:val="22"/>
                <w:szCs w:val="24"/>
              </w:rPr>
            </w:pPr>
            <w:r w:rsidRPr="00977AB6">
              <w:rPr>
                <w:b w:val="0"/>
                <w:sz w:val="22"/>
                <w:szCs w:val="24"/>
              </w:rPr>
              <w:t xml:space="preserve">Dirección y teléfonos </w:t>
            </w:r>
          </w:p>
        </w:tc>
        <w:tc>
          <w:tcPr>
            <w:tcW w:w="6761" w:type="dxa"/>
            <w:vAlign w:val="center"/>
          </w:tcPr>
          <w:p w:rsidR="00C87C90" w:rsidRPr="00977AB6" w:rsidRDefault="00C87C90" w:rsidP="003D15B2">
            <w:pPr>
              <w:widowControl/>
              <w:spacing w:line="276" w:lineRule="auto"/>
              <w:jc w:val="both"/>
              <w:rPr>
                <w:b w:val="0"/>
                <w:sz w:val="22"/>
                <w:szCs w:val="24"/>
              </w:rPr>
            </w:pPr>
          </w:p>
        </w:tc>
      </w:tr>
      <w:tr w:rsidR="00C87C90" w:rsidRPr="00977AB6" w:rsidTr="00977AB6">
        <w:tc>
          <w:tcPr>
            <w:tcW w:w="2301" w:type="dxa"/>
            <w:shd w:val="clear" w:color="auto" w:fill="D9D9D9" w:themeFill="background1" w:themeFillShade="D9"/>
            <w:vAlign w:val="center"/>
          </w:tcPr>
          <w:p w:rsidR="00C87C90" w:rsidRPr="00977AB6" w:rsidRDefault="003D15B2" w:rsidP="003D15B2">
            <w:pPr>
              <w:widowControl/>
              <w:spacing w:line="276" w:lineRule="auto"/>
              <w:jc w:val="left"/>
              <w:rPr>
                <w:b w:val="0"/>
                <w:sz w:val="22"/>
                <w:szCs w:val="24"/>
              </w:rPr>
            </w:pPr>
            <w:r w:rsidRPr="00977AB6">
              <w:rPr>
                <w:b w:val="0"/>
                <w:sz w:val="22"/>
                <w:szCs w:val="24"/>
              </w:rPr>
              <w:t>Correo electrónico</w:t>
            </w:r>
            <w:r w:rsidR="00694914" w:rsidRPr="00977AB6">
              <w:rPr>
                <w:b w:val="0"/>
                <w:sz w:val="22"/>
                <w:szCs w:val="24"/>
              </w:rPr>
              <w:t xml:space="preserve"> para notificaciones </w:t>
            </w:r>
          </w:p>
        </w:tc>
        <w:tc>
          <w:tcPr>
            <w:tcW w:w="6761" w:type="dxa"/>
            <w:vAlign w:val="center"/>
          </w:tcPr>
          <w:p w:rsidR="00C87C90" w:rsidRPr="00977AB6" w:rsidRDefault="00C87C90" w:rsidP="003D15B2">
            <w:pPr>
              <w:widowControl/>
              <w:spacing w:line="276" w:lineRule="auto"/>
              <w:jc w:val="both"/>
              <w:rPr>
                <w:b w:val="0"/>
                <w:sz w:val="22"/>
                <w:szCs w:val="24"/>
              </w:rPr>
            </w:pPr>
          </w:p>
        </w:tc>
      </w:tr>
    </w:tbl>
    <w:p w:rsidR="00C87C90" w:rsidRPr="00977AB6" w:rsidRDefault="00C87C90">
      <w:pPr>
        <w:widowControl/>
        <w:jc w:val="both"/>
        <w:rPr>
          <w:rFonts w:ascii="Times New Roman" w:hAnsi="Times New Roman" w:cs="Times New Roman"/>
          <w:b w:val="0"/>
          <w:sz w:val="24"/>
          <w:szCs w:val="24"/>
        </w:rPr>
      </w:pPr>
    </w:p>
    <w:p w:rsidR="00C87C90" w:rsidRPr="00977AB6" w:rsidRDefault="00694914">
      <w:pPr>
        <w:widowControl/>
        <w:ind w:right="-143"/>
        <w:jc w:val="both"/>
        <w:rPr>
          <w:rFonts w:ascii="Times New Roman" w:hAnsi="Times New Roman" w:cs="Times New Roman"/>
          <w:b w:val="0"/>
          <w:sz w:val="24"/>
          <w:szCs w:val="24"/>
        </w:rPr>
      </w:pPr>
      <w:r w:rsidRPr="00977AB6">
        <w:rPr>
          <w:rFonts w:ascii="Times New Roman" w:hAnsi="Times New Roman" w:cs="Times New Roman"/>
          <w:b w:val="0"/>
          <w:sz w:val="24"/>
          <w:szCs w:val="24"/>
        </w:rPr>
        <w:t>El suscrito, arriba identificado, en calidad de representante legal de la persona jurídica mencionada, bajo la gravedad del juramento, que se entiende prestado con mi firma,</w:t>
      </w:r>
    </w:p>
    <w:p w:rsidR="00C87C90" w:rsidRPr="00977AB6" w:rsidRDefault="00C87C90">
      <w:pPr>
        <w:widowControl/>
        <w:jc w:val="both"/>
        <w:rPr>
          <w:rFonts w:ascii="Times New Roman" w:hAnsi="Times New Roman" w:cs="Times New Roman"/>
          <w:b w:val="0"/>
          <w:sz w:val="24"/>
          <w:szCs w:val="24"/>
        </w:rPr>
      </w:pPr>
    </w:p>
    <w:p w:rsidR="00C87C90" w:rsidRPr="00977AB6" w:rsidRDefault="00694914">
      <w:pPr>
        <w:widowControl/>
        <w:rPr>
          <w:rFonts w:ascii="Times New Roman" w:hAnsi="Times New Roman" w:cs="Times New Roman"/>
          <w:sz w:val="24"/>
          <w:szCs w:val="24"/>
        </w:rPr>
      </w:pPr>
      <w:r w:rsidRPr="00977AB6">
        <w:rPr>
          <w:rFonts w:ascii="Times New Roman" w:hAnsi="Times New Roman" w:cs="Times New Roman"/>
          <w:sz w:val="24"/>
          <w:szCs w:val="24"/>
        </w:rPr>
        <w:t>DECLARO QUE:</w:t>
      </w:r>
    </w:p>
    <w:p w:rsidR="00C87C90" w:rsidRPr="00977AB6" w:rsidRDefault="00C87C90">
      <w:pPr>
        <w:widowControl/>
        <w:rPr>
          <w:rFonts w:ascii="Times New Roman" w:hAnsi="Times New Roman" w:cs="Times New Roman"/>
          <w:sz w:val="24"/>
          <w:szCs w:val="24"/>
        </w:rPr>
      </w:pPr>
    </w:p>
    <w:p w:rsidR="00C87C90" w:rsidRPr="00977AB6" w:rsidRDefault="00694914">
      <w:pPr>
        <w:widowControl/>
        <w:numPr>
          <w:ilvl w:val="0"/>
          <w:numId w:val="1"/>
        </w:numPr>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Conozco, he leído y comprendo los Términos de Referencia y los anexos.</w:t>
      </w:r>
    </w:p>
    <w:p w:rsidR="00C87C90" w:rsidRPr="00977AB6" w:rsidRDefault="00694914">
      <w:pPr>
        <w:widowControl/>
        <w:numPr>
          <w:ilvl w:val="0"/>
          <w:numId w:val="1"/>
        </w:numPr>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Asumo, como propios, los errores u omisiones en que incurramos, por una inadecuada interpretación o una imprecisa comprensión de los términos de referencia.</w:t>
      </w:r>
    </w:p>
    <w:p w:rsidR="00C87C90" w:rsidRPr="00977AB6" w:rsidRDefault="00694914">
      <w:pPr>
        <w:widowControl/>
        <w:numPr>
          <w:ilvl w:val="0"/>
          <w:numId w:val="1"/>
        </w:numPr>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No tengo observaciones, ni objeciones ni aclaraciones para presentar a los Términos de Referencia.</w:t>
      </w:r>
    </w:p>
    <w:p w:rsidR="00C87C90" w:rsidRPr="00977AB6" w:rsidRDefault="00694914">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Informaré cualquier cambio de domicilio social durante la vigencia del Proceso de Contratación.</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Ni yo, ni los socios o accionistas de la empresa que represento, estamos incursos en causales de inhabilidades e incompatibilidades establecidas en la Constitución Nacional y en la ley.</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lastRenderedPageBreak/>
        <w:t>Ni yo ni los socios o accionistas de la empresa que represento, tenemos conflictos de interés, según el Acuerdo Superior 395 de 2011 de la Universidad de Antioquia, para presentar la propuesta ni para contratar.</w:t>
      </w:r>
    </w:p>
    <w:p w:rsidR="00C87C90" w:rsidRPr="00977AB6" w:rsidRDefault="00694914">
      <w:pPr>
        <w:widowControl/>
        <w:numPr>
          <w:ilvl w:val="0"/>
          <w:numId w:val="1"/>
        </w:numPr>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Tengo capacidad jurídica para presentar la Propuesta Comercial y celebrar el contrato resultante del Proceso de Contratación, en caso que nos sea adjudicado.</w:t>
      </w:r>
    </w:p>
    <w:p w:rsidR="00C87C90" w:rsidRPr="00977AB6" w:rsidRDefault="00694914">
      <w:pPr>
        <w:widowControl/>
        <w:numPr>
          <w:ilvl w:val="0"/>
          <w:numId w:val="1"/>
        </w:numPr>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Tengo capacidad técnica y logística para cumplir los requerimientos de la invitación, en caso que nos sea adjudicado el contrato.</w:t>
      </w:r>
    </w:p>
    <w:p w:rsidR="00C87C90" w:rsidRPr="00977AB6" w:rsidRDefault="00694914">
      <w:pPr>
        <w:widowControl/>
        <w:numPr>
          <w:ilvl w:val="0"/>
          <w:numId w:val="1"/>
        </w:numPr>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 xml:space="preserve"> En caso de que me sea adjudicada la propuesta, entregaré en el tiempo establecido por la Universidad las hojas de vida, evidencias de formación, certificados, y demás requisitos de personal de acuerdo a lo establecido en las condiciones técnicas.</w:t>
      </w:r>
    </w:p>
    <w:p w:rsidR="00C87C90" w:rsidRPr="00977AB6" w:rsidRDefault="00694914">
      <w:pPr>
        <w:widowControl/>
        <w:numPr>
          <w:ilvl w:val="0"/>
          <w:numId w:val="1"/>
        </w:numPr>
        <w:spacing w:line="276" w:lineRule="auto"/>
        <w:ind w:left="284"/>
        <w:jc w:val="both"/>
        <w:rPr>
          <w:rFonts w:ascii="Times New Roman" w:hAnsi="Times New Roman" w:cs="Times New Roman"/>
          <w:b w:val="0"/>
          <w:sz w:val="24"/>
          <w:szCs w:val="24"/>
        </w:rPr>
      </w:pPr>
      <w:r w:rsidRPr="00977AB6">
        <w:rPr>
          <w:rFonts w:ascii="Times New Roman" w:hAnsi="Times New Roman" w:cs="Times New Roman"/>
          <w:b w:val="0"/>
          <w:sz w:val="24"/>
          <w:szCs w:val="24"/>
        </w:rPr>
        <w:t>Conozco que la Propuesta Comercial u Oferta Mercantil es irrevocable, conforme al artículo 846 del Código de Comercio.</w:t>
      </w:r>
    </w:p>
    <w:p w:rsidR="00C87C90" w:rsidRPr="00977AB6" w:rsidRDefault="00694914">
      <w:pPr>
        <w:widowControl/>
        <w:numPr>
          <w:ilvl w:val="0"/>
          <w:numId w:val="1"/>
        </w:numPr>
        <w:spacing w:line="276" w:lineRule="auto"/>
        <w:ind w:left="284"/>
        <w:jc w:val="both"/>
        <w:rPr>
          <w:rFonts w:ascii="Times New Roman" w:hAnsi="Times New Roman" w:cs="Times New Roman"/>
          <w:sz w:val="24"/>
          <w:szCs w:val="24"/>
        </w:rPr>
      </w:pPr>
      <w:r w:rsidRPr="00977AB6">
        <w:rPr>
          <w:rFonts w:ascii="Times New Roman" w:hAnsi="Times New Roman" w:cs="Times New Roman"/>
          <w:b w:val="0"/>
          <w:color w:val="000000"/>
          <w:sz w:val="24"/>
          <w:szCs w:val="24"/>
        </w:rPr>
        <w:t xml:space="preserve">Conozco y cumpliré las disposiciones de la ley 1474 de 2011 </w:t>
      </w:r>
      <w:r w:rsidRPr="00977AB6">
        <w:rPr>
          <w:rFonts w:ascii="Times New Roman" w:hAnsi="Times New Roman" w:cs="Times New Roman"/>
          <w:b w:val="0"/>
          <w:i/>
          <w:sz w:val="24"/>
          <w:szCs w:val="24"/>
        </w:rPr>
        <w:t>(Por la cual se dictan normas orientadas a fortalecer los mecanismos de prevención, investigación y sanción de actos de corrupción y la efectividad del control de la gestión pública)</w:t>
      </w:r>
      <w:r w:rsidRPr="00977AB6">
        <w:rPr>
          <w:rFonts w:ascii="Times New Roman" w:hAnsi="Times New Roman" w:cs="Times New Roman"/>
          <w:b w:val="0"/>
          <w:sz w:val="24"/>
          <w:szCs w:val="24"/>
        </w:rPr>
        <w:t xml:space="preserve"> y demás normas legales para prevenir y sancionar los actos de corrupción.</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Conozco las consecuencias penales derivadas de violar las normas anticorrupción.</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No he ofrecido, ni ofreceré dineros, regalos, sobornos o cualquier forma de halago, retribuciones o prebendas a los servidores públicos o asesores de la Universidad de Antioquia, directamente o a través de contratistas o terceros.</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No he efectuado acuerdos, o realizado actos o conductas que tengan por objeto o efecto la colusión para defraudar a la Universidad de Antioquia.</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color w:val="000000"/>
          <w:sz w:val="24"/>
          <w:szCs w:val="24"/>
        </w:rPr>
        <w:t>Competencia leal y trato justo</w:t>
      </w:r>
      <w:r w:rsidRPr="00977AB6">
        <w:rPr>
          <w:rFonts w:ascii="Times New Roman" w:hAnsi="Times New Roman" w:cs="Times New Roman"/>
          <w:b w:val="0"/>
          <w:color w:val="000000"/>
          <w:sz w:val="24"/>
          <w:szCs w:val="24"/>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color w:val="000000"/>
          <w:sz w:val="24"/>
          <w:szCs w:val="24"/>
        </w:rPr>
        <w:t>Deshonestidad deliberada</w:t>
      </w:r>
      <w:r w:rsidRPr="00977AB6">
        <w:rPr>
          <w:rFonts w:ascii="Times New Roman" w:hAnsi="Times New Roman" w:cs="Times New Roman"/>
          <w:b w:val="0"/>
          <w:color w:val="000000"/>
          <w:sz w:val="24"/>
          <w:szCs w:val="24"/>
        </w:rPr>
        <w:t>: No hemos realizado ni realizaremos ni participaremos en actividades engañosas, deshonestas o fraudulentas. Estas actividades no solo son poco éticas, sino que también suponen una infracción de la ley.</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Comunicaré a nuestros empleados y asesores el contenido del presente Compromiso; explicaremos su importancia y las consecuencias de su incumplimiento.</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Ni yo, ni la empresa que represento, hemos sido sancionados, mediante acto administrativo ejecutoriado, por ninguna entidad estatal o pública, dentro de los dos (2) últimos años anteriores a la fecha límite de entrega de la Propuesta Comercial.</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Me comprometo a revelar la información que sobre el Proceso de Contratación me soliciten los organismos de control de la República de Colombia.</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lastRenderedPageBreak/>
        <w:t xml:space="preserve">Ni yo, ni la empresa que represento, nos encontramos relacionados en ninguna lista restrictiva de lavado de activos de ningún país, como la Lista </w:t>
      </w:r>
      <w:proofErr w:type="spellStart"/>
      <w:r w:rsidRPr="00977AB6">
        <w:rPr>
          <w:rFonts w:ascii="Times New Roman" w:hAnsi="Times New Roman" w:cs="Times New Roman"/>
          <w:b w:val="0"/>
          <w:color w:val="000000"/>
          <w:sz w:val="24"/>
          <w:szCs w:val="24"/>
        </w:rPr>
        <w:t>OFAC</w:t>
      </w:r>
      <w:proofErr w:type="spellEnd"/>
      <w:r w:rsidRPr="00977AB6">
        <w:rPr>
          <w:rFonts w:ascii="Times New Roman" w:hAnsi="Times New Roman" w:cs="Times New Roman"/>
          <w:b w:val="0"/>
          <w:color w:val="000000"/>
          <w:sz w:val="24"/>
          <w:szCs w:val="24"/>
        </w:rPr>
        <w:t xml:space="preserve"> (o lista Clinton o </w:t>
      </w:r>
      <w:proofErr w:type="spellStart"/>
      <w:r w:rsidRPr="00977AB6">
        <w:rPr>
          <w:rFonts w:ascii="Times New Roman" w:hAnsi="Times New Roman" w:cs="Times New Roman"/>
          <w:b w:val="0"/>
          <w:color w:val="000000"/>
          <w:sz w:val="24"/>
          <w:szCs w:val="24"/>
        </w:rPr>
        <w:t>SDNT</w:t>
      </w:r>
      <w:proofErr w:type="spellEnd"/>
      <w:r w:rsidRPr="00977AB6">
        <w:rPr>
          <w:rFonts w:ascii="Times New Roman" w:hAnsi="Times New Roman" w:cs="Times New Roman"/>
          <w:b w:val="0"/>
          <w:color w:val="000000"/>
          <w:sz w:val="24"/>
          <w:szCs w:val="24"/>
        </w:rPr>
        <w:t>), o en listas nacionales o internacionales de organismos policiales, judiciales o de inteligencia por posibles vínculos con organizaciones delictivas.</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La empresa que represento no está en ninguna de estas situaciones: (i) Cesación de pagos; (ii) Concurso de acreedores; (iii) Embargos judiciales; (iv) En disolución o en liquidación.</w:t>
      </w:r>
    </w:p>
    <w:p w:rsidR="00C87C90" w:rsidRPr="00977AB6" w:rsidRDefault="00694914">
      <w:pPr>
        <w:widowControl/>
        <w:numPr>
          <w:ilvl w:val="0"/>
          <w:numId w:val="1"/>
        </w:numPr>
        <w:spacing w:line="276" w:lineRule="auto"/>
        <w:ind w:left="284"/>
        <w:jc w:val="both"/>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rsidR="00C87C90" w:rsidRPr="00977AB6" w:rsidRDefault="00C87C90">
      <w:pPr>
        <w:widowControl/>
        <w:spacing w:line="276" w:lineRule="auto"/>
        <w:ind w:left="720"/>
        <w:jc w:val="both"/>
        <w:rPr>
          <w:rFonts w:ascii="Times New Roman" w:hAnsi="Times New Roman" w:cs="Times New Roman"/>
          <w:b w:val="0"/>
          <w:color w:val="000000"/>
          <w:sz w:val="24"/>
          <w:szCs w:val="24"/>
        </w:rPr>
      </w:pPr>
    </w:p>
    <w:p w:rsidR="0042287B" w:rsidRPr="00977AB6" w:rsidRDefault="0042287B">
      <w:pPr>
        <w:widowControl/>
        <w:jc w:val="both"/>
        <w:rPr>
          <w:rFonts w:ascii="Times New Roman" w:hAnsi="Times New Roman" w:cs="Times New Roman"/>
          <w:b w:val="0"/>
          <w:sz w:val="24"/>
          <w:szCs w:val="24"/>
        </w:rPr>
      </w:pPr>
    </w:p>
    <w:p w:rsidR="0042287B" w:rsidRPr="00977AB6" w:rsidRDefault="0042287B">
      <w:pPr>
        <w:widowControl/>
        <w:jc w:val="both"/>
        <w:rPr>
          <w:rFonts w:ascii="Times New Roman" w:hAnsi="Times New Roman" w:cs="Times New Roman"/>
          <w:b w:val="0"/>
          <w:sz w:val="24"/>
          <w:szCs w:val="24"/>
        </w:rPr>
      </w:pPr>
    </w:p>
    <w:p w:rsidR="00C87C90" w:rsidRPr="00977AB6" w:rsidRDefault="00694914">
      <w:pPr>
        <w:widowControl/>
        <w:jc w:val="both"/>
        <w:rPr>
          <w:rFonts w:ascii="Times New Roman" w:hAnsi="Times New Roman" w:cs="Times New Roman"/>
          <w:b w:val="0"/>
          <w:sz w:val="24"/>
          <w:szCs w:val="24"/>
        </w:rPr>
      </w:pPr>
      <w:r w:rsidRPr="00977AB6">
        <w:rPr>
          <w:rFonts w:ascii="Times New Roman" w:hAnsi="Times New Roman" w:cs="Times New Roman"/>
          <w:b w:val="0"/>
          <w:sz w:val="24"/>
          <w:szCs w:val="24"/>
        </w:rPr>
        <w:t>Atentamente,</w:t>
      </w:r>
    </w:p>
    <w:p w:rsidR="00C87C90" w:rsidRPr="00977AB6" w:rsidRDefault="00C87C90">
      <w:pPr>
        <w:widowControl/>
        <w:jc w:val="both"/>
        <w:rPr>
          <w:rFonts w:ascii="Times New Roman" w:hAnsi="Times New Roman" w:cs="Times New Roman"/>
          <w:b w:val="0"/>
          <w:sz w:val="24"/>
          <w:szCs w:val="24"/>
        </w:rPr>
      </w:pPr>
    </w:p>
    <w:p w:rsidR="00C87C90" w:rsidRPr="00977AB6" w:rsidRDefault="00C87C90">
      <w:pPr>
        <w:widowControl/>
        <w:jc w:val="both"/>
        <w:rPr>
          <w:rFonts w:ascii="Times New Roman" w:hAnsi="Times New Roman" w:cs="Times New Roman"/>
          <w:b w:val="0"/>
          <w:sz w:val="24"/>
          <w:szCs w:val="24"/>
        </w:rPr>
      </w:pPr>
    </w:p>
    <w:p w:rsidR="0042287B" w:rsidRPr="00977AB6" w:rsidRDefault="0042287B">
      <w:pPr>
        <w:widowControl/>
        <w:jc w:val="both"/>
        <w:rPr>
          <w:rFonts w:ascii="Times New Roman" w:hAnsi="Times New Roman" w:cs="Times New Roman"/>
          <w:b w:val="0"/>
          <w:sz w:val="24"/>
          <w:szCs w:val="24"/>
        </w:rPr>
      </w:pPr>
    </w:p>
    <w:p w:rsidR="0042287B" w:rsidRPr="00977AB6" w:rsidRDefault="0042287B">
      <w:pPr>
        <w:widowControl/>
        <w:jc w:val="both"/>
        <w:rPr>
          <w:rFonts w:ascii="Times New Roman" w:hAnsi="Times New Roman" w:cs="Times New Roman"/>
          <w:b w:val="0"/>
          <w:sz w:val="24"/>
          <w:szCs w:val="24"/>
        </w:rPr>
      </w:pPr>
    </w:p>
    <w:p w:rsidR="00C87C90" w:rsidRPr="00977AB6" w:rsidRDefault="0042287B">
      <w:pPr>
        <w:widowControl/>
        <w:jc w:val="both"/>
        <w:rPr>
          <w:rFonts w:ascii="Times New Roman" w:hAnsi="Times New Roman" w:cs="Times New Roman"/>
          <w:b w:val="0"/>
          <w:sz w:val="24"/>
          <w:szCs w:val="24"/>
        </w:rPr>
      </w:pPr>
      <w:r w:rsidRPr="00977AB6">
        <w:rPr>
          <w:rFonts w:ascii="Times New Roman" w:hAnsi="Times New Roman" w:cs="Times New Roman"/>
          <w:b w:val="0"/>
          <w:sz w:val="24"/>
          <w:szCs w:val="24"/>
        </w:rPr>
        <w:t>_______________________</w:t>
      </w:r>
      <w:r w:rsidR="003D15B2" w:rsidRPr="00977AB6">
        <w:rPr>
          <w:rFonts w:ascii="Times New Roman" w:hAnsi="Times New Roman" w:cs="Times New Roman"/>
          <w:b w:val="0"/>
          <w:sz w:val="24"/>
          <w:szCs w:val="24"/>
        </w:rPr>
        <w:t>__</w:t>
      </w:r>
    </w:p>
    <w:p w:rsidR="00C87C90" w:rsidRPr="00977AB6" w:rsidRDefault="00694914">
      <w:pPr>
        <w:widowControl/>
        <w:jc w:val="left"/>
        <w:rPr>
          <w:rFonts w:ascii="Times New Roman" w:hAnsi="Times New Roman" w:cs="Times New Roman"/>
          <w:b w:val="0"/>
          <w:color w:val="000000"/>
          <w:sz w:val="24"/>
          <w:szCs w:val="24"/>
        </w:rPr>
      </w:pPr>
      <w:r w:rsidRPr="00977AB6">
        <w:rPr>
          <w:rFonts w:ascii="Times New Roman" w:hAnsi="Times New Roman" w:cs="Times New Roman"/>
          <w:b w:val="0"/>
          <w:color w:val="000000"/>
          <w:sz w:val="24"/>
          <w:szCs w:val="24"/>
        </w:rPr>
        <w:t>Firma del Representante Legal</w:t>
      </w:r>
    </w:p>
    <w:p w:rsidR="00C87C90" w:rsidRPr="00977AB6" w:rsidRDefault="00C87C90">
      <w:pPr>
        <w:rPr>
          <w:rFonts w:ascii="Times New Roman" w:hAnsi="Times New Roman" w:cs="Times New Roman"/>
          <w:sz w:val="24"/>
          <w:szCs w:val="24"/>
        </w:rPr>
      </w:pPr>
    </w:p>
    <w:sectPr w:rsidR="00C87C90" w:rsidRPr="00977AB6">
      <w:pgSz w:w="12240" w:h="15840"/>
      <w:pgMar w:top="1417" w:right="1467"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2D14"/>
    <w:multiLevelType w:val="multilevel"/>
    <w:tmpl w:val="0C568B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EE3B39"/>
    <w:multiLevelType w:val="multilevel"/>
    <w:tmpl w:val="8B1AD176"/>
    <w:lvl w:ilvl="0">
      <w:start w:val="1"/>
      <w:numFmt w:val="decimal"/>
      <w:pStyle w:val="Esti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90"/>
    <w:rsid w:val="001D3FC2"/>
    <w:rsid w:val="003D15B2"/>
    <w:rsid w:val="0042287B"/>
    <w:rsid w:val="00694914"/>
    <w:rsid w:val="00977AB6"/>
    <w:rsid w:val="009B314E"/>
    <w:rsid w:val="00AD38CE"/>
    <w:rsid w:val="00AD7034"/>
    <w:rsid w:val="00B615AF"/>
    <w:rsid w:val="00C87C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F2C"/>
  <w15:docId w15:val="{F8AA7A2E-DA44-417B-8546-B879E051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sz w:val="28"/>
        <w:szCs w:val="28"/>
        <w:lang w:val="es-CO" w:eastAsia="es-CO" w:bidi="ar-SA"/>
      </w:rPr>
    </w:rPrDefault>
    <w:pPrDefault>
      <w:pPr>
        <w:widowControl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95"/>
    <w:rPr>
      <w:rFonts w:eastAsia="Times New Roman"/>
      <w:szCs w:val="20"/>
      <w:lang w:val="es-ES" w:eastAsia="es-ES"/>
    </w:rPr>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link w:val="Ttulo2Car"/>
    <w:qFormat/>
    <w:rsid w:val="00574F95"/>
    <w:pPr>
      <w:keepNext/>
      <w:spacing w:before="240" w:after="60"/>
      <w:outlineLvl w:val="1"/>
    </w:pPr>
    <w:rPr>
      <w:b w:val="0"/>
      <w:i/>
    </w:rPr>
  </w:style>
  <w:style w:type="paragraph" w:styleId="Ttulo3">
    <w:name w:val="heading 3"/>
    <w:basedOn w:val="Normal"/>
    <w:next w:val="Normal"/>
    <w:pPr>
      <w:keepNext/>
      <w:keepLines/>
      <w:spacing w:before="280" w:after="80"/>
      <w:outlineLvl w:val="2"/>
    </w:pPr>
    <w:rPr>
      <w:szCs w:val="28"/>
    </w:rPr>
  </w:style>
  <w:style w:type="paragraph" w:styleId="Ttulo4">
    <w:name w:val="heading 4"/>
    <w:basedOn w:val="Normal"/>
    <w:next w:val="Normal"/>
    <w:pPr>
      <w:keepNext/>
      <w:keepLines/>
      <w:spacing w:before="240" w:after="40"/>
      <w:outlineLvl w:val="3"/>
    </w:pPr>
    <w:rPr>
      <w:sz w:val="24"/>
      <w:szCs w:val="24"/>
    </w:r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574F95"/>
    <w:pPr>
      <w:widowControl/>
    </w:pPr>
    <w:rPr>
      <w:rFonts w:cs="Times New Roman"/>
      <w:lang w:val="es-ES_tradnl" w:eastAsia="x-none"/>
    </w:rPr>
  </w:style>
  <w:style w:type="character" w:customStyle="1" w:styleId="Ttulo2Car">
    <w:name w:val="Título 2 Car"/>
    <w:basedOn w:val="Fuentedeprrafopredeter"/>
    <w:link w:val="Ttulo2"/>
    <w:rsid w:val="00574F95"/>
    <w:rPr>
      <w:rFonts w:ascii="Arial" w:eastAsia="Times New Roman" w:hAnsi="Arial" w:cs="Arial"/>
      <w:i/>
      <w:sz w:val="28"/>
      <w:szCs w:val="20"/>
      <w:lang w:val="es-ES" w:eastAsia="es-ES"/>
    </w:rPr>
  </w:style>
  <w:style w:type="character" w:customStyle="1" w:styleId="PuestoCar">
    <w:name w:val="Puesto Car"/>
    <w:basedOn w:val="Fuentedeprrafopredeter"/>
    <w:uiPriority w:val="10"/>
    <w:rsid w:val="00574F95"/>
    <w:rPr>
      <w:rFonts w:asciiTheme="majorHAnsi" w:eastAsiaTheme="majorEastAsia" w:hAnsiTheme="majorHAnsi" w:cstheme="majorBidi"/>
      <w:b/>
      <w:spacing w:val="-10"/>
      <w:kern w:val="28"/>
      <w:sz w:val="56"/>
      <w:szCs w:val="56"/>
      <w:lang w:val="es-ES" w:eastAsia="es-ES"/>
    </w:rPr>
  </w:style>
  <w:style w:type="character" w:customStyle="1" w:styleId="TtuloCar">
    <w:name w:val="Título Car"/>
    <w:link w:val="Ttulo"/>
    <w:rsid w:val="00574F95"/>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574F95"/>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7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Sinespaciado"/>
    <w:link w:val="Estilo1Car"/>
    <w:autoRedefine/>
    <w:qFormat/>
    <w:rsid w:val="00D46C8F"/>
    <w:pPr>
      <w:widowControl/>
      <w:numPr>
        <w:numId w:val="2"/>
      </w:numPr>
      <w:jc w:val="both"/>
    </w:pPr>
    <w:rPr>
      <w:rFonts w:eastAsia="Garamond"/>
      <w:color w:val="000000"/>
      <w:sz w:val="24"/>
      <w:lang w:val="es-CO" w:eastAsia="es-CO"/>
    </w:rPr>
  </w:style>
  <w:style w:type="character" w:customStyle="1" w:styleId="Estilo1Car">
    <w:name w:val="Estilo1 Car"/>
    <w:basedOn w:val="Fuentedeprrafopredeter"/>
    <w:link w:val="Estilo1"/>
    <w:rsid w:val="00D46C8F"/>
    <w:rPr>
      <w:rFonts w:ascii="Arial" w:eastAsia="Garamond" w:hAnsi="Arial" w:cs="Arial"/>
      <w:b/>
      <w:color w:val="000000"/>
      <w:sz w:val="24"/>
      <w:szCs w:val="20"/>
      <w:lang w:eastAsia="es-CO"/>
    </w:rPr>
  </w:style>
  <w:style w:type="paragraph" w:styleId="Sinespaciado">
    <w:name w:val="No Spacing"/>
    <w:uiPriority w:val="1"/>
    <w:qFormat/>
    <w:rsid w:val="00D46C8F"/>
    <w:rPr>
      <w:rFonts w:eastAsia="Times New Roman"/>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4zWM3dg7Xjacsr8xtSD/+f1HA==">AMUW2mVAYdohpb29SsSUVfb5s8pDv7FwJBmA/FERkhgz39vlPOUTJQy4WKpvupi5hl/SzKRInBOoGTo8dxywE57YHPeP12OWuw+32dSyXNFHQ+G4GT47tYcF0rdPLPczBcrWQ7QXWheH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902</Words>
  <Characters>4965</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Leonor.Herrera</dc:creator>
  <cp:lastModifiedBy>diego.villada</cp:lastModifiedBy>
  <cp:revision>11</cp:revision>
  <dcterms:created xsi:type="dcterms:W3CDTF">2018-06-01T20:42:00Z</dcterms:created>
  <dcterms:modified xsi:type="dcterms:W3CDTF">2021-07-16T19:31:00Z</dcterms:modified>
</cp:coreProperties>
</file>