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220" w:rsidRDefault="00E15CB3" w:rsidP="008B56E5">
      <w:pPr>
        <w:pStyle w:val="Sinespaciado"/>
        <w:rPr>
          <w:rFonts w:cstheme="minorHAnsi"/>
          <w:color w:val="1D1D1D"/>
        </w:rPr>
      </w:pPr>
      <w:r>
        <w:rPr>
          <w:noProof/>
        </w:rPr>
        <w:drawing>
          <wp:inline distT="0" distB="0" distL="0" distR="0">
            <wp:extent cx="5219700" cy="1742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5819" cy="1744117"/>
                    </a:xfrm>
                    <a:prstGeom prst="rect">
                      <a:avLst/>
                    </a:prstGeom>
                    <a:noFill/>
                    <a:ln>
                      <a:noFill/>
                    </a:ln>
                  </pic:spPr>
                </pic:pic>
              </a:graphicData>
            </a:graphic>
          </wp:inline>
        </w:drawing>
      </w:r>
    </w:p>
    <w:p w:rsidR="00981742" w:rsidRPr="0085215F" w:rsidRDefault="004B6B89" w:rsidP="00DD5CBD">
      <w:pPr>
        <w:pStyle w:val="NormalWeb"/>
        <w:shd w:val="clear" w:color="auto" w:fill="FFFFFF"/>
        <w:spacing w:before="0" w:beforeAutospacing="0" w:after="0" w:afterAutospacing="0"/>
        <w:textAlignment w:val="baseline"/>
        <w:rPr>
          <w:rFonts w:asciiTheme="minorHAnsi" w:hAnsiTheme="minorHAnsi" w:cstheme="minorHAnsi"/>
          <w:b/>
          <w:color w:val="1D1D1D"/>
          <w:u w:val="single"/>
        </w:rPr>
      </w:pPr>
      <w:r>
        <w:rPr>
          <w:rFonts w:asciiTheme="minorHAnsi" w:hAnsiTheme="minorHAnsi" w:cstheme="minorHAnsi"/>
          <w:b/>
          <w:color w:val="1D1D1D"/>
        </w:rPr>
        <w:t>Lunes</w:t>
      </w:r>
      <w:r w:rsidR="008E6220" w:rsidRPr="00AB3E2F">
        <w:rPr>
          <w:rFonts w:asciiTheme="minorHAnsi" w:hAnsiTheme="minorHAnsi" w:cstheme="minorHAnsi"/>
          <w:b/>
          <w:color w:val="1D1D1D"/>
        </w:rPr>
        <w:t>,</w:t>
      </w:r>
      <w:r w:rsidR="002E6F73">
        <w:rPr>
          <w:rFonts w:asciiTheme="minorHAnsi" w:hAnsiTheme="minorHAnsi" w:cstheme="minorHAnsi"/>
          <w:b/>
          <w:color w:val="1D1D1D"/>
        </w:rPr>
        <w:t xml:space="preserve"> </w:t>
      </w:r>
      <w:r w:rsidR="00AB699F">
        <w:rPr>
          <w:rFonts w:asciiTheme="minorHAnsi" w:hAnsiTheme="minorHAnsi" w:cstheme="minorHAnsi"/>
          <w:b/>
          <w:color w:val="1D1D1D"/>
        </w:rPr>
        <w:t>22</w:t>
      </w:r>
      <w:r w:rsidR="0077475E">
        <w:rPr>
          <w:rFonts w:asciiTheme="minorHAnsi" w:hAnsiTheme="minorHAnsi" w:cstheme="minorHAnsi"/>
          <w:b/>
          <w:color w:val="1D1D1D"/>
        </w:rPr>
        <w:t xml:space="preserve"> </w:t>
      </w:r>
      <w:r w:rsidR="000351AC">
        <w:rPr>
          <w:rFonts w:asciiTheme="minorHAnsi" w:hAnsiTheme="minorHAnsi" w:cstheme="minorHAnsi"/>
          <w:b/>
          <w:color w:val="1D1D1D"/>
        </w:rPr>
        <w:t xml:space="preserve">de </w:t>
      </w:r>
      <w:r w:rsidR="00AB699F">
        <w:rPr>
          <w:rFonts w:asciiTheme="minorHAnsi" w:hAnsiTheme="minorHAnsi" w:cstheme="minorHAnsi"/>
          <w:b/>
          <w:color w:val="1D1D1D"/>
        </w:rPr>
        <w:t>noviembre</w:t>
      </w:r>
      <w:r w:rsidR="00C86CA7">
        <w:rPr>
          <w:rFonts w:asciiTheme="minorHAnsi" w:hAnsiTheme="minorHAnsi" w:cstheme="minorHAnsi"/>
          <w:b/>
          <w:color w:val="1D1D1D"/>
        </w:rPr>
        <w:t xml:space="preserve"> </w:t>
      </w:r>
      <w:r w:rsidR="00AB3E2F" w:rsidRPr="00AB3E2F">
        <w:rPr>
          <w:rFonts w:asciiTheme="minorHAnsi" w:hAnsiTheme="minorHAnsi" w:cstheme="minorHAnsi"/>
          <w:b/>
          <w:color w:val="1D1D1D"/>
        </w:rPr>
        <w:t xml:space="preserve">de </w:t>
      </w:r>
      <w:r w:rsidR="00E72CB5" w:rsidRPr="00AB3E2F">
        <w:rPr>
          <w:rFonts w:asciiTheme="minorHAnsi" w:hAnsiTheme="minorHAnsi" w:cstheme="minorHAnsi"/>
          <w:b/>
          <w:color w:val="1D1D1D"/>
        </w:rPr>
        <w:t>20</w:t>
      </w:r>
      <w:r w:rsidR="004A3B33" w:rsidRPr="00AB3E2F">
        <w:rPr>
          <w:rFonts w:asciiTheme="minorHAnsi" w:hAnsiTheme="minorHAnsi" w:cstheme="minorHAnsi"/>
          <w:b/>
          <w:color w:val="1D1D1D"/>
        </w:rPr>
        <w:t>2</w:t>
      </w:r>
      <w:r w:rsidR="0085215F">
        <w:rPr>
          <w:rFonts w:asciiTheme="minorHAnsi" w:hAnsiTheme="minorHAnsi" w:cstheme="minorHAnsi"/>
          <w:b/>
          <w:color w:val="1D1D1D"/>
        </w:rPr>
        <w:t>1</w:t>
      </w:r>
    </w:p>
    <w:p w:rsidR="00DD5CBD" w:rsidRDefault="00DD5CBD"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B40263" w:rsidRDefault="00B40263"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B40263" w:rsidRDefault="00B40263"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D15A50" w:rsidRDefault="00D15A50"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4C5233" w:rsidRDefault="004C5233" w:rsidP="00713954">
      <w:pPr>
        <w:pStyle w:val="Sinespaciado"/>
      </w:pPr>
    </w:p>
    <w:p w:rsidR="00727108" w:rsidRDefault="00363C29" w:rsidP="00BA5C0E">
      <w:pPr>
        <w:spacing w:after="0" w:line="240" w:lineRule="auto"/>
        <w:jc w:val="both"/>
        <w:rPr>
          <w:b/>
          <w:sz w:val="28"/>
          <w:szCs w:val="24"/>
          <w:lang w:val="es-CO"/>
        </w:rPr>
      </w:pPr>
      <w:r>
        <w:rPr>
          <w:b/>
          <w:sz w:val="28"/>
          <w:szCs w:val="24"/>
          <w:lang w:val="es-CO"/>
        </w:rPr>
        <w:t>UDEA</w:t>
      </w:r>
    </w:p>
    <w:p w:rsidR="00363C29" w:rsidRDefault="00363C29" w:rsidP="00BA5C0E">
      <w:pPr>
        <w:spacing w:after="0" w:line="240" w:lineRule="auto"/>
        <w:jc w:val="both"/>
        <w:rPr>
          <w:b/>
          <w:sz w:val="28"/>
          <w:szCs w:val="24"/>
          <w:lang w:val="es-CO"/>
        </w:rPr>
      </w:pPr>
    </w:p>
    <w:p w:rsidR="00363C29" w:rsidRDefault="00363C29" w:rsidP="00BA5C0E">
      <w:pPr>
        <w:spacing w:after="0" w:line="240" w:lineRule="auto"/>
        <w:jc w:val="both"/>
        <w:rPr>
          <w:b/>
          <w:sz w:val="28"/>
          <w:szCs w:val="24"/>
          <w:lang w:val="es-CO"/>
        </w:rPr>
      </w:pPr>
    </w:p>
    <w:p w:rsidR="00363C29" w:rsidRDefault="00363C29" w:rsidP="00114B15">
      <w:pPr>
        <w:pStyle w:val="Sinespaciado"/>
        <w:rPr>
          <w:lang w:val="es-CO"/>
        </w:rPr>
      </w:pPr>
    </w:p>
    <w:p w:rsidR="0082451C" w:rsidRPr="006E6579" w:rsidRDefault="0082451C" w:rsidP="0082451C">
      <w:pPr>
        <w:pStyle w:val="Sinespaciado"/>
        <w:rPr>
          <w:b/>
          <w:color w:val="538135" w:themeColor="accent6" w:themeShade="BF"/>
          <w:sz w:val="28"/>
          <w:lang w:val="es-CO"/>
        </w:rPr>
      </w:pPr>
    </w:p>
    <w:p w:rsidR="00ED613E" w:rsidRPr="00F0257F" w:rsidRDefault="002E5AE5" w:rsidP="00F27B72">
      <w:pPr>
        <w:pStyle w:val="Sinespaciado"/>
        <w:rPr>
          <w:b/>
          <w:color w:val="538135" w:themeColor="accent6" w:themeShade="BF"/>
          <w:sz w:val="24"/>
          <w:lang w:val="es-CO"/>
        </w:rPr>
      </w:pPr>
      <w:r w:rsidRPr="00F0257F">
        <w:rPr>
          <w:b/>
          <w:color w:val="538135" w:themeColor="accent6" w:themeShade="BF"/>
          <w:sz w:val="24"/>
          <w:lang w:val="es-CO"/>
        </w:rPr>
        <w:t>150 mil niños de Medellín, a clases con estrategia de bioseguridad diseñada para ellos</w:t>
      </w:r>
    </w:p>
    <w:p w:rsidR="002E5AE5" w:rsidRDefault="002E5AE5" w:rsidP="00F27B72">
      <w:pPr>
        <w:pStyle w:val="Sinespaciado"/>
        <w:rPr>
          <w:lang w:val="es-CO"/>
        </w:rPr>
      </w:pPr>
      <w:r w:rsidRPr="002E5AE5">
        <w:rPr>
          <w:lang w:val="es-CO"/>
        </w:rPr>
        <w:t>Varias entidades del Estado y universidades de la ciudad, entre ellas la UdeA, participan de la alianza «Me cuido nos cuidamos», con la que buscan el regreso seguro a clases, en el 2022, de los cerca de 150 mil niños de instituciones públicas de Medellín. Su objetivo es la dotación de elementos de protección personal diseñados para ellos y el desarrollo de estrategias didácticas basadas en TIC para promover el cuidado de sí y del otro.</w:t>
      </w:r>
      <w:r>
        <w:rPr>
          <w:lang w:val="es-CO"/>
        </w:rPr>
        <w:t xml:space="preserve"> </w:t>
      </w:r>
      <w:r w:rsidRPr="002E5AE5">
        <w:rPr>
          <w:lang w:val="es-CO"/>
        </w:rPr>
        <w:t>Cinco mil estudiantes de la Institución Educativa José María Bravo Márquez de Medellín, se convirtieron en el primer grupo de niños y niñas en recibir elementos de protección personal — EPP—, diseñados exclusivamente para esta población. Con lo anterior, se pretende un retorno seguro el próximo año a las actividades escolares de básica primaria en la ciudad.</w:t>
      </w:r>
    </w:p>
    <w:p w:rsidR="002E5AE5" w:rsidRDefault="002E5AE5" w:rsidP="00F27B72">
      <w:pPr>
        <w:pStyle w:val="Sinespaciado"/>
        <w:rPr>
          <w:lang w:val="es-CO"/>
        </w:rPr>
      </w:pPr>
      <w:hyperlink r:id="rId7" w:history="1">
        <w:r w:rsidRPr="00271CFC">
          <w:rPr>
            <w:rStyle w:val="Hipervnculo"/>
            <w:lang w:val="es-CO"/>
          </w:rPr>
          <w:t>https://bit.ly/3Hv6H78</w:t>
        </w:r>
      </w:hyperlink>
    </w:p>
    <w:p w:rsidR="002E5AE5" w:rsidRDefault="002E5AE5" w:rsidP="00F27B72">
      <w:pPr>
        <w:pStyle w:val="Sinespaciado"/>
        <w:rPr>
          <w:lang w:val="es-CO"/>
        </w:rPr>
      </w:pPr>
    </w:p>
    <w:p w:rsidR="00F0257F" w:rsidRDefault="00F0257F" w:rsidP="00F27B72">
      <w:pPr>
        <w:pStyle w:val="Sinespaciado"/>
        <w:rPr>
          <w:lang w:val="es-CO"/>
        </w:rPr>
      </w:pPr>
    </w:p>
    <w:p w:rsidR="00F0257F" w:rsidRDefault="00F0257F" w:rsidP="00F27B72">
      <w:pPr>
        <w:pStyle w:val="Sinespaciado"/>
        <w:rPr>
          <w:lang w:val="es-CO"/>
        </w:rPr>
      </w:pPr>
    </w:p>
    <w:p w:rsidR="00F0257F" w:rsidRDefault="00F0257F" w:rsidP="00F27B72">
      <w:pPr>
        <w:pStyle w:val="Sinespaciado"/>
        <w:rPr>
          <w:lang w:val="es-CO"/>
        </w:rPr>
      </w:pPr>
    </w:p>
    <w:p w:rsidR="00F0257F" w:rsidRDefault="00F0257F" w:rsidP="00F27B72">
      <w:pPr>
        <w:pStyle w:val="Sinespaciado"/>
        <w:rPr>
          <w:lang w:val="es-CO"/>
        </w:rPr>
      </w:pPr>
    </w:p>
    <w:p w:rsidR="00F0257F" w:rsidRDefault="00F0257F" w:rsidP="00F27B72">
      <w:pPr>
        <w:pStyle w:val="Sinespaciado"/>
        <w:rPr>
          <w:lang w:val="es-CO"/>
        </w:rPr>
      </w:pPr>
    </w:p>
    <w:p w:rsidR="00F0257F" w:rsidRPr="00EC6C61" w:rsidRDefault="00F0257F" w:rsidP="00F27B72">
      <w:pPr>
        <w:pStyle w:val="Sinespaciado"/>
        <w:rPr>
          <w:b/>
          <w:color w:val="538135" w:themeColor="accent6" w:themeShade="BF"/>
          <w:sz w:val="24"/>
          <w:lang w:val="es-CO"/>
        </w:rPr>
      </w:pPr>
    </w:p>
    <w:p w:rsidR="00F0257F" w:rsidRPr="00EC6C61" w:rsidRDefault="007C13D1" w:rsidP="00F27B72">
      <w:pPr>
        <w:pStyle w:val="Sinespaciado"/>
        <w:rPr>
          <w:b/>
          <w:color w:val="538135" w:themeColor="accent6" w:themeShade="BF"/>
          <w:sz w:val="24"/>
          <w:lang w:val="es-CO"/>
        </w:rPr>
      </w:pPr>
      <w:r w:rsidRPr="00EC6C61">
        <w:rPr>
          <w:b/>
          <w:color w:val="538135" w:themeColor="accent6" w:themeShade="BF"/>
          <w:sz w:val="24"/>
          <w:lang w:val="es-CO"/>
        </w:rPr>
        <w:t>Expertos internacionales y nacionales analizarán los retos en salud global tras la pandemia</w:t>
      </w:r>
    </w:p>
    <w:p w:rsidR="007C13D1" w:rsidRDefault="007C13D1" w:rsidP="00F27B72">
      <w:pPr>
        <w:pStyle w:val="Sinespaciado"/>
        <w:rPr>
          <w:lang w:val="es-CO"/>
        </w:rPr>
      </w:pPr>
      <w:r w:rsidRPr="007C13D1">
        <w:rPr>
          <w:lang w:val="es-CO"/>
        </w:rPr>
        <w:t xml:space="preserve">Entre el 11 y 12 de noviembre, la Universidad de Antioquia convoca el análisis de expertos sobre el presente de la salud global, la comprensión de la actual pandemia como una </w:t>
      </w:r>
      <w:proofErr w:type="spellStart"/>
      <w:r w:rsidRPr="007C13D1">
        <w:rPr>
          <w:lang w:val="es-CO"/>
        </w:rPr>
        <w:t>sindemia</w:t>
      </w:r>
      <w:proofErr w:type="spellEnd"/>
      <w:r w:rsidRPr="007C13D1">
        <w:rPr>
          <w:lang w:val="es-CO"/>
        </w:rPr>
        <w:t xml:space="preserve"> y los retos que esta implica para la salud pública. Hasta el momento, cerca de 1300 personas de más de 20 países, participarán de manera gratuita en el XII Congreso Internacional de Salud Pública. Las inscripciones van hasta el 31 de octubre.</w:t>
      </w:r>
      <w:r>
        <w:rPr>
          <w:lang w:val="es-CO"/>
        </w:rPr>
        <w:t xml:space="preserve"> </w:t>
      </w:r>
      <w:r w:rsidRPr="007C13D1">
        <w:rPr>
          <w:lang w:val="es-CO"/>
        </w:rPr>
        <w:t xml:space="preserve">Entre el 11 y 12 de noviembre, la Universidad de Antioquia convoca el análisis de expertos sobre el presente de la salud global, la comprensión de la actual pandemia como una </w:t>
      </w:r>
      <w:proofErr w:type="spellStart"/>
      <w:r w:rsidRPr="007C13D1">
        <w:rPr>
          <w:lang w:val="es-CO"/>
        </w:rPr>
        <w:t>sindemia</w:t>
      </w:r>
      <w:proofErr w:type="spellEnd"/>
      <w:r w:rsidRPr="007C13D1">
        <w:rPr>
          <w:lang w:val="es-CO"/>
        </w:rPr>
        <w:t xml:space="preserve"> y los retos que esta implica para la salud pública. Hasta el momento, cerca de 1300 personas de más de 20 países, participarán de manera gratuita en el XII Congreso Internacional de Salud Pública. Las inscripciones van hasta el 31 de octubre.</w:t>
      </w:r>
    </w:p>
    <w:p w:rsidR="007C13D1" w:rsidRDefault="007C13D1" w:rsidP="00F27B72">
      <w:pPr>
        <w:pStyle w:val="Sinespaciado"/>
        <w:rPr>
          <w:lang w:val="es-CO"/>
        </w:rPr>
      </w:pPr>
      <w:hyperlink r:id="rId8" w:history="1">
        <w:r w:rsidRPr="00271CFC">
          <w:rPr>
            <w:rStyle w:val="Hipervnculo"/>
            <w:lang w:val="es-CO"/>
          </w:rPr>
          <w:t>https://bit.ly/3FuHdVz</w:t>
        </w:r>
      </w:hyperlink>
    </w:p>
    <w:p w:rsidR="007C13D1" w:rsidRDefault="007C13D1" w:rsidP="00F27B72">
      <w:pPr>
        <w:pStyle w:val="Sinespaciado"/>
        <w:rPr>
          <w:lang w:val="es-CO"/>
        </w:rPr>
      </w:pPr>
    </w:p>
    <w:p w:rsidR="007C13D1" w:rsidRDefault="007C13D1" w:rsidP="00F27B72">
      <w:pPr>
        <w:pStyle w:val="Sinespaciado"/>
        <w:rPr>
          <w:lang w:val="es-CO"/>
        </w:rPr>
      </w:pPr>
    </w:p>
    <w:p w:rsidR="007C13D1" w:rsidRDefault="007C13D1" w:rsidP="00F27B72">
      <w:pPr>
        <w:pStyle w:val="Sinespaciado"/>
        <w:rPr>
          <w:lang w:val="es-CO"/>
        </w:rPr>
      </w:pPr>
    </w:p>
    <w:p w:rsidR="00F0257F" w:rsidRDefault="00F0257F" w:rsidP="00F27B72">
      <w:pPr>
        <w:pStyle w:val="Sinespaciado"/>
        <w:rPr>
          <w:lang w:val="es-CO"/>
        </w:rPr>
      </w:pPr>
    </w:p>
    <w:p w:rsidR="00F0257F" w:rsidRDefault="00F0257F" w:rsidP="00F27B72">
      <w:pPr>
        <w:pStyle w:val="Sinespaciado"/>
        <w:rPr>
          <w:lang w:val="es-CO"/>
        </w:rPr>
      </w:pPr>
    </w:p>
    <w:p w:rsidR="00F0257F" w:rsidRPr="00CE0AF4" w:rsidRDefault="00F0257F" w:rsidP="00F27B72">
      <w:pPr>
        <w:pStyle w:val="Sinespaciado"/>
        <w:rPr>
          <w:b/>
          <w:color w:val="538135" w:themeColor="accent6" w:themeShade="BF"/>
          <w:sz w:val="24"/>
          <w:lang w:val="es-CO"/>
        </w:rPr>
      </w:pPr>
    </w:p>
    <w:p w:rsidR="00EC6C61" w:rsidRPr="00CE0AF4" w:rsidRDefault="000750B4" w:rsidP="00F27B72">
      <w:pPr>
        <w:pStyle w:val="Sinespaciado"/>
        <w:rPr>
          <w:b/>
          <w:color w:val="538135" w:themeColor="accent6" w:themeShade="BF"/>
          <w:sz w:val="24"/>
          <w:lang w:val="es-CO"/>
        </w:rPr>
      </w:pPr>
      <w:r w:rsidRPr="00CE0AF4">
        <w:rPr>
          <w:b/>
          <w:color w:val="538135" w:themeColor="accent6" w:themeShade="BF"/>
          <w:sz w:val="24"/>
          <w:lang w:val="es-CO"/>
        </w:rPr>
        <w:t>En sus 218 años, la UdeA reconoció el valor de sus universitarios</w:t>
      </w:r>
    </w:p>
    <w:p w:rsidR="000750B4" w:rsidRDefault="000750B4" w:rsidP="000750B4">
      <w:pPr>
        <w:pStyle w:val="Sinespaciado"/>
        <w:rPr>
          <w:lang w:val="es-CO"/>
        </w:rPr>
      </w:pPr>
      <w:r w:rsidRPr="000750B4">
        <w:rPr>
          <w:lang w:val="es-CO"/>
        </w:rPr>
        <w:t>En la celebración de los 218 años de existencia de la Alma Máter se exaltaron los logros y las vidas de miembros de la comunidad universitaria. El rector, John Jairo Arboleda Céspedes, destacó los principales retos del presente universitario, entre ellos los pasos institucionales que se dan para retornar a la presencialidad.</w:t>
      </w:r>
      <w:r>
        <w:rPr>
          <w:lang w:val="es-CO"/>
        </w:rPr>
        <w:t xml:space="preserve"> </w:t>
      </w:r>
      <w:r w:rsidRPr="000750B4">
        <w:rPr>
          <w:lang w:val="es-CO"/>
        </w:rPr>
        <w:t>La conmemoración del Día Clásico de la Universidad de Antioquia se convirtió en un mensaje de esperanza para todos los integrantes de la comunidad universitaria, en medio de la pandemia que aún castiga al mundo.</w:t>
      </w:r>
      <w:r>
        <w:rPr>
          <w:lang w:val="es-CO"/>
        </w:rPr>
        <w:t xml:space="preserve"> </w:t>
      </w:r>
      <w:r w:rsidRPr="000750B4">
        <w:rPr>
          <w:lang w:val="es-CO"/>
        </w:rPr>
        <w:t>Para el rector de la UdeA, John Jairo Arboleda Céspedes, «esta celebración es un buen momento para reconocer que arribamos a estos 218 años de historia institucional, con la alegría de que poco a poco esta casa de todos recobra su pulso vital, que no es otro que el poder estar juntos para imaginar universos posibles, esos universos posibles que cada tanto se crean en laboratorios, en las aulas de clase, en las experiencias de práctica, en los debates de cafetería, en las oficinas donde se cuecen nuevos proyectos».</w:t>
      </w:r>
    </w:p>
    <w:p w:rsidR="000750B4" w:rsidRDefault="000750B4" w:rsidP="000750B4">
      <w:pPr>
        <w:pStyle w:val="Sinespaciado"/>
        <w:rPr>
          <w:lang w:val="es-CO"/>
        </w:rPr>
      </w:pPr>
      <w:hyperlink r:id="rId9" w:history="1">
        <w:r w:rsidRPr="00271CFC">
          <w:rPr>
            <w:rStyle w:val="Hipervnculo"/>
            <w:lang w:val="es-CO"/>
          </w:rPr>
          <w:t>https://bit.ly/3kRuAw8</w:t>
        </w:r>
      </w:hyperlink>
    </w:p>
    <w:p w:rsidR="000750B4" w:rsidRDefault="000750B4" w:rsidP="000750B4">
      <w:pPr>
        <w:pStyle w:val="Sinespaciado"/>
        <w:rPr>
          <w:lang w:val="es-CO"/>
        </w:rPr>
      </w:pPr>
    </w:p>
    <w:p w:rsidR="000750B4" w:rsidRDefault="000750B4" w:rsidP="000750B4">
      <w:pPr>
        <w:pStyle w:val="Sinespaciado"/>
        <w:rPr>
          <w:lang w:val="es-CO"/>
        </w:rPr>
      </w:pPr>
    </w:p>
    <w:p w:rsidR="000750B4" w:rsidRDefault="000750B4" w:rsidP="000750B4">
      <w:pPr>
        <w:pStyle w:val="Sinespaciado"/>
        <w:rPr>
          <w:lang w:val="es-CO"/>
        </w:rPr>
      </w:pPr>
    </w:p>
    <w:p w:rsidR="000750B4" w:rsidRDefault="000750B4" w:rsidP="000750B4">
      <w:pPr>
        <w:pStyle w:val="Sinespaciado"/>
        <w:rPr>
          <w:lang w:val="es-CO"/>
        </w:rPr>
      </w:pPr>
    </w:p>
    <w:p w:rsidR="000750B4" w:rsidRDefault="000750B4" w:rsidP="000750B4">
      <w:pPr>
        <w:pStyle w:val="Sinespaciado"/>
        <w:rPr>
          <w:lang w:val="es-CO"/>
        </w:rPr>
      </w:pPr>
    </w:p>
    <w:p w:rsidR="000750B4" w:rsidRDefault="000750B4" w:rsidP="000750B4">
      <w:pPr>
        <w:pStyle w:val="Sinespaciado"/>
        <w:rPr>
          <w:lang w:val="es-CO"/>
        </w:rPr>
      </w:pPr>
    </w:p>
    <w:p w:rsidR="000750B4" w:rsidRPr="00AE7F65" w:rsidRDefault="000750B4" w:rsidP="000750B4">
      <w:pPr>
        <w:pStyle w:val="Sinespaciado"/>
        <w:rPr>
          <w:b/>
          <w:color w:val="538135" w:themeColor="accent6" w:themeShade="BF"/>
          <w:sz w:val="24"/>
          <w:lang w:val="es-CO"/>
        </w:rPr>
      </w:pPr>
    </w:p>
    <w:p w:rsidR="00EC6C61" w:rsidRPr="00AE7F65" w:rsidRDefault="00CE0AF4" w:rsidP="00F27B72">
      <w:pPr>
        <w:pStyle w:val="Sinespaciado"/>
        <w:rPr>
          <w:b/>
          <w:color w:val="538135" w:themeColor="accent6" w:themeShade="BF"/>
          <w:sz w:val="24"/>
          <w:lang w:val="es-CO"/>
        </w:rPr>
      </w:pPr>
      <w:r w:rsidRPr="00AE7F65">
        <w:rPr>
          <w:b/>
          <w:color w:val="538135" w:themeColor="accent6" w:themeShade="BF"/>
          <w:sz w:val="24"/>
          <w:lang w:val="es-CO"/>
        </w:rPr>
        <w:t>Miniaturas que brillan con luz propia</w:t>
      </w:r>
    </w:p>
    <w:p w:rsidR="00CE0AF4" w:rsidRDefault="00CE0AF4" w:rsidP="00F27B72">
      <w:pPr>
        <w:pStyle w:val="Sinespaciado"/>
        <w:rPr>
          <w:lang w:val="es-CO"/>
        </w:rPr>
      </w:pPr>
      <w:r w:rsidRPr="00CE0AF4">
        <w:rPr>
          <w:lang w:val="es-CO"/>
        </w:rPr>
        <w:t xml:space="preserve">¡No es que el agua alumbre, son los microorganismos que viven en ella! Un investigador del Instituto de Biología analizó el fenómeno de la bioluminiscencia asociado a la laguna La Boquilla de la Reserva Natural </w:t>
      </w:r>
      <w:proofErr w:type="spellStart"/>
      <w:r w:rsidRPr="00CE0AF4">
        <w:rPr>
          <w:lang w:val="es-CO"/>
        </w:rPr>
        <w:t>Sanguaré</w:t>
      </w:r>
      <w:proofErr w:type="spellEnd"/>
      <w:r w:rsidRPr="00CE0AF4">
        <w:rPr>
          <w:lang w:val="es-CO"/>
        </w:rPr>
        <w:t>, en San Onofre, Sucre, y develó por qué en las noches oscuras se da la luminosidad.</w:t>
      </w:r>
      <w:r>
        <w:rPr>
          <w:lang w:val="es-CO"/>
        </w:rPr>
        <w:t xml:space="preserve"> </w:t>
      </w:r>
      <w:r w:rsidRPr="00CE0AF4">
        <w:rPr>
          <w:lang w:val="es-CO"/>
        </w:rPr>
        <w:t xml:space="preserve">Daniel Echeverri Pérez llegó a la biología inspirado en el legado de Darwin. Durante su paso por el pregrado en la Facultad de Ciencias Exactas y Naturales, y tras sus aprendizajes en el curso Zoología de Invertebrados, se decidió a trabajar con el mar y sus criaturas. Hizo una pasantía en São Paulo, Brasil, en el Laboratorio de Producción Primaria y Ecología del Fitoplancton —PROFITO— que estudia los dinoflagelados, organismos unicelulares, activos contra el cáncer. Al regresar a Medellín, se unió al laboratorio </w:t>
      </w:r>
      <w:proofErr w:type="spellStart"/>
      <w:r w:rsidRPr="00CE0AF4">
        <w:rPr>
          <w:lang w:val="es-CO"/>
        </w:rPr>
        <w:t>LimnoBase</w:t>
      </w:r>
      <w:proofErr w:type="spellEnd"/>
      <w:r w:rsidRPr="00CE0AF4">
        <w:rPr>
          <w:lang w:val="es-CO"/>
        </w:rPr>
        <w:t xml:space="preserve"> y </w:t>
      </w:r>
      <w:proofErr w:type="spellStart"/>
      <w:r w:rsidRPr="00CE0AF4">
        <w:rPr>
          <w:lang w:val="es-CO"/>
        </w:rPr>
        <w:t>Biotamar</w:t>
      </w:r>
      <w:proofErr w:type="spellEnd"/>
      <w:r w:rsidRPr="00CE0AF4">
        <w:rPr>
          <w:lang w:val="es-CO"/>
        </w:rPr>
        <w:t>, adscrito al Instituto de Biología, y en él conoció a Carolina Bustamante, quien lo asesoró en la investigación para su trabajo de grado sobre la composición de los dinoflagelados en ambientes marinos.</w:t>
      </w:r>
    </w:p>
    <w:p w:rsidR="00CE0AF4" w:rsidRDefault="00CE0AF4" w:rsidP="00F27B72">
      <w:pPr>
        <w:pStyle w:val="Sinespaciado"/>
        <w:rPr>
          <w:lang w:val="es-CO"/>
        </w:rPr>
      </w:pPr>
      <w:hyperlink r:id="rId10" w:history="1">
        <w:r w:rsidRPr="00271CFC">
          <w:rPr>
            <w:rStyle w:val="Hipervnculo"/>
            <w:lang w:val="es-CO"/>
          </w:rPr>
          <w:t>https://bit.ly/3Fu99sO</w:t>
        </w:r>
      </w:hyperlink>
    </w:p>
    <w:p w:rsidR="00CE0AF4" w:rsidRDefault="00CE0AF4" w:rsidP="00F27B72">
      <w:pPr>
        <w:pStyle w:val="Sinespaciado"/>
        <w:rPr>
          <w:lang w:val="es-CO"/>
        </w:rPr>
      </w:pPr>
    </w:p>
    <w:p w:rsidR="00CE0AF4" w:rsidRDefault="00CE0AF4" w:rsidP="00F27B72">
      <w:pPr>
        <w:pStyle w:val="Sinespaciado"/>
        <w:rPr>
          <w:lang w:val="es-CO"/>
        </w:rPr>
      </w:pPr>
    </w:p>
    <w:p w:rsidR="00CE0AF4" w:rsidRDefault="00CE0AF4" w:rsidP="00F27B72">
      <w:pPr>
        <w:pStyle w:val="Sinespaciado"/>
        <w:rPr>
          <w:lang w:val="es-CO"/>
        </w:rPr>
      </w:pPr>
    </w:p>
    <w:p w:rsidR="00ED613E" w:rsidRDefault="00ED613E" w:rsidP="00F27B72">
      <w:pPr>
        <w:pStyle w:val="Sinespaciado"/>
        <w:rPr>
          <w:lang w:val="es-CO"/>
        </w:rPr>
      </w:pPr>
    </w:p>
    <w:p w:rsidR="00BE4048" w:rsidRDefault="00BE4048" w:rsidP="0082451C">
      <w:pPr>
        <w:pStyle w:val="Sinespaciado"/>
        <w:rPr>
          <w:lang w:val="es-CO"/>
        </w:rPr>
      </w:pPr>
    </w:p>
    <w:p w:rsidR="00363C29" w:rsidRDefault="00363C29" w:rsidP="00BA5C0E">
      <w:pPr>
        <w:spacing w:after="0" w:line="240" w:lineRule="auto"/>
        <w:jc w:val="both"/>
        <w:rPr>
          <w:b/>
          <w:sz w:val="28"/>
          <w:szCs w:val="24"/>
          <w:lang w:val="es-CO"/>
        </w:rPr>
      </w:pPr>
    </w:p>
    <w:p w:rsidR="00BE4048" w:rsidRDefault="00BE4048" w:rsidP="00BA5C0E">
      <w:pPr>
        <w:spacing w:after="0" w:line="240" w:lineRule="auto"/>
        <w:jc w:val="both"/>
        <w:rPr>
          <w:b/>
          <w:sz w:val="28"/>
          <w:szCs w:val="24"/>
          <w:lang w:val="es-CO"/>
        </w:rPr>
      </w:pPr>
    </w:p>
    <w:p w:rsidR="00727108" w:rsidRDefault="00727108" w:rsidP="00727108">
      <w:pPr>
        <w:spacing w:after="0" w:line="240" w:lineRule="auto"/>
        <w:jc w:val="both"/>
        <w:rPr>
          <w:b/>
          <w:sz w:val="28"/>
          <w:szCs w:val="24"/>
          <w:lang w:val="es-CO"/>
        </w:rPr>
      </w:pPr>
      <w:r>
        <w:rPr>
          <w:b/>
          <w:sz w:val="28"/>
          <w:szCs w:val="24"/>
          <w:lang w:val="es-CO"/>
        </w:rPr>
        <w:t>EL ESPECTADOR</w:t>
      </w:r>
    </w:p>
    <w:p w:rsidR="000E0606" w:rsidRPr="00F81226" w:rsidRDefault="00FC50D3" w:rsidP="004F2906">
      <w:pPr>
        <w:pStyle w:val="Sinespaciado"/>
        <w:rPr>
          <w:b/>
          <w:color w:val="538135" w:themeColor="accent6" w:themeShade="BF"/>
          <w:sz w:val="24"/>
          <w:lang w:val="es-CO"/>
        </w:rPr>
      </w:pPr>
      <w:r w:rsidRPr="00F81226">
        <w:rPr>
          <w:b/>
          <w:color w:val="538135" w:themeColor="accent6" w:themeShade="BF"/>
          <w:sz w:val="24"/>
          <w:lang w:val="es-CO"/>
        </w:rPr>
        <w:lastRenderedPageBreak/>
        <w:t>Inicia la aplicación de la tercera dosis para mayores de 50 años</w:t>
      </w:r>
    </w:p>
    <w:p w:rsidR="00FC50D3" w:rsidRDefault="00FC50D3" w:rsidP="004F2906">
      <w:pPr>
        <w:pStyle w:val="Sinespaciado"/>
        <w:rPr>
          <w:lang w:val="es-CO"/>
        </w:rPr>
      </w:pPr>
      <w:r w:rsidRPr="00FC50D3">
        <w:rPr>
          <w:lang w:val="es-CO"/>
        </w:rPr>
        <w:t>El Gobierno anunció que, a partir de este viernes, quienes tengan más de 50 años pueden recibir una dosis de refuerzo de la vacuna del COVID-19.</w:t>
      </w:r>
      <w:r>
        <w:rPr>
          <w:lang w:val="es-CO"/>
        </w:rPr>
        <w:t xml:space="preserve"> </w:t>
      </w:r>
      <w:r w:rsidRPr="00FC50D3">
        <w:rPr>
          <w:lang w:val="es-CO"/>
        </w:rPr>
        <w:t>El Gobierno anunció que desde este viernes 19 de noviembre la población mayor de 50 años podrá acceder a una tercera dosis de la vacuna contra el COVID-19. Hasta el momento, la dosis de refuerzo solo estaba autorizada para quienes tenían más de 60 años.</w:t>
      </w:r>
      <w:r>
        <w:rPr>
          <w:lang w:val="es-CO"/>
        </w:rPr>
        <w:t xml:space="preserve"> </w:t>
      </w:r>
      <w:r w:rsidRPr="00FC50D3">
        <w:rPr>
          <w:lang w:val="es-CO"/>
        </w:rPr>
        <w:t>“Quiero informarle al país que a partir de mañana se empezará a aplicarse la dosis de refuerzo para la población mayor de 50 años en todo el territorio nacional”, dijo el presidente Iván Duque. La decisión, aseguró, la tomaron después de dialogar con el equipo del Ministerio de Salud y el del comité epidemiológico.</w:t>
      </w:r>
    </w:p>
    <w:p w:rsidR="00FC50D3" w:rsidRDefault="00FC50D3" w:rsidP="004F2906">
      <w:pPr>
        <w:pStyle w:val="Sinespaciado"/>
        <w:rPr>
          <w:lang w:val="es-CO"/>
        </w:rPr>
      </w:pPr>
      <w:hyperlink r:id="rId11" w:history="1">
        <w:r w:rsidRPr="00271CFC">
          <w:rPr>
            <w:rStyle w:val="Hipervnculo"/>
            <w:lang w:val="es-CO"/>
          </w:rPr>
          <w:t>https://www.elespectador.com/salud/atencion-mayores-de-50-inicia-la-aplicacion-de-la-tercera-dosis-de-la-vacuna-contra-el-coronavirus/</w:t>
        </w:r>
      </w:hyperlink>
    </w:p>
    <w:p w:rsidR="00FC50D3" w:rsidRDefault="00FC50D3" w:rsidP="004F2906">
      <w:pPr>
        <w:pStyle w:val="Sinespaciado"/>
        <w:rPr>
          <w:lang w:val="es-CO"/>
        </w:rPr>
      </w:pPr>
    </w:p>
    <w:p w:rsidR="00FC50D3" w:rsidRDefault="00FC50D3" w:rsidP="004F2906">
      <w:pPr>
        <w:pStyle w:val="Sinespaciado"/>
        <w:rPr>
          <w:lang w:val="es-CO"/>
        </w:rPr>
      </w:pPr>
    </w:p>
    <w:p w:rsidR="00FC50D3" w:rsidRDefault="00FC50D3" w:rsidP="004F2906">
      <w:pPr>
        <w:pStyle w:val="Sinespaciado"/>
        <w:rPr>
          <w:lang w:val="es-CO"/>
        </w:rPr>
      </w:pPr>
    </w:p>
    <w:p w:rsidR="00FC50D3" w:rsidRDefault="00FC50D3" w:rsidP="004F2906">
      <w:pPr>
        <w:pStyle w:val="Sinespaciado"/>
        <w:rPr>
          <w:lang w:val="es-CO"/>
        </w:rPr>
      </w:pPr>
    </w:p>
    <w:p w:rsidR="00FC50D3" w:rsidRDefault="00FC50D3" w:rsidP="004F2906">
      <w:pPr>
        <w:pStyle w:val="Sinespaciado"/>
        <w:rPr>
          <w:lang w:val="es-CO"/>
        </w:rPr>
      </w:pPr>
    </w:p>
    <w:p w:rsidR="00FC50D3" w:rsidRDefault="00FC50D3" w:rsidP="004F2906">
      <w:pPr>
        <w:pStyle w:val="Sinespaciado"/>
        <w:rPr>
          <w:lang w:val="es-CO"/>
        </w:rPr>
      </w:pPr>
    </w:p>
    <w:p w:rsidR="00FC50D3" w:rsidRDefault="00FC50D3" w:rsidP="004F2906">
      <w:pPr>
        <w:pStyle w:val="Sinespaciado"/>
        <w:rPr>
          <w:lang w:val="es-CO"/>
        </w:rPr>
      </w:pPr>
    </w:p>
    <w:p w:rsidR="00FC50D3" w:rsidRPr="00C9033D" w:rsidRDefault="001B55A6" w:rsidP="004F2906">
      <w:pPr>
        <w:pStyle w:val="Sinespaciado"/>
        <w:rPr>
          <w:b/>
          <w:color w:val="538135" w:themeColor="accent6" w:themeShade="BF"/>
          <w:sz w:val="24"/>
          <w:lang w:val="es-CO"/>
        </w:rPr>
      </w:pPr>
      <w:r w:rsidRPr="00C9033D">
        <w:rPr>
          <w:b/>
          <w:color w:val="538135" w:themeColor="accent6" w:themeShade="BF"/>
          <w:sz w:val="24"/>
          <w:lang w:val="es-CO"/>
        </w:rPr>
        <w:t>¿Cómo beneficiaría a las niñas y adolescentes la eliminación del delito de aborto?</w:t>
      </w:r>
    </w:p>
    <w:p w:rsidR="001B55A6" w:rsidRDefault="001B55A6" w:rsidP="004F2906">
      <w:pPr>
        <w:pStyle w:val="Sinespaciado"/>
        <w:rPr>
          <w:lang w:val="es-CO"/>
        </w:rPr>
      </w:pPr>
      <w:r w:rsidRPr="001B55A6">
        <w:rPr>
          <w:lang w:val="es-CO"/>
        </w:rPr>
        <w:t>Mañana vence el plazo de la Corte Constitucional para pronunciarse sobre la eliminación del delito de aborto. Un informe de la coalición #</w:t>
      </w:r>
      <w:proofErr w:type="spellStart"/>
      <w:r w:rsidRPr="001B55A6">
        <w:rPr>
          <w:lang w:val="es-CO"/>
        </w:rPr>
        <w:t>NiñasNoMadres</w:t>
      </w:r>
      <w:proofErr w:type="spellEnd"/>
      <w:r w:rsidRPr="001B55A6">
        <w:rPr>
          <w:lang w:val="es-CO"/>
        </w:rPr>
        <w:t xml:space="preserve"> explica que las niñas y las adolescentes se ven enfrentadas a mayores barreras para el acceso a la IVE por ser las mayores víctimas de violencia sexual y las más criminalizadas por el delito de aborto.</w:t>
      </w:r>
      <w:r>
        <w:rPr>
          <w:lang w:val="es-CO"/>
        </w:rPr>
        <w:t xml:space="preserve"> </w:t>
      </w:r>
      <w:r w:rsidRPr="001B55A6">
        <w:rPr>
          <w:lang w:val="es-CO"/>
        </w:rPr>
        <w:t>La Corte Constitucional está estudiando dos demandas de inconstitucionalidad contra el delito del aborto. La primera ponencia, que dio a conocer El Espectador, dada por el magistrado Alberto Rojas Ríos, responde a una acción presentada por Andrés Mateo Sánchez Molina. La segunda ponencia, que vendrá del presidente del alto tribunal, Antonio José Lizarazo, responde a la demanda presentada por el movimiento Causa Justa, más de 40 organizaciones de mujeres y de derechos humanos. Ambas demandas apuntan a lo mismo: es necesario eliminar el delito del aborto.</w:t>
      </w:r>
    </w:p>
    <w:p w:rsidR="001B55A6" w:rsidRDefault="001B55A6" w:rsidP="004F2906">
      <w:pPr>
        <w:pStyle w:val="Sinespaciado"/>
        <w:rPr>
          <w:lang w:val="es-CO"/>
        </w:rPr>
      </w:pPr>
      <w:hyperlink r:id="rId12" w:history="1">
        <w:r w:rsidRPr="00271CFC">
          <w:rPr>
            <w:rStyle w:val="Hipervnculo"/>
            <w:lang w:val="es-CO"/>
          </w:rPr>
          <w:t>https://www.elespectador.com/salud/como-beneficiaria-a-las-ninas-y-adolescentes-la-eliminacion-del-delito-de-aborto/</w:t>
        </w:r>
      </w:hyperlink>
    </w:p>
    <w:p w:rsidR="001B55A6" w:rsidRDefault="001B55A6" w:rsidP="004F2906">
      <w:pPr>
        <w:pStyle w:val="Sinespaciado"/>
        <w:rPr>
          <w:lang w:val="es-CO"/>
        </w:rPr>
      </w:pPr>
    </w:p>
    <w:p w:rsidR="001B55A6" w:rsidRDefault="001B55A6" w:rsidP="004F2906">
      <w:pPr>
        <w:pStyle w:val="Sinespaciado"/>
        <w:rPr>
          <w:lang w:val="es-CO"/>
        </w:rPr>
      </w:pPr>
    </w:p>
    <w:p w:rsidR="001B55A6" w:rsidRDefault="001B55A6" w:rsidP="004F2906">
      <w:pPr>
        <w:pStyle w:val="Sinespaciado"/>
        <w:rPr>
          <w:lang w:val="es-CO"/>
        </w:rPr>
      </w:pPr>
    </w:p>
    <w:p w:rsidR="001B55A6" w:rsidRDefault="001B55A6" w:rsidP="004F2906">
      <w:pPr>
        <w:pStyle w:val="Sinespaciado"/>
        <w:rPr>
          <w:lang w:val="es-CO"/>
        </w:rPr>
      </w:pPr>
    </w:p>
    <w:p w:rsidR="001B55A6" w:rsidRDefault="001B55A6" w:rsidP="004F2906">
      <w:pPr>
        <w:pStyle w:val="Sinespaciado"/>
        <w:rPr>
          <w:lang w:val="es-CO"/>
        </w:rPr>
      </w:pPr>
    </w:p>
    <w:p w:rsidR="001B55A6" w:rsidRPr="00EA6EBA" w:rsidRDefault="007B224B" w:rsidP="004F2906">
      <w:pPr>
        <w:pStyle w:val="Sinespaciado"/>
        <w:rPr>
          <w:b/>
          <w:color w:val="538135" w:themeColor="accent6" w:themeShade="BF"/>
          <w:sz w:val="24"/>
          <w:lang w:val="es-CO"/>
        </w:rPr>
      </w:pPr>
      <w:proofErr w:type="gramStart"/>
      <w:r w:rsidRPr="00EA6EBA">
        <w:rPr>
          <w:b/>
          <w:color w:val="538135" w:themeColor="accent6" w:themeShade="BF"/>
          <w:sz w:val="24"/>
          <w:lang w:val="es-CO"/>
        </w:rPr>
        <w:t>Una mirada a las líneas de atención en salud mental revelan</w:t>
      </w:r>
      <w:proofErr w:type="gramEnd"/>
      <w:r w:rsidRPr="00EA6EBA">
        <w:rPr>
          <w:b/>
          <w:color w:val="538135" w:themeColor="accent6" w:themeShade="BF"/>
          <w:sz w:val="24"/>
          <w:lang w:val="es-CO"/>
        </w:rPr>
        <w:t xml:space="preserve"> el impacto de pandemia</w:t>
      </w:r>
    </w:p>
    <w:p w:rsidR="007B224B" w:rsidRDefault="007B224B" w:rsidP="007B224B">
      <w:pPr>
        <w:pStyle w:val="Sinespaciado"/>
        <w:rPr>
          <w:lang w:val="es-CO"/>
        </w:rPr>
      </w:pPr>
      <w:r w:rsidRPr="007B224B">
        <w:rPr>
          <w:lang w:val="es-CO"/>
        </w:rPr>
        <w:t>Un estudio de 8 millones de llamadas a líneas de ayuda en 19 países y regiones encontró que el volumen de llamadas aumentó durante la primera ola de infecciones por coronavirus. La soledad y las preocupaciones sobre la pandemia impulsaron a la mayoría de las personas que llamaron, en lugar de amenazas inminentes como pensamientos suicidas o abuso.</w:t>
      </w:r>
      <w:r>
        <w:rPr>
          <w:lang w:val="es-CO"/>
        </w:rPr>
        <w:t xml:space="preserve"> </w:t>
      </w:r>
      <w:r w:rsidRPr="007B224B">
        <w:rPr>
          <w:lang w:val="es-CO"/>
        </w:rPr>
        <w:t xml:space="preserve">El análisis, publicado el 17 de noviembre en la revista </w:t>
      </w:r>
      <w:proofErr w:type="spellStart"/>
      <w:r w:rsidRPr="007B224B">
        <w:rPr>
          <w:lang w:val="es-CO"/>
        </w:rPr>
        <w:t>Nature</w:t>
      </w:r>
      <w:proofErr w:type="spellEnd"/>
      <w:r w:rsidRPr="007B224B">
        <w:rPr>
          <w:lang w:val="es-CO"/>
        </w:rPr>
        <w:t>, es uno de los más grandes para abordar los desafíos de salud mental durante la pandemia. Los autores informan que las llamadas a las líneas de ayuda aumentaron durante las primeras seis semanas de la ola inicial de infecciones por coronavirus. En el pico de las seis semanas, el número total de llamadas fue un 35% más alto que antes de la pandemia.</w:t>
      </w:r>
    </w:p>
    <w:p w:rsidR="007B224B" w:rsidRDefault="007B224B" w:rsidP="007B224B">
      <w:pPr>
        <w:pStyle w:val="Sinespaciado"/>
        <w:rPr>
          <w:lang w:val="es-CO"/>
        </w:rPr>
      </w:pPr>
      <w:hyperlink r:id="rId13" w:history="1">
        <w:r w:rsidRPr="00271CFC">
          <w:rPr>
            <w:rStyle w:val="Hipervnculo"/>
            <w:lang w:val="es-CO"/>
          </w:rPr>
          <w:t>https://www.elespectador.com/salud/una-mirada-a-las-lineas-de-atencion-en-salud-mental-revelan-el-impacto-de-pandemia/</w:t>
        </w:r>
      </w:hyperlink>
    </w:p>
    <w:p w:rsidR="007B224B" w:rsidRDefault="007B224B" w:rsidP="007B224B">
      <w:pPr>
        <w:pStyle w:val="Sinespaciado"/>
        <w:rPr>
          <w:lang w:val="es-CO"/>
        </w:rPr>
      </w:pPr>
    </w:p>
    <w:p w:rsidR="007B224B" w:rsidRDefault="007B224B" w:rsidP="007B224B">
      <w:pPr>
        <w:pStyle w:val="Sinespaciado"/>
        <w:rPr>
          <w:lang w:val="es-CO"/>
        </w:rPr>
      </w:pPr>
    </w:p>
    <w:p w:rsidR="007B224B" w:rsidRPr="0036283C" w:rsidRDefault="007010A9" w:rsidP="007B224B">
      <w:pPr>
        <w:pStyle w:val="Sinespaciado"/>
        <w:rPr>
          <w:b/>
          <w:color w:val="538135" w:themeColor="accent6" w:themeShade="BF"/>
          <w:sz w:val="24"/>
          <w:lang w:val="es-CO"/>
        </w:rPr>
      </w:pPr>
      <w:r w:rsidRPr="0036283C">
        <w:rPr>
          <w:b/>
          <w:color w:val="538135" w:themeColor="accent6" w:themeShade="BF"/>
          <w:sz w:val="24"/>
          <w:lang w:val="es-CO"/>
        </w:rPr>
        <w:lastRenderedPageBreak/>
        <w:t>Cambio climático y salud mental: nuevas pistas para entender una compleja relación</w:t>
      </w:r>
    </w:p>
    <w:p w:rsidR="007010A9" w:rsidRDefault="007010A9" w:rsidP="007B224B">
      <w:pPr>
        <w:pStyle w:val="Sinespaciado"/>
        <w:rPr>
          <w:lang w:val="es-CO"/>
        </w:rPr>
      </w:pPr>
      <w:r w:rsidRPr="007010A9">
        <w:rPr>
          <w:lang w:val="es-CO"/>
        </w:rPr>
        <w:t>Una reciente investigación, que analizó datos de 60 países desde 1979, muestra que la humedad puede tener un importante papel a la hora de examinar la salud mental.</w:t>
      </w:r>
      <w:r>
        <w:rPr>
          <w:lang w:val="es-CO"/>
        </w:rPr>
        <w:t xml:space="preserve"> </w:t>
      </w:r>
      <w:r w:rsidRPr="007010A9">
        <w:rPr>
          <w:lang w:val="es-CO"/>
        </w:rPr>
        <w:t>Desde hace algunos años, científicos han investigado la relación que existe entre el cambio climático y la salud mental. Hasta el momento, el principal interés había estado puesto en el impacto del aumento de la temperatura. Pero ahora un nuevo tema ha captado la atención de quienes exploran esa asociación: ¿Puede jugar la humedad un papel a la hora de estudiar la salud mental?</w:t>
      </w:r>
      <w:r>
        <w:rPr>
          <w:lang w:val="es-CO"/>
        </w:rPr>
        <w:t xml:space="preserve"> </w:t>
      </w:r>
      <w:r w:rsidRPr="007010A9">
        <w:rPr>
          <w:lang w:val="es-CO"/>
        </w:rPr>
        <w:t xml:space="preserve">Una investigación publicada en la revista </w:t>
      </w:r>
      <w:proofErr w:type="spellStart"/>
      <w:r w:rsidRPr="007010A9">
        <w:rPr>
          <w:lang w:val="es-CO"/>
        </w:rPr>
        <w:t>Scientific</w:t>
      </w:r>
      <w:proofErr w:type="spellEnd"/>
      <w:r w:rsidRPr="007010A9">
        <w:rPr>
          <w:lang w:val="es-CO"/>
        </w:rPr>
        <w:t xml:space="preserve"> </w:t>
      </w:r>
      <w:proofErr w:type="spellStart"/>
      <w:r w:rsidRPr="007010A9">
        <w:rPr>
          <w:lang w:val="es-CO"/>
        </w:rPr>
        <w:t>Reports</w:t>
      </w:r>
      <w:proofErr w:type="spellEnd"/>
      <w:r w:rsidRPr="007010A9">
        <w:rPr>
          <w:lang w:val="es-CO"/>
        </w:rPr>
        <w:t xml:space="preserve"> da las primeras pistas para resolver esa pregunta. “Correlación de las olas de calor y la humedad relativa con el suicidio”, como titularon el artículo, intentó analizar si hay una relación entre la humedad en el ambiente y los suicidios.</w:t>
      </w:r>
    </w:p>
    <w:p w:rsidR="007010A9" w:rsidRDefault="007010A9" w:rsidP="007B224B">
      <w:pPr>
        <w:pStyle w:val="Sinespaciado"/>
        <w:rPr>
          <w:lang w:val="es-CO"/>
        </w:rPr>
      </w:pPr>
      <w:hyperlink r:id="rId14" w:history="1">
        <w:r w:rsidRPr="00271CFC">
          <w:rPr>
            <w:rStyle w:val="Hipervnculo"/>
            <w:lang w:val="es-CO"/>
          </w:rPr>
          <w:t>https://www.elespectador.com/ambiente/cambio-climatico-y-salud-mental-nuevas-pistas-para-entender-una-compleja-relacion/</w:t>
        </w:r>
      </w:hyperlink>
    </w:p>
    <w:p w:rsidR="007010A9" w:rsidRDefault="007010A9" w:rsidP="007B224B">
      <w:pPr>
        <w:pStyle w:val="Sinespaciado"/>
        <w:rPr>
          <w:lang w:val="es-CO"/>
        </w:rPr>
      </w:pPr>
    </w:p>
    <w:p w:rsidR="007010A9" w:rsidRDefault="007010A9" w:rsidP="007B224B">
      <w:pPr>
        <w:pStyle w:val="Sinespaciado"/>
        <w:rPr>
          <w:lang w:val="es-CO"/>
        </w:rPr>
      </w:pPr>
    </w:p>
    <w:p w:rsidR="007010A9" w:rsidRDefault="007010A9" w:rsidP="007B224B">
      <w:pPr>
        <w:pStyle w:val="Sinespaciado"/>
        <w:rPr>
          <w:lang w:val="es-CO"/>
        </w:rPr>
      </w:pPr>
    </w:p>
    <w:p w:rsidR="007010A9" w:rsidRDefault="007010A9" w:rsidP="007B224B">
      <w:pPr>
        <w:pStyle w:val="Sinespaciado"/>
        <w:rPr>
          <w:lang w:val="es-CO"/>
        </w:rPr>
      </w:pPr>
    </w:p>
    <w:p w:rsidR="007010A9" w:rsidRDefault="007010A9" w:rsidP="007B224B">
      <w:pPr>
        <w:pStyle w:val="Sinespaciado"/>
        <w:rPr>
          <w:lang w:val="es-CO"/>
        </w:rPr>
      </w:pPr>
    </w:p>
    <w:p w:rsidR="007010A9" w:rsidRDefault="007010A9" w:rsidP="007B224B">
      <w:pPr>
        <w:pStyle w:val="Sinespaciado"/>
        <w:rPr>
          <w:lang w:val="es-CO"/>
        </w:rPr>
      </w:pPr>
    </w:p>
    <w:p w:rsidR="007010A9" w:rsidRPr="00E413BA" w:rsidRDefault="00246E18" w:rsidP="007B224B">
      <w:pPr>
        <w:pStyle w:val="Sinespaciado"/>
        <w:rPr>
          <w:b/>
          <w:color w:val="538135" w:themeColor="accent6" w:themeShade="BF"/>
          <w:sz w:val="24"/>
          <w:lang w:val="es-CO"/>
        </w:rPr>
      </w:pPr>
      <w:r w:rsidRPr="00E413BA">
        <w:rPr>
          <w:b/>
          <w:color w:val="538135" w:themeColor="accent6" w:themeShade="BF"/>
          <w:sz w:val="24"/>
          <w:lang w:val="es-CO"/>
        </w:rPr>
        <w:t>Pfizer autoriza producir su píldora para COVID-19 a 95 países (pero no a Colombia)</w:t>
      </w:r>
    </w:p>
    <w:p w:rsidR="00246E18" w:rsidRDefault="00246E18" w:rsidP="007B224B">
      <w:pPr>
        <w:pStyle w:val="Sinespaciado"/>
        <w:rPr>
          <w:lang w:val="es-CO"/>
        </w:rPr>
      </w:pPr>
      <w:r w:rsidRPr="00246E18">
        <w:rPr>
          <w:lang w:val="es-CO"/>
        </w:rPr>
        <w:t xml:space="preserve">Con un acuerdo de licencia voluntaria, la farmacéutica permitirá que </w:t>
      </w:r>
      <w:proofErr w:type="spellStart"/>
      <w:r w:rsidRPr="00246E18">
        <w:rPr>
          <w:lang w:val="es-CO"/>
        </w:rPr>
        <w:t>Paxlovid</w:t>
      </w:r>
      <w:proofErr w:type="spellEnd"/>
      <w:r w:rsidRPr="00246E18">
        <w:rPr>
          <w:lang w:val="es-CO"/>
        </w:rPr>
        <w:t>, un antiviral oral con una eficacia del 89% para prevenir una hospitalización o deceso entre los adultos, sea suministrado en países de bajos ingresos y producido por fábricas de medicamentos genéricos.</w:t>
      </w:r>
      <w:r>
        <w:rPr>
          <w:lang w:val="es-CO"/>
        </w:rPr>
        <w:t xml:space="preserve"> </w:t>
      </w:r>
      <w:r w:rsidRPr="00246E18">
        <w:rPr>
          <w:lang w:val="es-CO"/>
        </w:rPr>
        <w:t xml:space="preserve">Pfizer firmó un acuerdo de licencia voluntaria para permitir acceso a su píldora para el COVID-19 una vez que haya sido autorizada. El gigante farmacéutico estadounidense y la organización Medicines </w:t>
      </w:r>
      <w:proofErr w:type="spellStart"/>
      <w:r w:rsidRPr="00246E18">
        <w:rPr>
          <w:lang w:val="es-CO"/>
        </w:rPr>
        <w:t>Patent</w:t>
      </w:r>
      <w:proofErr w:type="spellEnd"/>
      <w:r w:rsidRPr="00246E18">
        <w:rPr>
          <w:lang w:val="es-CO"/>
        </w:rPr>
        <w:t xml:space="preserve"> Pool (MPP), creada por </w:t>
      </w:r>
      <w:proofErr w:type="spellStart"/>
      <w:r w:rsidRPr="00246E18">
        <w:rPr>
          <w:lang w:val="es-CO"/>
        </w:rPr>
        <w:t>Unitaid</w:t>
      </w:r>
      <w:proofErr w:type="spellEnd"/>
      <w:r w:rsidRPr="00246E18">
        <w:rPr>
          <w:lang w:val="es-CO"/>
        </w:rPr>
        <w:t>, hicieron el anuncio de forma conjunta este martes.</w:t>
      </w:r>
      <w:r>
        <w:rPr>
          <w:lang w:val="es-CO"/>
        </w:rPr>
        <w:t xml:space="preserve"> </w:t>
      </w:r>
      <w:r w:rsidRPr="00246E18">
        <w:rPr>
          <w:lang w:val="es-CO"/>
        </w:rPr>
        <w:t xml:space="preserve">“Pfizer Inc. y Medicines </w:t>
      </w:r>
      <w:proofErr w:type="spellStart"/>
      <w:r w:rsidRPr="00246E18">
        <w:rPr>
          <w:lang w:val="es-CO"/>
        </w:rPr>
        <w:t>Patent</w:t>
      </w:r>
      <w:proofErr w:type="spellEnd"/>
      <w:r w:rsidRPr="00246E18">
        <w:rPr>
          <w:lang w:val="es-CO"/>
        </w:rPr>
        <w:t xml:space="preserve"> Pool (MPP) anunciaron hoy la firma de un acuerdo de licencia voluntaria para el candidato de tratamiento antiviral oral COVID-19 de Pfizer, PF-07321332, que se administra en combinación con dosis bajas de </w:t>
      </w:r>
      <w:proofErr w:type="spellStart"/>
      <w:r w:rsidRPr="00246E18">
        <w:rPr>
          <w:lang w:val="es-CO"/>
        </w:rPr>
        <w:t>ritonavir</w:t>
      </w:r>
      <w:proofErr w:type="spellEnd"/>
      <w:r w:rsidRPr="00246E18">
        <w:rPr>
          <w:lang w:val="es-CO"/>
        </w:rPr>
        <w:t>. El acuerdo permitirá a MPP facilitar la producción y distribución adicional del antiviral”, se lee en el comunicado que publicaron.</w:t>
      </w:r>
    </w:p>
    <w:p w:rsidR="00246E18" w:rsidRDefault="00246E18" w:rsidP="007B224B">
      <w:pPr>
        <w:pStyle w:val="Sinespaciado"/>
        <w:rPr>
          <w:lang w:val="es-CO"/>
        </w:rPr>
      </w:pPr>
      <w:hyperlink r:id="rId15" w:history="1">
        <w:r w:rsidRPr="00271CFC">
          <w:rPr>
            <w:rStyle w:val="Hipervnculo"/>
            <w:lang w:val="es-CO"/>
          </w:rPr>
          <w:t>https://www.elespectador.com/salud/pfizer-autoriza-producir-su-pildora-para-covid-19-a-95-paises-pero-no-a-colombia/</w:t>
        </w:r>
      </w:hyperlink>
    </w:p>
    <w:p w:rsidR="00246E18" w:rsidRDefault="00246E18" w:rsidP="007B224B">
      <w:pPr>
        <w:pStyle w:val="Sinespaciado"/>
        <w:rPr>
          <w:lang w:val="es-CO"/>
        </w:rPr>
      </w:pPr>
    </w:p>
    <w:p w:rsidR="00246E18" w:rsidRDefault="00246E18" w:rsidP="007B224B">
      <w:pPr>
        <w:pStyle w:val="Sinespaciado"/>
        <w:rPr>
          <w:lang w:val="es-CO"/>
        </w:rPr>
      </w:pPr>
    </w:p>
    <w:p w:rsidR="00246E18" w:rsidRDefault="00246E18" w:rsidP="007B224B">
      <w:pPr>
        <w:pStyle w:val="Sinespaciado"/>
        <w:rPr>
          <w:lang w:val="es-CO"/>
        </w:rPr>
      </w:pPr>
    </w:p>
    <w:p w:rsidR="00246E18" w:rsidRDefault="00246E18" w:rsidP="007B224B">
      <w:pPr>
        <w:pStyle w:val="Sinespaciado"/>
        <w:rPr>
          <w:lang w:val="es-CO"/>
        </w:rPr>
      </w:pPr>
    </w:p>
    <w:p w:rsidR="00246E18" w:rsidRDefault="00246E18" w:rsidP="007B224B">
      <w:pPr>
        <w:pStyle w:val="Sinespaciado"/>
        <w:rPr>
          <w:lang w:val="es-CO"/>
        </w:rPr>
      </w:pPr>
    </w:p>
    <w:p w:rsidR="00246E18" w:rsidRDefault="00246E18" w:rsidP="007B224B">
      <w:pPr>
        <w:pStyle w:val="Sinespaciado"/>
        <w:rPr>
          <w:lang w:val="es-CO"/>
        </w:rPr>
      </w:pPr>
    </w:p>
    <w:p w:rsidR="00647083" w:rsidRDefault="00647083" w:rsidP="002A1E7C">
      <w:pPr>
        <w:pStyle w:val="Sinespaciado"/>
      </w:pPr>
    </w:p>
    <w:p w:rsidR="00087F8E" w:rsidRDefault="00087F8E" w:rsidP="00087F8E">
      <w:pPr>
        <w:spacing w:after="0" w:line="240" w:lineRule="auto"/>
        <w:jc w:val="both"/>
        <w:rPr>
          <w:b/>
          <w:sz w:val="28"/>
          <w:szCs w:val="24"/>
          <w:lang w:val="es-CO"/>
        </w:rPr>
      </w:pPr>
      <w:r>
        <w:rPr>
          <w:b/>
          <w:sz w:val="28"/>
          <w:szCs w:val="24"/>
          <w:lang w:val="es-CO"/>
        </w:rPr>
        <w:t>EL TIEMPO</w:t>
      </w:r>
    </w:p>
    <w:p w:rsidR="009E5EEC" w:rsidRDefault="009E5EEC" w:rsidP="009E5EEC">
      <w:pPr>
        <w:pStyle w:val="Sinespaciado"/>
        <w:rPr>
          <w:lang w:val="es-CO"/>
        </w:rPr>
      </w:pPr>
    </w:p>
    <w:p w:rsidR="00C01C90" w:rsidRDefault="00C01C90" w:rsidP="009E5EEC">
      <w:pPr>
        <w:pStyle w:val="Sinespaciado"/>
        <w:rPr>
          <w:lang w:val="es-CO"/>
        </w:rPr>
      </w:pPr>
    </w:p>
    <w:p w:rsidR="00C01C90" w:rsidRDefault="00C01C90" w:rsidP="009E5EEC">
      <w:pPr>
        <w:pStyle w:val="Sinespaciado"/>
        <w:rPr>
          <w:b/>
          <w:color w:val="538135" w:themeColor="accent6" w:themeShade="BF"/>
          <w:sz w:val="24"/>
          <w:lang w:val="es-CO"/>
        </w:rPr>
      </w:pPr>
    </w:p>
    <w:p w:rsidR="00C30208" w:rsidRDefault="00C30208" w:rsidP="009E5EEC">
      <w:pPr>
        <w:pStyle w:val="Sinespaciado"/>
        <w:rPr>
          <w:b/>
          <w:color w:val="538135" w:themeColor="accent6" w:themeShade="BF"/>
          <w:sz w:val="24"/>
          <w:lang w:val="es-CO"/>
        </w:rPr>
      </w:pPr>
    </w:p>
    <w:p w:rsidR="00C30208" w:rsidRPr="001C119F" w:rsidRDefault="00C30208" w:rsidP="009E5EEC">
      <w:pPr>
        <w:pStyle w:val="Sinespaciado"/>
        <w:rPr>
          <w:b/>
          <w:color w:val="538135" w:themeColor="accent6" w:themeShade="BF"/>
          <w:sz w:val="24"/>
          <w:lang w:val="es-CO"/>
        </w:rPr>
      </w:pPr>
    </w:p>
    <w:p w:rsidR="00FB2CA8" w:rsidRPr="00100DF3" w:rsidRDefault="00FB2CA8" w:rsidP="001C57CA">
      <w:pPr>
        <w:pStyle w:val="Sinespaciado"/>
        <w:rPr>
          <w:b/>
          <w:color w:val="538135" w:themeColor="accent6" w:themeShade="BF"/>
          <w:sz w:val="24"/>
        </w:rPr>
      </w:pPr>
    </w:p>
    <w:p w:rsidR="008E12BC" w:rsidRPr="00A66218" w:rsidRDefault="00396B34" w:rsidP="00A03846">
      <w:pPr>
        <w:pStyle w:val="Sinespaciado"/>
        <w:rPr>
          <w:b/>
          <w:color w:val="538135" w:themeColor="accent6" w:themeShade="BF"/>
          <w:sz w:val="24"/>
        </w:rPr>
      </w:pPr>
      <w:r w:rsidRPr="00A66218">
        <w:rPr>
          <w:b/>
          <w:color w:val="538135" w:themeColor="accent6" w:themeShade="BF"/>
          <w:sz w:val="24"/>
        </w:rPr>
        <w:t xml:space="preserve">OMS abre debate sobre la exigencia del carné de vacunación contra el </w:t>
      </w:r>
      <w:proofErr w:type="spellStart"/>
      <w:r w:rsidRPr="00A66218">
        <w:rPr>
          <w:b/>
          <w:color w:val="538135" w:themeColor="accent6" w:themeShade="BF"/>
          <w:sz w:val="24"/>
        </w:rPr>
        <w:t>covid</w:t>
      </w:r>
      <w:proofErr w:type="spellEnd"/>
    </w:p>
    <w:p w:rsidR="00396B34" w:rsidRDefault="00396B34" w:rsidP="00396B34">
      <w:pPr>
        <w:pStyle w:val="Sinespaciado"/>
      </w:pPr>
      <w:r w:rsidRPr="00396B34">
        <w:t>El uso de certificados que comprueban la vacunación de cada persona para limitar el acceso a espacios públicos debe tener en cuenta circunstancias locales y también los derechos humanos, destacó esta semana la Organización Mundial de la Salud (OMS).</w:t>
      </w:r>
      <w:r>
        <w:t xml:space="preserve"> </w:t>
      </w:r>
      <w:r w:rsidRPr="00396B34">
        <w:t xml:space="preserve">La OMS abrió un debate sobre la exigencia del carné de vacunación contra el covid-19 y mencionó que los gobiernos deben </w:t>
      </w:r>
      <w:r w:rsidRPr="00396B34">
        <w:lastRenderedPageBreak/>
        <w:t>tener cuidado respecto a las libertades civiles y los derechos humanos.</w:t>
      </w:r>
      <w:r>
        <w:t xml:space="preserve"> </w:t>
      </w:r>
      <w:r>
        <w:t xml:space="preserve">"Los países deben seguir un enfoque basado en el riesgo, adaptado a sus circunstancias y preferencias locales, al tiempo que defienden los derechos humanos", destacó el portavoz de la OMS, Tarik </w:t>
      </w:r>
      <w:proofErr w:type="spellStart"/>
      <w:r>
        <w:t>Jasarevic</w:t>
      </w:r>
      <w:proofErr w:type="spellEnd"/>
      <w:r>
        <w:t>.</w:t>
      </w:r>
      <w:r>
        <w:t xml:space="preserve"> </w:t>
      </w:r>
      <w:r>
        <w:t>La clave en el uso de estos certificados (también para personas que han creado anticuerpos tras recuperarse del covid-19) es "si la gente tiene acceso adecuado a vacunas y pruebas", añadió el portavoz.</w:t>
      </w:r>
    </w:p>
    <w:p w:rsidR="00396B34" w:rsidRDefault="00396B34" w:rsidP="00396B34">
      <w:pPr>
        <w:pStyle w:val="Sinespaciado"/>
      </w:pPr>
      <w:hyperlink r:id="rId16" w:history="1">
        <w:r w:rsidRPr="00271CFC">
          <w:rPr>
            <w:rStyle w:val="Hipervnculo"/>
          </w:rPr>
          <w:t>https://www.eltiempo.com/salud/oms-advierte-sobre-la-exigencia-de-carnet-de-vacunacion-633089</w:t>
        </w:r>
      </w:hyperlink>
    </w:p>
    <w:p w:rsidR="00396B34" w:rsidRDefault="00396B34" w:rsidP="00396B34">
      <w:pPr>
        <w:pStyle w:val="Sinespaciado"/>
      </w:pPr>
    </w:p>
    <w:p w:rsidR="00396B34" w:rsidRDefault="00396B34" w:rsidP="00396B34">
      <w:pPr>
        <w:pStyle w:val="Sinespaciado"/>
      </w:pPr>
    </w:p>
    <w:p w:rsidR="00396B34" w:rsidRPr="009506A5" w:rsidRDefault="00396B34" w:rsidP="00396B34">
      <w:pPr>
        <w:pStyle w:val="Sinespaciado"/>
        <w:rPr>
          <w:b/>
          <w:color w:val="538135" w:themeColor="accent6" w:themeShade="BF"/>
          <w:sz w:val="24"/>
        </w:rPr>
      </w:pPr>
    </w:p>
    <w:p w:rsidR="00396B34" w:rsidRPr="009506A5" w:rsidRDefault="00396B34" w:rsidP="00396B34">
      <w:pPr>
        <w:pStyle w:val="Sinespaciado"/>
        <w:rPr>
          <w:b/>
          <w:color w:val="538135" w:themeColor="accent6" w:themeShade="BF"/>
          <w:sz w:val="24"/>
        </w:rPr>
      </w:pPr>
    </w:p>
    <w:p w:rsidR="00396B34" w:rsidRPr="009506A5" w:rsidRDefault="00396B34" w:rsidP="00396B34">
      <w:pPr>
        <w:pStyle w:val="Sinespaciado"/>
        <w:rPr>
          <w:b/>
          <w:color w:val="538135" w:themeColor="accent6" w:themeShade="BF"/>
          <w:sz w:val="24"/>
        </w:rPr>
      </w:pPr>
    </w:p>
    <w:p w:rsidR="00396B34" w:rsidRPr="009506A5" w:rsidRDefault="00B417B5" w:rsidP="00396B34">
      <w:pPr>
        <w:pStyle w:val="Sinespaciado"/>
        <w:rPr>
          <w:b/>
          <w:color w:val="538135" w:themeColor="accent6" w:themeShade="BF"/>
          <w:sz w:val="24"/>
        </w:rPr>
      </w:pPr>
      <w:r w:rsidRPr="009506A5">
        <w:rPr>
          <w:b/>
          <w:color w:val="538135" w:themeColor="accent6" w:themeShade="BF"/>
          <w:sz w:val="24"/>
        </w:rPr>
        <w:t>Vacuna oral contra el covid-19 se comercializará en Latinoamérica</w:t>
      </w:r>
    </w:p>
    <w:p w:rsidR="00B417B5" w:rsidRDefault="00B417B5" w:rsidP="00396B34">
      <w:pPr>
        <w:pStyle w:val="Sinespaciado"/>
      </w:pPr>
      <w:proofErr w:type="spellStart"/>
      <w:r w:rsidRPr="00B417B5">
        <w:t>Oravax</w:t>
      </w:r>
      <w:proofErr w:type="spellEnd"/>
      <w:r w:rsidRPr="00B417B5">
        <w:t xml:space="preserve"> está compuesta de tres proteínas específicas que asemejan diversos componentes del virus.</w:t>
      </w:r>
      <w:r>
        <w:t xml:space="preserve"> </w:t>
      </w:r>
      <w:r w:rsidRPr="00B417B5">
        <w:t xml:space="preserve">La empresa mexicana </w:t>
      </w:r>
      <w:proofErr w:type="spellStart"/>
      <w:r w:rsidRPr="00B417B5">
        <w:t>Genomma</w:t>
      </w:r>
      <w:proofErr w:type="spellEnd"/>
      <w:r w:rsidRPr="00B417B5">
        <w:t xml:space="preserve"> </w:t>
      </w:r>
      <w:proofErr w:type="spellStart"/>
      <w:r w:rsidRPr="00B417B5">
        <w:t>Lab</w:t>
      </w:r>
      <w:proofErr w:type="spellEnd"/>
      <w:r w:rsidRPr="00B417B5">
        <w:t xml:space="preserve"> y la farmacéutica israelí </w:t>
      </w:r>
      <w:proofErr w:type="spellStart"/>
      <w:r w:rsidRPr="00B417B5">
        <w:t>Oramed</w:t>
      </w:r>
      <w:proofErr w:type="spellEnd"/>
      <w:r w:rsidRPr="00B417B5">
        <w:t xml:space="preserve"> anunciaron esta semana la formación de una alianza estratégica (50/50) para elaborar las pruebas necesarias que permitan comercializar una vacuna oral contra el virus de covid-19.</w:t>
      </w:r>
      <w:r>
        <w:t xml:space="preserve"> </w:t>
      </w:r>
      <w:r w:rsidRPr="00B417B5">
        <w:t xml:space="preserve">La comercialización de esta vacuna oral contra el covid-19, denominada </w:t>
      </w:r>
      <w:proofErr w:type="spellStart"/>
      <w:r w:rsidRPr="00B417B5">
        <w:t>Oravax</w:t>
      </w:r>
      <w:proofErr w:type="spellEnd"/>
      <w:r w:rsidRPr="00B417B5">
        <w:t>, comenzaría en México y se extendería posteriormente a Latinoamérica.</w:t>
      </w:r>
      <w:r>
        <w:t xml:space="preserve"> </w:t>
      </w:r>
      <w:proofErr w:type="spellStart"/>
      <w:r w:rsidRPr="00B417B5">
        <w:t>Genomma</w:t>
      </w:r>
      <w:proofErr w:type="spellEnd"/>
      <w:r w:rsidRPr="00B417B5">
        <w:t xml:space="preserve"> </w:t>
      </w:r>
      <w:proofErr w:type="spellStart"/>
      <w:r w:rsidRPr="00B417B5">
        <w:t>Lab</w:t>
      </w:r>
      <w:proofErr w:type="spellEnd"/>
      <w:r w:rsidRPr="00B417B5">
        <w:t xml:space="preserve"> es una empresa mexicana líder de la industria de productos farmacéuticos y para el cuidado personal y </w:t>
      </w:r>
      <w:proofErr w:type="spellStart"/>
      <w:r w:rsidRPr="00B417B5">
        <w:t>Oramed</w:t>
      </w:r>
      <w:proofErr w:type="spellEnd"/>
      <w:r w:rsidRPr="00B417B5">
        <w:t>, con oficinas en Estados Unidos e Israel, es pionera en soluciones de administración oral de medicamentos que usualmente se aplican mediante inyección.</w:t>
      </w:r>
    </w:p>
    <w:p w:rsidR="00B417B5" w:rsidRDefault="00B417B5" w:rsidP="00396B34">
      <w:pPr>
        <w:pStyle w:val="Sinespaciado"/>
      </w:pPr>
      <w:hyperlink r:id="rId17" w:history="1">
        <w:r w:rsidRPr="00271CFC">
          <w:rPr>
            <w:rStyle w:val="Hipervnculo"/>
          </w:rPr>
          <w:t>https://www.eltiempo.com/salud/genomma-lab-podria-comercializar-su-vacuna-oral-en-latinoamerica-633329</w:t>
        </w:r>
      </w:hyperlink>
    </w:p>
    <w:p w:rsidR="00B417B5" w:rsidRDefault="00B417B5" w:rsidP="00396B34">
      <w:pPr>
        <w:pStyle w:val="Sinespaciado"/>
      </w:pPr>
    </w:p>
    <w:p w:rsidR="00B417B5" w:rsidRDefault="00B417B5" w:rsidP="00396B34">
      <w:pPr>
        <w:pStyle w:val="Sinespaciado"/>
      </w:pPr>
    </w:p>
    <w:p w:rsidR="00B417B5" w:rsidRDefault="00B417B5" w:rsidP="00396B34">
      <w:pPr>
        <w:pStyle w:val="Sinespaciado"/>
      </w:pPr>
    </w:p>
    <w:p w:rsidR="00B417B5" w:rsidRDefault="00B417B5" w:rsidP="00396B34">
      <w:pPr>
        <w:pStyle w:val="Sinespaciado"/>
      </w:pPr>
    </w:p>
    <w:p w:rsidR="00B417B5" w:rsidRDefault="00B417B5" w:rsidP="00396B34">
      <w:pPr>
        <w:pStyle w:val="Sinespaciado"/>
      </w:pPr>
    </w:p>
    <w:p w:rsidR="00B417B5" w:rsidRDefault="00B417B5" w:rsidP="00396B34">
      <w:pPr>
        <w:pStyle w:val="Sinespaciado"/>
      </w:pPr>
    </w:p>
    <w:p w:rsidR="00B417B5" w:rsidRPr="00A23CC8" w:rsidRDefault="00B417B5" w:rsidP="00396B34">
      <w:pPr>
        <w:pStyle w:val="Sinespaciado"/>
        <w:rPr>
          <w:b/>
          <w:color w:val="538135" w:themeColor="accent6" w:themeShade="BF"/>
          <w:sz w:val="24"/>
        </w:rPr>
      </w:pPr>
    </w:p>
    <w:p w:rsidR="00396B34" w:rsidRPr="00A23CC8" w:rsidRDefault="009506A5" w:rsidP="00396B34">
      <w:pPr>
        <w:pStyle w:val="Sinespaciado"/>
        <w:rPr>
          <w:b/>
          <w:color w:val="538135" w:themeColor="accent6" w:themeShade="BF"/>
          <w:sz w:val="24"/>
        </w:rPr>
      </w:pPr>
      <w:r w:rsidRPr="00A23CC8">
        <w:rPr>
          <w:b/>
          <w:color w:val="538135" w:themeColor="accent6" w:themeShade="BF"/>
          <w:sz w:val="24"/>
        </w:rPr>
        <w:t>Se cumplen dos años del que sería el primer caso de covid-19 con síntomas</w:t>
      </w:r>
    </w:p>
    <w:p w:rsidR="009506A5" w:rsidRDefault="0096630A" w:rsidP="0096630A">
      <w:pPr>
        <w:pStyle w:val="Sinespaciado"/>
      </w:pPr>
      <w:r w:rsidRPr="0096630A">
        <w:t>El 17 de noviembre de 2019, China reportó el primer caso de covid-19. Fue descrito como una extraña neumonía y, posteriormente, como un brote que se multiplicaba rápidamente.</w:t>
      </w:r>
      <w:r>
        <w:t xml:space="preserve"> </w:t>
      </w:r>
      <w:r w:rsidRPr="0096630A">
        <w:t>El 5 de enero de 2020, la Organización Mundial de la Salud (OMS) publicó su primer parte sobre brotes epidémicos relativo a un nuevo virus, una publicación técnica de referencia para la comunidad mundial de salud pública y los medios de comunicación.</w:t>
      </w:r>
      <w:r>
        <w:t xml:space="preserve"> </w:t>
      </w:r>
      <w:r>
        <w:t>El parte contenía una evaluación del riesgo y una serie de recomendaciones, así como la información proporcionada por China a la Organización sobre la situación de los pacientes y la respuesta de salud pública ante el conglomerado de casos de 'neumonía' en Wuhan.</w:t>
      </w:r>
      <w:r>
        <w:t xml:space="preserve"> </w:t>
      </w:r>
      <w:r>
        <w:t>El 11 de marzo de 2020, la OMS estableció que la nueva enfermedad tenía rango de pandemia y alertó a los países por los "niveles alarmantes de propagación de la enfermedad" y la gravedad de los casos reportados.</w:t>
      </w:r>
    </w:p>
    <w:p w:rsidR="00A66218" w:rsidRDefault="0096630A" w:rsidP="00396B34">
      <w:pPr>
        <w:pStyle w:val="Sinespaciado"/>
      </w:pPr>
      <w:hyperlink r:id="rId18" w:history="1">
        <w:r w:rsidRPr="00271CFC">
          <w:rPr>
            <w:rStyle w:val="Hipervnculo"/>
          </w:rPr>
          <w:t>https://www.eltiempo.com/salud/hace-dos-anos-la-oms-reporto-el-primer-caso-de-covid-19-633196</w:t>
        </w:r>
      </w:hyperlink>
    </w:p>
    <w:p w:rsidR="0096630A" w:rsidRDefault="0096630A" w:rsidP="00396B34">
      <w:pPr>
        <w:pStyle w:val="Sinespaciado"/>
      </w:pPr>
    </w:p>
    <w:p w:rsidR="0096630A" w:rsidRDefault="0096630A" w:rsidP="00396B34">
      <w:pPr>
        <w:pStyle w:val="Sinespaciado"/>
      </w:pPr>
    </w:p>
    <w:p w:rsidR="0096630A" w:rsidRDefault="0096630A" w:rsidP="00396B34">
      <w:pPr>
        <w:pStyle w:val="Sinespaciado"/>
      </w:pPr>
    </w:p>
    <w:p w:rsidR="0096630A" w:rsidRDefault="0096630A" w:rsidP="00396B34">
      <w:pPr>
        <w:pStyle w:val="Sinespaciado"/>
      </w:pPr>
    </w:p>
    <w:p w:rsidR="0096630A" w:rsidRDefault="0096630A" w:rsidP="00396B34">
      <w:pPr>
        <w:pStyle w:val="Sinespaciado"/>
      </w:pPr>
    </w:p>
    <w:p w:rsidR="0096630A" w:rsidRDefault="0096630A" w:rsidP="00396B34">
      <w:pPr>
        <w:pStyle w:val="Sinespaciado"/>
      </w:pPr>
    </w:p>
    <w:p w:rsidR="00577F7B" w:rsidRPr="00190C48" w:rsidRDefault="00577F7B" w:rsidP="00577F7B">
      <w:pPr>
        <w:pStyle w:val="Sinespaciado"/>
        <w:rPr>
          <w:b/>
          <w:color w:val="538135" w:themeColor="accent6" w:themeShade="BF"/>
          <w:sz w:val="24"/>
        </w:rPr>
      </w:pPr>
      <w:r w:rsidRPr="00190C48">
        <w:rPr>
          <w:b/>
          <w:color w:val="538135" w:themeColor="accent6" w:themeShade="BF"/>
          <w:sz w:val="24"/>
        </w:rPr>
        <w:lastRenderedPageBreak/>
        <w:t>Nadie quiere envejecer, pero ¡es inevitable!</w:t>
      </w:r>
    </w:p>
    <w:p w:rsidR="00577F7B" w:rsidRDefault="00577F7B" w:rsidP="00577F7B">
      <w:pPr>
        <w:pStyle w:val="Sinespaciado"/>
      </w:pPr>
      <w:r w:rsidRPr="00577F7B">
        <w:t xml:space="preserve">Las generaciones actuales no piensan a largo plazo. Se hace urgente un cambio en los paradigmas para llegar mejor a la vejez. Habla Javier Cabrera Guerra, </w:t>
      </w:r>
      <w:proofErr w:type="gramStart"/>
      <w:r w:rsidRPr="00577F7B">
        <w:t>Presidente</w:t>
      </w:r>
      <w:proofErr w:type="gramEnd"/>
      <w:r w:rsidRPr="00577F7B">
        <w:t xml:space="preserve"> de la Asociación Colombiana de Gerontología y Geriatría.</w:t>
      </w:r>
      <w:r>
        <w:t xml:space="preserve"> </w:t>
      </w:r>
      <w:r w:rsidRPr="00577F7B">
        <w:t>Colombia envejece de manera acelerada y aunque en nuestro país se fomenta la cultura del Edadismo (prejuicios y discriminación contra las personas por su edad) y se promueve el antienvejecimiento, debemos empezar el cambio para garantizar a las personas mayores una mejor vejez, un envejecimiento saludable.</w:t>
      </w:r>
      <w:r>
        <w:t xml:space="preserve"> </w:t>
      </w:r>
      <w:r w:rsidRPr="00577F7B">
        <w:t>De acuerdo con las proyecciones de población 2020 del DANE, en Colombia hay 6.808.641 personas mayores de 60 años. 3.066.140 (45%) son hombres, y 3.742.501 (55%) mujeres. Se estima que en 2034 las personas mayores en Colombia superarán el número de los jóvenes y niños menores de 15 años. Según la Organización Mundial de la Salud, ya hay más de mil millones de personas que tienen más de 60 años.</w:t>
      </w:r>
    </w:p>
    <w:p w:rsidR="00577F7B" w:rsidRDefault="00577F7B" w:rsidP="00577F7B">
      <w:pPr>
        <w:pStyle w:val="Sinespaciado"/>
      </w:pPr>
      <w:hyperlink r:id="rId19" w:history="1">
        <w:r w:rsidRPr="00271CFC">
          <w:rPr>
            <w:rStyle w:val="Hipervnculo"/>
          </w:rPr>
          <w:t>https://www.eltiempo.com/salud/estos-seran-algunos-de-los-temas-del-xv-congreso-de-envejecimiento-633209</w:t>
        </w:r>
      </w:hyperlink>
    </w:p>
    <w:p w:rsidR="00577F7B" w:rsidRDefault="00577F7B" w:rsidP="00577F7B">
      <w:pPr>
        <w:pStyle w:val="Sinespaciado"/>
      </w:pPr>
    </w:p>
    <w:p w:rsidR="00577F7B" w:rsidRDefault="00577F7B" w:rsidP="00577F7B">
      <w:pPr>
        <w:pStyle w:val="Sinespaciado"/>
      </w:pPr>
    </w:p>
    <w:p w:rsidR="00577F7B" w:rsidRDefault="00577F7B" w:rsidP="00577F7B">
      <w:pPr>
        <w:pStyle w:val="Sinespaciado"/>
      </w:pPr>
    </w:p>
    <w:p w:rsidR="008E12BC" w:rsidRDefault="008E12BC" w:rsidP="00A03846">
      <w:pPr>
        <w:pStyle w:val="Sinespaciado"/>
      </w:pPr>
    </w:p>
    <w:p w:rsidR="008E12BC" w:rsidRDefault="008E12BC" w:rsidP="00A03846">
      <w:pPr>
        <w:pStyle w:val="Sinespaciado"/>
      </w:pPr>
    </w:p>
    <w:p w:rsidR="00A340E6" w:rsidRDefault="00A340E6" w:rsidP="00FB7894">
      <w:pPr>
        <w:pStyle w:val="Sinespaciado"/>
        <w:rPr>
          <w:lang w:val="es-CO"/>
        </w:rPr>
      </w:pPr>
    </w:p>
    <w:p w:rsidR="00D655CD" w:rsidRDefault="00D655CD" w:rsidP="001C119F">
      <w:pPr>
        <w:pStyle w:val="Sinespaciado"/>
        <w:rPr>
          <w:lang w:val="es-CO"/>
        </w:rPr>
      </w:pPr>
    </w:p>
    <w:p w:rsidR="003D309F" w:rsidRDefault="009C65AF" w:rsidP="009C65AF">
      <w:pPr>
        <w:spacing w:after="0" w:line="240" w:lineRule="auto"/>
        <w:jc w:val="both"/>
        <w:rPr>
          <w:b/>
          <w:sz w:val="28"/>
          <w:szCs w:val="24"/>
          <w:lang w:val="es-CO"/>
        </w:rPr>
      </w:pPr>
      <w:r>
        <w:rPr>
          <w:b/>
          <w:sz w:val="28"/>
          <w:szCs w:val="24"/>
          <w:lang w:val="es-CO"/>
        </w:rPr>
        <w:t>OMS</w:t>
      </w:r>
      <w:r w:rsidR="00D85ADE">
        <w:rPr>
          <w:b/>
          <w:sz w:val="28"/>
          <w:szCs w:val="24"/>
          <w:lang w:val="es-CO"/>
        </w:rPr>
        <w:t xml:space="preserve"> </w:t>
      </w:r>
    </w:p>
    <w:p w:rsidR="003A3964" w:rsidRDefault="003A3964" w:rsidP="009C65AF">
      <w:pPr>
        <w:spacing w:after="0" w:line="240" w:lineRule="auto"/>
        <w:jc w:val="both"/>
        <w:rPr>
          <w:b/>
          <w:sz w:val="28"/>
          <w:szCs w:val="24"/>
          <w:lang w:val="es-CO"/>
        </w:rPr>
      </w:pPr>
    </w:p>
    <w:p w:rsidR="00E6083E" w:rsidRDefault="00E6083E" w:rsidP="00E6083E">
      <w:pPr>
        <w:pStyle w:val="Sinespaciado"/>
      </w:pPr>
    </w:p>
    <w:p w:rsidR="00B34E6A" w:rsidRPr="00682263" w:rsidRDefault="00B34E6A" w:rsidP="00E6083E">
      <w:pPr>
        <w:pStyle w:val="Sinespaciado"/>
        <w:rPr>
          <w:b/>
          <w:color w:val="538135" w:themeColor="accent6" w:themeShade="BF"/>
          <w:sz w:val="24"/>
        </w:rPr>
      </w:pPr>
    </w:p>
    <w:p w:rsidR="00EE1D83" w:rsidRDefault="00EE1D83" w:rsidP="00141383">
      <w:pPr>
        <w:pStyle w:val="Sinespaciado"/>
      </w:pPr>
    </w:p>
    <w:p w:rsidR="00332F3E" w:rsidRPr="00AE0306" w:rsidRDefault="006661E6" w:rsidP="00332F3E">
      <w:pPr>
        <w:pStyle w:val="Sinespaciado"/>
        <w:rPr>
          <w:b/>
          <w:color w:val="538135" w:themeColor="accent6" w:themeShade="BF"/>
          <w:sz w:val="24"/>
        </w:rPr>
      </w:pPr>
      <w:r w:rsidRPr="00AE0306">
        <w:rPr>
          <w:b/>
          <w:color w:val="538135" w:themeColor="accent6" w:themeShade="BF"/>
          <w:sz w:val="24"/>
        </w:rPr>
        <w:t>Aumentan las infecciones resistentes a los medicamentos en las Américas debido al mal uso de los antimicrobianos durante la pandemia</w:t>
      </w:r>
    </w:p>
    <w:p w:rsidR="006661E6" w:rsidRDefault="006661E6" w:rsidP="006661E6">
      <w:pPr>
        <w:pStyle w:val="Sinespaciado"/>
      </w:pPr>
      <w:r>
        <w:t xml:space="preserve">Los países de la Región de las Américas informan un aumento en el número de infecciones resistentes a los medicamentos, probablemente como resultado del uso indebido y sin precedentes de antimicrobianos para tratar la COVID-19, afirmó la </w:t>
      </w:r>
      <w:proofErr w:type="gramStart"/>
      <w:r>
        <w:t>Directora</w:t>
      </w:r>
      <w:proofErr w:type="gramEnd"/>
      <w:r>
        <w:t xml:space="preserve"> de la Organización Panamericana de la Salud (OPS), </w:t>
      </w:r>
      <w:proofErr w:type="spellStart"/>
      <w:r>
        <w:t>Carissa</w:t>
      </w:r>
      <w:proofErr w:type="spellEnd"/>
      <w:r>
        <w:t xml:space="preserve"> F. </w:t>
      </w:r>
      <w:proofErr w:type="spellStart"/>
      <w:r>
        <w:t>Etienne</w:t>
      </w:r>
      <w:proofErr w:type="spellEnd"/>
      <w:r>
        <w:t>, durante la rueda de prensa ofrecida hoy.</w:t>
      </w:r>
      <w:r>
        <w:t xml:space="preserve"> </w:t>
      </w:r>
      <w:r>
        <w:t xml:space="preserve">"A lo largo de esta pandemia hemos dado por sentado el poder de los antimicrobianos", dijo la doctora </w:t>
      </w:r>
      <w:proofErr w:type="spellStart"/>
      <w:r>
        <w:t>Etienne</w:t>
      </w:r>
      <w:proofErr w:type="spellEnd"/>
      <w:r>
        <w:t>, en vísperas de la Semana Mundial de Concientización sobre el Uso de los Antimicrobianos. “Y, si bien pueden pasar meses o incluso años hasta que veamos todas las repercusiones de su uso indebido y excesivo, no podemos permitirnos el lujo de esperar para tomar medidas."</w:t>
      </w:r>
    </w:p>
    <w:p w:rsidR="006661E6" w:rsidRDefault="006661E6" w:rsidP="006661E6">
      <w:pPr>
        <w:pStyle w:val="Sinespaciado"/>
      </w:pPr>
      <w:hyperlink r:id="rId20" w:history="1">
        <w:r w:rsidRPr="00271CFC">
          <w:rPr>
            <w:rStyle w:val="Hipervnculo"/>
          </w:rPr>
          <w:t>https://www.paho.org/es/noticias/17-11-2021-aumentan-infecciones-resistentes-medicamentos-americas-debido-al-mal-uso</w:t>
        </w:r>
      </w:hyperlink>
    </w:p>
    <w:p w:rsidR="006661E6" w:rsidRDefault="006661E6" w:rsidP="006661E6">
      <w:pPr>
        <w:pStyle w:val="Sinespaciado"/>
      </w:pPr>
    </w:p>
    <w:p w:rsidR="006661E6" w:rsidRDefault="006661E6" w:rsidP="006661E6">
      <w:pPr>
        <w:pStyle w:val="Sinespaciado"/>
      </w:pPr>
    </w:p>
    <w:p w:rsidR="006661E6" w:rsidRDefault="006661E6" w:rsidP="006661E6">
      <w:pPr>
        <w:pStyle w:val="Sinespaciado"/>
      </w:pPr>
    </w:p>
    <w:p w:rsidR="006661E6" w:rsidRDefault="006661E6" w:rsidP="006661E6">
      <w:pPr>
        <w:pStyle w:val="Sinespaciado"/>
      </w:pPr>
    </w:p>
    <w:p w:rsidR="006661E6" w:rsidRDefault="006661E6" w:rsidP="006661E6">
      <w:pPr>
        <w:pStyle w:val="Sinespaciado"/>
      </w:pPr>
    </w:p>
    <w:p w:rsidR="006661E6" w:rsidRPr="004419DA" w:rsidRDefault="00AE0306" w:rsidP="006661E6">
      <w:pPr>
        <w:pStyle w:val="Sinespaciado"/>
        <w:rPr>
          <w:b/>
          <w:color w:val="538135" w:themeColor="accent6" w:themeShade="BF"/>
          <w:sz w:val="24"/>
        </w:rPr>
      </w:pPr>
      <w:r w:rsidRPr="004419DA">
        <w:rPr>
          <w:b/>
          <w:color w:val="538135" w:themeColor="accent6" w:themeShade="BF"/>
          <w:sz w:val="24"/>
        </w:rPr>
        <w:t>Un nuevo informe de la OMS señala los obstáculos para la disponibilidad de la insulina y sugiere medidas para promover el acceso universal</w:t>
      </w:r>
    </w:p>
    <w:p w:rsidR="00AE0306" w:rsidRDefault="00AE0306" w:rsidP="00AE0306">
      <w:pPr>
        <w:pStyle w:val="Sinespaciado"/>
      </w:pPr>
      <w:r>
        <w:t>Un nuevo informe publicado por la Organización Mundial de la Salud (OMS) en vísperas del Día Mundial de la Diabetes pone de relieve el alarmante estado del acceso mundial a la insulina y a la atención de la diabetes, y concluye que los precios elevados, la escasa disponibilidad de insulina humana, el número limitado de productores que dominan el mercado de la insulina y la debilidad de los sistemas de salud son los principales obstáculos al acceso universal.</w:t>
      </w:r>
      <w:r>
        <w:t xml:space="preserve"> </w:t>
      </w:r>
      <w:r>
        <w:t xml:space="preserve">"Los </w:t>
      </w:r>
      <w:r>
        <w:lastRenderedPageBreak/>
        <w:t xml:space="preserve">científicos que descubrieron la insulina hace 100 años se negaron a beneficiarse de su descubrimiento y vendieron la patente por un solo dólar", dijo el Director General de la OMS, Dr. </w:t>
      </w:r>
      <w:proofErr w:type="spellStart"/>
      <w:r>
        <w:t>Tedros</w:t>
      </w:r>
      <w:proofErr w:type="spellEnd"/>
      <w:r>
        <w:t xml:space="preserve"> </w:t>
      </w:r>
      <w:proofErr w:type="spellStart"/>
      <w:r>
        <w:t>Adhanom</w:t>
      </w:r>
      <w:proofErr w:type="spellEnd"/>
      <w:r>
        <w:t xml:space="preserve"> </w:t>
      </w:r>
      <w:proofErr w:type="spellStart"/>
      <w:r>
        <w:t>Ghebreyesus</w:t>
      </w:r>
      <w:proofErr w:type="spellEnd"/>
      <w:r>
        <w:t>. "Desgraciadamente, ese gesto de solidaridad ha sido superado por un negocio multimillonario que ha creado enormes brechas de acceso. La OMS está trabajando con los países y los fabricantes para cerrar esas brechas y ampliar el acceso para todos los que lo necesitan a este medicamento que salva vidas."</w:t>
      </w:r>
    </w:p>
    <w:p w:rsidR="00AE0306" w:rsidRDefault="00AE0306" w:rsidP="00AE0306">
      <w:pPr>
        <w:pStyle w:val="Sinespaciado"/>
      </w:pPr>
      <w:hyperlink r:id="rId21" w:history="1">
        <w:r w:rsidRPr="00271CFC">
          <w:rPr>
            <w:rStyle w:val="Hipervnculo"/>
          </w:rPr>
          <w:t>https://www.paho.org/es/noticias/12-11-2021-nuevo-informe-oms-senala-obstaculos-para-disponibilidad-insulina-sugiere</w:t>
        </w:r>
      </w:hyperlink>
    </w:p>
    <w:p w:rsidR="00AE0306" w:rsidRDefault="00AE0306" w:rsidP="00AE0306">
      <w:pPr>
        <w:pStyle w:val="Sinespaciado"/>
      </w:pPr>
    </w:p>
    <w:p w:rsidR="00AE0306" w:rsidRDefault="00AE0306" w:rsidP="00AE0306">
      <w:pPr>
        <w:pStyle w:val="Sinespaciado"/>
      </w:pPr>
    </w:p>
    <w:p w:rsidR="00AE0306" w:rsidRDefault="00AE0306" w:rsidP="00AE0306">
      <w:pPr>
        <w:pStyle w:val="Sinespaciado"/>
      </w:pPr>
    </w:p>
    <w:p w:rsidR="00AE0306" w:rsidRDefault="00AE0306" w:rsidP="00AE0306">
      <w:pPr>
        <w:pStyle w:val="Sinespaciado"/>
      </w:pPr>
    </w:p>
    <w:p w:rsidR="004419DA" w:rsidRPr="0077604C" w:rsidRDefault="004419DA" w:rsidP="00AE0306">
      <w:pPr>
        <w:pStyle w:val="Sinespaciado"/>
        <w:rPr>
          <w:b/>
          <w:color w:val="538135" w:themeColor="accent6" w:themeShade="BF"/>
          <w:sz w:val="24"/>
        </w:rPr>
      </w:pPr>
    </w:p>
    <w:p w:rsidR="004419DA" w:rsidRPr="0077604C" w:rsidRDefault="009F0C17" w:rsidP="00AE0306">
      <w:pPr>
        <w:pStyle w:val="Sinespaciado"/>
        <w:rPr>
          <w:b/>
          <w:color w:val="538135" w:themeColor="accent6" w:themeShade="BF"/>
          <w:sz w:val="24"/>
        </w:rPr>
      </w:pPr>
      <w:r w:rsidRPr="0077604C">
        <w:rPr>
          <w:b/>
          <w:color w:val="538135" w:themeColor="accent6" w:themeShade="BF"/>
          <w:sz w:val="24"/>
        </w:rPr>
        <w:t>Se necesita inversión urgente en la atención primaria de salud para garantizar la recuperación tras la COVID-19 en la Región de las Américas</w:t>
      </w:r>
    </w:p>
    <w:p w:rsidR="009F0C17" w:rsidRDefault="009F0C17" w:rsidP="009F0C17">
      <w:pPr>
        <w:pStyle w:val="Sinespaciado"/>
      </w:pPr>
      <w:r>
        <w:t xml:space="preserve">Dado que los países de la Región de las Américas informan graves interrupciones en los servicios esenciales de atención primaria de salud, es fundamental invertir urgentemente para mejorar los sistemas de salud debilitados de forma continua por la pandemia, afirmó </w:t>
      </w:r>
      <w:proofErr w:type="spellStart"/>
      <w:r>
        <w:t>Carissa</w:t>
      </w:r>
      <w:proofErr w:type="spellEnd"/>
      <w:r>
        <w:t xml:space="preserve"> F. </w:t>
      </w:r>
      <w:proofErr w:type="spellStart"/>
      <w:r>
        <w:t>Etienne</w:t>
      </w:r>
      <w:proofErr w:type="spellEnd"/>
      <w:r>
        <w:t xml:space="preserve">, </w:t>
      </w:r>
      <w:proofErr w:type="gramStart"/>
      <w:r>
        <w:t>Directora</w:t>
      </w:r>
      <w:proofErr w:type="gramEnd"/>
      <w:r>
        <w:t xml:space="preserve"> de la Organización Panamericana de la Salud (OPS).</w:t>
      </w:r>
      <w:r>
        <w:t xml:space="preserve"> </w:t>
      </w:r>
      <w:r>
        <w:t xml:space="preserve">“La falta de inversión continua ha hecho que las Américas sea más vulnerable a la COVID-19", sostuvo la doctora </w:t>
      </w:r>
      <w:proofErr w:type="spellStart"/>
      <w:r>
        <w:t>Etienne</w:t>
      </w:r>
      <w:proofErr w:type="spellEnd"/>
      <w:r>
        <w:t xml:space="preserve"> en la rueda de prensa sobre la COVID-19 del día de hoy. Tras dos meses consecutivos de disminución, el número de casos de COVID-19 está aumentando nuevamente en algunos países de la Región. Por eso, es crucial que los países no bajen la guardia y prioricen la inversión pública en la salud para no dejar a nadie atrás.</w:t>
      </w:r>
    </w:p>
    <w:p w:rsidR="009F0C17" w:rsidRDefault="009F0C17" w:rsidP="009F0C17">
      <w:pPr>
        <w:pStyle w:val="Sinespaciado"/>
      </w:pPr>
      <w:hyperlink r:id="rId22" w:history="1">
        <w:r w:rsidRPr="00271CFC">
          <w:rPr>
            <w:rStyle w:val="Hipervnculo"/>
          </w:rPr>
          <w:t>https://www.paho.org/es/noticias/10-11-2021-se-necesita-inversion-urgente-atencion-primaria-salud-para-garantizar</w:t>
        </w:r>
      </w:hyperlink>
    </w:p>
    <w:p w:rsidR="009F0C17" w:rsidRDefault="009F0C17" w:rsidP="009F0C17">
      <w:pPr>
        <w:pStyle w:val="Sinespaciado"/>
      </w:pPr>
    </w:p>
    <w:p w:rsidR="009F0C17" w:rsidRDefault="009F0C17" w:rsidP="009F0C17">
      <w:pPr>
        <w:pStyle w:val="Sinespaciado"/>
      </w:pPr>
    </w:p>
    <w:p w:rsidR="009F0C17" w:rsidRDefault="009F0C17" w:rsidP="009F0C17">
      <w:pPr>
        <w:pStyle w:val="Sinespaciado"/>
      </w:pPr>
    </w:p>
    <w:p w:rsidR="009F0C17" w:rsidRDefault="009F0C17" w:rsidP="009F0C17">
      <w:pPr>
        <w:pStyle w:val="Sinespaciado"/>
      </w:pPr>
    </w:p>
    <w:p w:rsidR="009F0C17" w:rsidRPr="00CE545B" w:rsidRDefault="009F0C17" w:rsidP="009F0C17">
      <w:pPr>
        <w:pStyle w:val="Sinespaciado"/>
        <w:rPr>
          <w:b/>
          <w:color w:val="538135" w:themeColor="accent6" w:themeShade="BF"/>
          <w:sz w:val="24"/>
        </w:rPr>
      </w:pPr>
    </w:p>
    <w:p w:rsidR="0077604C" w:rsidRPr="00CE545B" w:rsidRDefault="00B33597" w:rsidP="009F0C17">
      <w:pPr>
        <w:pStyle w:val="Sinespaciado"/>
        <w:rPr>
          <w:b/>
          <w:color w:val="538135" w:themeColor="accent6" w:themeShade="BF"/>
          <w:sz w:val="24"/>
        </w:rPr>
      </w:pPr>
      <w:r w:rsidRPr="00CE545B">
        <w:rPr>
          <w:b/>
          <w:color w:val="538135" w:themeColor="accent6" w:themeShade="BF"/>
          <w:sz w:val="24"/>
        </w:rPr>
        <w:t>La OPS premia a los Campeones de la Malaria de las Américas para 2021 y lanza una Guía de Acción Multisectorial para apoyar la lucha contra la enfermedad</w:t>
      </w:r>
    </w:p>
    <w:p w:rsidR="00B33597" w:rsidRDefault="00B33597" w:rsidP="00B33597">
      <w:pPr>
        <w:pStyle w:val="Sinespaciado"/>
      </w:pPr>
      <w:r>
        <w:t xml:space="preserve">Los municipios de La Gomera, en Guatemala, y Andoas, en Perú, fueron galardonados hoy con el premio Campeones de la Malaria de las Américas 2021 de la Organización Panamericana de la Salud (OPS) por su labor para lograr una disminución sostenida de los casos de malaria en los últimos cuatro años. Los premios se entregaron durante un foro de la OPS para conmemorar el Día contra el Paludismo en las Américas, que se celebra el 6 de noviembre. Durante el evento virtual, la OPS y sus socios también lanzaron la "Guía de acción multisectorial para acabar con la malaria" para la región de las Américas. La guía, desarrollada por la Iniciativa para Hacer Retroceder el Paludismo y lanzada a nivel mundial en junio de este año, tiene como objetivo apoyar a los países en el trabajo intersectorial para eliminar la enfermedad para 2030.  </w:t>
      </w:r>
    </w:p>
    <w:p w:rsidR="00B33597" w:rsidRDefault="00B33597" w:rsidP="00B33597">
      <w:pPr>
        <w:pStyle w:val="Sinespaciado"/>
      </w:pPr>
      <w:hyperlink r:id="rId23" w:history="1">
        <w:r w:rsidRPr="00271CFC">
          <w:rPr>
            <w:rStyle w:val="Hipervnculo"/>
          </w:rPr>
          <w:t>https://www.paho.org/es/noticias/5-11-2021-ops-premia-campeones-malaria-americas-para-2021-lanza-guia-accion-multisectorial</w:t>
        </w:r>
      </w:hyperlink>
    </w:p>
    <w:p w:rsidR="00B33597" w:rsidRDefault="00B33597" w:rsidP="00B33597">
      <w:pPr>
        <w:pStyle w:val="Sinespaciado"/>
      </w:pPr>
    </w:p>
    <w:p w:rsidR="00B33597" w:rsidRDefault="00B33597" w:rsidP="00B33597">
      <w:pPr>
        <w:pStyle w:val="Sinespaciado"/>
      </w:pPr>
    </w:p>
    <w:p w:rsidR="00B33597" w:rsidRDefault="00B33597" w:rsidP="00B33597">
      <w:pPr>
        <w:pStyle w:val="Sinespaciado"/>
      </w:pPr>
    </w:p>
    <w:p w:rsidR="00B33597" w:rsidRDefault="00B33597" w:rsidP="00B33597">
      <w:pPr>
        <w:pStyle w:val="Sinespaciado"/>
      </w:pPr>
    </w:p>
    <w:p w:rsidR="00B33597" w:rsidRDefault="00B33597" w:rsidP="00B33597">
      <w:pPr>
        <w:pStyle w:val="Sinespaciado"/>
      </w:pPr>
    </w:p>
    <w:p w:rsidR="00CE545B" w:rsidRDefault="00CE545B" w:rsidP="00B33597">
      <w:pPr>
        <w:pStyle w:val="Sinespaciado"/>
      </w:pPr>
    </w:p>
    <w:p w:rsidR="00CE545B" w:rsidRPr="00AD1AA6" w:rsidRDefault="00F36C3B" w:rsidP="00B33597">
      <w:pPr>
        <w:pStyle w:val="Sinespaciado"/>
        <w:rPr>
          <w:b/>
          <w:color w:val="538135" w:themeColor="accent6" w:themeShade="BF"/>
          <w:sz w:val="24"/>
        </w:rPr>
      </w:pPr>
      <w:r w:rsidRPr="00AD1AA6">
        <w:rPr>
          <w:b/>
          <w:color w:val="538135" w:themeColor="accent6" w:themeShade="BF"/>
          <w:sz w:val="24"/>
        </w:rPr>
        <w:lastRenderedPageBreak/>
        <w:t>Los casos de COVID-19 disminuyen en las Américas, pero no hay lugar para la complacencia, advierte la OPS</w:t>
      </w:r>
    </w:p>
    <w:p w:rsidR="00F36C3B" w:rsidRDefault="00F36C3B" w:rsidP="00F36C3B">
      <w:pPr>
        <w:pStyle w:val="Sinespaciado"/>
      </w:pPr>
      <w:r>
        <w:t xml:space="preserve">Si bien la tendencia a la baja en los casos y las muertes por COVID-19 continúa por octava semana consecutiva en gran parte de las Américas, el </w:t>
      </w:r>
      <w:proofErr w:type="gramStart"/>
      <w:r>
        <w:t>Subdirector</w:t>
      </w:r>
      <w:proofErr w:type="gramEnd"/>
      <w:r>
        <w:t xml:space="preserve"> de la Organización Panamericana de la Salud (OPS), Jarbas Barbosa, advirtió que "el progreso en nuestra región no es una razón para volverse complaciente o discontinuar las medidas de salud pública que ayudan a mantenernos protegidos".</w:t>
      </w:r>
      <w:r>
        <w:t xml:space="preserve"> </w:t>
      </w:r>
      <w:r>
        <w:t>"Es fundamental que mantengamos el rumbo hasta que todo el mundo esté vacunado y protegido contra el virus", afirmó durante una sesión informativa semanal sobre la COVID-19 para los medios de comunicación.</w:t>
      </w:r>
      <w:r>
        <w:t xml:space="preserve"> </w:t>
      </w:r>
      <w:r>
        <w:t>En la última semana, los países de la región informaron más de 745.000 nuevas infecciones por COVID-19 y algo más de 18.000 muertes. Estados Unidos, Canadá y México reportaron un descenso de los casos y las muertes, y se han producido reducciones similares en la mayoría de los países de América Central y del Sur.</w:t>
      </w:r>
    </w:p>
    <w:p w:rsidR="00F36C3B" w:rsidRDefault="00F36C3B" w:rsidP="00F36C3B">
      <w:pPr>
        <w:pStyle w:val="Sinespaciado"/>
      </w:pPr>
      <w:hyperlink r:id="rId24" w:history="1">
        <w:r w:rsidRPr="00271CFC">
          <w:rPr>
            <w:rStyle w:val="Hipervnculo"/>
          </w:rPr>
          <w:t>https://www.paho.org/es/noticias/3-11-2021-casos-covid-19-disminuyen-americas-pero-no-hay-lugar-para-complacencia-advierte</w:t>
        </w:r>
      </w:hyperlink>
    </w:p>
    <w:p w:rsidR="00F36C3B" w:rsidRDefault="00F36C3B" w:rsidP="00F36C3B">
      <w:pPr>
        <w:pStyle w:val="Sinespaciado"/>
      </w:pPr>
    </w:p>
    <w:p w:rsidR="00F36C3B" w:rsidRDefault="00F36C3B" w:rsidP="00F36C3B">
      <w:pPr>
        <w:pStyle w:val="Sinespaciado"/>
      </w:pPr>
    </w:p>
    <w:p w:rsidR="00F36C3B" w:rsidRDefault="00F36C3B" w:rsidP="00F36C3B">
      <w:pPr>
        <w:pStyle w:val="Sinespaciado"/>
      </w:pPr>
    </w:p>
    <w:p w:rsidR="00332F3E" w:rsidRDefault="00332F3E" w:rsidP="00332F3E">
      <w:pPr>
        <w:pStyle w:val="Sinespaciado"/>
      </w:pPr>
    </w:p>
    <w:p w:rsidR="00332F3E" w:rsidRDefault="00332F3E" w:rsidP="00332F3E">
      <w:pPr>
        <w:pStyle w:val="Sinespaciado"/>
      </w:pPr>
    </w:p>
    <w:p w:rsidR="001E0A8F" w:rsidRDefault="001E0A8F" w:rsidP="00D414AE">
      <w:pPr>
        <w:pStyle w:val="Sinespaciado"/>
      </w:pPr>
    </w:p>
    <w:p w:rsidR="001E0A8F" w:rsidRDefault="001E0A8F" w:rsidP="00D414AE">
      <w:pPr>
        <w:pStyle w:val="Sinespaciado"/>
      </w:pPr>
    </w:p>
    <w:p w:rsidR="009C65AF" w:rsidRDefault="00CF5875" w:rsidP="009C65AF">
      <w:pPr>
        <w:spacing w:after="0" w:line="240" w:lineRule="auto"/>
        <w:jc w:val="both"/>
        <w:rPr>
          <w:b/>
          <w:sz w:val="28"/>
          <w:szCs w:val="24"/>
          <w:lang w:val="es-CO"/>
        </w:rPr>
      </w:pPr>
      <w:r>
        <w:rPr>
          <w:b/>
          <w:sz w:val="28"/>
          <w:szCs w:val="24"/>
          <w:lang w:val="es-CO"/>
        </w:rPr>
        <w:t>NOTICIAS CANAL 1</w:t>
      </w:r>
    </w:p>
    <w:p w:rsidR="008B0748" w:rsidRDefault="008B0748" w:rsidP="008B0748">
      <w:pPr>
        <w:pStyle w:val="Sinespaciado"/>
        <w:rPr>
          <w:lang w:val="es-CO"/>
        </w:rPr>
      </w:pPr>
    </w:p>
    <w:p w:rsidR="00A10CCD" w:rsidRDefault="00A10CCD" w:rsidP="008B0748">
      <w:pPr>
        <w:pStyle w:val="Sinespaciado"/>
        <w:rPr>
          <w:lang w:val="es-CO"/>
        </w:rPr>
      </w:pPr>
    </w:p>
    <w:p w:rsidR="00A10CCD" w:rsidRDefault="00A10CCD" w:rsidP="008B0748">
      <w:pPr>
        <w:pStyle w:val="Sinespaciado"/>
        <w:rPr>
          <w:lang w:val="es-CO"/>
        </w:rPr>
      </w:pPr>
    </w:p>
    <w:p w:rsidR="00A10CCD" w:rsidRPr="00694D0F" w:rsidRDefault="00A10CCD" w:rsidP="008B0748">
      <w:pPr>
        <w:pStyle w:val="Sinespaciado"/>
        <w:rPr>
          <w:b/>
          <w:color w:val="538135" w:themeColor="accent6" w:themeShade="BF"/>
          <w:sz w:val="28"/>
          <w:lang w:val="es-CO"/>
        </w:rPr>
      </w:pPr>
    </w:p>
    <w:p w:rsidR="000E719D" w:rsidRDefault="000E719D" w:rsidP="000E719D">
      <w:pPr>
        <w:pStyle w:val="Sinespaciado"/>
      </w:pPr>
    </w:p>
    <w:p w:rsidR="004A34C9" w:rsidRPr="00EB5623" w:rsidRDefault="004A34C9" w:rsidP="000E719D">
      <w:pPr>
        <w:pStyle w:val="Sinespaciado"/>
        <w:rPr>
          <w:b/>
          <w:color w:val="538135" w:themeColor="accent6" w:themeShade="BF"/>
          <w:sz w:val="24"/>
        </w:rPr>
      </w:pPr>
      <w:r w:rsidRPr="00EB5623">
        <w:rPr>
          <w:b/>
          <w:color w:val="538135" w:themeColor="accent6" w:themeShade="BF"/>
          <w:sz w:val="24"/>
        </w:rPr>
        <w:t>Este martes comenzarán a pedir el carné de vacunación en todo el país</w:t>
      </w:r>
    </w:p>
    <w:p w:rsidR="004A34C9" w:rsidRDefault="004A34C9" w:rsidP="004A34C9">
      <w:pPr>
        <w:pStyle w:val="Sinespaciado"/>
      </w:pPr>
      <w:r w:rsidRPr="004A34C9">
        <w:t>Desde este martes 16 de noviembre se exigirá el carné de vacunación contra el COVID-19 para ingresar a establecimientos del sector entretenimiento y la cultura en todo el país.</w:t>
      </w:r>
      <w:r>
        <w:t xml:space="preserve"> </w:t>
      </w:r>
      <w:r w:rsidRPr="004A34C9">
        <w:t>La medida se suma a la aprobación para el aforo del 100 % en el sector empresarial decretada el 1 de noviembre.</w:t>
      </w:r>
      <w:r>
        <w:t xml:space="preserve"> </w:t>
      </w:r>
      <w:r>
        <w:t>Además, la exigencia del carné de vacunación aplicará para quienes quieran ingresar a eventos como:</w:t>
      </w:r>
      <w:r>
        <w:t xml:space="preserve"> </w:t>
      </w:r>
      <w:r>
        <w:t>Bares, restaurantes, discotecas, casinos, estadios, centros deportivos, entre otros.</w:t>
      </w:r>
      <w:r>
        <w:t xml:space="preserve"> </w:t>
      </w:r>
      <w:r>
        <w:t>Según el Gobierno Nacional, dicha norma aplicará para mayores de 18 años y a partir del 30 de noviembre, regirá también para niños mayores de 11 años.</w:t>
      </w:r>
    </w:p>
    <w:p w:rsidR="004A34C9" w:rsidRDefault="004A34C9" w:rsidP="000E719D">
      <w:pPr>
        <w:pStyle w:val="Sinespaciado"/>
      </w:pPr>
      <w:hyperlink r:id="rId25" w:history="1">
        <w:r w:rsidRPr="00271CFC">
          <w:rPr>
            <w:rStyle w:val="Hipervnculo"/>
          </w:rPr>
          <w:t>https://noticias.canal1.com.co/nacional/este-martes-comenzaran-pedir-carne-vacunacion/</w:t>
        </w:r>
      </w:hyperlink>
    </w:p>
    <w:p w:rsidR="004A34C9" w:rsidRDefault="004A34C9" w:rsidP="000E719D">
      <w:pPr>
        <w:pStyle w:val="Sinespaciado"/>
      </w:pPr>
    </w:p>
    <w:p w:rsidR="004A34C9" w:rsidRDefault="004A34C9" w:rsidP="000E719D">
      <w:pPr>
        <w:pStyle w:val="Sinespaciado"/>
      </w:pPr>
    </w:p>
    <w:p w:rsidR="004A34C9" w:rsidRDefault="004A34C9" w:rsidP="000E719D">
      <w:pPr>
        <w:pStyle w:val="Sinespaciado"/>
      </w:pPr>
    </w:p>
    <w:p w:rsidR="004A34C9" w:rsidRDefault="004A34C9" w:rsidP="000E719D">
      <w:pPr>
        <w:pStyle w:val="Sinespaciado"/>
      </w:pPr>
    </w:p>
    <w:p w:rsidR="00EB5623" w:rsidRDefault="00EB5623" w:rsidP="000E719D">
      <w:pPr>
        <w:pStyle w:val="Sinespaciado"/>
      </w:pPr>
    </w:p>
    <w:p w:rsidR="00EB5623" w:rsidRDefault="00EB5623" w:rsidP="000E719D">
      <w:pPr>
        <w:pStyle w:val="Sinespaciado"/>
      </w:pPr>
    </w:p>
    <w:p w:rsidR="00EB5623" w:rsidRDefault="00EB5623" w:rsidP="000E719D">
      <w:pPr>
        <w:pStyle w:val="Sinespaciado"/>
      </w:pPr>
    </w:p>
    <w:p w:rsidR="00EB5623" w:rsidRPr="00150F7D" w:rsidRDefault="00AE71CE" w:rsidP="000E719D">
      <w:pPr>
        <w:pStyle w:val="Sinespaciado"/>
        <w:rPr>
          <w:b/>
          <w:color w:val="538135" w:themeColor="accent6" w:themeShade="BF"/>
          <w:sz w:val="24"/>
        </w:rPr>
      </w:pPr>
      <w:r w:rsidRPr="00150F7D">
        <w:rPr>
          <w:b/>
          <w:color w:val="538135" w:themeColor="accent6" w:themeShade="BF"/>
          <w:sz w:val="24"/>
        </w:rPr>
        <w:t>Médicos advierten aumento de contagios COVID-19 en Antioquia</w:t>
      </w:r>
    </w:p>
    <w:p w:rsidR="00AE71CE" w:rsidRDefault="00AE71CE" w:rsidP="00AE71CE">
      <w:pPr>
        <w:pStyle w:val="Sinespaciado"/>
      </w:pPr>
      <w:r w:rsidRPr="00AE71CE">
        <w:t>El Colegio Médico de Antioquia advirtió sobre el aumento de contagios COVID-19 en el departamento.</w:t>
      </w:r>
      <w:r>
        <w:t xml:space="preserve"> </w:t>
      </w:r>
      <w:r>
        <w:t>Asimismo, alertó sobre un inminente pico que se podría causar por la variante Delta.</w:t>
      </w:r>
      <w:r>
        <w:t xml:space="preserve"> </w:t>
      </w:r>
      <w:r>
        <w:t>En las últimas horas se presentaron 493 nuevos casos, un incremento de casi 200 más con respecto a semanas anteriores.</w:t>
      </w:r>
      <w:r>
        <w:t xml:space="preserve"> </w:t>
      </w:r>
      <w:r>
        <w:t xml:space="preserve">“En los últimos días hemos evidenciado en Antioquia un aumento sostenido del número de casos activos. Esto es preocupante si se tiene en cuenta que </w:t>
      </w:r>
      <w:r>
        <w:lastRenderedPageBreak/>
        <w:t>la variante en circulación es la Delta con una mayor capacidad de contagio para la población”, dijo el presidente del Colegio Médico de Antioquia, Carlos Valdivieso.</w:t>
      </w:r>
    </w:p>
    <w:p w:rsidR="00AE71CE" w:rsidRDefault="00AE71CE" w:rsidP="00AE71CE">
      <w:pPr>
        <w:pStyle w:val="Sinespaciado"/>
      </w:pPr>
      <w:hyperlink r:id="rId26" w:history="1">
        <w:r w:rsidRPr="00271CFC">
          <w:rPr>
            <w:rStyle w:val="Hipervnculo"/>
          </w:rPr>
          <w:t>https://noticias.canal1.com.co/nacional/medicos-advierten-aumento-contagios-covid-19-antioquia/</w:t>
        </w:r>
      </w:hyperlink>
    </w:p>
    <w:p w:rsidR="00AE71CE" w:rsidRDefault="00AE71CE" w:rsidP="00AE71CE">
      <w:pPr>
        <w:pStyle w:val="Sinespaciado"/>
      </w:pPr>
    </w:p>
    <w:p w:rsidR="00AE71CE" w:rsidRDefault="00AE71CE" w:rsidP="00AE71CE">
      <w:pPr>
        <w:pStyle w:val="Sinespaciado"/>
      </w:pPr>
    </w:p>
    <w:p w:rsidR="00AE71CE" w:rsidRDefault="00AE71CE" w:rsidP="00AE71CE">
      <w:pPr>
        <w:pStyle w:val="Sinespaciado"/>
      </w:pPr>
    </w:p>
    <w:p w:rsidR="00AE71CE" w:rsidRDefault="00AE71CE" w:rsidP="00AE71CE">
      <w:pPr>
        <w:pStyle w:val="Sinespaciado"/>
      </w:pPr>
    </w:p>
    <w:p w:rsidR="00AE71CE" w:rsidRPr="005C4874" w:rsidRDefault="00AE71CE" w:rsidP="00AE71CE">
      <w:pPr>
        <w:pStyle w:val="Sinespaciado"/>
        <w:rPr>
          <w:b/>
          <w:color w:val="538135" w:themeColor="accent6" w:themeShade="BF"/>
          <w:sz w:val="24"/>
        </w:rPr>
      </w:pPr>
    </w:p>
    <w:p w:rsidR="00AE71CE" w:rsidRPr="005C4874" w:rsidRDefault="00C77368" w:rsidP="00AE71CE">
      <w:pPr>
        <w:pStyle w:val="Sinespaciado"/>
        <w:rPr>
          <w:b/>
          <w:color w:val="538135" w:themeColor="accent6" w:themeShade="BF"/>
          <w:sz w:val="24"/>
        </w:rPr>
      </w:pPr>
      <w:r w:rsidRPr="005C4874">
        <w:rPr>
          <w:b/>
          <w:color w:val="538135" w:themeColor="accent6" w:themeShade="BF"/>
          <w:sz w:val="24"/>
        </w:rPr>
        <w:t>Alemania endurece medidas por cuarta ola de COVID-19 y advierte “meses difíciles”</w:t>
      </w:r>
    </w:p>
    <w:p w:rsidR="00C77368" w:rsidRDefault="00C77368" w:rsidP="00C77368">
      <w:pPr>
        <w:pStyle w:val="Sinespaciado"/>
      </w:pPr>
      <w:r w:rsidRPr="00C77368">
        <w:t xml:space="preserve">Alemania, que se enfrenta a una cuarta ola de COVID-19, tiene que prepararse a “semanas y meses </w:t>
      </w:r>
      <w:proofErr w:type="gramStart"/>
      <w:r w:rsidRPr="00C77368">
        <w:t>difíciles“</w:t>
      </w:r>
      <w:proofErr w:type="gramEnd"/>
      <w:r w:rsidRPr="00C77368">
        <w:t>, alertó el viernes el presidente del instituto sanitario Robert Koch, que pide soportar las restricciones.</w:t>
      </w:r>
      <w:r>
        <w:t xml:space="preserve"> </w:t>
      </w:r>
      <w:r>
        <w:t>Los casos de contagio aumentaron de manera drástica estos últimos días en el país. El viernes, el instituto sanitario (RKI, por sus siglas en inglés) registró 48.640 nuevos contagios y 191 muertos en 24 horas.</w:t>
      </w:r>
      <w:r>
        <w:t xml:space="preserve"> </w:t>
      </w:r>
      <w:r>
        <w:t xml:space="preserve">Lothar </w:t>
      </w:r>
      <w:proofErr w:type="spellStart"/>
      <w:r>
        <w:t>Wieler</w:t>
      </w:r>
      <w:proofErr w:type="spellEnd"/>
      <w:r>
        <w:t xml:space="preserve"> dio la voz de alarma. “Tenemos que asumir que la situación seguirá empeorando en toda Alemania” y que esta evolución “no puede detenerse sin nuevas </w:t>
      </w:r>
      <w:proofErr w:type="gramStart"/>
      <w:r>
        <w:t>medidas“</w:t>
      </w:r>
      <w:proofErr w:type="gramEnd"/>
      <w:r>
        <w:t>, advirtió en una rueda de prensa en Berlín.</w:t>
      </w:r>
    </w:p>
    <w:p w:rsidR="00C77368" w:rsidRDefault="00C77368" w:rsidP="00C77368">
      <w:pPr>
        <w:pStyle w:val="Sinespaciado"/>
      </w:pPr>
      <w:hyperlink r:id="rId27" w:history="1">
        <w:r w:rsidRPr="00271CFC">
          <w:rPr>
            <w:rStyle w:val="Hipervnculo"/>
          </w:rPr>
          <w:t>https://noticias.canal1.com.co/internacional/alemania-endurece-medidas-cuarta-ola-covid-19-advierte-meses-dificiles/</w:t>
        </w:r>
      </w:hyperlink>
    </w:p>
    <w:p w:rsidR="00C77368" w:rsidRDefault="00C77368" w:rsidP="00C77368">
      <w:pPr>
        <w:pStyle w:val="Sinespaciado"/>
      </w:pPr>
    </w:p>
    <w:p w:rsidR="00C77368" w:rsidRDefault="00C77368" w:rsidP="00C77368">
      <w:pPr>
        <w:pStyle w:val="Sinespaciado"/>
      </w:pPr>
    </w:p>
    <w:p w:rsidR="00C77368" w:rsidRDefault="00C77368" w:rsidP="00C77368">
      <w:pPr>
        <w:pStyle w:val="Sinespaciado"/>
      </w:pPr>
    </w:p>
    <w:p w:rsidR="00C77368" w:rsidRDefault="00C77368" w:rsidP="00C77368">
      <w:pPr>
        <w:pStyle w:val="Sinespaciado"/>
      </w:pPr>
    </w:p>
    <w:p w:rsidR="00C77368" w:rsidRDefault="00C77368" w:rsidP="00C77368">
      <w:pPr>
        <w:pStyle w:val="Sinespaciado"/>
      </w:pPr>
    </w:p>
    <w:p w:rsidR="00C77368" w:rsidRPr="003042E5" w:rsidRDefault="00444FA0" w:rsidP="00C77368">
      <w:pPr>
        <w:pStyle w:val="Sinespaciado"/>
        <w:rPr>
          <w:b/>
          <w:color w:val="538135" w:themeColor="accent6" w:themeShade="BF"/>
          <w:sz w:val="24"/>
        </w:rPr>
      </w:pPr>
      <w:r w:rsidRPr="003042E5">
        <w:rPr>
          <w:b/>
          <w:color w:val="538135" w:themeColor="accent6" w:themeShade="BF"/>
          <w:sz w:val="24"/>
        </w:rPr>
        <w:t xml:space="preserve">Vacuna </w:t>
      </w:r>
      <w:proofErr w:type="spellStart"/>
      <w:r w:rsidRPr="003042E5">
        <w:rPr>
          <w:b/>
          <w:color w:val="538135" w:themeColor="accent6" w:themeShade="BF"/>
          <w:sz w:val="24"/>
        </w:rPr>
        <w:t>Covaxin</w:t>
      </w:r>
      <w:proofErr w:type="spellEnd"/>
      <w:r w:rsidRPr="003042E5">
        <w:rPr>
          <w:b/>
          <w:color w:val="538135" w:themeColor="accent6" w:themeShade="BF"/>
          <w:sz w:val="24"/>
        </w:rPr>
        <w:t xml:space="preserve"> ofrece un 77,8 % de eficacia contra el COVID-19</w:t>
      </w:r>
    </w:p>
    <w:p w:rsidR="00444FA0" w:rsidRDefault="00444FA0" w:rsidP="00C77368">
      <w:pPr>
        <w:pStyle w:val="Sinespaciado"/>
      </w:pPr>
      <w:r w:rsidRPr="00444FA0">
        <w:t xml:space="preserve">La vacuna desarrollada por el laboratorio indio </w:t>
      </w:r>
      <w:proofErr w:type="spellStart"/>
      <w:r w:rsidRPr="00444FA0">
        <w:t>Bharat</w:t>
      </w:r>
      <w:proofErr w:type="spellEnd"/>
      <w:r w:rsidRPr="00444FA0">
        <w:t xml:space="preserve"> </w:t>
      </w:r>
      <w:proofErr w:type="spellStart"/>
      <w:r w:rsidRPr="00444FA0">
        <w:t>Biotech</w:t>
      </w:r>
      <w:proofErr w:type="spellEnd"/>
      <w:r w:rsidRPr="00444FA0">
        <w:t xml:space="preserve"> y el Consejo Indio de Investigación Médica (ICMR) ofrece eficacia contra el COVID-19 del 77,8 %, al tiempo que no produce efectos secundarios graves, según resultados preliminares publicados este jueves en </w:t>
      </w:r>
      <w:proofErr w:type="spellStart"/>
      <w:r w:rsidRPr="00444FA0">
        <w:t>The</w:t>
      </w:r>
      <w:proofErr w:type="spellEnd"/>
      <w:r w:rsidRPr="00444FA0">
        <w:t xml:space="preserve"> Lancet.</w:t>
      </w:r>
      <w:r>
        <w:t xml:space="preserve"> </w:t>
      </w:r>
      <w:r w:rsidRPr="00444FA0">
        <w:t xml:space="preserve">El preparado, denominado </w:t>
      </w:r>
      <w:proofErr w:type="spellStart"/>
      <w:r w:rsidRPr="00444FA0">
        <w:t>Covaxin</w:t>
      </w:r>
      <w:proofErr w:type="spellEnd"/>
      <w:r w:rsidRPr="00444FA0">
        <w:t xml:space="preserve"> o BBV152, fue probado en la Fase 3 de ensayos llevados a cabo en India entre noviembre de 2020 y mayo de 2021 con 24.419 sujetos de edades comprendidas entre los 18 y 97 años.</w:t>
      </w:r>
      <w:r>
        <w:t xml:space="preserve"> </w:t>
      </w:r>
      <w:r w:rsidRPr="00444FA0">
        <w:t xml:space="preserve">Después de administrar dos dosis, la BBV152 ofrece al cabo de dos semanas una protección del 77,8 % contra la </w:t>
      </w:r>
      <w:proofErr w:type="spellStart"/>
      <w:r w:rsidRPr="00444FA0">
        <w:t>covid</w:t>
      </w:r>
      <w:proofErr w:type="spellEnd"/>
      <w:r w:rsidRPr="00444FA0">
        <w:t xml:space="preserve"> sintomática, destaca el informe.</w:t>
      </w:r>
      <w:r>
        <w:t xml:space="preserve"> </w:t>
      </w:r>
      <w:r w:rsidRPr="00444FA0">
        <w:t xml:space="preserve">Asimismo, no se detectaron efectos adversos graves ni fallecimientos relacionados con </w:t>
      </w:r>
      <w:proofErr w:type="spellStart"/>
      <w:r w:rsidRPr="00444FA0">
        <w:t>Covaxin</w:t>
      </w:r>
      <w:proofErr w:type="spellEnd"/>
      <w:r w:rsidRPr="00444FA0">
        <w:t>. La mayoría de los efectos secundarios fueron leves y se registraron en la primera semana, e incluyen jaquecas, fatiga, fiebre y dolor en el lugar del pinchazo.</w:t>
      </w:r>
    </w:p>
    <w:p w:rsidR="00444FA0" w:rsidRDefault="00444FA0" w:rsidP="00C77368">
      <w:pPr>
        <w:pStyle w:val="Sinespaciado"/>
      </w:pPr>
      <w:hyperlink r:id="rId28" w:history="1">
        <w:r w:rsidRPr="00271CFC">
          <w:rPr>
            <w:rStyle w:val="Hipervnculo"/>
          </w:rPr>
          <w:t>https://noticias.canal1.com.co/internacional/vacuna-india-covaxin-ofrece-77-eficacia-contra-covid-19/</w:t>
        </w:r>
      </w:hyperlink>
    </w:p>
    <w:p w:rsidR="00444FA0" w:rsidRDefault="00444FA0" w:rsidP="00C77368">
      <w:pPr>
        <w:pStyle w:val="Sinespaciado"/>
      </w:pPr>
    </w:p>
    <w:p w:rsidR="00444FA0" w:rsidRDefault="00444FA0" w:rsidP="00C77368">
      <w:pPr>
        <w:pStyle w:val="Sinespaciado"/>
      </w:pPr>
    </w:p>
    <w:p w:rsidR="00444FA0" w:rsidRDefault="00444FA0" w:rsidP="00C77368">
      <w:pPr>
        <w:pStyle w:val="Sinespaciado"/>
      </w:pPr>
    </w:p>
    <w:p w:rsidR="00444FA0" w:rsidRDefault="00444FA0" w:rsidP="00C77368">
      <w:pPr>
        <w:pStyle w:val="Sinespaciado"/>
      </w:pPr>
    </w:p>
    <w:p w:rsidR="00444FA0" w:rsidRDefault="00444FA0" w:rsidP="00C77368">
      <w:pPr>
        <w:pStyle w:val="Sinespaciado"/>
      </w:pPr>
    </w:p>
    <w:p w:rsidR="00444FA0" w:rsidRDefault="00444FA0" w:rsidP="00C77368">
      <w:pPr>
        <w:pStyle w:val="Sinespaciado"/>
      </w:pPr>
    </w:p>
    <w:p w:rsidR="00C77368" w:rsidRPr="00FF01B3" w:rsidRDefault="003F2A28" w:rsidP="00C77368">
      <w:pPr>
        <w:pStyle w:val="Sinespaciado"/>
        <w:rPr>
          <w:b/>
          <w:color w:val="538135" w:themeColor="accent6" w:themeShade="BF"/>
          <w:sz w:val="24"/>
        </w:rPr>
      </w:pPr>
      <w:r w:rsidRPr="00FF01B3">
        <w:rPr>
          <w:b/>
          <w:color w:val="538135" w:themeColor="accent6" w:themeShade="BF"/>
          <w:sz w:val="24"/>
        </w:rPr>
        <w:t>Singapur no dará más tratamiento gratuito por COVID-19 a no vacunados</w:t>
      </w:r>
    </w:p>
    <w:p w:rsidR="003F2A28" w:rsidRDefault="003F2A28" w:rsidP="00C77368">
      <w:pPr>
        <w:pStyle w:val="Sinespaciado"/>
      </w:pPr>
      <w:r w:rsidRPr="003F2A28">
        <w:t>Las autoridades de Singapur han anunciado que a partir del 8 de diciembre dejarán de cubrir los gastos médicos de COVID-19 a los pacientes que se nieguen a vacunarse, excepto a quienes no puedan hacerlo por motivos médicos o por edad.</w:t>
      </w:r>
      <w:r>
        <w:t xml:space="preserve"> </w:t>
      </w:r>
      <w:r w:rsidRPr="003F2A28">
        <w:t xml:space="preserve">“Actualmente, las personas no vacunadas suponen una gran proporción de aquellos que requieren cuidados intensivos y contribuyen de manera desproporcionada a la presión en nuestros recursos </w:t>
      </w:r>
      <w:proofErr w:type="gramStart"/>
      <w:r w:rsidRPr="003F2A28">
        <w:t>sanitarios“</w:t>
      </w:r>
      <w:proofErr w:type="gramEnd"/>
      <w:r w:rsidRPr="003F2A28">
        <w:t>, indicó el Ministerio de Sanidad en su página web.</w:t>
      </w:r>
      <w:r>
        <w:t xml:space="preserve"> </w:t>
      </w:r>
      <w:r w:rsidRPr="003F2A28">
        <w:t xml:space="preserve">En las últimas tres semanas, los contagios en la ciudad-Estado se han </w:t>
      </w:r>
      <w:r w:rsidRPr="003F2A28">
        <w:lastRenderedPageBreak/>
        <w:t>estabilizado en unos 3.000 al día, de los que el 99 % de los casos son leves o no tienen síntomas gracias a una tasa de vacunación del 85 por ciento de la población.</w:t>
      </w:r>
    </w:p>
    <w:p w:rsidR="003F2A28" w:rsidRDefault="003F2A28" w:rsidP="00C77368">
      <w:pPr>
        <w:pStyle w:val="Sinespaciado"/>
      </w:pPr>
      <w:hyperlink r:id="rId29" w:history="1">
        <w:r w:rsidRPr="00271CFC">
          <w:rPr>
            <w:rStyle w:val="Hipervnculo"/>
          </w:rPr>
          <w:t>https://noticias.canal1.com.co/internacional/singapur-no-dara-tratamiento-gratuito-covid-19-no-vacunados/</w:t>
        </w:r>
      </w:hyperlink>
    </w:p>
    <w:p w:rsidR="003F2A28" w:rsidRDefault="003F2A28" w:rsidP="00C77368">
      <w:pPr>
        <w:pStyle w:val="Sinespaciado"/>
      </w:pPr>
    </w:p>
    <w:p w:rsidR="003F2A28" w:rsidRDefault="003F2A28" w:rsidP="00C77368">
      <w:pPr>
        <w:pStyle w:val="Sinespaciado"/>
      </w:pPr>
    </w:p>
    <w:p w:rsidR="000E719D" w:rsidRDefault="000E719D" w:rsidP="000E719D">
      <w:pPr>
        <w:pStyle w:val="Sinespaciado"/>
      </w:pPr>
    </w:p>
    <w:p w:rsidR="000E719D" w:rsidRDefault="000E719D" w:rsidP="000E719D">
      <w:pPr>
        <w:pStyle w:val="Sinespaciado"/>
      </w:pPr>
    </w:p>
    <w:p w:rsidR="000E719D" w:rsidRDefault="000E719D" w:rsidP="000E719D">
      <w:pPr>
        <w:pStyle w:val="Sinespaciado"/>
      </w:pPr>
    </w:p>
    <w:p w:rsidR="00946169" w:rsidRDefault="00A04FAA" w:rsidP="00946169">
      <w:pPr>
        <w:spacing w:after="0" w:line="240" w:lineRule="auto"/>
        <w:jc w:val="both"/>
        <w:rPr>
          <w:b/>
          <w:sz w:val="28"/>
          <w:szCs w:val="24"/>
          <w:lang w:val="es-CO"/>
        </w:rPr>
      </w:pPr>
      <w:r>
        <w:rPr>
          <w:b/>
          <w:sz w:val="28"/>
          <w:szCs w:val="24"/>
          <w:lang w:val="es-CO"/>
        </w:rPr>
        <w:t>B</w:t>
      </w:r>
      <w:r w:rsidR="00946169">
        <w:rPr>
          <w:b/>
          <w:sz w:val="28"/>
          <w:szCs w:val="24"/>
          <w:lang w:val="es-CO"/>
        </w:rPr>
        <w:t>BC</w:t>
      </w:r>
    </w:p>
    <w:p w:rsidR="00DE3803" w:rsidRDefault="00DE3803" w:rsidP="00946169">
      <w:pPr>
        <w:spacing w:after="0" w:line="240" w:lineRule="auto"/>
        <w:jc w:val="both"/>
        <w:rPr>
          <w:b/>
          <w:sz w:val="28"/>
          <w:szCs w:val="24"/>
          <w:lang w:val="es-CO"/>
        </w:rPr>
      </w:pPr>
    </w:p>
    <w:p w:rsidR="00DE3803" w:rsidRDefault="00DE3803" w:rsidP="00946169">
      <w:pPr>
        <w:spacing w:after="0" w:line="240" w:lineRule="auto"/>
        <w:jc w:val="both"/>
        <w:rPr>
          <w:b/>
          <w:sz w:val="28"/>
          <w:szCs w:val="24"/>
          <w:lang w:val="es-CO"/>
        </w:rPr>
      </w:pPr>
    </w:p>
    <w:p w:rsidR="00FD441A" w:rsidRDefault="00FD441A" w:rsidP="00FD441A">
      <w:pPr>
        <w:pStyle w:val="Sinespaciado"/>
        <w:rPr>
          <w:lang w:val="es-CO"/>
        </w:rPr>
      </w:pPr>
    </w:p>
    <w:p w:rsidR="00C218F0" w:rsidRDefault="00C218F0" w:rsidP="00C218F0">
      <w:pPr>
        <w:pStyle w:val="Sinespaciado"/>
        <w:rPr>
          <w:lang w:val="es-CO"/>
        </w:rPr>
      </w:pPr>
    </w:p>
    <w:p w:rsidR="00703C9D" w:rsidRPr="009404AB" w:rsidRDefault="00703C9D" w:rsidP="00C218F0">
      <w:pPr>
        <w:pStyle w:val="Sinespaciado"/>
        <w:rPr>
          <w:b/>
          <w:color w:val="538135" w:themeColor="accent6" w:themeShade="BF"/>
          <w:sz w:val="24"/>
          <w:lang w:val="es-CO"/>
        </w:rPr>
      </w:pPr>
      <w:r w:rsidRPr="009404AB">
        <w:rPr>
          <w:b/>
          <w:color w:val="538135" w:themeColor="accent6" w:themeShade="BF"/>
          <w:sz w:val="24"/>
          <w:lang w:val="es-CO"/>
        </w:rPr>
        <w:t>Terapia fotodinámica: el prometedor tratamiento que combate el cáncer con luz</w:t>
      </w:r>
    </w:p>
    <w:p w:rsidR="00703C9D" w:rsidRPr="00703C9D" w:rsidRDefault="00703C9D" w:rsidP="00703C9D">
      <w:pPr>
        <w:pStyle w:val="Sinespaciado"/>
        <w:rPr>
          <w:lang w:val="es-CO"/>
        </w:rPr>
      </w:pPr>
      <w:r w:rsidRPr="00703C9D">
        <w:rPr>
          <w:lang w:val="es-CO"/>
        </w:rPr>
        <w:t>Es una estimación estadística demoledora que pone de relieve las dimensiones, las dificultades y, sobre todo, los desafíos que plantea esta enfermedad tan prevalente.</w:t>
      </w:r>
      <w:r>
        <w:rPr>
          <w:lang w:val="es-CO"/>
        </w:rPr>
        <w:t xml:space="preserve"> </w:t>
      </w:r>
      <w:r w:rsidRPr="00703C9D">
        <w:rPr>
          <w:lang w:val="es-CO"/>
        </w:rPr>
        <w:t>Bajo el término "cáncer» se engloban más de cien enfermedades distintas, que quedan clasificadas según el tejido del cuerpo en el que aparece.</w:t>
      </w:r>
      <w:r>
        <w:rPr>
          <w:lang w:val="es-CO"/>
        </w:rPr>
        <w:t xml:space="preserve"> </w:t>
      </w:r>
      <w:r w:rsidRPr="00703C9D">
        <w:rPr>
          <w:lang w:val="es-CO"/>
        </w:rPr>
        <w:t>La principal característica de las células cancerígenas es que se dividen rápidamente y acaban produciendo tumores.</w:t>
      </w:r>
      <w:r>
        <w:rPr>
          <w:lang w:val="es-CO"/>
        </w:rPr>
        <w:t xml:space="preserve"> </w:t>
      </w:r>
      <w:r w:rsidRPr="00703C9D">
        <w:rPr>
          <w:lang w:val="es-CO"/>
        </w:rPr>
        <w:t>Por ello una de las herramientas más comunes para tratar el cáncer es la quimioterapia, fármacos que bloquean la división celular.</w:t>
      </w:r>
      <w:r>
        <w:rPr>
          <w:lang w:val="es-CO"/>
        </w:rPr>
        <w:t xml:space="preserve"> </w:t>
      </w:r>
      <w:r w:rsidRPr="00703C9D">
        <w:rPr>
          <w:lang w:val="es-CO"/>
        </w:rPr>
        <w:t>Sin embargo, muchos de los fármacos anticancerígenos que se utilizan actualmente presentan un gran inconveniente: la selectividad o, más bien, la falta de ella.</w:t>
      </w:r>
    </w:p>
    <w:p w:rsidR="00703C9D" w:rsidRDefault="00703C9D" w:rsidP="00C218F0">
      <w:pPr>
        <w:pStyle w:val="Sinespaciado"/>
        <w:rPr>
          <w:lang w:val="es-CO"/>
        </w:rPr>
      </w:pPr>
      <w:hyperlink r:id="rId30" w:history="1">
        <w:r w:rsidRPr="00271CFC">
          <w:rPr>
            <w:rStyle w:val="Hipervnculo"/>
            <w:lang w:val="es-CO"/>
          </w:rPr>
          <w:t>https://www.bbc.com/mundo/noticias-59317869</w:t>
        </w:r>
      </w:hyperlink>
    </w:p>
    <w:p w:rsidR="00703C9D" w:rsidRDefault="00703C9D" w:rsidP="00C218F0">
      <w:pPr>
        <w:pStyle w:val="Sinespaciado"/>
        <w:rPr>
          <w:lang w:val="es-CO"/>
        </w:rPr>
      </w:pPr>
    </w:p>
    <w:p w:rsidR="00703C9D" w:rsidRDefault="00703C9D" w:rsidP="00C218F0">
      <w:pPr>
        <w:pStyle w:val="Sinespaciado"/>
        <w:rPr>
          <w:lang w:val="es-CO"/>
        </w:rPr>
      </w:pPr>
    </w:p>
    <w:p w:rsidR="00703C9D" w:rsidRDefault="00703C9D" w:rsidP="00C218F0">
      <w:pPr>
        <w:pStyle w:val="Sinespaciado"/>
        <w:rPr>
          <w:lang w:val="es-CO"/>
        </w:rPr>
      </w:pPr>
    </w:p>
    <w:p w:rsidR="00703C9D" w:rsidRDefault="00703C9D" w:rsidP="00C218F0">
      <w:pPr>
        <w:pStyle w:val="Sinespaciado"/>
        <w:rPr>
          <w:lang w:val="es-CO"/>
        </w:rPr>
      </w:pPr>
    </w:p>
    <w:p w:rsidR="00703C9D" w:rsidRDefault="00703C9D" w:rsidP="00C218F0">
      <w:pPr>
        <w:pStyle w:val="Sinespaciado"/>
        <w:rPr>
          <w:lang w:val="es-CO"/>
        </w:rPr>
      </w:pPr>
    </w:p>
    <w:p w:rsidR="009404AB" w:rsidRPr="002A0D9B" w:rsidRDefault="006D1680" w:rsidP="00C218F0">
      <w:pPr>
        <w:pStyle w:val="Sinespaciado"/>
        <w:rPr>
          <w:b/>
          <w:lang w:val="es-CO"/>
        </w:rPr>
      </w:pPr>
      <w:r w:rsidRPr="002A0D9B">
        <w:rPr>
          <w:b/>
          <w:color w:val="538135" w:themeColor="accent6" w:themeShade="BF"/>
          <w:sz w:val="24"/>
          <w:lang w:val="es-CO"/>
        </w:rPr>
        <w:t>4 preguntas para entender el "apocalipsis de los antibióticos"</w:t>
      </w:r>
    </w:p>
    <w:p w:rsidR="006D1680" w:rsidRDefault="006D1680" w:rsidP="006D1680">
      <w:pPr>
        <w:pStyle w:val="Sinespaciado"/>
        <w:rPr>
          <w:lang w:val="es-CO"/>
        </w:rPr>
      </w:pPr>
      <w:r w:rsidRPr="006D1680">
        <w:rPr>
          <w:lang w:val="es-CO"/>
        </w:rPr>
        <w:t>De acuerdo a la OMS, la resistencia a los antibióticos es una de las amenazas más graves para la salud mundial.</w:t>
      </w:r>
      <w:r>
        <w:rPr>
          <w:lang w:val="es-CO"/>
        </w:rPr>
        <w:t xml:space="preserve"> </w:t>
      </w:r>
      <w:r w:rsidRPr="006D1680">
        <w:rPr>
          <w:lang w:val="es-CO"/>
        </w:rPr>
        <w:t>Por eso el 18 de noviembre, en Europa, el día está dedicado a llamar la atención sobre el uso prudente de antibióticos, cuyo consumo indiscriminado, especialmente durante la pandemia, se ha incrementado.</w:t>
      </w:r>
      <w:r>
        <w:rPr>
          <w:lang w:val="es-CO"/>
        </w:rPr>
        <w:t xml:space="preserve"> </w:t>
      </w:r>
      <w:r w:rsidRPr="006D1680">
        <w:rPr>
          <w:lang w:val="es-CO"/>
        </w:rPr>
        <w:t>Aquí te explicamos por qué es un problema.</w:t>
      </w:r>
      <w:r>
        <w:rPr>
          <w:lang w:val="es-CO"/>
        </w:rPr>
        <w:t xml:space="preserve"> </w:t>
      </w:r>
      <w:r w:rsidRPr="006D1680">
        <w:rPr>
          <w:lang w:val="es-CO"/>
        </w:rPr>
        <w:t>Esos genes no les aportaban grandes ventajas a nuestros ancestros cazadores de mamuts.</w:t>
      </w:r>
      <w:r>
        <w:rPr>
          <w:lang w:val="es-CO"/>
        </w:rPr>
        <w:t xml:space="preserve"> </w:t>
      </w:r>
      <w:r w:rsidRPr="006D1680">
        <w:rPr>
          <w:lang w:val="es-CO"/>
        </w:rPr>
        <w:t>Pero, desde que comenzamos a usar antibióticos para tratar cada una de nuestras amenazas patógenas (reales o imaginarias), creamos las condiciones perfectas para hacer que los genes resistentes fueran algo de lo más atractivo para cada una de esas bacterias.</w:t>
      </w:r>
    </w:p>
    <w:p w:rsidR="009404AB" w:rsidRDefault="006D1680" w:rsidP="00C218F0">
      <w:pPr>
        <w:pStyle w:val="Sinespaciado"/>
        <w:rPr>
          <w:lang w:val="es-CO"/>
        </w:rPr>
      </w:pPr>
      <w:hyperlink r:id="rId31" w:history="1">
        <w:r w:rsidRPr="00271CFC">
          <w:rPr>
            <w:rStyle w:val="Hipervnculo"/>
            <w:lang w:val="es-CO"/>
          </w:rPr>
          <w:t>https://www.bbc.com/mundo/vert-fut-37753902</w:t>
        </w:r>
      </w:hyperlink>
    </w:p>
    <w:p w:rsidR="006D1680" w:rsidRDefault="006D1680" w:rsidP="00C218F0">
      <w:pPr>
        <w:pStyle w:val="Sinespaciado"/>
        <w:rPr>
          <w:lang w:val="es-CO"/>
        </w:rPr>
      </w:pPr>
    </w:p>
    <w:p w:rsidR="006D1680" w:rsidRDefault="006D1680" w:rsidP="00C218F0">
      <w:pPr>
        <w:pStyle w:val="Sinespaciado"/>
        <w:rPr>
          <w:lang w:val="es-CO"/>
        </w:rPr>
      </w:pPr>
    </w:p>
    <w:p w:rsidR="006D1680" w:rsidRDefault="006D1680" w:rsidP="00C218F0">
      <w:pPr>
        <w:pStyle w:val="Sinespaciado"/>
        <w:rPr>
          <w:lang w:val="es-CO"/>
        </w:rPr>
      </w:pPr>
    </w:p>
    <w:p w:rsidR="006D1680" w:rsidRDefault="006D1680" w:rsidP="00C218F0">
      <w:pPr>
        <w:pStyle w:val="Sinespaciado"/>
        <w:rPr>
          <w:lang w:val="es-CO"/>
        </w:rPr>
      </w:pPr>
    </w:p>
    <w:p w:rsidR="006D1680" w:rsidRDefault="006D1680" w:rsidP="00C218F0">
      <w:pPr>
        <w:pStyle w:val="Sinespaciado"/>
        <w:rPr>
          <w:lang w:val="es-CO"/>
        </w:rPr>
      </w:pPr>
    </w:p>
    <w:p w:rsidR="006D1680" w:rsidRDefault="006D1680" w:rsidP="00C218F0">
      <w:pPr>
        <w:pStyle w:val="Sinespaciado"/>
        <w:rPr>
          <w:lang w:val="es-CO"/>
        </w:rPr>
      </w:pPr>
    </w:p>
    <w:p w:rsidR="002A0D9B" w:rsidRDefault="002A0D9B" w:rsidP="00C218F0">
      <w:pPr>
        <w:pStyle w:val="Sinespaciado"/>
        <w:rPr>
          <w:lang w:val="es-CO"/>
        </w:rPr>
      </w:pPr>
    </w:p>
    <w:p w:rsidR="00703C9D" w:rsidRPr="000D7939" w:rsidRDefault="00BE4145" w:rsidP="00C218F0">
      <w:pPr>
        <w:pStyle w:val="Sinespaciado"/>
        <w:rPr>
          <w:b/>
          <w:color w:val="538135" w:themeColor="accent6" w:themeShade="BF"/>
          <w:sz w:val="24"/>
          <w:lang w:val="es-CO"/>
        </w:rPr>
      </w:pPr>
      <w:r w:rsidRPr="000D7939">
        <w:rPr>
          <w:b/>
          <w:color w:val="538135" w:themeColor="accent6" w:themeShade="BF"/>
          <w:sz w:val="24"/>
          <w:lang w:val="es-CO"/>
        </w:rPr>
        <w:t xml:space="preserve">Alemania: la alarma de Angela Merkel por la "dramática" cuarta ola de </w:t>
      </w:r>
      <w:proofErr w:type="spellStart"/>
      <w:r w:rsidRPr="000D7939">
        <w:rPr>
          <w:b/>
          <w:color w:val="538135" w:themeColor="accent6" w:themeShade="BF"/>
          <w:sz w:val="24"/>
          <w:lang w:val="es-CO"/>
        </w:rPr>
        <w:t>covid</w:t>
      </w:r>
      <w:proofErr w:type="spellEnd"/>
      <w:r w:rsidRPr="000D7939">
        <w:rPr>
          <w:b/>
          <w:color w:val="538135" w:themeColor="accent6" w:themeShade="BF"/>
          <w:sz w:val="24"/>
          <w:lang w:val="es-CO"/>
        </w:rPr>
        <w:t xml:space="preserve"> en su país</w:t>
      </w:r>
    </w:p>
    <w:p w:rsidR="00BE4145" w:rsidRDefault="00BE4145" w:rsidP="00BE4145">
      <w:pPr>
        <w:pStyle w:val="Sinespaciado"/>
        <w:rPr>
          <w:lang w:val="es-CO"/>
        </w:rPr>
      </w:pPr>
      <w:r w:rsidRPr="00BE4145">
        <w:rPr>
          <w:lang w:val="es-CO"/>
        </w:rPr>
        <w:t>El invierno se cierne sobre Europa con una amenaza ya conocida: el coronavirus.</w:t>
      </w:r>
      <w:r>
        <w:rPr>
          <w:lang w:val="es-CO"/>
        </w:rPr>
        <w:t xml:space="preserve"> </w:t>
      </w:r>
      <w:r w:rsidRPr="00BE4145">
        <w:rPr>
          <w:lang w:val="es-CO"/>
        </w:rPr>
        <w:t xml:space="preserve">Varios países de la región han comenzado a imponer nuevos cierres y tomar medidas ante el aumento de los </w:t>
      </w:r>
      <w:r w:rsidRPr="00BE4145">
        <w:rPr>
          <w:lang w:val="es-CO"/>
        </w:rPr>
        <w:lastRenderedPageBreak/>
        <w:t>casos de covid-19, en lo que algunas autoridades describen como un "panorama sombrío".</w:t>
      </w:r>
      <w:r>
        <w:rPr>
          <w:lang w:val="es-CO"/>
        </w:rPr>
        <w:t xml:space="preserve"> </w:t>
      </w:r>
      <w:r w:rsidRPr="00BE4145">
        <w:rPr>
          <w:lang w:val="es-CO"/>
        </w:rPr>
        <w:t>Es el caso de Alemania, donde la canciller Angela Merkel calificó de "dramática" la situación en vísperas de una reunión de crisis con líderes regionales.</w:t>
      </w:r>
      <w:r>
        <w:rPr>
          <w:lang w:val="es-CO"/>
        </w:rPr>
        <w:t xml:space="preserve"> </w:t>
      </w:r>
      <w:r w:rsidRPr="00BE4145">
        <w:rPr>
          <w:lang w:val="es-CO"/>
        </w:rPr>
        <w:t>Las infecciones diarias alcanzaron un nuevo récord en el país este miércoles, con 52.826 contagios.</w:t>
      </w:r>
    </w:p>
    <w:p w:rsidR="00BE4145" w:rsidRDefault="00BE4145" w:rsidP="00BE4145">
      <w:pPr>
        <w:pStyle w:val="Sinespaciado"/>
        <w:rPr>
          <w:lang w:val="es-CO"/>
        </w:rPr>
      </w:pPr>
      <w:hyperlink r:id="rId32" w:history="1">
        <w:r w:rsidRPr="00271CFC">
          <w:rPr>
            <w:rStyle w:val="Hipervnculo"/>
            <w:lang w:val="es-CO"/>
          </w:rPr>
          <w:t>https://www.bbc.com/mundo/noticias-internacional-59315032</w:t>
        </w:r>
      </w:hyperlink>
    </w:p>
    <w:p w:rsidR="00BE4145" w:rsidRDefault="00BE4145" w:rsidP="00BE4145">
      <w:pPr>
        <w:pStyle w:val="Sinespaciado"/>
        <w:rPr>
          <w:lang w:val="es-CO"/>
        </w:rPr>
      </w:pPr>
    </w:p>
    <w:p w:rsidR="00BE4145" w:rsidRDefault="00BE4145" w:rsidP="00BE4145">
      <w:pPr>
        <w:pStyle w:val="Sinespaciado"/>
        <w:rPr>
          <w:lang w:val="es-CO"/>
        </w:rPr>
      </w:pPr>
    </w:p>
    <w:p w:rsidR="00BE4145" w:rsidRDefault="00BE4145" w:rsidP="00BE4145">
      <w:pPr>
        <w:pStyle w:val="Sinespaciado"/>
        <w:rPr>
          <w:lang w:val="es-CO"/>
        </w:rPr>
      </w:pPr>
    </w:p>
    <w:p w:rsidR="008358F6" w:rsidRDefault="008358F6" w:rsidP="00C218F0">
      <w:pPr>
        <w:pStyle w:val="Sinespaciado"/>
        <w:rPr>
          <w:lang w:val="es-CO"/>
        </w:rPr>
      </w:pPr>
    </w:p>
    <w:p w:rsidR="008358F6" w:rsidRDefault="008358F6" w:rsidP="00C218F0">
      <w:pPr>
        <w:pStyle w:val="Sinespaciado"/>
        <w:rPr>
          <w:lang w:val="es-CO"/>
        </w:rPr>
      </w:pPr>
    </w:p>
    <w:p w:rsidR="008358F6" w:rsidRDefault="008358F6" w:rsidP="00C218F0">
      <w:pPr>
        <w:pStyle w:val="Sinespaciado"/>
        <w:rPr>
          <w:lang w:val="es-CO"/>
        </w:rPr>
      </w:pPr>
    </w:p>
    <w:p w:rsidR="00F05578" w:rsidRDefault="00F05578" w:rsidP="00F05578">
      <w:pPr>
        <w:pStyle w:val="Sinespaciado"/>
      </w:pPr>
    </w:p>
    <w:p w:rsidR="00DE2A8E" w:rsidRDefault="0056456B" w:rsidP="00DE2A8E">
      <w:pPr>
        <w:pStyle w:val="Sinespaciado"/>
        <w:rPr>
          <w:b/>
          <w:sz w:val="28"/>
          <w:szCs w:val="24"/>
          <w:lang w:val="es-CO"/>
        </w:rPr>
      </w:pPr>
      <w:r>
        <w:rPr>
          <w:b/>
          <w:sz w:val="28"/>
          <w:szCs w:val="24"/>
          <w:lang w:val="es-CO"/>
        </w:rPr>
        <w:t>THE NEW YORK TIMES</w:t>
      </w:r>
    </w:p>
    <w:p w:rsidR="00BF55D6" w:rsidRDefault="00BF55D6" w:rsidP="008614F6">
      <w:pPr>
        <w:pStyle w:val="Sinespaciado"/>
      </w:pPr>
    </w:p>
    <w:p w:rsidR="00276BB7" w:rsidRDefault="00276BB7" w:rsidP="008614F6">
      <w:pPr>
        <w:pStyle w:val="Sinespaciado"/>
      </w:pPr>
    </w:p>
    <w:p w:rsidR="003A235C" w:rsidRPr="00A45DAE" w:rsidRDefault="003A235C" w:rsidP="008614F6">
      <w:pPr>
        <w:pStyle w:val="Sinespaciado"/>
        <w:rPr>
          <w:b/>
          <w:color w:val="538135" w:themeColor="accent6" w:themeShade="BF"/>
          <w:sz w:val="24"/>
        </w:rPr>
      </w:pPr>
    </w:p>
    <w:p w:rsidR="001F7FEB" w:rsidRDefault="001F7FEB" w:rsidP="008614F6">
      <w:pPr>
        <w:pStyle w:val="Sinespaciado"/>
        <w:rPr>
          <w:b/>
          <w:color w:val="538135" w:themeColor="accent6" w:themeShade="BF"/>
          <w:sz w:val="28"/>
        </w:rPr>
      </w:pPr>
    </w:p>
    <w:p w:rsidR="00AD56EA" w:rsidRDefault="00AD56EA" w:rsidP="00AD56EA">
      <w:pPr>
        <w:pStyle w:val="Sinespaciado"/>
      </w:pPr>
    </w:p>
    <w:p w:rsidR="008A2874" w:rsidRDefault="008A2874" w:rsidP="00AD56EA">
      <w:pPr>
        <w:pStyle w:val="Sinespaciado"/>
      </w:pPr>
    </w:p>
    <w:p w:rsidR="008A2874" w:rsidRPr="00E72C50" w:rsidRDefault="008A2874" w:rsidP="00AD56EA">
      <w:pPr>
        <w:pStyle w:val="Sinespaciado"/>
        <w:rPr>
          <w:b/>
          <w:color w:val="538135" w:themeColor="accent6" w:themeShade="BF"/>
          <w:sz w:val="24"/>
        </w:rPr>
      </w:pPr>
      <w:r w:rsidRPr="00E72C50">
        <w:rPr>
          <w:b/>
          <w:color w:val="538135" w:themeColor="accent6" w:themeShade="BF"/>
          <w:sz w:val="24"/>
        </w:rPr>
        <w:t>Las vacunas impulsan una guerra cultural en Europa</w:t>
      </w:r>
    </w:p>
    <w:p w:rsidR="008A2874" w:rsidRDefault="008A2874" w:rsidP="00AD56EA">
      <w:pPr>
        <w:pStyle w:val="Sinespaciado"/>
      </w:pPr>
      <w:r w:rsidRPr="008A2874">
        <w:t>En algunas regiones europeas, la resistencia a las vacunas se ha convertido en una causa para los movimientos nacionalistas populistas que dominaron la política del continente durante una década.</w:t>
      </w:r>
      <w:r>
        <w:t xml:space="preserve"> </w:t>
      </w:r>
      <w:r w:rsidRPr="008A2874">
        <w:t xml:space="preserve">Sven Müller está orgulloso de no estar vacunado. Cree que las vacunas contra la </w:t>
      </w:r>
      <w:proofErr w:type="spellStart"/>
      <w:r w:rsidRPr="008A2874">
        <w:t>covid</w:t>
      </w:r>
      <w:proofErr w:type="spellEnd"/>
      <w:r w:rsidRPr="008A2874">
        <w:t xml:space="preserve"> no son eficaces ni seguras, las ve como una manera de ganar dinero para las compañías farmacéuticas y piensa que los políticos corruptos le están arrebatando su libertad.</w:t>
      </w:r>
      <w:r>
        <w:t xml:space="preserve"> </w:t>
      </w:r>
      <w:r w:rsidRPr="008A2874">
        <w:t>Según los nuevos lineamientos del gobierno para contener los contagios de coronavirus, Müller ya no puede ir a restaurantes, al boliche, al cine ni a la peluquería. A partir de la próxima semana, también le prohibirán entrar a casi todas las tiendas. Pero eso no ha hecho más que reafirmar su decisión.</w:t>
      </w:r>
    </w:p>
    <w:p w:rsidR="008A2874" w:rsidRDefault="008A2874" w:rsidP="00AD56EA">
      <w:pPr>
        <w:pStyle w:val="Sinespaciado"/>
      </w:pPr>
      <w:hyperlink r:id="rId33" w:history="1">
        <w:r w:rsidRPr="00271CFC">
          <w:rPr>
            <w:rStyle w:val="Hipervnculo"/>
          </w:rPr>
          <w:t>https://www.nytimes.com/es/2021/11/19/espanol/vacunas-alemania.html</w:t>
        </w:r>
      </w:hyperlink>
    </w:p>
    <w:p w:rsidR="008A2874" w:rsidRDefault="008A2874" w:rsidP="00AD56EA">
      <w:pPr>
        <w:pStyle w:val="Sinespaciado"/>
      </w:pPr>
    </w:p>
    <w:p w:rsidR="008A2874" w:rsidRDefault="008A2874" w:rsidP="00AD56EA">
      <w:pPr>
        <w:pStyle w:val="Sinespaciado"/>
      </w:pPr>
    </w:p>
    <w:p w:rsidR="008A2874" w:rsidRDefault="008A2874" w:rsidP="00AD56EA">
      <w:pPr>
        <w:pStyle w:val="Sinespaciado"/>
      </w:pPr>
    </w:p>
    <w:p w:rsidR="008A2874" w:rsidRDefault="008A2874" w:rsidP="00AD56EA">
      <w:pPr>
        <w:pStyle w:val="Sinespaciado"/>
      </w:pPr>
    </w:p>
    <w:p w:rsidR="008A2874" w:rsidRDefault="008A2874" w:rsidP="00AD56EA">
      <w:pPr>
        <w:pStyle w:val="Sinespaciado"/>
      </w:pPr>
    </w:p>
    <w:p w:rsidR="008A2874" w:rsidRPr="009F6CBC" w:rsidRDefault="008A2874" w:rsidP="00AD56EA">
      <w:pPr>
        <w:pStyle w:val="Sinespaciado"/>
        <w:rPr>
          <w:b/>
          <w:color w:val="538135" w:themeColor="accent6" w:themeShade="BF"/>
          <w:sz w:val="24"/>
        </w:rPr>
      </w:pPr>
    </w:p>
    <w:p w:rsidR="008A2874" w:rsidRDefault="00106101" w:rsidP="00AD56EA">
      <w:pPr>
        <w:pStyle w:val="Sinespaciado"/>
      </w:pPr>
      <w:r w:rsidRPr="009F6CBC">
        <w:rPr>
          <w:b/>
          <w:color w:val="538135" w:themeColor="accent6" w:themeShade="BF"/>
          <w:sz w:val="24"/>
        </w:rPr>
        <w:t>Contra el colorismo y el racismo</w:t>
      </w:r>
    </w:p>
    <w:p w:rsidR="00106101" w:rsidRDefault="00106101" w:rsidP="00AD56EA">
      <w:pPr>
        <w:pStyle w:val="Sinespaciado"/>
      </w:pPr>
      <w:r w:rsidRPr="00106101">
        <w:t>El relativo declive de la población blanca en Estados Unidos no garantiza tener menos prejuicios con las personas de piel morena.</w:t>
      </w:r>
      <w:r>
        <w:t xml:space="preserve"> </w:t>
      </w:r>
      <w:r w:rsidRPr="00106101">
        <w:t>Una de las cosas que suelo escuchar como una persona que escribe con frecuencia sobre la raza, el origen étnico y la igualdad es que el aumento de las personas de piel morena en Estados Unidos (el inminente cambio de la población del país de tener una mayoría blanca a una mayoría no blanca) es una de las mayores esperanzas en la lucha contra la supremacía blanca y la opresión.</w:t>
      </w:r>
      <w:r>
        <w:t xml:space="preserve"> </w:t>
      </w:r>
      <w:r w:rsidRPr="00106101">
        <w:t xml:space="preserve">Pero este argumento siempre vuela demasiado alto como para prestar atención a los detalles de la realidad. Para mí, la supremacía blanca es solo una pata de la bestia. La otra es la </w:t>
      </w:r>
      <w:proofErr w:type="spellStart"/>
      <w:r w:rsidRPr="00106101">
        <w:t>antinegritud</w:t>
      </w:r>
      <w:proofErr w:type="spellEnd"/>
      <w:r w:rsidRPr="00106101">
        <w:t>. Hay que luchar contra ambas.</w:t>
      </w:r>
    </w:p>
    <w:p w:rsidR="00106101" w:rsidRDefault="00106101" w:rsidP="00AD56EA">
      <w:pPr>
        <w:pStyle w:val="Sinespaciado"/>
      </w:pPr>
      <w:hyperlink r:id="rId34" w:history="1">
        <w:r w:rsidRPr="00271CFC">
          <w:rPr>
            <w:rStyle w:val="Hipervnculo"/>
          </w:rPr>
          <w:t>https://www.nytimes.com/es/2021/11/18/espanol/opinion/hispanos-estados-unidos-colorismo.html</w:t>
        </w:r>
      </w:hyperlink>
    </w:p>
    <w:p w:rsidR="00106101" w:rsidRDefault="00106101" w:rsidP="00AD56EA">
      <w:pPr>
        <w:pStyle w:val="Sinespaciado"/>
      </w:pPr>
    </w:p>
    <w:p w:rsidR="00106101" w:rsidRDefault="00106101" w:rsidP="00AD56EA">
      <w:pPr>
        <w:pStyle w:val="Sinespaciado"/>
      </w:pPr>
    </w:p>
    <w:p w:rsidR="00106101" w:rsidRDefault="00106101" w:rsidP="00AD56EA">
      <w:pPr>
        <w:pStyle w:val="Sinespaciado"/>
      </w:pPr>
    </w:p>
    <w:p w:rsidR="00106101" w:rsidRDefault="00106101" w:rsidP="00AD56EA">
      <w:pPr>
        <w:pStyle w:val="Sinespaciado"/>
      </w:pPr>
    </w:p>
    <w:p w:rsidR="00106101" w:rsidRPr="000934B8" w:rsidRDefault="00B20981" w:rsidP="00AD56EA">
      <w:pPr>
        <w:pStyle w:val="Sinespaciado"/>
        <w:rPr>
          <w:b/>
          <w:color w:val="538135" w:themeColor="accent6" w:themeShade="BF"/>
          <w:sz w:val="24"/>
        </w:rPr>
      </w:pPr>
      <w:r w:rsidRPr="000934B8">
        <w:rPr>
          <w:b/>
          <w:color w:val="538135" w:themeColor="accent6" w:themeShade="BF"/>
          <w:sz w:val="24"/>
        </w:rPr>
        <w:lastRenderedPageBreak/>
        <w:t>La cumbre climática me emocionó y me asustó</w:t>
      </w:r>
    </w:p>
    <w:p w:rsidR="00B20981" w:rsidRDefault="00B20981" w:rsidP="00AD56EA">
      <w:pPr>
        <w:pStyle w:val="Sinespaciado"/>
      </w:pPr>
      <w:r w:rsidRPr="00B20981">
        <w:t>En semanas pasadas conversé con todo tipo de personas que estuvieron en la cumbre climática de la ONU en Glasgow y terminé con profundas emociones encontradas.</w:t>
      </w:r>
      <w:r>
        <w:t xml:space="preserve"> </w:t>
      </w:r>
      <w:r w:rsidRPr="00B20981">
        <w:t>Tras haber estado en la mayoría de las cumbres climáticas desde la de Bali en 2007, puedo asegurarles que esta tuvo una sensación muy diferente. Me asombraron la energía de todos los jóvenes en las calles —quienes exigían que estuviéramos a la altura del desafío del calentamiento global— y algunas de las nuevas e increíbles soluciones tecnológicas y de mercado propuestas por innovadores e inversores. Esto no fue como en los viejos tiempos, donde todos esperaban los acuerdos alcanzados por el sacerdocio de los diplomáticos del clima, reunidos a puerta cerrada. Aquí la mayoría estuvo involucrada activamente en las conversaciones, y eso me anima.</w:t>
      </w:r>
    </w:p>
    <w:p w:rsidR="00B20981" w:rsidRDefault="00B20981" w:rsidP="00AD56EA">
      <w:pPr>
        <w:pStyle w:val="Sinespaciado"/>
      </w:pPr>
      <w:hyperlink r:id="rId35" w:history="1">
        <w:r w:rsidRPr="00271CFC">
          <w:rPr>
            <w:rStyle w:val="Hipervnculo"/>
          </w:rPr>
          <w:t>https://www.nytimes.com/es/2021/11/15/espanol/opinion/conclusiones-cop26.html</w:t>
        </w:r>
      </w:hyperlink>
    </w:p>
    <w:p w:rsidR="00B20981" w:rsidRDefault="00B20981" w:rsidP="00AD56EA">
      <w:pPr>
        <w:pStyle w:val="Sinespaciado"/>
      </w:pPr>
    </w:p>
    <w:p w:rsidR="00B20981" w:rsidRDefault="00B20981" w:rsidP="00AD56EA">
      <w:pPr>
        <w:pStyle w:val="Sinespaciado"/>
      </w:pPr>
    </w:p>
    <w:p w:rsidR="00B20981" w:rsidRDefault="00B20981" w:rsidP="00AD56EA">
      <w:pPr>
        <w:pStyle w:val="Sinespaciado"/>
      </w:pPr>
    </w:p>
    <w:p w:rsidR="00B20981" w:rsidRDefault="00B20981" w:rsidP="00AD56EA">
      <w:pPr>
        <w:pStyle w:val="Sinespaciado"/>
      </w:pPr>
    </w:p>
    <w:p w:rsidR="00B20981" w:rsidRDefault="00B20981" w:rsidP="00AD56EA">
      <w:pPr>
        <w:pStyle w:val="Sinespaciado"/>
      </w:pPr>
    </w:p>
    <w:p w:rsidR="00B20981" w:rsidRDefault="00B20981" w:rsidP="00AD56EA">
      <w:pPr>
        <w:pStyle w:val="Sinespaciado"/>
      </w:pPr>
    </w:p>
    <w:p w:rsidR="000934B8" w:rsidRDefault="000934B8" w:rsidP="00AD56EA">
      <w:pPr>
        <w:pStyle w:val="Sinespaciado"/>
      </w:pPr>
    </w:p>
    <w:p w:rsidR="000934B8" w:rsidRPr="00AD59D7" w:rsidRDefault="00BD01D0" w:rsidP="00AD56EA">
      <w:pPr>
        <w:pStyle w:val="Sinespaciado"/>
        <w:rPr>
          <w:b/>
          <w:color w:val="538135" w:themeColor="accent6" w:themeShade="BF"/>
          <w:sz w:val="24"/>
        </w:rPr>
      </w:pPr>
      <w:r w:rsidRPr="00AD59D7">
        <w:rPr>
          <w:b/>
          <w:color w:val="538135" w:themeColor="accent6" w:themeShade="BF"/>
          <w:sz w:val="24"/>
        </w:rPr>
        <w:t>¿Qué vacuna de refuerzo debo elegir?</w:t>
      </w:r>
    </w:p>
    <w:p w:rsidR="00BD01D0" w:rsidRDefault="00BD01D0" w:rsidP="00BD01D0">
      <w:pPr>
        <w:pStyle w:val="Sinespaciado"/>
      </w:pPr>
      <w:r w:rsidRPr="00BD01D0">
        <w:t xml:space="preserve">Las autoridades sanitarias de EE. UU. autorizaron la combinación de vacunas en la dosis de refuerzo contra la </w:t>
      </w:r>
      <w:proofErr w:type="spellStart"/>
      <w:r w:rsidRPr="00BD01D0">
        <w:t>covid</w:t>
      </w:r>
      <w:proofErr w:type="spellEnd"/>
      <w:r w:rsidRPr="00BD01D0">
        <w:t>, pero no han indicado cuál es la mejor opción.</w:t>
      </w:r>
      <w:r>
        <w:t xml:space="preserve"> </w:t>
      </w:r>
      <w:r>
        <w:t>Decidir qué vacuna de refuerzo ponerse puede parecerse mucho a uno de esos libros de “elige tu propia aventura”: tienes tres opciones, pero no tienes ni idea de cuál es la que da el mejor resultado.</w:t>
      </w:r>
      <w:r>
        <w:t xml:space="preserve"> </w:t>
      </w:r>
      <w:r>
        <w:t>La Administración de Alimentos y Medicamentos (FDA, por su sigla en inglés) autorizó recientemente una estrategia de combinación de vacunas de refuerzo que ahora permite a los adultos que reúnen los requisitos elegir una dosis de refuerzo de cualquiera de las tres disponibles en el país para la COVID-19 —Pfizer-</w:t>
      </w:r>
      <w:proofErr w:type="spellStart"/>
      <w:r>
        <w:t>BioNTech</w:t>
      </w:r>
      <w:proofErr w:type="spellEnd"/>
      <w:r>
        <w:t>, Moderna o Johnson &amp; Johnson— incluso si es distinta de la que recibieron inicialmente.</w:t>
      </w:r>
    </w:p>
    <w:p w:rsidR="00BD01D0" w:rsidRDefault="00BD01D0" w:rsidP="00BD01D0">
      <w:pPr>
        <w:pStyle w:val="Sinespaciado"/>
      </w:pPr>
      <w:hyperlink r:id="rId36" w:history="1">
        <w:r w:rsidRPr="00271CFC">
          <w:rPr>
            <w:rStyle w:val="Hipervnculo"/>
          </w:rPr>
          <w:t>https://www.nytimes.com/es/2021/10/29/espanol/mezclar-vacunas-refuerzo.html</w:t>
        </w:r>
      </w:hyperlink>
    </w:p>
    <w:p w:rsidR="00BD01D0" w:rsidRDefault="00BD01D0" w:rsidP="00BD01D0">
      <w:pPr>
        <w:pStyle w:val="Sinespaciado"/>
      </w:pPr>
    </w:p>
    <w:p w:rsidR="00BD01D0" w:rsidRDefault="00BD01D0" w:rsidP="00BD01D0">
      <w:pPr>
        <w:pStyle w:val="Sinespaciado"/>
      </w:pPr>
    </w:p>
    <w:p w:rsidR="00BD01D0" w:rsidRDefault="00BD01D0" w:rsidP="00BD01D0">
      <w:pPr>
        <w:pStyle w:val="Sinespaciado"/>
      </w:pPr>
    </w:p>
    <w:p w:rsidR="00BD01D0" w:rsidRDefault="00BD01D0" w:rsidP="00BD01D0">
      <w:pPr>
        <w:pStyle w:val="Sinespaciado"/>
      </w:pPr>
    </w:p>
    <w:p w:rsidR="00AD56EA" w:rsidRDefault="00AD56EA" w:rsidP="00AD56EA">
      <w:pPr>
        <w:pStyle w:val="Sinespaciado"/>
      </w:pPr>
    </w:p>
    <w:p w:rsidR="00DF4515" w:rsidRDefault="00DF4515" w:rsidP="00B123B2">
      <w:pPr>
        <w:pStyle w:val="Sinespaciado"/>
      </w:pPr>
    </w:p>
    <w:p w:rsidR="00AD399A" w:rsidRDefault="00AD399A" w:rsidP="001602D9">
      <w:pPr>
        <w:pStyle w:val="Sinespaciado"/>
      </w:pPr>
    </w:p>
    <w:p w:rsidR="00D15D63" w:rsidRDefault="00D15D63" w:rsidP="00D15D63">
      <w:pPr>
        <w:jc w:val="both"/>
        <w:rPr>
          <w:b/>
          <w:sz w:val="28"/>
          <w:szCs w:val="24"/>
          <w:lang w:val="es-CO"/>
        </w:rPr>
      </w:pPr>
      <w:r>
        <w:rPr>
          <w:b/>
          <w:sz w:val="28"/>
          <w:szCs w:val="24"/>
          <w:lang w:val="es-CO"/>
        </w:rPr>
        <w:t>MINUTO 30</w:t>
      </w:r>
      <w:r w:rsidR="005E7512">
        <w:rPr>
          <w:b/>
          <w:sz w:val="28"/>
          <w:szCs w:val="24"/>
          <w:lang w:val="es-CO"/>
        </w:rPr>
        <w:t xml:space="preserve"> </w:t>
      </w:r>
    </w:p>
    <w:p w:rsidR="00B70F96" w:rsidRPr="00495F99" w:rsidRDefault="00B70F96" w:rsidP="00495F99">
      <w:pPr>
        <w:pStyle w:val="Sinespaciado"/>
      </w:pPr>
    </w:p>
    <w:p w:rsidR="00FD770A" w:rsidRDefault="00FD770A" w:rsidP="00495F99">
      <w:pPr>
        <w:pStyle w:val="Sinespaciado"/>
      </w:pPr>
    </w:p>
    <w:p w:rsidR="00B10EDE" w:rsidRDefault="00B10EDE" w:rsidP="00495F99">
      <w:pPr>
        <w:pStyle w:val="Sinespaciado"/>
      </w:pPr>
    </w:p>
    <w:p w:rsidR="005349EC" w:rsidRDefault="005349EC" w:rsidP="00495F99">
      <w:pPr>
        <w:pStyle w:val="Sinespaciado"/>
      </w:pPr>
    </w:p>
    <w:p w:rsidR="00FA3A4D" w:rsidRDefault="009E4DFB" w:rsidP="00FA3A4D">
      <w:pPr>
        <w:pStyle w:val="Sinespaciado"/>
        <w:rPr>
          <w:b/>
          <w:color w:val="538135" w:themeColor="accent6" w:themeShade="BF"/>
          <w:sz w:val="24"/>
          <w:lang w:val="es-CO"/>
        </w:rPr>
      </w:pPr>
      <w:r w:rsidRPr="009E4DFB">
        <w:rPr>
          <w:b/>
          <w:color w:val="538135" w:themeColor="accent6" w:themeShade="BF"/>
          <w:sz w:val="24"/>
          <w:lang w:val="es-CO"/>
        </w:rPr>
        <w:t>Más de la mitad de la población de América ha sido vacunada, según la OPS</w:t>
      </w:r>
    </w:p>
    <w:p w:rsidR="009E4DFB" w:rsidRDefault="00013154" w:rsidP="00013154">
      <w:pPr>
        <w:pStyle w:val="Sinespaciado"/>
      </w:pPr>
      <w:r w:rsidRPr="00013154">
        <w:t xml:space="preserve">Más de la mitad de la población del continente americano ha recibido la pauta completa de la vacunación contra la covid-19, informó este miércoles la directora de la Organización Panamericana de la Salud (OPS, en sus siglas en inglés), </w:t>
      </w:r>
      <w:proofErr w:type="spellStart"/>
      <w:r w:rsidRPr="00013154">
        <w:t>Carissa</w:t>
      </w:r>
      <w:proofErr w:type="spellEnd"/>
      <w:r w:rsidRPr="00013154">
        <w:t xml:space="preserve"> </w:t>
      </w:r>
      <w:proofErr w:type="spellStart"/>
      <w:r w:rsidRPr="00013154">
        <w:t>Etienne</w:t>
      </w:r>
      <w:proofErr w:type="spellEnd"/>
      <w:r w:rsidRPr="00013154">
        <w:t>.</w:t>
      </w:r>
      <w:r>
        <w:t xml:space="preserve"> </w:t>
      </w:r>
      <w:r w:rsidRPr="00013154">
        <w:t xml:space="preserve">«Hoy hemos alcanzado un hito importante» dijo </w:t>
      </w:r>
      <w:proofErr w:type="spellStart"/>
      <w:r w:rsidRPr="00013154">
        <w:t>Etienne</w:t>
      </w:r>
      <w:proofErr w:type="spellEnd"/>
      <w:r w:rsidRPr="00013154">
        <w:t xml:space="preserve"> al referirse a este dato y celebrar que 3,5 millones de dosis más llegarán a la región esta semana.</w:t>
      </w:r>
      <w:r>
        <w:t xml:space="preserve"> </w:t>
      </w:r>
      <w:r>
        <w:t xml:space="preserve">A pesar de esa noticia, la directora de la OPS subrayó las diferencias existentes entre países en el ritmo de vacunación y recordó </w:t>
      </w:r>
      <w:proofErr w:type="gramStart"/>
      <w:r>
        <w:t>que</w:t>
      </w:r>
      <w:proofErr w:type="gramEnd"/>
      <w:r>
        <w:t xml:space="preserve"> en países como Guatemala, San Vicente y las Granadinas, Jamaica, Nicaragua y Haití «menos del 20 % de las personas» han sido completamente inmunizadas.</w:t>
      </w:r>
      <w:r>
        <w:t xml:space="preserve"> </w:t>
      </w:r>
      <w:r>
        <w:t xml:space="preserve">Por otro lado, la OPS informó que América </w:t>
      </w:r>
      <w:r>
        <w:lastRenderedPageBreak/>
        <w:t>registró 760.000 nuevos casos y 12.800 muertes en los últimos siete días, un 5 % y un 17 % menos que la semana anterior, respectivamente.</w:t>
      </w:r>
    </w:p>
    <w:p w:rsidR="00013154" w:rsidRDefault="00013154" w:rsidP="00013154">
      <w:pPr>
        <w:pStyle w:val="Sinespaciado"/>
      </w:pPr>
      <w:hyperlink r:id="rId37" w:history="1">
        <w:r w:rsidRPr="00271CFC">
          <w:rPr>
            <w:rStyle w:val="Hipervnculo"/>
          </w:rPr>
          <w:t>https://www.minuto30.com/mas-de-la-mitad-de-la-poblacion-de-america-ha-sido-vacunada-segun-la-ops/1287242/</w:t>
        </w:r>
      </w:hyperlink>
    </w:p>
    <w:p w:rsidR="00013154" w:rsidRDefault="00013154" w:rsidP="00013154">
      <w:pPr>
        <w:pStyle w:val="Sinespaciado"/>
      </w:pPr>
    </w:p>
    <w:p w:rsidR="00013154" w:rsidRDefault="00013154" w:rsidP="00013154">
      <w:pPr>
        <w:pStyle w:val="Sinespaciado"/>
      </w:pPr>
    </w:p>
    <w:p w:rsidR="00013154" w:rsidRDefault="00013154" w:rsidP="00013154">
      <w:pPr>
        <w:pStyle w:val="Sinespaciado"/>
      </w:pPr>
    </w:p>
    <w:p w:rsidR="00013154" w:rsidRDefault="00013154" w:rsidP="00013154">
      <w:pPr>
        <w:pStyle w:val="Sinespaciado"/>
      </w:pPr>
    </w:p>
    <w:p w:rsidR="00013154" w:rsidRDefault="00013154" w:rsidP="00013154">
      <w:pPr>
        <w:pStyle w:val="Sinespaciado"/>
      </w:pPr>
    </w:p>
    <w:p w:rsidR="00013154" w:rsidRPr="0022619F" w:rsidRDefault="00786C77" w:rsidP="00013154">
      <w:pPr>
        <w:pStyle w:val="Sinespaciado"/>
        <w:rPr>
          <w:b/>
        </w:rPr>
      </w:pPr>
      <w:r w:rsidRPr="0022619F">
        <w:rPr>
          <w:b/>
          <w:color w:val="538135" w:themeColor="accent6" w:themeShade="BF"/>
          <w:sz w:val="24"/>
        </w:rPr>
        <w:t>Estudios revelan que 38 millones de niños entre 13 y 15 años consumen tabaco</w:t>
      </w:r>
    </w:p>
    <w:p w:rsidR="00786C77" w:rsidRDefault="00786C77" w:rsidP="00786C77">
      <w:pPr>
        <w:pStyle w:val="Sinespaciado"/>
      </w:pPr>
      <w:r>
        <w:t>Treinta y ocho millones de niños entre los 13 y 15 años en el mundo son consumidores de tabaco, según estudios realizados por la Organización Mundial de la Salud (OMS) sobre las tendencias mundiales del tabaquismo.</w:t>
      </w:r>
      <w:r>
        <w:t xml:space="preserve"> </w:t>
      </w:r>
      <w:r>
        <w:t>A pesar de que acceder a productos relacionados con el tabaco está prohibido para los menores de edad en la gran mayoría de los países, el número de niños fumadores es alarmante, con 14 millones de niñas y 25 millones de niños que consumen tabaco regularmente.</w:t>
      </w:r>
      <w:r>
        <w:t xml:space="preserve"> </w:t>
      </w:r>
      <w:r w:rsidRPr="00786C77">
        <w:t>Esta conclusión está basada en el análisis del resultado de 1.728 encuestas nacionales realizadas en 190 países y que han cubierto al 97 % de la población mundial.</w:t>
      </w:r>
    </w:p>
    <w:p w:rsidR="00786C77" w:rsidRDefault="00786C77" w:rsidP="00786C77">
      <w:pPr>
        <w:pStyle w:val="Sinespaciado"/>
      </w:pPr>
      <w:hyperlink r:id="rId38" w:history="1">
        <w:r w:rsidRPr="00271CFC">
          <w:rPr>
            <w:rStyle w:val="Hipervnculo"/>
          </w:rPr>
          <w:t>https://www.minuto30.com/estudios-revelan-que-38-millones-de-ninos-entre-13-y-15-anos-consumen-tabaco/1286698/</w:t>
        </w:r>
      </w:hyperlink>
    </w:p>
    <w:p w:rsidR="00786C77" w:rsidRDefault="00786C77" w:rsidP="00786C77">
      <w:pPr>
        <w:pStyle w:val="Sinespaciado"/>
      </w:pPr>
    </w:p>
    <w:p w:rsidR="00786C77" w:rsidRDefault="00786C77" w:rsidP="00786C77">
      <w:pPr>
        <w:pStyle w:val="Sinespaciado"/>
      </w:pPr>
    </w:p>
    <w:p w:rsidR="00786C77" w:rsidRDefault="00786C77" w:rsidP="00786C77">
      <w:pPr>
        <w:pStyle w:val="Sinespaciado"/>
      </w:pPr>
    </w:p>
    <w:p w:rsidR="00786C77" w:rsidRDefault="00786C77" w:rsidP="00786C77">
      <w:pPr>
        <w:pStyle w:val="Sinespaciado"/>
      </w:pPr>
    </w:p>
    <w:p w:rsidR="00786C77" w:rsidRPr="00174D6D" w:rsidRDefault="00786C77" w:rsidP="00786C77">
      <w:pPr>
        <w:pStyle w:val="Sinespaciado"/>
        <w:rPr>
          <w:b/>
          <w:color w:val="538135" w:themeColor="accent6" w:themeShade="BF"/>
          <w:sz w:val="24"/>
        </w:rPr>
      </w:pPr>
    </w:p>
    <w:p w:rsidR="0022619F" w:rsidRPr="00174D6D" w:rsidRDefault="0022619F" w:rsidP="00786C77">
      <w:pPr>
        <w:pStyle w:val="Sinespaciado"/>
        <w:rPr>
          <w:b/>
          <w:color w:val="538135" w:themeColor="accent6" w:themeShade="BF"/>
          <w:sz w:val="24"/>
        </w:rPr>
      </w:pPr>
    </w:p>
    <w:p w:rsidR="0022619F" w:rsidRPr="00174D6D" w:rsidRDefault="00891980" w:rsidP="00786C77">
      <w:pPr>
        <w:pStyle w:val="Sinespaciado"/>
        <w:rPr>
          <w:b/>
          <w:color w:val="538135" w:themeColor="accent6" w:themeShade="BF"/>
          <w:sz w:val="24"/>
        </w:rPr>
      </w:pPr>
      <w:r w:rsidRPr="00174D6D">
        <w:rPr>
          <w:b/>
          <w:color w:val="538135" w:themeColor="accent6" w:themeShade="BF"/>
          <w:sz w:val="24"/>
        </w:rPr>
        <w:t>La covid-19 puede causar diabetes y daños al páncreas, advierte experto</w:t>
      </w:r>
    </w:p>
    <w:p w:rsidR="00891980" w:rsidRDefault="00891980" w:rsidP="00786C77">
      <w:pPr>
        <w:pStyle w:val="Sinespaciado"/>
      </w:pPr>
      <w:r w:rsidRPr="00891980">
        <w:t>La enfermedad causada por el SARS-CoV-2 ha dejado estragos de salud en quienes la padecen, entre ellos cuadros de glucosa alta y daños al páncreas, indicó este jueves un experto desde México.</w:t>
      </w:r>
      <w:r>
        <w:t xml:space="preserve"> </w:t>
      </w:r>
      <w:r w:rsidRPr="00891980">
        <w:t>«En los pacientes que llegaron a los hospitales a atenderse por estar contagiados de covid-19, encontraron que muchos de ellos llegaron con niveles de glucosa alta, sin tener diabetes», advirtió en conferencia de prensa Josafat Camacho, presidente médico de la Federación Mexicana de Diabetes.</w:t>
      </w:r>
      <w:r>
        <w:t xml:space="preserve"> </w:t>
      </w:r>
      <w:r w:rsidRPr="00891980">
        <w:t>El especialista explicó que la presencia de esta enfermedad, podría atribuirse a una destrucción del páncreas por el coronavirus o al tratamiento farmacológico con cortisona que se utiliza para reducir la inflamación en pacientes contagiados.</w:t>
      </w:r>
    </w:p>
    <w:p w:rsidR="00891980" w:rsidRDefault="00891980" w:rsidP="00786C77">
      <w:pPr>
        <w:pStyle w:val="Sinespaciado"/>
      </w:pPr>
      <w:hyperlink r:id="rId39" w:history="1">
        <w:r w:rsidRPr="00271CFC">
          <w:rPr>
            <w:rStyle w:val="Hipervnculo"/>
          </w:rPr>
          <w:t>https://www.minuto30.com/covid-diabetes-dano-pancreas/1285733/</w:t>
        </w:r>
      </w:hyperlink>
    </w:p>
    <w:p w:rsidR="00891980" w:rsidRDefault="00891980" w:rsidP="00786C77">
      <w:pPr>
        <w:pStyle w:val="Sinespaciado"/>
      </w:pPr>
    </w:p>
    <w:p w:rsidR="00891980" w:rsidRDefault="00891980" w:rsidP="00786C77">
      <w:pPr>
        <w:pStyle w:val="Sinespaciado"/>
      </w:pPr>
    </w:p>
    <w:p w:rsidR="00891980" w:rsidRDefault="00891980" w:rsidP="00786C77">
      <w:pPr>
        <w:pStyle w:val="Sinespaciado"/>
      </w:pPr>
    </w:p>
    <w:p w:rsidR="00891980" w:rsidRDefault="00891980" w:rsidP="00786C77">
      <w:pPr>
        <w:pStyle w:val="Sinespaciado"/>
      </w:pPr>
    </w:p>
    <w:p w:rsidR="00891980" w:rsidRDefault="00891980" w:rsidP="00786C77">
      <w:pPr>
        <w:pStyle w:val="Sinespaciado"/>
      </w:pPr>
    </w:p>
    <w:p w:rsidR="007F1EB0" w:rsidRDefault="007F1EB0" w:rsidP="007F1EB0">
      <w:pPr>
        <w:pStyle w:val="Sinespaciado"/>
        <w:rPr>
          <w:lang w:val="es-CO"/>
        </w:rPr>
      </w:pPr>
    </w:p>
    <w:p w:rsidR="009075DC" w:rsidRDefault="005E7512" w:rsidP="00B411AC">
      <w:pPr>
        <w:jc w:val="both"/>
        <w:rPr>
          <w:lang w:val="es-CO"/>
        </w:rPr>
      </w:pPr>
      <w:r>
        <w:rPr>
          <w:b/>
          <w:sz w:val="28"/>
          <w:szCs w:val="24"/>
          <w:lang w:val="es-CO"/>
        </w:rPr>
        <w:t>BLU RADIO</w:t>
      </w:r>
      <w:r w:rsidR="001E5889">
        <w:rPr>
          <w:b/>
          <w:sz w:val="28"/>
          <w:szCs w:val="24"/>
          <w:lang w:val="es-CO"/>
        </w:rPr>
        <w:t xml:space="preserve"> </w:t>
      </w:r>
    </w:p>
    <w:p w:rsidR="00A37320" w:rsidRDefault="00A37320" w:rsidP="00A37320">
      <w:pPr>
        <w:pStyle w:val="Sinespaciado"/>
        <w:rPr>
          <w:b/>
          <w:color w:val="538135" w:themeColor="accent6" w:themeShade="BF"/>
          <w:sz w:val="24"/>
        </w:rPr>
      </w:pPr>
    </w:p>
    <w:p w:rsidR="005D4E24" w:rsidRDefault="005D4E24" w:rsidP="00A37320">
      <w:pPr>
        <w:pStyle w:val="Sinespaciado"/>
        <w:rPr>
          <w:b/>
          <w:color w:val="538135" w:themeColor="accent6" w:themeShade="BF"/>
          <w:sz w:val="24"/>
        </w:rPr>
      </w:pPr>
    </w:p>
    <w:p w:rsidR="00687486" w:rsidRDefault="00687486" w:rsidP="00687486">
      <w:pPr>
        <w:pStyle w:val="Sinespaciado"/>
      </w:pPr>
    </w:p>
    <w:p w:rsidR="00C95BB3" w:rsidRDefault="00C95BB3" w:rsidP="00687486">
      <w:pPr>
        <w:pStyle w:val="Sinespaciado"/>
      </w:pPr>
    </w:p>
    <w:p w:rsidR="006F6E73" w:rsidRDefault="006F6E73" w:rsidP="00687486">
      <w:pPr>
        <w:pStyle w:val="Sinespaciado"/>
      </w:pPr>
    </w:p>
    <w:p w:rsidR="006F6E73" w:rsidRPr="000A32ED" w:rsidRDefault="006F6E73" w:rsidP="00687486">
      <w:pPr>
        <w:pStyle w:val="Sinespaciado"/>
        <w:rPr>
          <w:b/>
          <w:color w:val="538135" w:themeColor="accent6" w:themeShade="BF"/>
          <w:sz w:val="24"/>
        </w:rPr>
      </w:pPr>
      <w:r w:rsidRPr="000A32ED">
        <w:rPr>
          <w:b/>
          <w:color w:val="538135" w:themeColor="accent6" w:themeShade="BF"/>
          <w:sz w:val="24"/>
        </w:rPr>
        <w:t>Día Mundial del Retrete: las razones para visibilizar las problemáticas de sanidad y salud</w:t>
      </w:r>
    </w:p>
    <w:p w:rsidR="006F6E73" w:rsidRDefault="006F6E73" w:rsidP="006F6E73">
      <w:pPr>
        <w:pStyle w:val="Sinespaciado"/>
      </w:pPr>
      <w:r w:rsidRPr="006F6E73">
        <w:lastRenderedPageBreak/>
        <w:t>El Día Mundial del Retrete se celebra desde hace ocho años. Es un derecho del que carecen 3.600 millones de personas en el mundo.</w:t>
      </w:r>
      <w:r>
        <w:t xml:space="preserve"> </w:t>
      </w:r>
      <w:r>
        <w:t xml:space="preserve">De pie, ante la laguna de </w:t>
      </w:r>
      <w:proofErr w:type="spellStart"/>
      <w:r>
        <w:t>Ébrié</w:t>
      </w:r>
      <w:proofErr w:type="spellEnd"/>
      <w:r>
        <w:t xml:space="preserve"> en el barrio de Petit </w:t>
      </w:r>
      <w:proofErr w:type="spellStart"/>
      <w:r>
        <w:t>Bassam</w:t>
      </w:r>
      <w:proofErr w:type="spellEnd"/>
      <w:r>
        <w:t>, sur de Abiyán, la capital económica de Costa de Marfil, un hombre orina en sus aguas como es la costumbre de los lugareños.</w:t>
      </w:r>
      <w:r>
        <w:t xml:space="preserve"> </w:t>
      </w:r>
      <w:r>
        <w:t>Como él, al aire libre, en el agua o en zonas refugiadas de miradas indiscretas y completamente desprovistas de higiene, millones de personas en este país africano hacen sus necesidades diariamente, exponiéndose a graves consecuencias para la salud debido a la falta de instalaciones sanitarias adecuadas.</w:t>
      </w:r>
    </w:p>
    <w:p w:rsidR="006F6E73" w:rsidRDefault="006F6E73" w:rsidP="006F6E73">
      <w:pPr>
        <w:pStyle w:val="Sinespaciado"/>
      </w:pPr>
      <w:hyperlink r:id="rId40" w:history="1">
        <w:r w:rsidRPr="00271CFC">
          <w:rPr>
            <w:rStyle w:val="Hipervnculo"/>
          </w:rPr>
          <w:t>https://www.bluradio.com/mundo/dia-mundial-del-retrete-las-razones-para-visibilizar-las-problematicas-de-sanidad-y-salud</w:t>
        </w:r>
      </w:hyperlink>
    </w:p>
    <w:p w:rsidR="006F6E73" w:rsidRDefault="006F6E73" w:rsidP="006F6E73">
      <w:pPr>
        <w:pStyle w:val="Sinespaciado"/>
      </w:pPr>
    </w:p>
    <w:p w:rsidR="006F6E73" w:rsidRDefault="006F6E73" w:rsidP="006F6E73">
      <w:pPr>
        <w:pStyle w:val="Sinespaciado"/>
      </w:pPr>
    </w:p>
    <w:p w:rsidR="006F6E73" w:rsidRDefault="006F6E73" w:rsidP="006F6E73">
      <w:pPr>
        <w:pStyle w:val="Sinespaciado"/>
      </w:pPr>
    </w:p>
    <w:p w:rsidR="006F6E73" w:rsidRDefault="006F6E73" w:rsidP="006F6E73">
      <w:pPr>
        <w:pStyle w:val="Sinespaciado"/>
      </w:pPr>
    </w:p>
    <w:p w:rsidR="006F6E73" w:rsidRDefault="006F6E73" w:rsidP="006F6E73">
      <w:pPr>
        <w:pStyle w:val="Sinespaciado"/>
      </w:pPr>
    </w:p>
    <w:p w:rsidR="006F6E73" w:rsidRDefault="006F6E73" w:rsidP="006F6E73">
      <w:pPr>
        <w:pStyle w:val="Sinespaciado"/>
      </w:pPr>
    </w:p>
    <w:p w:rsidR="000A32ED" w:rsidRPr="00DB770D" w:rsidRDefault="0092115C" w:rsidP="006F6E73">
      <w:pPr>
        <w:pStyle w:val="Sinespaciado"/>
        <w:rPr>
          <w:b/>
          <w:color w:val="538135" w:themeColor="accent6" w:themeShade="BF"/>
          <w:sz w:val="24"/>
        </w:rPr>
      </w:pPr>
      <w:r w:rsidRPr="00DB770D">
        <w:rPr>
          <w:b/>
          <w:color w:val="538135" w:themeColor="accent6" w:themeShade="BF"/>
          <w:sz w:val="24"/>
        </w:rPr>
        <w:t xml:space="preserve">Austria confina a toda su población y hará obligatoria la vacunación </w:t>
      </w:r>
      <w:proofErr w:type="spellStart"/>
      <w:r w:rsidRPr="00DB770D">
        <w:rPr>
          <w:b/>
          <w:color w:val="538135" w:themeColor="accent6" w:themeShade="BF"/>
          <w:sz w:val="24"/>
        </w:rPr>
        <w:t>anticovid</w:t>
      </w:r>
      <w:proofErr w:type="spellEnd"/>
      <w:r w:rsidRPr="00DB770D">
        <w:rPr>
          <w:b/>
          <w:color w:val="538135" w:themeColor="accent6" w:themeShade="BF"/>
          <w:sz w:val="24"/>
        </w:rPr>
        <w:t xml:space="preserve"> en febrero</w:t>
      </w:r>
    </w:p>
    <w:p w:rsidR="0092115C" w:rsidRDefault="0092115C" w:rsidP="0092115C">
      <w:pPr>
        <w:pStyle w:val="Sinespaciado"/>
      </w:pPr>
      <w:r w:rsidRPr="0092115C">
        <w:t>Desde el lunes, vuelven duras medidas para contener los contagios del COVID-19 en Austria.</w:t>
      </w:r>
      <w:r>
        <w:t xml:space="preserve"> </w:t>
      </w:r>
      <w:r>
        <w:t>El gobierno de Austria aprobó este viernes un confinamiento general de al menos 20 días a partir del próximo lunes y la vacunación obligatoria para toda la población del país centroeuropeo a partir del 1 de febrero de 2022.</w:t>
      </w:r>
      <w:r>
        <w:t xml:space="preserve"> </w:t>
      </w:r>
      <w:r>
        <w:t xml:space="preserve">"Los ciudadanos deberán asumir nuevas restricciones durante 20 días porque hubo demasiados que se han mostrado </w:t>
      </w:r>
      <w:proofErr w:type="gramStart"/>
      <w:r>
        <w:t>insolidarios .</w:t>
      </w:r>
      <w:proofErr w:type="gramEnd"/>
      <w:r>
        <w:t xml:space="preserve"> Les pido que sigan las medidas y que reduzcan los contactos", declaró hoy el canciller federal, Alexander </w:t>
      </w:r>
      <w:proofErr w:type="spellStart"/>
      <w:r>
        <w:t>Schallenberg</w:t>
      </w:r>
      <w:proofErr w:type="spellEnd"/>
      <w:r>
        <w:t>, al anunciar el confinamiento.</w:t>
      </w:r>
      <w:r>
        <w:t xml:space="preserve"> </w:t>
      </w:r>
      <w:r>
        <w:t xml:space="preserve">Tras una reunión con los gobernadores de los nueve estados federados, el jefe de gobierno anunció además la vacunación obligatoria en Austria, donde sólo 65 % de la población tiene el esquema </w:t>
      </w:r>
      <w:proofErr w:type="gramStart"/>
      <w:r>
        <w:t>completo ,</w:t>
      </w:r>
      <w:proofErr w:type="gramEnd"/>
      <w:r>
        <w:t xml:space="preserve"> una de las cifras más bajas de Europa Occidental.</w:t>
      </w:r>
      <w:r>
        <w:t xml:space="preserve"> </w:t>
      </w:r>
      <w:r>
        <w:t>Austria es así el primer país de la Unión Europea (UE) en introducir una vacunación obligatoria contra el coronavirus en el conjunto de la población.</w:t>
      </w:r>
    </w:p>
    <w:p w:rsidR="0092115C" w:rsidRDefault="0092115C" w:rsidP="0092115C">
      <w:pPr>
        <w:pStyle w:val="Sinespaciado"/>
      </w:pPr>
      <w:hyperlink r:id="rId41" w:history="1">
        <w:r w:rsidRPr="00271CFC">
          <w:rPr>
            <w:rStyle w:val="Hipervnculo"/>
          </w:rPr>
          <w:t>https://www.bluradio.com/mundo/austria-confina-a-toda-su-poblacion-y-tornara-obligatoria-vacunacion-anticovid-en-febrero</w:t>
        </w:r>
      </w:hyperlink>
    </w:p>
    <w:p w:rsidR="0092115C" w:rsidRDefault="0092115C" w:rsidP="0092115C">
      <w:pPr>
        <w:pStyle w:val="Sinespaciado"/>
      </w:pPr>
    </w:p>
    <w:p w:rsidR="0092115C" w:rsidRDefault="0092115C" w:rsidP="0092115C">
      <w:pPr>
        <w:pStyle w:val="Sinespaciado"/>
      </w:pPr>
    </w:p>
    <w:p w:rsidR="0092115C" w:rsidRDefault="0092115C" w:rsidP="0092115C">
      <w:pPr>
        <w:pStyle w:val="Sinespaciado"/>
      </w:pPr>
    </w:p>
    <w:p w:rsidR="0092115C" w:rsidRDefault="0092115C" w:rsidP="0092115C">
      <w:pPr>
        <w:pStyle w:val="Sinespaciado"/>
      </w:pPr>
    </w:p>
    <w:p w:rsidR="0092115C" w:rsidRDefault="0092115C" w:rsidP="0092115C">
      <w:pPr>
        <w:pStyle w:val="Sinespaciado"/>
      </w:pPr>
    </w:p>
    <w:p w:rsidR="0092115C" w:rsidRPr="00E63D53" w:rsidRDefault="00DB770D" w:rsidP="0092115C">
      <w:pPr>
        <w:pStyle w:val="Sinespaciado"/>
        <w:rPr>
          <w:b/>
          <w:color w:val="538135" w:themeColor="accent6" w:themeShade="BF"/>
          <w:sz w:val="24"/>
        </w:rPr>
      </w:pPr>
      <w:r w:rsidRPr="00E63D53">
        <w:rPr>
          <w:b/>
          <w:color w:val="538135" w:themeColor="accent6" w:themeShade="BF"/>
          <w:sz w:val="24"/>
        </w:rPr>
        <w:t>Vacuna contra el COVID-19: Estados Unidos aprueba tercera dosis para mayores de 18 años</w:t>
      </w:r>
    </w:p>
    <w:p w:rsidR="00DB770D" w:rsidRDefault="00DB770D" w:rsidP="00DB770D">
      <w:pPr>
        <w:pStyle w:val="Sinespaciado"/>
      </w:pPr>
      <w:r w:rsidRPr="00DB770D">
        <w:t>El refuerzo de la vacuna contra el COVID-19 fue concedido para los laboratorios de Pfizer y Moderna. Johnson &amp; Johnson tiene aprobación de segunda dosis.</w:t>
      </w:r>
      <w:r>
        <w:t xml:space="preserve"> </w:t>
      </w:r>
      <w:r>
        <w:t>Estados Unidos extendió el viernes la autorización de los refuerzos de la vacuna contra el COVID-19 a todas las personas mayores de 18 años, seis meses después de completar su serie de vacunación primaria, anunciaron autoridades sanitarias.</w:t>
      </w:r>
      <w:r>
        <w:t xml:space="preserve"> </w:t>
      </w:r>
      <w:r>
        <w:t>La Administración de Alimentos y Medicamentos (FDA, federal) dijo que la autorización de uso de emergencia concedida a los laboratorios Pfizer y Moderna ayudó a "proporcionar una protección continua contra el COVID-19, incluso contra las consecuencias graves que pueden ocurrir, como la hospitalización o la muerte".</w:t>
      </w:r>
    </w:p>
    <w:p w:rsidR="00DB770D" w:rsidRDefault="00DB770D" w:rsidP="00DB770D">
      <w:pPr>
        <w:pStyle w:val="Sinespaciado"/>
      </w:pPr>
      <w:hyperlink r:id="rId42" w:history="1">
        <w:r w:rsidRPr="00271CFC">
          <w:rPr>
            <w:rStyle w:val="Hipervnculo"/>
          </w:rPr>
          <w:t>https://www.bluradio.com/salud/vacunacion-contra-el-covid-19/vacuna-contra-el-covid-19-estados-unidos-aprueba-tercera-dosis-de-para-mayores-de-18-anos</w:t>
        </w:r>
      </w:hyperlink>
    </w:p>
    <w:p w:rsidR="00DB770D" w:rsidRDefault="00DB770D" w:rsidP="00DB770D">
      <w:pPr>
        <w:pStyle w:val="Sinespaciado"/>
      </w:pPr>
    </w:p>
    <w:p w:rsidR="00DB770D" w:rsidRDefault="00DB770D" w:rsidP="00DB770D">
      <w:pPr>
        <w:pStyle w:val="Sinespaciado"/>
      </w:pPr>
    </w:p>
    <w:p w:rsidR="00DB770D" w:rsidRDefault="00DB770D" w:rsidP="00DB770D">
      <w:pPr>
        <w:pStyle w:val="Sinespaciado"/>
      </w:pPr>
    </w:p>
    <w:p w:rsidR="00DB770D" w:rsidRDefault="00DB770D" w:rsidP="00DB770D">
      <w:pPr>
        <w:pStyle w:val="Sinespaciado"/>
      </w:pPr>
    </w:p>
    <w:p w:rsidR="00766910" w:rsidRDefault="00384FA3" w:rsidP="00766910">
      <w:pPr>
        <w:pStyle w:val="Sinespaciado"/>
        <w:rPr>
          <w:b/>
          <w:sz w:val="28"/>
        </w:rPr>
      </w:pPr>
      <w:r>
        <w:rPr>
          <w:b/>
          <w:sz w:val="28"/>
        </w:rPr>
        <w:lastRenderedPageBreak/>
        <w:t>THE GUARDIAN UK</w:t>
      </w:r>
    </w:p>
    <w:p w:rsidR="00384FA3" w:rsidRDefault="00384FA3" w:rsidP="00766910">
      <w:pPr>
        <w:pStyle w:val="Sinespaciado"/>
        <w:rPr>
          <w:b/>
          <w:sz w:val="28"/>
        </w:rPr>
      </w:pPr>
    </w:p>
    <w:p w:rsidR="00384FA3" w:rsidRDefault="00384FA3" w:rsidP="00766910">
      <w:pPr>
        <w:pStyle w:val="Sinespaciado"/>
        <w:rPr>
          <w:b/>
          <w:sz w:val="28"/>
        </w:rPr>
      </w:pPr>
    </w:p>
    <w:p w:rsidR="00384FA3" w:rsidRDefault="00384FA3" w:rsidP="00766910">
      <w:pPr>
        <w:pStyle w:val="Sinespaciado"/>
        <w:rPr>
          <w:b/>
          <w:sz w:val="28"/>
        </w:rPr>
      </w:pPr>
    </w:p>
    <w:p w:rsidR="00384FA3" w:rsidRDefault="00384FA3" w:rsidP="00766910">
      <w:pPr>
        <w:pStyle w:val="Sinespaciado"/>
        <w:rPr>
          <w:b/>
          <w:sz w:val="28"/>
        </w:rPr>
      </w:pPr>
    </w:p>
    <w:p w:rsidR="00565B5C" w:rsidRPr="00C72C44" w:rsidRDefault="00744BA3" w:rsidP="00565B5C">
      <w:pPr>
        <w:pStyle w:val="Sinespaciado"/>
        <w:rPr>
          <w:b/>
          <w:color w:val="538135" w:themeColor="accent6" w:themeShade="BF"/>
          <w:sz w:val="24"/>
        </w:rPr>
      </w:pPr>
      <w:proofErr w:type="spellStart"/>
      <w:r w:rsidRPr="00C72C44">
        <w:rPr>
          <w:b/>
          <w:color w:val="538135" w:themeColor="accent6" w:themeShade="BF"/>
          <w:sz w:val="24"/>
        </w:rPr>
        <w:t>Majority</w:t>
      </w:r>
      <w:proofErr w:type="spellEnd"/>
      <w:r w:rsidRPr="00C72C44">
        <w:rPr>
          <w:b/>
          <w:color w:val="538135" w:themeColor="accent6" w:themeShade="BF"/>
          <w:sz w:val="24"/>
        </w:rPr>
        <w:t xml:space="preserve"> </w:t>
      </w:r>
      <w:proofErr w:type="spellStart"/>
      <w:r w:rsidRPr="00C72C44">
        <w:rPr>
          <w:b/>
          <w:color w:val="538135" w:themeColor="accent6" w:themeShade="BF"/>
          <w:sz w:val="24"/>
        </w:rPr>
        <w:t>of</w:t>
      </w:r>
      <w:proofErr w:type="spellEnd"/>
      <w:r w:rsidRPr="00C72C44">
        <w:rPr>
          <w:b/>
          <w:color w:val="538135" w:themeColor="accent6" w:themeShade="BF"/>
          <w:sz w:val="24"/>
        </w:rPr>
        <w:t xml:space="preserve"> </w:t>
      </w:r>
      <w:proofErr w:type="spellStart"/>
      <w:r w:rsidRPr="00C72C44">
        <w:rPr>
          <w:b/>
          <w:color w:val="538135" w:themeColor="accent6" w:themeShade="BF"/>
          <w:sz w:val="24"/>
        </w:rPr>
        <w:t>public</w:t>
      </w:r>
      <w:proofErr w:type="spellEnd"/>
      <w:r w:rsidRPr="00C72C44">
        <w:rPr>
          <w:b/>
          <w:color w:val="538135" w:themeColor="accent6" w:themeShade="BF"/>
          <w:sz w:val="24"/>
        </w:rPr>
        <w:t xml:space="preserve"> in </w:t>
      </w:r>
      <w:proofErr w:type="spellStart"/>
      <w:r w:rsidRPr="00C72C44">
        <w:rPr>
          <w:b/>
          <w:color w:val="538135" w:themeColor="accent6" w:themeShade="BF"/>
          <w:sz w:val="24"/>
        </w:rPr>
        <w:t>Europe</w:t>
      </w:r>
      <w:proofErr w:type="spellEnd"/>
      <w:r w:rsidRPr="00C72C44">
        <w:rPr>
          <w:b/>
          <w:color w:val="538135" w:themeColor="accent6" w:themeShade="BF"/>
          <w:sz w:val="24"/>
        </w:rPr>
        <w:t xml:space="preserve"> </w:t>
      </w:r>
      <w:proofErr w:type="spellStart"/>
      <w:r w:rsidRPr="00C72C44">
        <w:rPr>
          <w:b/>
          <w:color w:val="538135" w:themeColor="accent6" w:themeShade="BF"/>
          <w:sz w:val="24"/>
        </w:rPr>
        <w:t>support</w:t>
      </w:r>
      <w:proofErr w:type="spellEnd"/>
      <w:r w:rsidRPr="00C72C44">
        <w:rPr>
          <w:b/>
          <w:color w:val="538135" w:themeColor="accent6" w:themeShade="BF"/>
          <w:sz w:val="24"/>
        </w:rPr>
        <w:t xml:space="preserve"> </w:t>
      </w:r>
      <w:proofErr w:type="spellStart"/>
      <w:r w:rsidRPr="00C72C44">
        <w:rPr>
          <w:b/>
          <w:color w:val="538135" w:themeColor="accent6" w:themeShade="BF"/>
          <w:sz w:val="24"/>
        </w:rPr>
        <w:t>Covid</w:t>
      </w:r>
      <w:proofErr w:type="spellEnd"/>
      <w:r w:rsidRPr="00C72C44">
        <w:rPr>
          <w:b/>
          <w:color w:val="538135" w:themeColor="accent6" w:themeShade="BF"/>
          <w:sz w:val="24"/>
        </w:rPr>
        <w:t xml:space="preserve"> </w:t>
      </w:r>
      <w:proofErr w:type="spellStart"/>
      <w:r w:rsidRPr="00C72C44">
        <w:rPr>
          <w:b/>
          <w:color w:val="538135" w:themeColor="accent6" w:themeShade="BF"/>
          <w:sz w:val="24"/>
        </w:rPr>
        <w:t>vaccine</w:t>
      </w:r>
      <w:proofErr w:type="spellEnd"/>
      <w:r w:rsidRPr="00C72C44">
        <w:rPr>
          <w:b/>
          <w:color w:val="538135" w:themeColor="accent6" w:themeShade="BF"/>
          <w:sz w:val="24"/>
        </w:rPr>
        <w:t xml:space="preserve"> </w:t>
      </w:r>
      <w:proofErr w:type="spellStart"/>
      <w:r w:rsidRPr="00C72C44">
        <w:rPr>
          <w:b/>
          <w:color w:val="538135" w:themeColor="accent6" w:themeShade="BF"/>
          <w:sz w:val="24"/>
        </w:rPr>
        <w:t>passports</w:t>
      </w:r>
      <w:proofErr w:type="spellEnd"/>
      <w:r w:rsidRPr="00C72C44">
        <w:rPr>
          <w:b/>
          <w:color w:val="538135" w:themeColor="accent6" w:themeShade="BF"/>
          <w:sz w:val="24"/>
        </w:rPr>
        <w:t xml:space="preserve"> – </w:t>
      </w:r>
      <w:proofErr w:type="spellStart"/>
      <w:r w:rsidRPr="00C72C44">
        <w:rPr>
          <w:b/>
          <w:color w:val="538135" w:themeColor="accent6" w:themeShade="BF"/>
          <w:sz w:val="24"/>
        </w:rPr>
        <w:t>survey</w:t>
      </w:r>
      <w:proofErr w:type="spellEnd"/>
    </w:p>
    <w:p w:rsidR="00744BA3" w:rsidRDefault="00744BA3" w:rsidP="00744BA3">
      <w:pPr>
        <w:pStyle w:val="Sinespaciado"/>
      </w:pPr>
      <w:proofErr w:type="spellStart"/>
      <w:r>
        <w:t>Vaccine</w:t>
      </w:r>
      <w:proofErr w:type="spellEnd"/>
      <w:r>
        <w:t xml:space="preserve"> </w:t>
      </w:r>
      <w:proofErr w:type="spellStart"/>
      <w:r>
        <w:t>passports</w:t>
      </w:r>
      <w:proofErr w:type="spellEnd"/>
      <w:r>
        <w:t xml:space="preserve"> </w:t>
      </w:r>
      <w:proofErr w:type="spellStart"/>
      <w:r>
        <w:t>enjoy</w:t>
      </w:r>
      <w:proofErr w:type="spellEnd"/>
      <w:r>
        <w:t xml:space="preserve"> </w:t>
      </w:r>
      <w:proofErr w:type="spellStart"/>
      <w:r>
        <w:t>substantial</w:t>
      </w:r>
      <w:proofErr w:type="spellEnd"/>
      <w:r>
        <w:t xml:space="preserve"> </w:t>
      </w:r>
      <w:proofErr w:type="spellStart"/>
      <w:r>
        <w:t>support</w:t>
      </w:r>
      <w:proofErr w:type="spellEnd"/>
      <w:r>
        <w:t xml:space="preserve"> </w:t>
      </w:r>
      <w:proofErr w:type="spellStart"/>
      <w:r>
        <w:t>across</w:t>
      </w:r>
      <w:proofErr w:type="spellEnd"/>
      <w:r>
        <w:t xml:space="preserve"> </w:t>
      </w:r>
      <w:proofErr w:type="spellStart"/>
      <w:r>
        <w:t>Europe</w:t>
      </w:r>
      <w:proofErr w:type="spellEnd"/>
      <w:r>
        <w:t xml:space="preserve">, a </w:t>
      </w:r>
      <w:proofErr w:type="spellStart"/>
      <w:r>
        <w:t>YouGov</w:t>
      </w:r>
      <w:proofErr w:type="spellEnd"/>
      <w:r>
        <w:t xml:space="preserve"> </w:t>
      </w:r>
      <w:proofErr w:type="spellStart"/>
      <w:r>
        <w:t>survey</w:t>
      </w:r>
      <w:proofErr w:type="spellEnd"/>
      <w:r>
        <w:t xml:space="preserve"> </w:t>
      </w:r>
      <w:proofErr w:type="spellStart"/>
      <w:r>
        <w:t>suggests</w:t>
      </w:r>
      <w:proofErr w:type="spellEnd"/>
      <w:r>
        <w:t xml:space="preserve">, as a </w:t>
      </w:r>
      <w:proofErr w:type="spellStart"/>
      <w:r>
        <w:t>fourth</w:t>
      </w:r>
      <w:proofErr w:type="spellEnd"/>
      <w:r>
        <w:t xml:space="preserve"> wave </w:t>
      </w:r>
      <w:proofErr w:type="spellStart"/>
      <w:r>
        <w:t>of</w:t>
      </w:r>
      <w:proofErr w:type="spellEnd"/>
      <w:r>
        <w:t xml:space="preserve"> </w:t>
      </w:r>
      <w:proofErr w:type="spellStart"/>
      <w:r>
        <w:t>infections</w:t>
      </w:r>
      <w:proofErr w:type="spellEnd"/>
      <w:r>
        <w:t xml:space="preserve"> </w:t>
      </w:r>
      <w:proofErr w:type="spellStart"/>
      <w:r>
        <w:t>prompts</w:t>
      </w:r>
      <w:proofErr w:type="spellEnd"/>
      <w:r>
        <w:t xml:space="preserve"> a </w:t>
      </w:r>
      <w:proofErr w:type="spellStart"/>
      <w:r>
        <w:t>growing</w:t>
      </w:r>
      <w:proofErr w:type="spellEnd"/>
      <w:r>
        <w:t xml:space="preserve"> </w:t>
      </w:r>
      <w:proofErr w:type="spellStart"/>
      <w:r>
        <w:t>number</w:t>
      </w:r>
      <w:proofErr w:type="spellEnd"/>
      <w:r>
        <w:t xml:space="preserve"> </w:t>
      </w:r>
      <w:proofErr w:type="spellStart"/>
      <w:r>
        <w:t>of</w:t>
      </w:r>
      <w:proofErr w:type="spellEnd"/>
      <w:r>
        <w:t xml:space="preserve"> </w:t>
      </w:r>
      <w:proofErr w:type="spellStart"/>
      <w:r>
        <w:t>countries</w:t>
      </w:r>
      <w:proofErr w:type="spellEnd"/>
      <w:r>
        <w:t xml:space="preserve"> </w:t>
      </w:r>
      <w:proofErr w:type="spellStart"/>
      <w:r>
        <w:t>to</w:t>
      </w:r>
      <w:proofErr w:type="spellEnd"/>
      <w:r>
        <w:t xml:space="preserve"> </w:t>
      </w:r>
      <w:proofErr w:type="spellStart"/>
      <w:r>
        <w:t>impose</w:t>
      </w:r>
      <w:proofErr w:type="spellEnd"/>
      <w:r>
        <w:t xml:space="preserve"> </w:t>
      </w:r>
      <w:proofErr w:type="spellStart"/>
      <w:r>
        <w:t>tougher</w:t>
      </w:r>
      <w:proofErr w:type="spellEnd"/>
      <w:r>
        <w:t xml:space="preserve"> </w:t>
      </w:r>
      <w:proofErr w:type="spellStart"/>
      <w:r>
        <w:t>restrictions</w:t>
      </w:r>
      <w:proofErr w:type="spellEnd"/>
      <w:r>
        <w:t xml:space="preserve"> </w:t>
      </w:r>
      <w:proofErr w:type="spellStart"/>
      <w:r>
        <w:t>on</w:t>
      </w:r>
      <w:proofErr w:type="spellEnd"/>
      <w:r>
        <w:t xml:space="preserve"> </w:t>
      </w:r>
      <w:proofErr w:type="spellStart"/>
      <w:r>
        <w:t>people</w:t>
      </w:r>
      <w:proofErr w:type="spellEnd"/>
      <w:r>
        <w:t xml:space="preserve"> </w:t>
      </w:r>
      <w:proofErr w:type="spellStart"/>
      <w:r>
        <w:t>who</w:t>
      </w:r>
      <w:proofErr w:type="spellEnd"/>
      <w:r>
        <w:t xml:space="preserve"> </w:t>
      </w:r>
      <w:proofErr w:type="spellStart"/>
      <w:r>
        <w:t>have</w:t>
      </w:r>
      <w:proofErr w:type="spellEnd"/>
      <w:r>
        <w:t xml:space="preserve"> </w:t>
      </w:r>
      <w:proofErr w:type="spellStart"/>
      <w:r>
        <w:t>not</w:t>
      </w:r>
      <w:proofErr w:type="spellEnd"/>
      <w:r>
        <w:t xml:space="preserve"> </w:t>
      </w:r>
      <w:proofErr w:type="spellStart"/>
      <w:r>
        <w:t>been</w:t>
      </w:r>
      <w:proofErr w:type="spellEnd"/>
      <w:r>
        <w:t xml:space="preserve"> </w:t>
      </w:r>
      <w:proofErr w:type="spellStart"/>
      <w:r>
        <w:t>fully</w:t>
      </w:r>
      <w:proofErr w:type="spellEnd"/>
      <w:r>
        <w:t xml:space="preserve"> </w:t>
      </w:r>
      <w:proofErr w:type="spellStart"/>
      <w:r>
        <w:t>vaccinated</w:t>
      </w:r>
      <w:proofErr w:type="spellEnd"/>
      <w:r>
        <w:t>.</w:t>
      </w:r>
      <w:r>
        <w:t xml:space="preserve"> </w:t>
      </w:r>
      <w:proofErr w:type="spellStart"/>
      <w:r>
        <w:t>The</w:t>
      </w:r>
      <w:proofErr w:type="spellEnd"/>
      <w:r>
        <w:t xml:space="preserve"> </w:t>
      </w:r>
      <w:proofErr w:type="spellStart"/>
      <w:r>
        <w:t>annual</w:t>
      </w:r>
      <w:proofErr w:type="spellEnd"/>
      <w:r>
        <w:t xml:space="preserve"> </w:t>
      </w:r>
      <w:proofErr w:type="spellStart"/>
      <w:r>
        <w:t>YouGov</w:t>
      </w:r>
      <w:proofErr w:type="spellEnd"/>
      <w:r>
        <w:t xml:space="preserve">-Cambridge </w:t>
      </w:r>
      <w:proofErr w:type="spellStart"/>
      <w:r>
        <w:t>Globalism</w:t>
      </w:r>
      <w:proofErr w:type="spellEnd"/>
      <w:r>
        <w:t xml:space="preserve"> Project </w:t>
      </w:r>
      <w:proofErr w:type="spellStart"/>
      <w:r>
        <w:t>suggests</w:t>
      </w:r>
      <w:proofErr w:type="spellEnd"/>
      <w:r>
        <w:t xml:space="preserve"> </w:t>
      </w:r>
      <w:proofErr w:type="spellStart"/>
      <w:r>
        <w:t>majorities</w:t>
      </w:r>
      <w:proofErr w:type="spellEnd"/>
      <w:r>
        <w:t xml:space="preserve"> in </w:t>
      </w:r>
      <w:proofErr w:type="spellStart"/>
      <w:r>
        <w:t>all</w:t>
      </w:r>
      <w:proofErr w:type="spellEnd"/>
      <w:r>
        <w:t xml:space="preserve"> 10 </w:t>
      </w:r>
      <w:proofErr w:type="spellStart"/>
      <w:r>
        <w:t>European</w:t>
      </w:r>
      <w:proofErr w:type="spellEnd"/>
      <w:r>
        <w:t xml:space="preserve"> </w:t>
      </w:r>
      <w:proofErr w:type="spellStart"/>
      <w:r>
        <w:t>countries</w:t>
      </w:r>
      <w:proofErr w:type="spellEnd"/>
      <w:r>
        <w:t xml:space="preserve"> </w:t>
      </w:r>
      <w:proofErr w:type="spellStart"/>
      <w:r>
        <w:t>surveyed</w:t>
      </w:r>
      <w:proofErr w:type="spellEnd"/>
      <w:r>
        <w:t xml:space="preserve"> back </w:t>
      </w:r>
      <w:proofErr w:type="spellStart"/>
      <w:r>
        <w:t>compulsory</w:t>
      </w:r>
      <w:proofErr w:type="spellEnd"/>
      <w:r>
        <w:t xml:space="preserve"> </w:t>
      </w:r>
      <w:proofErr w:type="spellStart"/>
      <w:r>
        <w:t>vaccine</w:t>
      </w:r>
      <w:proofErr w:type="spellEnd"/>
      <w:r>
        <w:t xml:space="preserve"> </w:t>
      </w:r>
      <w:proofErr w:type="spellStart"/>
      <w:r>
        <w:t>passes</w:t>
      </w:r>
      <w:proofErr w:type="spellEnd"/>
      <w:r>
        <w:t xml:space="preserve"> </w:t>
      </w:r>
      <w:proofErr w:type="spellStart"/>
      <w:r>
        <w:t>for</w:t>
      </w:r>
      <w:proofErr w:type="spellEnd"/>
      <w:r>
        <w:t xml:space="preserve"> </w:t>
      </w:r>
      <w:proofErr w:type="spellStart"/>
      <w:r>
        <w:t>large</w:t>
      </w:r>
      <w:proofErr w:type="spellEnd"/>
      <w:r>
        <w:t xml:space="preserve"> </w:t>
      </w:r>
      <w:proofErr w:type="spellStart"/>
      <w:r>
        <w:t>events</w:t>
      </w:r>
      <w:proofErr w:type="spellEnd"/>
      <w:r>
        <w:t xml:space="preserve">, </w:t>
      </w:r>
      <w:proofErr w:type="spellStart"/>
      <w:r>
        <w:t>while</w:t>
      </w:r>
      <w:proofErr w:type="spellEnd"/>
      <w:r>
        <w:t xml:space="preserve"> in </w:t>
      </w:r>
      <w:proofErr w:type="spellStart"/>
      <w:r>
        <w:t>most</w:t>
      </w:r>
      <w:proofErr w:type="spellEnd"/>
      <w:r>
        <w:t xml:space="preserve">, more </w:t>
      </w:r>
      <w:proofErr w:type="spellStart"/>
      <w:r>
        <w:t>people</w:t>
      </w:r>
      <w:proofErr w:type="spellEnd"/>
      <w:r>
        <w:t xml:space="preserve"> </w:t>
      </w:r>
      <w:proofErr w:type="spellStart"/>
      <w:r>
        <w:t>favour</w:t>
      </w:r>
      <w:proofErr w:type="spellEnd"/>
      <w:r>
        <w:t xml:space="preserve"> </w:t>
      </w:r>
      <w:proofErr w:type="spellStart"/>
      <w:r>
        <w:t>than</w:t>
      </w:r>
      <w:proofErr w:type="spellEnd"/>
      <w:r>
        <w:t xml:space="preserve"> </w:t>
      </w:r>
      <w:proofErr w:type="spellStart"/>
      <w:r>
        <w:t>oppose</w:t>
      </w:r>
      <w:proofErr w:type="spellEnd"/>
      <w:r>
        <w:t xml:space="preserve"> </w:t>
      </w:r>
      <w:proofErr w:type="spellStart"/>
      <w:r>
        <w:t>their</w:t>
      </w:r>
      <w:proofErr w:type="spellEnd"/>
      <w:r>
        <w:t xml:space="preserve"> use in </w:t>
      </w:r>
      <w:proofErr w:type="spellStart"/>
      <w:r>
        <w:t>cafes</w:t>
      </w:r>
      <w:proofErr w:type="spellEnd"/>
      <w:r>
        <w:t xml:space="preserve">, restaurants and </w:t>
      </w:r>
      <w:proofErr w:type="spellStart"/>
      <w:r>
        <w:t>gyms</w:t>
      </w:r>
      <w:proofErr w:type="spellEnd"/>
      <w:r>
        <w:t>.</w:t>
      </w:r>
      <w:r>
        <w:t xml:space="preserve"> </w:t>
      </w:r>
      <w:proofErr w:type="spellStart"/>
      <w:r w:rsidRPr="00744BA3">
        <w:t>The</w:t>
      </w:r>
      <w:proofErr w:type="spellEnd"/>
      <w:r w:rsidRPr="00744BA3">
        <w:t xml:space="preserve"> </w:t>
      </w:r>
      <w:proofErr w:type="spellStart"/>
      <w:r w:rsidRPr="00744BA3">
        <w:t>broad</w:t>
      </w:r>
      <w:proofErr w:type="spellEnd"/>
      <w:r w:rsidRPr="00744BA3">
        <w:t xml:space="preserve"> </w:t>
      </w:r>
      <w:proofErr w:type="spellStart"/>
      <w:r w:rsidRPr="00744BA3">
        <w:t>support</w:t>
      </w:r>
      <w:proofErr w:type="spellEnd"/>
      <w:r w:rsidRPr="00744BA3">
        <w:t xml:space="preserve"> </w:t>
      </w:r>
      <w:proofErr w:type="spellStart"/>
      <w:r w:rsidRPr="00744BA3">
        <w:t>for</w:t>
      </w:r>
      <w:proofErr w:type="spellEnd"/>
      <w:r w:rsidRPr="00744BA3">
        <w:t xml:space="preserve"> </w:t>
      </w:r>
      <w:proofErr w:type="spellStart"/>
      <w:r w:rsidRPr="00744BA3">
        <w:t>the</w:t>
      </w:r>
      <w:proofErr w:type="spellEnd"/>
      <w:r w:rsidRPr="00744BA3">
        <w:t xml:space="preserve"> </w:t>
      </w:r>
      <w:proofErr w:type="spellStart"/>
      <w:r w:rsidRPr="00744BA3">
        <w:t>constraint</w:t>
      </w:r>
      <w:proofErr w:type="spellEnd"/>
      <w:r w:rsidRPr="00744BA3">
        <w:t xml:space="preserve"> </w:t>
      </w:r>
      <w:proofErr w:type="spellStart"/>
      <w:r w:rsidRPr="00744BA3">
        <w:t>came</w:t>
      </w:r>
      <w:proofErr w:type="spellEnd"/>
      <w:r w:rsidRPr="00744BA3">
        <w:t xml:space="preserve"> </w:t>
      </w:r>
      <w:proofErr w:type="spellStart"/>
      <w:r w:rsidRPr="00744BA3">
        <w:t>despite</w:t>
      </w:r>
      <w:proofErr w:type="spellEnd"/>
      <w:r w:rsidRPr="00744BA3">
        <w:t xml:space="preserve"> </w:t>
      </w:r>
      <w:proofErr w:type="spellStart"/>
      <w:r w:rsidRPr="00744BA3">
        <w:t>the</w:t>
      </w:r>
      <w:proofErr w:type="spellEnd"/>
      <w:r w:rsidRPr="00744BA3">
        <w:t xml:space="preserve"> </w:t>
      </w:r>
      <w:proofErr w:type="spellStart"/>
      <w:r w:rsidRPr="00744BA3">
        <w:t>survey</w:t>
      </w:r>
      <w:proofErr w:type="spellEnd"/>
      <w:r w:rsidRPr="00744BA3">
        <w:t xml:space="preserve"> </w:t>
      </w:r>
      <w:proofErr w:type="spellStart"/>
      <w:r w:rsidRPr="00744BA3">
        <w:t>also</w:t>
      </w:r>
      <w:proofErr w:type="spellEnd"/>
      <w:r w:rsidRPr="00744BA3">
        <w:t xml:space="preserve"> </w:t>
      </w:r>
      <w:proofErr w:type="spellStart"/>
      <w:r w:rsidRPr="00744BA3">
        <w:t>finding</w:t>
      </w:r>
      <w:proofErr w:type="spellEnd"/>
      <w:r w:rsidRPr="00744BA3">
        <w:t xml:space="preserve"> </w:t>
      </w:r>
      <w:proofErr w:type="spellStart"/>
      <w:r w:rsidRPr="00744BA3">
        <w:t>that</w:t>
      </w:r>
      <w:proofErr w:type="spellEnd"/>
      <w:r w:rsidRPr="00744BA3">
        <w:t xml:space="preserve"> </w:t>
      </w:r>
      <w:proofErr w:type="spellStart"/>
      <w:r w:rsidRPr="00744BA3">
        <w:t>people</w:t>
      </w:r>
      <w:proofErr w:type="spellEnd"/>
      <w:r w:rsidRPr="00744BA3">
        <w:t xml:space="preserve"> are </w:t>
      </w:r>
      <w:proofErr w:type="spellStart"/>
      <w:r w:rsidRPr="00744BA3">
        <w:t>growing</w:t>
      </w:r>
      <w:proofErr w:type="spellEnd"/>
      <w:r w:rsidRPr="00744BA3">
        <w:t xml:space="preserve"> </w:t>
      </w:r>
      <w:proofErr w:type="spellStart"/>
      <w:r w:rsidRPr="00744BA3">
        <w:t>increasingly</w:t>
      </w:r>
      <w:proofErr w:type="spellEnd"/>
      <w:r w:rsidRPr="00744BA3">
        <w:t xml:space="preserve"> </w:t>
      </w:r>
      <w:proofErr w:type="spellStart"/>
      <w:r w:rsidRPr="00744BA3">
        <w:t>frustrated</w:t>
      </w:r>
      <w:proofErr w:type="spellEnd"/>
      <w:r w:rsidRPr="00744BA3">
        <w:t xml:space="preserve"> </w:t>
      </w:r>
      <w:proofErr w:type="spellStart"/>
      <w:r w:rsidRPr="00744BA3">
        <w:t>both</w:t>
      </w:r>
      <w:proofErr w:type="spellEnd"/>
      <w:r w:rsidRPr="00744BA3">
        <w:t xml:space="preserve"> </w:t>
      </w:r>
      <w:proofErr w:type="spellStart"/>
      <w:r w:rsidRPr="00744BA3">
        <w:t>with</w:t>
      </w:r>
      <w:proofErr w:type="spellEnd"/>
      <w:r w:rsidRPr="00744BA3">
        <w:t xml:space="preserve"> </w:t>
      </w:r>
      <w:proofErr w:type="spellStart"/>
      <w:r w:rsidRPr="00744BA3">
        <w:t>their</w:t>
      </w:r>
      <w:proofErr w:type="spellEnd"/>
      <w:r w:rsidRPr="00744BA3">
        <w:t xml:space="preserve"> </w:t>
      </w:r>
      <w:proofErr w:type="spellStart"/>
      <w:r w:rsidRPr="00744BA3">
        <w:t>governments</w:t>
      </w:r>
      <w:proofErr w:type="spellEnd"/>
      <w:r w:rsidRPr="00744BA3">
        <w:t xml:space="preserve">’ performance in </w:t>
      </w:r>
      <w:proofErr w:type="spellStart"/>
      <w:r w:rsidRPr="00744BA3">
        <w:t>tackling</w:t>
      </w:r>
      <w:proofErr w:type="spellEnd"/>
      <w:r w:rsidRPr="00744BA3">
        <w:t xml:space="preserve"> </w:t>
      </w:r>
      <w:proofErr w:type="spellStart"/>
      <w:r w:rsidRPr="00744BA3">
        <w:t>the</w:t>
      </w:r>
      <w:proofErr w:type="spellEnd"/>
      <w:r w:rsidRPr="00744BA3">
        <w:t xml:space="preserve"> </w:t>
      </w:r>
      <w:proofErr w:type="spellStart"/>
      <w:r w:rsidRPr="00744BA3">
        <w:t>pandemic</w:t>
      </w:r>
      <w:proofErr w:type="spellEnd"/>
      <w:r w:rsidRPr="00744BA3">
        <w:t xml:space="preserve">, and </w:t>
      </w:r>
      <w:proofErr w:type="spellStart"/>
      <w:r w:rsidRPr="00744BA3">
        <w:t>with</w:t>
      </w:r>
      <w:proofErr w:type="spellEnd"/>
      <w:r w:rsidRPr="00744BA3">
        <w:t xml:space="preserve"> </w:t>
      </w:r>
      <w:proofErr w:type="spellStart"/>
      <w:r w:rsidRPr="00744BA3">
        <w:t>Covid-related</w:t>
      </w:r>
      <w:proofErr w:type="spellEnd"/>
      <w:r w:rsidRPr="00744BA3">
        <w:t xml:space="preserve"> </w:t>
      </w:r>
      <w:proofErr w:type="spellStart"/>
      <w:r w:rsidRPr="00744BA3">
        <w:t>restrictions</w:t>
      </w:r>
      <w:proofErr w:type="spellEnd"/>
      <w:r w:rsidRPr="00744BA3">
        <w:t xml:space="preserve"> in general.</w:t>
      </w:r>
    </w:p>
    <w:p w:rsidR="00744BA3" w:rsidRDefault="00744BA3" w:rsidP="00744BA3">
      <w:pPr>
        <w:pStyle w:val="Sinespaciado"/>
      </w:pPr>
      <w:hyperlink r:id="rId43" w:history="1">
        <w:r w:rsidRPr="00271CFC">
          <w:rPr>
            <w:rStyle w:val="Hipervnculo"/>
          </w:rPr>
          <w:t>https://www.theguardian.com/world/2021/nov/19/majority-of-public-in-europe-support-covid-vaccine-passports-survey</w:t>
        </w:r>
      </w:hyperlink>
    </w:p>
    <w:p w:rsidR="00744BA3" w:rsidRDefault="00744BA3" w:rsidP="00744BA3">
      <w:pPr>
        <w:pStyle w:val="Sinespaciado"/>
      </w:pPr>
    </w:p>
    <w:p w:rsidR="00744BA3" w:rsidRDefault="00744BA3" w:rsidP="00744BA3">
      <w:pPr>
        <w:pStyle w:val="Sinespaciado"/>
      </w:pPr>
    </w:p>
    <w:p w:rsidR="00744BA3" w:rsidRDefault="00744BA3" w:rsidP="00744BA3">
      <w:pPr>
        <w:pStyle w:val="Sinespaciado"/>
      </w:pPr>
    </w:p>
    <w:p w:rsidR="00744BA3" w:rsidRDefault="00744BA3" w:rsidP="00744BA3">
      <w:pPr>
        <w:pStyle w:val="Sinespaciado"/>
      </w:pPr>
    </w:p>
    <w:p w:rsidR="00744BA3" w:rsidRPr="00155B97" w:rsidRDefault="00744BA3" w:rsidP="00744BA3">
      <w:pPr>
        <w:pStyle w:val="Sinespaciado"/>
        <w:rPr>
          <w:b/>
          <w:color w:val="538135" w:themeColor="accent6" w:themeShade="BF"/>
          <w:sz w:val="24"/>
        </w:rPr>
      </w:pPr>
    </w:p>
    <w:p w:rsidR="00744BA3" w:rsidRPr="00155B97" w:rsidRDefault="00B22F40" w:rsidP="00744BA3">
      <w:pPr>
        <w:pStyle w:val="Sinespaciado"/>
        <w:rPr>
          <w:b/>
          <w:color w:val="538135" w:themeColor="accent6" w:themeShade="BF"/>
          <w:sz w:val="24"/>
        </w:rPr>
      </w:pPr>
      <w:r w:rsidRPr="00155B97">
        <w:rPr>
          <w:b/>
          <w:color w:val="538135" w:themeColor="accent6" w:themeShade="BF"/>
          <w:sz w:val="24"/>
        </w:rPr>
        <w:t xml:space="preserve">UK </w:t>
      </w:r>
      <w:proofErr w:type="spellStart"/>
      <w:r w:rsidRPr="00155B97">
        <w:rPr>
          <w:b/>
          <w:color w:val="538135" w:themeColor="accent6" w:themeShade="BF"/>
          <w:sz w:val="24"/>
        </w:rPr>
        <w:t>ministers</w:t>
      </w:r>
      <w:proofErr w:type="spellEnd"/>
      <w:r w:rsidRPr="00155B97">
        <w:rPr>
          <w:b/>
          <w:color w:val="538135" w:themeColor="accent6" w:themeShade="BF"/>
          <w:sz w:val="24"/>
        </w:rPr>
        <w:t xml:space="preserve"> </w:t>
      </w:r>
      <w:proofErr w:type="spellStart"/>
      <w:r w:rsidRPr="00155B97">
        <w:rPr>
          <w:b/>
          <w:color w:val="538135" w:themeColor="accent6" w:themeShade="BF"/>
          <w:sz w:val="24"/>
        </w:rPr>
        <w:t>were</w:t>
      </w:r>
      <w:proofErr w:type="spellEnd"/>
      <w:r w:rsidRPr="00155B97">
        <w:rPr>
          <w:b/>
          <w:color w:val="538135" w:themeColor="accent6" w:themeShade="BF"/>
          <w:sz w:val="24"/>
        </w:rPr>
        <w:t xml:space="preserve"> </w:t>
      </w:r>
      <w:proofErr w:type="spellStart"/>
      <w:r w:rsidRPr="00155B97">
        <w:rPr>
          <w:b/>
          <w:color w:val="538135" w:themeColor="accent6" w:themeShade="BF"/>
          <w:sz w:val="24"/>
        </w:rPr>
        <w:t>unprepared</w:t>
      </w:r>
      <w:proofErr w:type="spellEnd"/>
      <w:r w:rsidRPr="00155B97">
        <w:rPr>
          <w:b/>
          <w:color w:val="538135" w:themeColor="accent6" w:themeShade="BF"/>
          <w:sz w:val="24"/>
        </w:rPr>
        <w:t xml:space="preserve"> </w:t>
      </w:r>
      <w:proofErr w:type="spellStart"/>
      <w:r w:rsidRPr="00155B97">
        <w:rPr>
          <w:b/>
          <w:color w:val="538135" w:themeColor="accent6" w:themeShade="BF"/>
          <w:sz w:val="24"/>
        </w:rPr>
        <w:t>for</w:t>
      </w:r>
      <w:proofErr w:type="spellEnd"/>
      <w:r w:rsidRPr="00155B97">
        <w:rPr>
          <w:b/>
          <w:color w:val="538135" w:themeColor="accent6" w:themeShade="BF"/>
          <w:sz w:val="24"/>
        </w:rPr>
        <w:t xml:space="preserve"> </w:t>
      </w:r>
      <w:proofErr w:type="spellStart"/>
      <w:r w:rsidRPr="00155B97">
        <w:rPr>
          <w:b/>
          <w:color w:val="538135" w:themeColor="accent6" w:themeShade="BF"/>
          <w:sz w:val="24"/>
        </w:rPr>
        <w:t>impact</w:t>
      </w:r>
      <w:proofErr w:type="spellEnd"/>
      <w:r w:rsidRPr="00155B97">
        <w:rPr>
          <w:b/>
          <w:color w:val="538135" w:themeColor="accent6" w:themeShade="BF"/>
          <w:sz w:val="24"/>
        </w:rPr>
        <w:t xml:space="preserve"> </w:t>
      </w:r>
      <w:proofErr w:type="spellStart"/>
      <w:r w:rsidRPr="00155B97">
        <w:rPr>
          <w:b/>
          <w:color w:val="538135" w:themeColor="accent6" w:themeShade="BF"/>
          <w:sz w:val="24"/>
        </w:rPr>
        <w:t>of</w:t>
      </w:r>
      <w:proofErr w:type="spellEnd"/>
      <w:r w:rsidRPr="00155B97">
        <w:rPr>
          <w:b/>
          <w:color w:val="538135" w:themeColor="accent6" w:themeShade="BF"/>
          <w:sz w:val="24"/>
        </w:rPr>
        <w:t xml:space="preserve"> </w:t>
      </w:r>
      <w:proofErr w:type="spellStart"/>
      <w:r w:rsidRPr="00155B97">
        <w:rPr>
          <w:b/>
          <w:color w:val="538135" w:themeColor="accent6" w:themeShade="BF"/>
          <w:sz w:val="24"/>
        </w:rPr>
        <w:t>Covid</w:t>
      </w:r>
      <w:proofErr w:type="spellEnd"/>
      <w:r w:rsidRPr="00155B97">
        <w:rPr>
          <w:b/>
          <w:color w:val="538135" w:themeColor="accent6" w:themeShade="BF"/>
          <w:sz w:val="24"/>
        </w:rPr>
        <w:t xml:space="preserve">, </w:t>
      </w:r>
      <w:proofErr w:type="spellStart"/>
      <w:r w:rsidRPr="00155B97">
        <w:rPr>
          <w:b/>
          <w:color w:val="538135" w:themeColor="accent6" w:themeShade="BF"/>
          <w:sz w:val="24"/>
        </w:rPr>
        <w:t>says</w:t>
      </w:r>
      <w:proofErr w:type="spellEnd"/>
      <w:r w:rsidRPr="00155B97">
        <w:rPr>
          <w:b/>
          <w:color w:val="538135" w:themeColor="accent6" w:themeShade="BF"/>
          <w:sz w:val="24"/>
        </w:rPr>
        <w:t xml:space="preserve"> </w:t>
      </w:r>
      <w:proofErr w:type="spellStart"/>
      <w:r w:rsidRPr="00155B97">
        <w:rPr>
          <w:b/>
          <w:color w:val="538135" w:themeColor="accent6" w:themeShade="BF"/>
          <w:sz w:val="24"/>
        </w:rPr>
        <w:t>watchdog</w:t>
      </w:r>
      <w:proofErr w:type="spellEnd"/>
    </w:p>
    <w:p w:rsidR="00B22F40" w:rsidRDefault="00B22F40" w:rsidP="00B22F40">
      <w:pPr>
        <w:pStyle w:val="Sinespaciado"/>
      </w:pPr>
      <w:proofErr w:type="spellStart"/>
      <w:r>
        <w:t>Ministers</w:t>
      </w:r>
      <w:proofErr w:type="spellEnd"/>
      <w:r>
        <w:t xml:space="preserve"> </w:t>
      </w:r>
      <w:proofErr w:type="spellStart"/>
      <w:r>
        <w:t>were</w:t>
      </w:r>
      <w:proofErr w:type="spellEnd"/>
      <w:r>
        <w:t xml:space="preserve"> </w:t>
      </w:r>
      <w:proofErr w:type="spellStart"/>
      <w:r>
        <w:t>not</w:t>
      </w:r>
      <w:proofErr w:type="spellEnd"/>
      <w:r>
        <w:t xml:space="preserve"> “</w:t>
      </w:r>
      <w:proofErr w:type="spellStart"/>
      <w:r>
        <w:t>fully</w:t>
      </w:r>
      <w:proofErr w:type="spellEnd"/>
      <w:r>
        <w:t xml:space="preserve"> </w:t>
      </w:r>
      <w:proofErr w:type="spellStart"/>
      <w:r>
        <w:t>prepared</w:t>
      </w:r>
      <w:proofErr w:type="spellEnd"/>
      <w:r>
        <w:t xml:space="preserve">” </w:t>
      </w:r>
      <w:proofErr w:type="spellStart"/>
      <w:r>
        <w:t>for</w:t>
      </w:r>
      <w:proofErr w:type="spellEnd"/>
      <w:r>
        <w:t xml:space="preserve"> </w:t>
      </w:r>
      <w:proofErr w:type="spellStart"/>
      <w:r>
        <w:t>the</w:t>
      </w:r>
      <w:proofErr w:type="spellEnd"/>
      <w:r>
        <w:t xml:space="preserve"> “</w:t>
      </w:r>
      <w:proofErr w:type="spellStart"/>
      <w:r>
        <w:t>wide-ranging</w:t>
      </w:r>
      <w:proofErr w:type="spellEnd"/>
      <w:r>
        <w:t xml:space="preserve"> </w:t>
      </w:r>
      <w:proofErr w:type="spellStart"/>
      <w:r>
        <w:t>impacts</w:t>
      </w:r>
      <w:proofErr w:type="spellEnd"/>
      <w:r>
        <w:t xml:space="preserve">” </w:t>
      </w:r>
      <w:proofErr w:type="spellStart"/>
      <w:r>
        <w:t>that</w:t>
      </w:r>
      <w:proofErr w:type="spellEnd"/>
      <w:r>
        <w:t xml:space="preserve"> Covid-19 </w:t>
      </w:r>
      <w:proofErr w:type="spellStart"/>
      <w:r>
        <w:t>had</w:t>
      </w:r>
      <w:proofErr w:type="spellEnd"/>
      <w:r>
        <w:t xml:space="preserve"> </w:t>
      </w:r>
      <w:proofErr w:type="spellStart"/>
      <w:r>
        <w:t>on</w:t>
      </w:r>
      <w:proofErr w:type="spellEnd"/>
      <w:r>
        <w:t xml:space="preserve"> </w:t>
      </w:r>
      <w:proofErr w:type="spellStart"/>
      <w:r>
        <w:t>society</w:t>
      </w:r>
      <w:proofErr w:type="spellEnd"/>
      <w:r>
        <w:t xml:space="preserve">, </w:t>
      </w:r>
      <w:proofErr w:type="spellStart"/>
      <w:r>
        <w:t>the</w:t>
      </w:r>
      <w:proofErr w:type="spellEnd"/>
      <w:r>
        <w:t xml:space="preserve"> </w:t>
      </w:r>
      <w:proofErr w:type="spellStart"/>
      <w:r>
        <w:t>economy</w:t>
      </w:r>
      <w:proofErr w:type="spellEnd"/>
      <w:r>
        <w:t xml:space="preserve"> and </w:t>
      </w:r>
      <w:proofErr w:type="spellStart"/>
      <w:r>
        <w:t>essential</w:t>
      </w:r>
      <w:proofErr w:type="spellEnd"/>
      <w:r>
        <w:t xml:space="preserve"> </w:t>
      </w:r>
      <w:proofErr w:type="spellStart"/>
      <w:r>
        <w:t>public</w:t>
      </w:r>
      <w:proofErr w:type="spellEnd"/>
      <w:r>
        <w:t xml:space="preserve"> </w:t>
      </w:r>
      <w:proofErr w:type="spellStart"/>
      <w:r>
        <w:t>services</w:t>
      </w:r>
      <w:proofErr w:type="spellEnd"/>
      <w:r>
        <w:t xml:space="preserve"> in </w:t>
      </w:r>
      <w:proofErr w:type="spellStart"/>
      <w:r>
        <w:t>the</w:t>
      </w:r>
      <w:proofErr w:type="spellEnd"/>
      <w:r>
        <w:t xml:space="preserve"> UK, and </w:t>
      </w:r>
      <w:proofErr w:type="spellStart"/>
      <w:r>
        <w:t>lacked</w:t>
      </w:r>
      <w:proofErr w:type="spellEnd"/>
      <w:r>
        <w:t xml:space="preserve"> </w:t>
      </w:r>
      <w:proofErr w:type="spellStart"/>
      <w:r>
        <w:t>detailed</w:t>
      </w:r>
      <w:proofErr w:type="spellEnd"/>
      <w:r>
        <w:t xml:space="preserve"> </w:t>
      </w:r>
      <w:proofErr w:type="spellStart"/>
      <w:r>
        <w:t>plans</w:t>
      </w:r>
      <w:proofErr w:type="spellEnd"/>
      <w:r>
        <w:t xml:space="preserve"> </w:t>
      </w:r>
      <w:proofErr w:type="spellStart"/>
      <w:r>
        <w:t>on</w:t>
      </w:r>
      <w:proofErr w:type="spellEnd"/>
      <w:r>
        <w:t xml:space="preserve"> </w:t>
      </w:r>
      <w:proofErr w:type="spellStart"/>
      <w:r>
        <w:t>shielding</w:t>
      </w:r>
      <w:proofErr w:type="spellEnd"/>
      <w:r>
        <w:t xml:space="preserve">, </w:t>
      </w:r>
      <w:proofErr w:type="spellStart"/>
      <w:r>
        <w:t>job</w:t>
      </w:r>
      <w:proofErr w:type="spellEnd"/>
      <w:r>
        <w:t xml:space="preserve"> </w:t>
      </w:r>
      <w:proofErr w:type="spellStart"/>
      <w:r>
        <w:t>support</w:t>
      </w:r>
      <w:proofErr w:type="spellEnd"/>
      <w:r>
        <w:t xml:space="preserve"> </w:t>
      </w:r>
      <w:proofErr w:type="spellStart"/>
      <w:r>
        <w:t>schemes</w:t>
      </w:r>
      <w:proofErr w:type="spellEnd"/>
      <w:r>
        <w:t xml:space="preserve"> and </w:t>
      </w:r>
      <w:proofErr w:type="spellStart"/>
      <w:r>
        <w:t>school</w:t>
      </w:r>
      <w:proofErr w:type="spellEnd"/>
      <w:r>
        <w:t xml:space="preserve"> </w:t>
      </w:r>
      <w:proofErr w:type="spellStart"/>
      <w:r>
        <w:t>disruption</w:t>
      </w:r>
      <w:proofErr w:type="spellEnd"/>
      <w:r>
        <w:t xml:space="preserve">, a </w:t>
      </w:r>
      <w:proofErr w:type="spellStart"/>
      <w:r>
        <w:t>report</w:t>
      </w:r>
      <w:proofErr w:type="spellEnd"/>
      <w:r>
        <w:t xml:space="preserve"> has </w:t>
      </w:r>
      <w:proofErr w:type="spellStart"/>
      <w:r>
        <w:t>found</w:t>
      </w:r>
      <w:proofErr w:type="spellEnd"/>
      <w:r>
        <w:t>.</w:t>
      </w:r>
      <w:r>
        <w:t xml:space="preserve"> </w:t>
      </w:r>
      <w:proofErr w:type="spellStart"/>
      <w:r>
        <w:t>Some</w:t>
      </w:r>
      <w:proofErr w:type="spellEnd"/>
      <w:r>
        <w:t xml:space="preserve"> </w:t>
      </w:r>
      <w:proofErr w:type="spellStart"/>
      <w:r>
        <w:t>lessons</w:t>
      </w:r>
      <w:proofErr w:type="spellEnd"/>
      <w:r>
        <w:t xml:space="preserve"> </w:t>
      </w:r>
      <w:proofErr w:type="spellStart"/>
      <w:r>
        <w:t>from</w:t>
      </w:r>
      <w:proofErr w:type="spellEnd"/>
      <w:r>
        <w:t xml:space="preserve"> “</w:t>
      </w:r>
      <w:proofErr w:type="spellStart"/>
      <w:r>
        <w:t>previous</w:t>
      </w:r>
      <w:proofErr w:type="spellEnd"/>
      <w:r>
        <w:t xml:space="preserve"> </w:t>
      </w:r>
      <w:proofErr w:type="spellStart"/>
      <w:r>
        <w:t>simulation</w:t>
      </w:r>
      <w:proofErr w:type="spellEnd"/>
      <w:r>
        <w:t xml:space="preserve"> </w:t>
      </w:r>
      <w:proofErr w:type="spellStart"/>
      <w:r>
        <w:t>exercises</w:t>
      </w:r>
      <w:proofErr w:type="spellEnd"/>
      <w:r>
        <w:t xml:space="preserve">” </w:t>
      </w:r>
      <w:proofErr w:type="spellStart"/>
      <w:r>
        <w:t>that</w:t>
      </w:r>
      <w:proofErr w:type="spellEnd"/>
      <w:r>
        <w:t xml:space="preserve"> </w:t>
      </w:r>
      <w:proofErr w:type="spellStart"/>
      <w:r>
        <w:t>would</w:t>
      </w:r>
      <w:proofErr w:type="spellEnd"/>
      <w:r>
        <w:t xml:space="preserve"> </w:t>
      </w:r>
      <w:proofErr w:type="spellStart"/>
      <w:r>
        <w:t>have</w:t>
      </w:r>
      <w:proofErr w:type="spellEnd"/>
      <w:r>
        <w:t xml:space="preserve"> </w:t>
      </w:r>
      <w:proofErr w:type="spellStart"/>
      <w:r>
        <w:t>helped</w:t>
      </w:r>
      <w:proofErr w:type="spellEnd"/>
      <w:r>
        <w:t xml:space="preserve"> </w:t>
      </w:r>
      <w:proofErr w:type="spellStart"/>
      <w:r>
        <w:t>with</w:t>
      </w:r>
      <w:proofErr w:type="spellEnd"/>
      <w:r>
        <w:t xml:space="preserve"> Covid-19 </w:t>
      </w:r>
      <w:proofErr w:type="spellStart"/>
      <w:r>
        <w:t>preparations</w:t>
      </w:r>
      <w:proofErr w:type="spellEnd"/>
      <w:r>
        <w:t xml:space="preserve"> </w:t>
      </w:r>
      <w:proofErr w:type="spellStart"/>
      <w:r>
        <w:t>were</w:t>
      </w:r>
      <w:proofErr w:type="spellEnd"/>
      <w:r>
        <w:t xml:space="preserve"> “</w:t>
      </w:r>
      <w:proofErr w:type="spellStart"/>
      <w:r>
        <w:t>not</w:t>
      </w:r>
      <w:proofErr w:type="spellEnd"/>
      <w:r>
        <w:t xml:space="preserve"> </w:t>
      </w:r>
      <w:proofErr w:type="spellStart"/>
      <w:r>
        <w:t>fully</w:t>
      </w:r>
      <w:proofErr w:type="spellEnd"/>
      <w:r>
        <w:t xml:space="preserve"> </w:t>
      </w:r>
      <w:proofErr w:type="spellStart"/>
      <w:r>
        <w:t>implemented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National</w:t>
      </w:r>
      <w:proofErr w:type="spellEnd"/>
      <w:r>
        <w:t xml:space="preserve"> Audit Office (NAO).</w:t>
      </w:r>
      <w:r>
        <w:t xml:space="preserve"> </w:t>
      </w:r>
      <w:proofErr w:type="spellStart"/>
      <w:r>
        <w:t>The</w:t>
      </w:r>
      <w:proofErr w:type="spellEnd"/>
      <w:r>
        <w:t xml:space="preserve"> </w:t>
      </w:r>
      <w:proofErr w:type="spellStart"/>
      <w:r>
        <w:t>report</w:t>
      </w:r>
      <w:proofErr w:type="spellEnd"/>
      <w:r>
        <w:t xml:space="preserve">, </w:t>
      </w:r>
      <w:proofErr w:type="spellStart"/>
      <w:r>
        <w:t>which</w:t>
      </w:r>
      <w:proofErr w:type="spellEnd"/>
      <w:r>
        <w:t xml:space="preserve"> </w:t>
      </w:r>
      <w:proofErr w:type="spellStart"/>
      <w:r>
        <w:t>looked</w:t>
      </w:r>
      <w:proofErr w:type="spellEnd"/>
      <w:r>
        <w:t xml:space="preserve"> at </w:t>
      </w:r>
      <w:proofErr w:type="spellStart"/>
      <w:r>
        <w:t>the</w:t>
      </w:r>
      <w:proofErr w:type="spellEnd"/>
      <w:r>
        <w:t xml:space="preserve"> </w:t>
      </w:r>
      <w:proofErr w:type="spellStart"/>
      <w:r>
        <w:t>government’s</w:t>
      </w:r>
      <w:proofErr w:type="spellEnd"/>
      <w:r>
        <w:t xml:space="preserve"> </w:t>
      </w:r>
      <w:proofErr w:type="spellStart"/>
      <w:r>
        <w:t>preparedness</w:t>
      </w:r>
      <w:proofErr w:type="spellEnd"/>
      <w:r>
        <w:t xml:space="preserve"> </w:t>
      </w:r>
      <w:proofErr w:type="spellStart"/>
      <w:r>
        <w:t>for</w:t>
      </w:r>
      <w:proofErr w:type="spellEnd"/>
      <w:r>
        <w:t xml:space="preserve"> </w:t>
      </w:r>
      <w:proofErr w:type="spellStart"/>
      <w:r>
        <w:t>the</w:t>
      </w:r>
      <w:proofErr w:type="spellEnd"/>
      <w:r>
        <w:t xml:space="preserve"> Covid-19 </w:t>
      </w:r>
      <w:proofErr w:type="spellStart"/>
      <w:r>
        <w:t>pandemic</w:t>
      </w:r>
      <w:proofErr w:type="spellEnd"/>
      <w:r>
        <w:t xml:space="preserve">, </w:t>
      </w:r>
      <w:proofErr w:type="spellStart"/>
      <w:r>
        <w:t>also</w:t>
      </w:r>
      <w:proofErr w:type="spellEnd"/>
      <w:r>
        <w:t xml:space="preserve"> </w:t>
      </w:r>
      <w:proofErr w:type="spellStart"/>
      <w:r>
        <w:t>found</w:t>
      </w:r>
      <w:proofErr w:type="spellEnd"/>
      <w:r>
        <w:t xml:space="preserve"> </w:t>
      </w:r>
      <w:proofErr w:type="spellStart"/>
      <w:r>
        <w:t>that</w:t>
      </w:r>
      <w:proofErr w:type="spellEnd"/>
      <w:r>
        <w:t xml:space="preserve"> time and </w:t>
      </w:r>
      <w:proofErr w:type="spellStart"/>
      <w:r>
        <w:t>energy</w:t>
      </w:r>
      <w:proofErr w:type="spellEnd"/>
      <w:r>
        <w:t xml:space="preserve"> </w:t>
      </w:r>
      <w:proofErr w:type="spellStart"/>
      <w:r>
        <w:t>spent</w:t>
      </w:r>
      <w:proofErr w:type="spellEnd"/>
      <w:r>
        <w:t xml:space="preserve"> </w:t>
      </w:r>
      <w:proofErr w:type="spellStart"/>
      <w:r>
        <w:t>preparing</w:t>
      </w:r>
      <w:proofErr w:type="spellEnd"/>
      <w:r>
        <w:t xml:space="preserve"> </w:t>
      </w:r>
      <w:proofErr w:type="spellStart"/>
      <w:r>
        <w:t>for</w:t>
      </w:r>
      <w:proofErr w:type="spellEnd"/>
      <w:r>
        <w:t xml:space="preserve"> Brexit </w:t>
      </w:r>
      <w:proofErr w:type="spellStart"/>
      <w:r>
        <w:t>both</w:t>
      </w:r>
      <w:proofErr w:type="spellEnd"/>
      <w:r>
        <w:t xml:space="preserve"> </w:t>
      </w:r>
      <w:proofErr w:type="spellStart"/>
      <w:r>
        <w:t>helped</w:t>
      </w:r>
      <w:proofErr w:type="spellEnd"/>
      <w:r>
        <w:t xml:space="preserve"> and </w:t>
      </w:r>
      <w:proofErr w:type="spellStart"/>
      <w:r>
        <w:t>hindered</w:t>
      </w:r>
      <w:proofErr w:type="spellEnd"/>
      <w:r>
        <w:t xml:space="preserve"> </w:t>
      </w:r>
      <w:proofErr w:type="spellStart"/>
      <w:r>
        <w:t>planning</w:t>
      </w:r>
      <w:proofErr w:type="spellEnd"/>
      <w:r>
        <w:t xml:space="preserve"> </w:t>
      </w:r>
      <w:proofErr w:type="spellStart"/>
      <w:r>
        <w:t>for</w:t>
      </w:r>
      <w:proofErr w:type="spellEnd"/>
      <w:r>
        <w:t xml:space="preserve"> </w:t>
      </w:r>
      <w:proofErr w:type="spellStart"/>
      <w:r>
        <w:t>future</w:t>
      </w:r>
      <w:proofErr w:type="spellEnd"/>
      <w:r>
        <w:t xml:space="preserve"> crises.</w:t>
      </w:r>
    </w:p>
    <w:p w:rsidR="00565B5C" w:rsidRDefault="00A71B78" w:rsidP="00565B5C">
      <w:pPr>
        <w:pStyle w:val="Sinespaciado"/>
      </w:pPr>
      <w:hyperlink r:id="rId44" w:history="1">
        <w:r w:rsidRPr="00271CFC">
          <w:rPr>
            <w:rStyle w:val="Hipervnculo"/>
          </w:rPr>
          <w:t>https://www.theguardian.com/world/2021/nov/19/uk-ministers-were-unprepared-for-impact-of-covid-says-watchdog</w:t>
        </w:r>
      </w:hyperlink>
    </w:p>
    <w:p w:rsidR="00A71B78" w:rsidRDefault="00A71B78" w:rsidP="00565B5C">
      <w:pPr>
        <w:pStyle w:val="Sinespaciado"/>
      </w:pPr>
    </w:p>
    <w:p w:rsidR="00A71B78" w:rsidRDefault="00A71B78" w:rsidP="00565B5C">
      <w:pPr>
        <w:pStyle w:val="Sinespaciado"/>
      </w:pPr>
    </w:p>
    <w:p w:rsidR="00A71B78" w:rsidRDefault="00A71B78" w:rsidP="00565B5C">
      <w:pPr>
        <w:pStyle w:val="Sinespaciado"/>
      </w:pPr>
    </w:p>
    <w:p w:rsidR="00A71B78" w:rsidRDefault="00A71B78" w:rsidP="00565B5C">
      <w:pPr>
        <w:pStyle w:val="Sinespaciado"/>
      </w:pPr>
    </w:p>
    <w:p w:rsidR="00A71B78" w:rsidRPr="00072732" w:rsidRDefault="00155B97" w:rsidP="00565B5C">
      <w:pPr>
        <w:pStyle w:val="Sinespaciado"/>
        <w:rPr>
          <w:b/>
          <w:color w:val="538135" w:themeColor="accent6" w:themeShade="BF"/>
          <w:sz w:val="24"/>
        </w:rPr>
      </w:pPr>
      <w:proofErr w:type="spellStart"/>
      <w:r w:rsidRPr="00072732">
        <w:rPr>
          <w:b/>
          <w:color w:val="538135" w:themeColor="accent6" w:themeShade="BF"/>
          <w:sz w:val="24"/>
        </w:rPr>
        <w:t>First</w:t>
      </w:r>
      <w:proofErr w:type="spellEnd"/>
      <w:r w:rsidRPr="00072732">
        <w:rPr>
          <w:b/>
          <w:color w:val="538135" w:themeColor="accent6" w:themeShade="BF"/>
          <w:sz w:val="24"/>
        </w:rPr>
        <w:t xml:space="preserve"> </w:t>
      </w:r>
      <w:proofErr w:type="spellStart"/>
      <w:r w:rsidRPr="00072732">
        <w:rPr>
          <w:b/>
          <w:color w:val="538135" w:themeColor="accent6" w:themeShade="BF"/>
          <w:sz w:val="24"/>
        </w:rPr>
        <w:t>known</w:t>
      </w:r>
      <w:proofErr w:type="spellEnd"/>
      <w:r w:rsidRPr="00072732">
        <w:rPr>
          <w:b/>
          <w:color w:val="538135" w:themeColor="accent6" w:themeShade="BF"/>
          <w:sz w:val="24"/>
        </w:rPr>
        <w:t xml:space="preserve"> </w:t>
      </w:r>
      <w:proofErr w:type="spellStart"/>
      <w:r w:rsidRPr="00072732">
        <w:rPr>
          <w:b/>
          <w:color w:val="538135" w:themeColor="accent6" w:themeShade="BF"/>
          <w:sz w:val="24"/>
        </w:rPr>
        <w:t>Covid</w:t>
      </w:r>
      <w:proofErr w:type="spellEnd"/>
      <w:r w:rsidRPr="00072732">
        <w:rPr>
          <w:b/>
          <w:color w:val="538135" w:themeColor="accent6" w:themeShade="BF"/>
          <w:sz w:val="24"/>
        </w:rPr>
        <w:t xml:space="preserve"> case </w:t>
      </w:r>
      <w:proofErr w:type="spellStart"/>
      <w:r w:rsidRPr="00072732">
        <w:rPr>
          <w:b/>
          <w:color w:val="538135" w:themeColor="accent6" w:themeShade="BF"/>
          <w:sz w:val="24"/>
        </w:rPr>
        <w:t>was</w:t>
      </w:r>
      <w:proofErr w:type="spellEnd"/>
      <w:r w:rsidRPr="00072732">
        <w:rPr>
          <w:b/>
          <w:color w:val="538135" w:themeColor="accent6" w:themeShade="BF"/>
          <w:sz w:val="24"/>
        </w:rPr>
        <w:t xml:space="preserve"> Wuhan </w:t>
      </w:r>
      <w:proofErr w:type="spellStart"/>
      <w:r w:rsidRPr="00072732">
        <w:rPr>
          <w:b/>
          <w:color w:val="538135" w:themeColor="accent6" w:themeShade="BF"/>
          <w:sz w:val="24"/>
        </w:rPr>
        <w:t>market</w:t>
      </w:r>
      <w:proofErr w:type="spellEnd"/>
      <w:r w:rsidRPr="00072732">
        <w:rPr>
          <w:b/>
          <w:color w:val="538135" w:themeColor="accent6" w:themeShade="BF"/>
          <w:sz w:val="24"/>
        </w:rPr>
        <w:t xml:space="preserve"> </w:t>
      </w:r>
      <w:proofErr w:type="spellStart"/>
      <w:r w:rsidRPr="00072732">
        <w:rPr>
          <w:b/>
          <w:color w:val="538135" w:themeColor="accent6" w:themeShade="BF"/>
          <w:sz w:val="24"/>
        </w:rPr>
        <w:t>vendor</w:t>
      </w:r>
      <w:proofErr w:type="spellEnd"/>
      <w:r w:rsidRPr="00072732">
        <w:rPr>
          <w:b/>
          <w:color w:val="538135" w:themeColor="accent6" w:themeShade="BF"/>
          <w:sz w:val="24"/>
        </w:rPr>
        <w:t xml:space="preserve">, </w:t>
      </w:r>
      <w:proofErr w:type="spellStart"/>
      <w:r w:rsidRPr="00072732">
        <w:rPr>
          <w:b/>
          <w:color w:val="538135" w:themeColor="accent6" w:themeShade="BF"/>
          <w:sz w:val="24"/>
        </w:rPr>
        <w:t>says</w:t>
      </w:r>
      <w:proofErr w:type="spellEnd"/>
      <w:r w:rsidRPr="00072732">
        <w:rPr>
          <w:b/>
          <w:color w:val="538135" w:themeColor="accent6" w:themeShade="BF"/>
          <w:sz w:val="24"/>
        </w:rPr>
        <w:t xml:space="preserve"> </w:t>
      </w:r>
      <w:proofErr w:type="spellStart"/>
      <w:r w:rsidRPr="00072732">
        <w:rPr>
          <w:b/>
          <w:color w:val="538135" w:themeColor="accent6" w:themeShade="BF"/>
          <w:sz w:val="24"/>
        </w:rPr>
        <w:t>scientist</w:t>
      </w:r>
      <w:proofErr w:type="spellEnd"/>
    </w:p>
    <w:p w:rsidR="00155B97" w:rsidRDefault="00155B97" w:rsidP="00155B97">
      <w:pPr>
        <w:pStyle w:val="Sinespaciado"/>
      </w:pPr>
      <w:proofErr w:type="spellStart"/>
      <w:r>
        <w:t>The</w:t>
      </w:r>
      <w:proofErr w:type="spellEnd"/>
      <w:r>
        <w:t xml:space="preserve"> </w:t>
      </w:r>
      <w:proofErr w:type="spellStart"/>
      <w:r>
        <w:t>first</w:t>
      </w:r>
      <w:proofErr w:type="spellEnd"/>
      <w:r>
        <w:t xml:space="preserve"> </w:t>
      </w:r>
      <w:proofErr w:type="spellStart"/>
      <w:r>
        <w:t>known</w:t>
      </w:r>
      <w:proofErr w:type="spellEnd"/>
      <w:r>
        <w:t xml:space="preserve"> Covid-19 case </w:t>
      </w:r>
      <w:proofErr w:type="spellStart"/>
      <w:r>
        <w:t>was</w:t>
      </w:r>
      <w:proofErr w:type="spellEnd"/>
      <w:r>
        <w:t xml:space="preserve"> a </w:t>
      </w:r>
      <w:proofErr w:type="spellStart"/>
      <w:r>
        <w:t>vendor</w:t>
      </w:r>
      <w:proofErr w:type="spellEnd"/>
      <w:r>
        <w:t xml:space="preserve"> at </w:t>
      </w:r>
      <w:proofErr w:type="spellStart"/>
      <w:r>
        <w:t>the</w:t>
      </w:r>
      <w:proofErr w:type="spellEnd"/>
      <w:r>
        <w:t xml:space="preserve"> </w:t>
      </w:r>
      <w:proofErr w:type="spellStart"/>
      <w:r>
        <w:t>live</w:t>
      </w:r>
      <w:proofErr w:type="spellEnd"/>
      <w:r>
        <w:t xml:space="preserve">-animal </w:t>
      </w:r>
      <w:proofErr w:type="spellStart"/>
      <w:r>
        <w:t>market</w:t>
      </w:r>
      <w:proofErr w:type="spellEnd"/>
      <w:r>
        <w:t xml:space="preserve"> in Wuhan, </w:t>
      </w:r>
      <w:proofErr w:type="spellStart"/>
      <w:r>
        <w:t>according</w:t>
      </w:r>
      <w:proofErr w:type="spellEnd"/>
      <w:r>
        <w:t xml:space="preserve"> </w:t>
      </w:r>
      <w:proofErr w:type="spellStart"/>
      <w:r>
        <w:t>to</w:t>
      </w:r>
      <w:proofErr w:type="spellEnd"/>
      <w:r>
        <w:t xml:space="preserve"> a </w:t>
      </w:r>
      <w:proofErr w:type="spellStart"/>
      <w:r>
        <w:t>scientist</w:t>
      </w:r>
      <w:proofErr w:type="spellEnd"/>
      <w:r>
        <w:t xml:space="preserve"> </w:t>
      </w:r>
      <w:proofErr w:type="spellStart"/>
      <w:r>
        <w:t>who</w:t>
      </w:r>
      <w:proofErr w:type="spellEnd"/>
      <w:r>
        <w:t xml:space="preserve"> has </w:t>
      </w:r>
      <w:proofErr w:type="spellStart"/>
      <w:r>
        <w:t>scrutinised</w:t>
      </w:r>
      <w:proofErr w:type="spellEnd"/>
      <w:r>
        <w:t xml:space="preserve"> </w:t>
      </w:r>
      <w:proofErr w:type="spellStart"/>
      <w:r>
        <w:t>public</w:t>
      </w:r>
      <w:proofErr w:type="spellEnd"/>
      <w:r>
        <w:t xml:space="preserve"> </w:t>
      </w:r>
      <w:proofErr w:type="spellStart"/>
      <w:r>
        <w:t>accounts</w:t>
      </w:r>
      <w:proofErr w:type="spellEnd"/>
      <w:r>
        <w:t xml:space="preserve"> </w:t>
      </w:r>
      <w:proofErr w:type="spellStart"/>
      <w:r>
        <w:t>of</w:t>
      </w:r>
      <w:proofErr w:type="spellEnd"/>
      <w:r>
        <w:t xml:space="preserve"> </w:t>
      </w:r>
      <w:proofErr w:type="spellStart"/>
      <w:r>
        <w:t>the</w:t>
      </w:r>
      <w:proofErr w:type="spellEnd"/>
      <w:r>
        <w:t xml:space="preserve"> </w:t>
      </w:r>
      <w:proofErr w:type="spellStart"/>
      <w:r>
        <w:t>earliest</w:t>
      </w:r>
      <w:proofErr w:type="spellEnd"/>
      <w:r>
        <w:t xml:space="preserve"> cases in China.</w:t>
      </w:r>
      <w:r>
        <w:t xml:space="preserve"> </w:t>
      </w:r>
      <w:proofErr w:type="spellStart"/>
      <w:r>
        <w:t>The</w:t>
      </w:r>
      <w:proofErr w:type="spellEnd"/>
      <w:r>
        <w:t xml:space="preserve"> </w:t>
      </w:r>
      <w:proofErr w:type="spellStart"/>
      <w:r>
        <w:t>chronology</w:t>
      </w:r>
      <w:proofErr w:type="spellEnd"/>
      <w:r>
        <w:t xml:space="preserve"> </w:t>
      </w:r>
      <w:proofErr w:type="spellStart"/>
      <w:r>
        <w:t>is</w:t>
      </w:r>
      <w:proofErr w:type="spellEnd"/>
      <w:r>
        <w:t xml:space="preserve"> at </w:t>
      </w:r>
      <w:proofErr w:type="spellStart"/>
      <w:r>
        <w:t>odds</w:t>
      </w:r>
      <w:proofErr w:type="spellEnd"/>
      <w:r>
        <w:t xml:space="preserve"> </w:t>
      </w:r>
      <w:proofErr w:type="spellStart"/>
      <w:r>
        <w:t>with</w:t>
      </w:r>
      <w:proofErr w:type="spellEnd"/>
      <w:r>
        <w:t xml:space="preserve"> a timeline </w:t>
      </w:r>
      <w:proofErr w:type="spellStart"/>
      <w:r>
        <w:t>laid</w:t>
      </w:r>
      <w:proofErr w:type="spellEnd"/>
      <w:r>
        <w:t xml:space="preserve"> </w:t>
      </w:r>
      <w:proofErr w:type="spellStart"/>
      <w:r>
        <w:t>out</w:t>
      </w:r>
      <w:proofErr w:type="spellEnd"/>
      <w:r>
        <w:t xml:space="preserve"> in </w:t>
      </w:r>
      <w:proofErr w:type="spellStart"/>
      <w:r>
        <w:t>an</w:t>
      </w:r>
      <w:proofErr w:type="spellEnd"/>
      <w:r>
        <w:t xml:space="preserve"> </w:t>
      </w:r>
      <w:proofErr w:type="spellStart"/>
      <w:r>
        <w:t>influential</w:t>
      </w:r>
      <w:proofErr w:type="spellEnd"/>
      <w:r>
        <w:t xml:space="preserve"> </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(WHO) </w:t>
      </w:r>
      <w:proofErr w:type="spellStart"/>
      <w:r>
        <w:t>report</w:t>
      </w:r>
      <w:proofErr w:type="spellEnd"/>
      <w:r>
        <w:t xml:space="preserve">, </w:t>
      </w:r>
      <w:proofErr w:type="spellStart"/>
      <w:r>
        <w:t>which</w:t>
      </w:r>
      <w:proofErr w:type="spellEnd"/>
      <w:r>
        <w:t xml:space="preserve"> </w:t>
      </w:r>
      <w:proofErr w:type="spellStart"/>
      <w:r>
        <w:t>suggested</w:t>
      </w:r>
      <w:proofErr w:type="spellEnd"/>
      <w:r>
        <w:t xml:space="preserve"> </w:t>
      </w:r>
      <w:proofErr w:type="spellStart"/>
      <w:r>
        <w:t>an</w:t>
      </w:r>
      <w:proofErr w:type="spellEnd"/>
      <w:r>
        <w:t xml:space="preserve"> </w:t>
      </w:r>
      <w:proofErr w:type="spellStart"/>
      <w:r>
        <w:t>accountant</w:t>
      </w:r>
      <w:proofErr w:type="spellEnd"/>
      <w:r>
        <w:t xml:space="preserve"> </w:t>
      </w:r>
      <w:proofErr w:type="spellStart"/>
      <w:r>
        <w:t>with</w:t>
      </w:r>
      <w:proofErr w:type="spellEnd"/>
      <w:r>
        <w:t xml:space="preserve"> no </w:t>
      </w:r>
      <w:proofErr w:type="spellStart"/>
      <w:r>
        <w:t>apparent</w:t>
      </w:r>
      <w:proofErr w:type="spellEnd"/>
      <w:r>
        <w:t xml:space="preserve"> link </w:t>
      </w:r>
      <w:proofErr w:type="spellStart"/>
      <w:r>
        <w:t>to</w:t>
      </w:r>
      <w:proofErr w:type="spellEnd"/>
      <w:r>
        <w:t xml:space="preserve"> </w:t>
      </w:r>
      <w:proofErr w:type="spellStart"/>
      <w:r>
        <w:t>the</w:t>
      </w:r>
      <w:proofErr w:type="spellEnd"/>
      <w:r>
        <w:t xml:space="preserve"> Hunan </w:t>
      </w:r>
      <w:proofErr w:type="spellStart"/>
      <w:r>
        <w:t>market</w:t>
      </w:r>
      <w:proofErr w:type="spellEnd"/>
      <w:r>
        <w:t xml:space="preserve"> </w:t>
      </w:r>
      <w:proofErr w:type="spellStart"/>
      <w:r>
        <w:t>was</w:t>
      </w:r>
      <w:proofErr w:type="spellEnd"/>
      <w:r>
        <w:t xml:space="preserve"> </w:t>
      </w:r>
      <w:proofErr w:type="spellStart"/>
      <w:r>
        <w:t>the</w:t>
      </w:r>
      <w:proofErr w:type="spellEnd"/>
      <w:r>
        <w:t xml:space="preserve"> </w:t>
      </w:r>
      <w:proofErr w:type="spellStart"/>
      <w:r>
        <w:t>first</w:t>
      </w:r>
      <w:proofErr w:type="spellEnd"/>
      <w:r>
        <w:t xml:space="preserve"> </w:t>
      </w:r>
      <w:proofErr w:type="spellStart"/>
      <w:r>
        <w:t>known</w:t>
      </w:r>
      <w:proofErr w:type="spellEnd"/>
      <w:r>
        <w:t xml:space="preserve"> case.</w:t>
      </w:r>
      <w:r>
        <w:t xml:space="preserve"> </w:t>
      </w:r>
      <w:proofErr w:type="spellStart"/>
      <w:r>
        <w:t>The</w:t>
      </w:r>
      <w:proofErr w:type="spellEnd"/>
      <w:r>
        <w:t xml:space="preserve"> </w:t>
      </w:r>
      <w:proofErr w:type="spellStart"/>
      <w:r>
        <w:t>latest</w:t>
      </w:r>
      <w:proofErr w:type="spellEnd"/>
      <w:r>
        <w:t xml:space="preserve"> </w:t>
      </w:r>
      <w:proofErr w:type="spellStart"/>
      <w:r>
        <w:t>report</w:t>
      </w:r>
      <w:proofErr w:type="spellEnd"/>
      <w:r>
        <w:t xml:space="preserve"> </w:t>
      </w:r>
      <w:proofErr w:type="spellStart"/>
      <w:r>
        <w:t>adds</w:t>
      </w:r>
      <w:proofErr w:type="spellEnd"/>
      <w:r>
        <w:t xml:space="preserve"> </w:t>
      </w:r>
      <w:proofErr w:type="spellStart"/>
      <w:r>
        <w:t>weight</w:t>
      </w:r>
      <w:proofErr w:type="spellEnd"/>
      <w:r>
        <w:t xml:space="preserve"> </w:t>
      </w:r>
      <w:proofErr w:type="spellStart"/>
      <w:r>
        <w:t>to</w:t>
      </w:r>
      <w:proofErr w:type="spellEnd"/>
      <w:r>
        <w:t xml:space="preserve"> </w:t>
      </w:r>
      <w:proofErr w:type="spellStart"/>
      <w:r>
        <w:t>the</w:t>
      </w:r>
      <w:proofErr w:type="spellEnd"/>
      <w:r>
        <w:t xml:space="preserve"> </w:t>
      </w:r>
      <w:proofErr w:type="spellStart"/>
      <w:r>
        <w:t>theory</w:t>
      </w:r>
      <w:proofErr w:type="spellEnd"/>
      <w:r>
        <w:t xml:space="preserve"> </w:t>
      </w:r>
      <w:proofErr w:type="spellStart"/>
      <w:r>
        <w:t>that</w:t>
      </w:r>
      <w:proofErr w:type="spellEnd"/>
      <w:r>
        <w:t xml:space="preserve"> </w:t>
      </w:r>
      <w:proofErr w:type="spellStart"/>
      <w:r>
        <w:t>the</w:t>
      </w:r>
      <w:proofErr w:type="spellEnd"/>
      <w:r>
        <w:t xml:space="preserve"> virus </w:t>
      </w:r>
      <w:proofErr w:type="spellStart"/>
      <w:r>
        <w:t>originated</w:t>
      </w:r>
      <w:proofErr w:type="spellEnd"/>
      <w:r>
        <w:t xml:space="preserve"> </w:t>
      </w:r>
      <w:proofErr w:type="spellStart"/>
      <w:r>
        <w:t>from</w:t>
      </w:r>
      <w:proofErr w:type="spellEnd"/>
      <w:r>
        <w:t xml:space="preserve"> </w:t>
      </w:r>
      <w:proofErr w:type="spellStart"/>
      <w:r>
        <w:t>wildlife</w:t>
      </w:r>
      <w:proofErr w:type="spellEnd"/>
      <w:r>
        <w:t xml:space="preserve"> </w:t>
      </w:r>
      <w:proofErr w:type="spellStart"/>
      <w:r>
        <w:t>sold</w:t>
      </w:r>
      <w:proofErr w:type="spellEnd"/>
      <w:r>
        <w:t xml:space="preserve"> at </w:t>
      </w:r>
      <w:proofErr w:type="spellStart"/>
      <w:r>
        <w:t>the</w:t>
      </w:r>
      <w:proofErr w:type="spellEnd"/>
      <w:r>
        <w:t xml:space="preserve"> </w:t>
      </w:r>
      <w:proofErr w:type="spellStart"/>
      <w:r>
        <w:t>market</w:t>
      </w:r>
      <w:proofErr w:type="spellEnd"/>
      <w:r>
        <w:t xml:space="preserve">, </w:t>
      </w:r>
      <w:proofErr w:type="spellStart"/>
      <w:r>
        <w:t>rather</w:t>
      </w:r>
      <w:proofErr w:type="spellEnd"/>
      <w:r>
        <w:t xml:space="preserve"> </w:t>
      </w:r>
      <w:proofErr w:type="spellStart"/>
      <w:r>
        <w:t>than</w:t>
      </w:r>
      <w:proofErr w:type="spellEnd"/>
      <w:r>
        <w:t xml:space="preserve"> as a </w:t>
      </w:r>
      <w:proofErr w:type="spellStart"/>
      <w:r>
        <w:t>leak</w:t>
      </w:r>
      <w:proofErr w:type="spellEnd"/>
      <w:r>
        <w:t xml:space="preserve"> </w:t>
      </w:r>
      <w:proofErr w:type="spellStart"/>
      <w:r>
        <w:t>from</w:t>
      </w:r>
      <w:proofErr w:type="spellEnd"/>
      <w:r>
        <w:t xml:space="preserve"> a Wuhan </w:t>
      </w:r>
      <w:proofErr w:type="spellStart"/>
      <w:r>
        <w:t>virology</w:t>
      </w:r>
      <w:proofErr w:type="spellEnd"/>
      <w:r>
        <w:t xml:space="preserve"> </w:t>
      </w:r>
      <w:proofErr w:type="spellStart"/>
      <w:r>
        <w:t>lab</w:t>
      </w:r>
      <w:proofErr w:type="spellEnd"/>
      <w:r>
        <w:t xml:space="preserve">, and </w:t>
      </w:r>
      <w:proofErr w:type="spellStart"/>
      <w:r>
        <w:t>raises</w:t>
      </w:r>
      <w:proofErr w:type="spellEnd"/>
      <w:r>
        <w:t xml:space="preserve"> </w:t>
      </w:r>
      <w:proofErr w:type="spellStart"/>
      <w:r>
        <w:t>questions</w:t>
      </w:r>
      <w:proofErr w:type="spellEnd"/>
      <w:r>
        <w:t xml:space="preserve"> </w:t>
      </w:r>
      <w:proofErr w:type="spellStart"/>
      <w:r>
        <w:t>about</w:t>
      </w:r>
      <w:proofErr w:type="spellEnd"/>
      <w:r>
        <w:t xml:space="preserve"> </w:t>
      </w:r>
      <w:proofErr w:type="spellStart"/>
      <w:r>
        <w:t>how</w:t>
      </w:r>
      <w:proofErr w:type="spellEnd"/>
      <w:r>
        <w:t xml:space="preserve"> </w:t>
      </w:r>
      <w:proofErr w:type="spellStart"/>
      <w:r>
        <w:t>the</w:t>
      </w:r>
      <w:proofErr w:type="spellEnd"/>
      <w:r>
        <w:t xml:space="preserve"> </w:t>
      </w:r>
      <w:proofErr w:type="spellStart"/>
      <w:r>
        <w:t>apparent</w:t>
      </w:r>
      <w:proofErr w:type="spellEnd"/>
      <w:r>
        <w:t xml:space="preserve"> error </w:t>
      </w:r>
      <w:proofErr w:type="spellStart"/>
      <w:r>
        <w:t>was</w:t>
      </w:r>
      <w:proofErr w:type="spellEnd"/>
      <w:r>
        <w:t xml:space="preserve"> </w:t>
      </w:r>
      <w:proofErr w:type="spellStart"/>
      <w:r>
        <w:t>overlooked</w:t>
      </w:r>
      <w:proofErr w:type="spellEnd"/>
      <w:r>
        <w:t xml:space="preserve"> in </w:t>
      </w:r>
      <w:proofErr w:type="spellStart"/>
      <w:r>
        <w:t>the</w:t>
      </w:r>
      <w:proofErr w:type="spellEnd"/>
      <w:r>
        <w:t xml:space="preserve"> </w:t>
      </w:r>
      <w:proofErr w:type="spellStart"/>
      <w:r>
        <w:t>joint</w:t>
      </w:r>
      <w:proofErr w:type="spellEnd"/>
      <w:r>
        <w:t xml:space="preserve"> WHO-China </w:t>
      </w:r>
      <w:proofErr w:type="spellStart"/>
      <w:r>
        <w:t>inquiry</w:t>
      </w:r>
      <w:proofErr w:type="spellEnd"/>
      <w:r>
        <w:t>.</w:t>
      </w:r>
    </w:p>
    <w:p w:rsidR="00A71B78" w:rsidRDefault="00155B97" w:rsidP="00565B5C">
      <w:pPr>
        <w:pStyle w:val="Sinespaciado"/>
      </w:pPr>
      <w:hyperlink r:id="rId45" w:history="1">
        <w:r w:rsidRPr="00271CFC">
          <w:rPr>
            <w:rStyle w:val="Hipervnculo"/>
          </w:rPr>
          <w:t>https://www.theguardian.com/world/2021/nov/19/first-covid-patient-in-wuhan-was-at-animal-market-study-finds</w:t>
        </w:r>
      </w:hyperlink>
      <w:bookmarkStart w:id="0" w:name="_GoBack"/>
      <w:bookmarkEnd w:id="0"/>
    </w:p>
    <w:sectPr w:rsidR="00A71B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642BE"/>
    <w:multiLevelType w:val="hybridMultilevel"/>
    <w:tmpl w:val="6E006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AB0D2E"/>
    <w:multiLevelType w:val="multilevel"/>
    <w:tmpl w:val="AA5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A09BA"/>
    <w:multiLevelType w:val="multilevel"/>
    <w:tmpl w:val="BF7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F4"/>
    <w:rsid w:val="00000051"/>
    <w:rsid w:val="000002A4"/>
    <w:rsid w:val="000005DC"/>
    <w:rsid w:val="00000601"/>
    <w:rsid w:val="00000980"/>
    <w:rsid w:val="00000BE5"/>
    <w:rsid w:val="00000E72"/>
    <w:rsid w:val="00001087"/>
    <w:rsid w:val="000016ED"/>
    <w:rsid w:val="00001764"/>
    <w:rsid w:val="00001895"/>
    <w:rsid w:val="0000221E"/>
    <w:rsid w:val="000024D9"/>
    <w:rsid w:val="000025D1"/>
    <w:rsid w:val="000027F9"/>
    <w:rsid w:val="0000358F"/>
    <w:rsid w:val="0000470E"/>
    <w:rsid w:val="000048B7"/>
    <w:rsid w:val="00004BE2"/>
    <w:rsid w:val="00005672"/>
    <w:rsid w:val="00005719"/>
    <w:rsid w:val="0000574F"/>
    <w:rsid w:val="00005A44"/>
    <w:rsid w:val="00005AA3"/>
    <w:rsid w:val="00005B1A"/>
    <w:rsid w:val="00005D75"/>
    <w:rsid w:val="00005F86"/>
    <w:rsid w:val="000060CA"/>
    <w:rsid w:val="00006160"/>
    <w:rsid w:val="00006763"/>
    <w:rsid w:val="00006E0F"/>
    <w:rsid w:val="00006FB6"/>
    <w:rsid w:val="0000749A"/>
    <w:rsid w:val="0000774F"/>
    <w:rsid w:val="00007E3B"/>
    <w:rsid w:val="0001003E"/>
    <w:rsid w:val="000104A5"/>
    <w:rsid w:val="00010A56"/>
    <w:rsid w:val="000111A6"/>
    <w:rsid w:val="0001134E"/>
    <w:rsid w:val="00011885"/>
    <w:rsid w:val="0001193B"/>
    <w:rsid w:val="00011C85"/>
    <w:rsid w:val="00012280"/>
    <w:rsid w:val="000123B3"/>
    <w:rsid w:val="00012739"/>
    <w:rsid w:val="00012746"/>
    <w:rsid w:val="00013154"/>
    <w:rsid w:val="000134EF"/>
    <w:rsid w:val="00013E2A"/>
    <w:rsid w:val="00014185"/>
    <w:rsid w:val="000147C1"/>
    <w:rsid w:val="0001518C"/>
    <w:rsid w:val="00015B39"/>
    <w:rsid w:val="00015CF2"/>
    <w:rsid w:val="00015E5F"/>
    <w:rsid w:val="00016523"/>
    <w:rsid w:val="0001707E"/>
    <w:rsid w:val="000207AE"/>
    <w:rsid w:val="000213FB"/>
    <w:rsid w:val="00021804"/>
    <w:rsid w:val="00021A47"/>
    <w:rsid w:val="00022A9C"/>
    <w:rsid w:val="00022BBA"/>
    <w:rsid w:val="00022ED6"/>
    <w:rsid w:val="000235C7"/>
    <w:rsid w:val="00023E8C"/>
    <w:rsid w:val="00024523"/>
    <w:rsid w:val="00024599"/>
    <w:rsid w:val="0002475D"/>
    <w:rsid w:val="000247B5"/>
    <w:rsid w:val="00024DB7"/>
    <w:rsid w:val="0002622A"/>
    <w:rsid w:val="000264D9"/>
    <w:rsid w:val="00026702"/>
    <w:rsid w:val="000275A1"/>
    <w:rsid w:val="0002763A"/>
    <w:rsid w:val="00030507"/>
    <w:rsid w:val="000305A9"/>
    <w:rsid w:val="00030CBE"/>
    <w:rsid w:val="00030D20"/>
    <w:rsid w:val="00031A11"/>
    <w:rsid w:val="00032380"/>
    <w:rsid w:val="000323E1"/>
    <w:rsid w:val="00032980"/>
    <w:rsid w:val="00032A80"/>
    <w:rsid w:val="0003343E"/>
    <w:rsid w:val="00033698"/>
    <w:rsid w:val="00033894"/>
    <w:rsid w:val="000338C2"/>
    <w:rsid w:val="00033B02"/>
    <w:rsid w:val="00033E6B"/>
    <w:rsid w:val="00034095"/>
    <w:rsid w:val="0003469A"/>
    <w:rsid w:val="00034A0A"/>
    <w:rsid w:val="00035075"/>
    <w:rsid w:val="000350B1"/>
    <w:rsid w:val="000350BC"/>
    <w:rsid w:val="000351AC"/>
    <w:rsid w:val="000358C6"/>
    <w:rsid w:val="00035A83"/>
    <w:rsid w:val="00035EB1"/>
    <w:rsid w:val="000363BB"/>
    <w:rsid w:val="00036572"/>
    <w:rsid w:val="000366FF"/>
    <w:rsid w:val="00036A10"/>
    <w:rsid w:val="00036AEF"/>
    <w:rsid w:val="0003793D"/>
    <w:rsid w:val="00040353"/>
    <w:rsid w:val="000405B9"/>
    <w:rsid w:val="00040600"/>
    <w:rsid w:val="000407D0"/>
    <w:rsid w:val="00040888"/>
    <w:rsid w:val="00040D56"/>
    <w:rsid w:val="000413A1"/>
    <w:rsid w:val="00041726"/>
    <w:rsid w:val="000418F0"/>
    <w:rsid w:val="000418F1"/>
    <w:rsid w:val="000423CE"/>
    <w:rsid w:val="000424B7"/>
    <w:rsid w:val="00042C53"/>
    <w:rsid w:val="00042E3A"/>
    <w:rsid w:val="00043A47"/>
    <w:rsid w:val="00043DC9"/>
    <w:rsid w:val="00044236"/>
    <w:rsid w:val="0004438D"/>
    <w:rsid w:val="0004499F"/>
    <w:rsid w:val="00044A55"/>
    <w:rsid w:val="00045040"/>
    <w:rsid w:val="00045063"/>
    <w:rsid w:val="000455F9"/>
    <w:rsid w:val="00045B3B"/>
    <w:rsid w:val="00046226"/>
    <w:rsid w:val="00046373"/>
    <w:rsid w:val="000473E3"/>
    <w:rsid w:val="00047705"/>
    <w:rsid w:val="0005062E"/>
    <w:rsid w:val="00050CDD"/>
    <w:rsid w:val="000514CA"/>
    <w:rsid w:val="00051762"/>
    <w:rsid w:val="000518C3"/>
    <w:rsid w:val="0005198E"/>
    <w:rsid w:val="0005257F"/>
    <w:rsid w:val="00052A7F"/>
    <w:rsid w:val="00052C3A"/>
    <w:rsid w:val="000538E4"/>
    <w:rsid w:val="00054705"/>
    <w:rsid w:val="00054941"/>
    <w:rsid w:val="00054DB6"/>
    <w:rsid w:val="00056059"/>
    <w:rsid w:val="0005606A"/>
    <w:rsid w:val="000563EF"/>
    <w:rsid w:val="00056695"/>
    <w:rsid w:val="0005694A"/>
    <w:rsid w:val="00056AFA"/>
    <w:rsid w:val="000571DE"/>
    <w:rsid w:val="0005757C"/>
    <w:rsid w:val="00060E6D"/>
    <w:rsid w:val="000613AB"/>
    <w:rsid w:val="000615BD"/>
    <w:rsid w:val="000616DE"/>
    <w:rsid w:val="00061739"/>
    <w:rsid w:val="000618B8"/>
    <w:rsid w:val="00061B48"/>
    <w:rsid w:val="00062D09"/>
    <w:rsid w:val="00062FDB"/>
    <w:rsid w:val="000634CB"/>
    <w:rsid w:val="000637D6"/>
    <w:rsid w:val="0006381F"/>
    <w:rsid w:val="000638A8"/>
    <w:rsid w:val="00063A38"/>
    <w:rsid w:val="00064196"/>
    <w:rsid w:val="00064314"/>
    <w:rsid w:val="00064433"/>
    <w:rsid w:val="00064585"/>
    <w:rsid w:val="00065780"/>
    <w:rsid w:val="00065B44"/>
    <w:rsid w:val="00065C24"/>
    <w:rsid w:val="00065D28"/>
    <w:rsid w:val="00066B0F"/>
    <w:rsid w:val="00066E58"/>
    <w:rsid w:val="00067432"/>
    <w:rsid w:val="000674D2"/>
    <w:rsid w:val="0006750D"/>
    <w:rsid w:val="00067F79"/>
    <w:rsid w:val="00067FB8"/>
    <w:rsid w:val="000700A5"/>
    <w:rsid w:val="0007084F"/>
    <w:rsid w:val="000708B6"/>
    <w:rsid w:val="0007092B"/>
    <w:rsid w:val="00070EC0"/>
    <w:rsid w:val="00072227"/>
    <w:rsid w:val="00072659"/>
    <w:rsid w:val="00072732"/>
    <w:rsid w:val="000731C2"/>
    <w:rsid w:val="00073599"/>
    <w:rsid w:val="00073744"/>
    <w:rsid w:val="00073979"/>
    <w:rsid w:val="00073B2C"/>
    <w:rsid w:val="00073D7A"/>
    <w:rsid w:val="00074124"/>
    <w:rsid w:val="00074228"/>
    <w:rsid w:val="0007470E"/>
    <w:rsid w:val="000750B4"/>
    <w:rsid w:val="00075853"/>
    <w:rsid w:val="000760B4"/>
    <w:rsid w:val="00076C17"/>
    <w:rsid w:val="00076D66"/>
    <w:rsid w:val="00076E45"/>
    <w:rsid w:val="000771A4"/>
    <w:rsid w:val="0007743D"/>
    <w:rsid w:val="00077884"/>
    <w:rsid w:val="000804C2"/>
    <w:rsid w:val="00080639"/>
    <w:rsid w:val="00080921"/>
    <w:rsid w:val="00080F55"/>
    <w:rsid w:val="000814B4"/>
    <w:rsid w:val="00081559"/>
    <w:rsid w:val="00081A15"/>
    <w:rsid w:val="00081A5A"/>
    <w:rsid w:val="00081B2E"/>
    <w:rsid w:val="00081C55"/>
    <w:rsid w:val="00081CDB"/>
    <w:rsid w:val="0008256D"/>
    <w:rsid w:val="00082605"/>
    <w:rsid w:val="00082634"/>
    <w:rsid w:val="00082C18"/>
    <w:rsid w:val="000837BD"/>
    <w:rsid w:val="000839BF"/>
    <w:rsid w:val="00083BEE"/>
    <w:rsid w:val="00083C53"/>
    <w:rsid w:val="000840D9"/>
    <w:rsid w:val="00084372"/>
    <w:rsid w:val="000846E7"/>
    <w:rsid w:val="000852A0"/>
    <w:rsid w:val="0008559A"/>
    <w:rsid w:val="00085B5D"/>
    <w:rsid w:val="00086CE7"/>
    <w:rsid w:val="00086F36"/>
    <w:rsid w:val="00087860"/>
    <w:rsid w:val="00087ECA"/>
    <w:rsid w:val="00087F8E"/>
    <w:rsid w:val="00090096"/>
    <w:rsid w:val="0009071D"/>
    <w:rsid w:val="000909BA"/>
    <w:rsid w:val="00091327"/>
    <w:rsid w:val="00091890"/>
    <w:rsid w:val="00091AE5"/>
    <w:rsid w:val="00091C46"/>
    <w:rsid w:val="00091E0E"/>
    <w:rsid w:val="000926BE"/>
    <w:rsid w:val="00092C5D"/>
    <w:rsid w:val="000934B8"/>
    <w:rsid w:val="00093AA9"/>
    <w:rsid w:val="00093B1C"/>
    <w:rsid w:val="00093B41"/>
    <w:rsid w:val="0009431D"/>
    <w:rsid w:val="000948AF"/>
    <w:rsid w:val="00095370"/>
    <w:rsid w:val="000954D1"/>
    <w:rsid w:val="000956FC"/>
    <w:rsid w:val="0009603C"/>
    <w:rsid w:val="00096059"/>
    <w:rsid w:val="0009637B"/>
    <w:rsid w:val="000964C7"/>
    <w:rsid w:val="00096566"/>
    <w:rsid w:val="00096CF8"/>
    <w:rsid w:val="00096F9C"/>
    <w:rsid w:val="000A06FD"/>
    <w:rsid w:val="000A0B34"/>
    <w:rsid w:val="000A0C96"/>
    <w:rsid w:val="000A12D4"/>
    <w:rsid w:val="000A13C9"/>
    <w:rsid w:val="000A14DC"/>
    <w:rsid w:val="000A1B75"/>
    <w:rsid w:val="000A2445"/>
    <w:rsid w:val="000A2491"/>
    <w:rsid w:val="000A2610"/>
    <w:rsid w:val="000A2694"/>
    <w:rsid w:val="000A32ED"/>
    <w:rsid w:val="000A3F09"/>
    <w:rsid w:val="000A4ADB"/>
    <w:rsid w:val="000A4DB7"/>
    <w:rsid w:val="000A54CD"/>
    <w:rsid w:val="000A5A45"/>
    <w:rsid w:val="000A5D31"/>
    <w:rsid w:val="000A6269"/>
    <w:rsid w:val="000A709D"/>
    <w:rsid w:val="000A7724"/>
    <w:rsid w:val="000A78B0"/>
    <w:rsid w:val="000A7D32"/>
    <w:rsid w:val="000B0A1C"/>
    <w:rsid w:val="000B19A8"/>
    <w:rsid w:val="000B1AE3"/>
    <w:rsid w:val="000B2CA9"/>
    <w:rsid w:val="000B303A"/>
    <w:rsid w:val="000B30C5"/>
    <w:rsid w:val="000B39BC"/>
    <w:rsid w:val="000B3F8E"/>
    <w:rsid w:val="000B456C"/>
    <w:rsid w:val="000B4714"/>
    <w:rsid w:val="000B4948"/>
    <w:rsid w:val="000B4C4C"/>
    <w:rsid w:val="000B539A"/>
    <w:rsid w:val="000B5C79"/>
    <w:rsid w:val="000B5D2E"/>
    <w:rsid w:val="000B5F75"/>
    <w:rsid w:val="000B6275"/>
    <w:rsid w:val="000B6609"/>
    <w:rsid w:val="000B6621"/>
    <w:rsid w:val="000B6838"/>
    <w:rsid w:val="000B6877"/>
    <w:rsid w:val="000B7618"/>
    <w:rsid w:val="000B7D12"/>
    <w:rsid w:val="000C07CC"/>
    <w:rsid w:val="000C0A30"/>
    <w:rsid w:val="000C0B27"/>
    <w:rsid w:val="000C1EFA"/>
    <w:rsid w:val="000C2063"/>
    <w:rsid w:val="000C2615"/>
    <w:rsid w:val="000C3219"/>
    <w:rsid w:val="000C3711"/>
    <w:rsid w:val="000C3AB5"/>
    <w:rsid w:val="000C3D29"/>
    <w:rsid w:val="000C43AD"/>
    <w:rsid w:val="000C4BB0"/>
    <w:rsid w:val="000C4F32"/>
    <w:rsid w:val="000C5192"/>
    <w:rsid w:val="000C53D3"/>
    <w:rsid w:val="000C5922"/>
    <w:rsid w:val="000C5D68"/>
    <w:rsid w:val="000C5E2F"/>
    <w:rsid w:val="000C617F"/>
    <w:rsid w:val="000C7093"/>
    <w:rsid w:val="000C7493"/>
    <w:rsid w:val="000C782C"/>
    <w:rsid w:val="000D0655"/>
    <w:rsid w:val="000D06B3"/>
    <w:rsid w:val="000D085D"/>
    <w:rsid w:val="000D0902"/>
    <w:rsid w:val="000D0BBF"/>
    <w:rsid w:val="000D133B"/>
    <w:rsid w:val="000D1A3D"/>
    <w:rsid w:val="000D1C2E"/>
    <w:rsid w:val="000D1EC9"/>
    <w:rsid w:val="000D27A4"/>
    <w:rsid w:val="000D2B6B"/>
    <w:rsid w:val="000D2DE9"/>
    <w:rsid w:val="000D3A21"/>
    <w:rsid w:val="000D3CD4"/>
    <w:rsid w:val="000D403A"/>
    <w:rsid w:val="000D44EF"/>
    <w:rsid w:val="000D476B"/>
    <w:rsid w:val="000D4BB3"/>
    <w:rsid w:val="000D4E47"/>
    <w:rsid w:val="000D60CA"/>
    <w:rsid w:val="000D6375"/>
    <w:rsid w:val="000D6BAE"/>
    <w:rsid w:val="000D71C3"/>
    <w:rsid w:val="000D7312"/>
    <w:rsid w:val="000D7536"/>
    <w:rsid w:val="000D7939"/>
    <w:rsid w:val="000D7B8D"/>
    <w:rsid w:val="000D7F14"/>
    <w:rsid w:val="000E0606"/>
    <w:rsid w:val="000E09A3"/>
    <w:rsid w:val="000E0B57"/>
    <w:rsid w:val="000E179A"/>
    <w:rsid w:val="000E1FF7"/>
    <w:rsid w:val="000E23CF"/>
    <w:rsid w:val="000E245C"/>
    <w:rsid w:val="000E24A3"/>
    <w:rsid w:val="000E2A6A"/>
    <w:rsid w:val="000E2CEB"/>
    <w:rsid w:val="000E2E4D"/>
    <w:rsid w:val="000E2FD7"/>
    <w:rsid w:val="000E3612"/>
    <w:rsid w:val="000E3BCC"/>
    <w:rsid w:val="000E3F44"/>
    <w:rsid w:val="000E43C0"/>
    <w:rsid w:val="000E47E0"/>
    <w:rsid w:val="000E4D4A"/>
    <w:rsid w:val="000E530A"/>
    <w:rsid w:val="000E5690"/>
    <w:rsid w:val="000E5761"/>
    <w:rsid w:val="000E57DE"/>
    <w:rsid w:val="000E5E69"/>
    <w:rsid w:val="000E6196"/>
    <w:rsid w:val="000E627A"/>
    <w:rsid w:val="000E703B"/>
    <w:rsid w:val="000E719D"/>
    <w:rsid w:val="000E72F4"/>
    <w:rsid w:val="000E74AE"/>
    <w:rsid w:val="000F016F"/>
    <w:rsid w:val="000F04CF"/>
    <w:rsid w:val="000F05F8"/>
    <w:rsid w:val="000F06B5"/>
    <w:rsid w:val="000F097F"/>
    <w:rsid w:val="000F0FA3"/>
    <w:rsid w:val="000F128F"/>
    <w:rsid w:val="000F18B4"/>
    <w:rsid w:val="000F1A9F"/>
    <w:rsid w:val="000F1DB1"/>
    <w:rsid w:val="000F247C"/>
    <w:rsid w:val="000F2B1B"/>
    <w:rsid w:val="000F2CE3"/>
    <w:rsid w:val="000F2E1D"/>
    <w:rsid w:val="000F33BC"/>
    <w:rsid w:val="000F3AD1"/>
    <w:rsid w:val="000F4158"/>
    <w:rsid w:val="000F521E"/>
    <w:rsid w:val="000F55B4"/>
    <w:rsid w:val="000F66D7"/>
    <w:rsid w:val="000F74F9"/>
    <w:rsid w:val="000F7579"/>
    <w:rsid w:val="000F77D0"/>
    <w:rsid w:val="001002E7"/>
    <w:rsid w:val="001003A3"/>
    <w:rsid w:val="00100542"/>
    <w:rsid w:val="00100B9A"/>
    <w:rsid w:val="00100DC4"/>
    <w:rsid w:val="00100DF3"/>
    <w:rsid w:val="00100EA7"/>
    <w:rsid w:val="00100F4B"/>
    <w:rsid w:val="00101166"/>
    <w:rsid w:val="00102012"/>
    <w:rsid w:val="00102043"/>
    <w:rsid w:val="00102888"/>
    <w:rsid w:val="00103144"/>
    <w:rsid w:val="0010319F"/>
    <w:rsid w:val="00104014"/>
    <w:rsid w:val="001043C8"/>
    <w:rsid w:val="00104501"/>
    <w:rsid w:val="00104606"/>
    <w:rsid w:val="00104829"/>
    <w:rsid w:val="001053DA"/>
    <w:rsid w:val="0010540A"/>
    <w:rsid w:val="001057DE"/>
    <w:rsid w:val="00105A95"/>
    <w:rsid w:val="00106101"/>
    <w:rsid w:val="001061D0"/>
    <w:rsid w:val="001062FF"/>
    <w:rsid w:val="00107744"/>
    <w:rsid w:val="00107AEA"/>
    <w:rsid w:val="00107D8B"/>
    <w:rsid w:val="00110690"/>
    <w:rsid w:val="001106BF"/>
    <w:rsid w:val="0011154A"/>
    <w:rsid w:val="00111B65"/>
    <w:rsid w:val="00111CD6"/>
    <w:rsid w:val="00112672"/>
    <w:rsid w:val="00112751"/>
    <w:rsid w:val="00112C47"/>
    <w:rsid w:val="00113505"/>
    <w:rsid w:val="00113E27"/>
    <w:rsid w:val="00114105"/>
    <w:rsid w:val="001142AB"/>
    <w:rsid w:val="001144E4"/>
    <w:rsid w:val="00114538"/>
    <w:rsid w:val="00114ABD"/>
    <w:rsid w:val="00114B15"/>
    <w:rsid w:val="00114DA7"/>
    <w:rsid w:val="00114DC0"/>
    <w:rsid w:val="0011513A"/>
    <w:rsid w:val="0011530B"/>
    <w:rsid w:val="00115320"/>
    <w:rsid w:val="00115B9E"/>
    <w:rsid w:val="00116336"/>
    <w:rsid w:val="00116857"/>
    <w:rsid w:val="00117E55"/>
    <w:rsid w:val="001202B1"/>
    <w:rsid w:val="0012064D"/>
    <w:rsid w:val="001208C8"/>
    <w:rsid w:val="00120A15"/>
    <w:rsid w:val="00120FA7"/>
    <w:rsid w:val="0012105C"/>
    <w:rsid w:val="001212EF"/>
    <w:rsid w:val="00121E06"/>
    <w:rsid w:val="00121FE3"/>
    <w:rsid w:val="00122079"/>
    <w:rsid w:val="001223D2"/>
    <w:rsid w:val="00123746"/>
    <w:rsid w:val="00123DD6"/>
    <w:rsid w:val="00123F08"/>
    <w:rsid w:val="00124083"/>
    <w:rsid w:val="00124F76"/>
    <w:rsid w:val="001256F5"/>
    <w:rsid w:val="00125896"/>
    <w:rsid w:val="00125954"/>
    <w:rsid w:val="00125E91"/>
    <w:rsid w:val="001265A4"/>
    <w:rsid w:val="00126783"/>
    <w:rsid w:val="00126B8C"/>
    <w:rsid w:val="00126E01"/>
    <w:rsid w:val="001270BA"/>
    <w:rsid w:val="00130392"/>
    <w:rsid w:val="001307F4"/>
    <w:rsid w:val="00130AEB"/>
    <w:rsid w:val="0013122E"/>
    <w:rsid w:val="00131274"/>
    <w:rsid w:val="00131A08"/>
    <w:rsid w:val="00131BAF"/>
    <w:rsid w:val="00131DE5"/>
    <w:rsid w:val="00131F2C"/>
    <w:rsid w:val="0013265D"/>
    <w:rsid w:val="00133322"/>
    <w:rsid w:val="001337BD"/>
    <w:rsid w:val="00133E96"/>
    <w:rsid w:val="00133EB1"/>
    <w:rsid w:val="00133F73"/>
    <w:rsid w:val="00134DB7"/>
    <w:rsid w:val="001353FD"/>
    <w:rsid w:val="00135795"/>
    <w:rsid w:val="00135B03"/>
    <w:rsid w:val="00135EBA"/>
    <w:rsid w:val="00135F35"/>
    <w:rsid w:val="00136403"/>
    <w:rsid w:val="001369AE"/>
    <w:rsid w:val="00136ACD"/>
    <w:rsid w:val="00136BC6"/>
    <w:rsid w:val="00137182"/>
    <w:rsid w:val="00137294"/>
    <w:rsid w:val="00137383"/>
    <w:rsid w:val="001373CD"/>
    <w:rsid w:val="00140835"/>
    <w:rsid w:val="00140B36"/>
    <w:rsid w:val="0014113C"/>
    <w:rsid w:val="00141166"/>
    <w:rsid w:val="00141383"/>
    <w:rsid w:val="00141D13"/>
    <w:rsid w:val="001423FF"/>
    <w:rsid w:val="0014241B"/>
    <w:rsid w:val="0014245F"/>
    <w:rsid w:val="00142E3C"/>
    <w:rsid w:val="00142F58"/>
    <w:rsid w:val="0014386F"/>
    <w:rsid w:val="00143CF7"/>
    <w:rsid w:val="00144BBB"/>
    <w:rsid w:val="00145B65"/>
    <w:rsid w:val="00145F03"/>
    <w:rsid w:val="00146440"/>
    <w:rsid w:val="00146926"/>
    <w:rsid w:val="00146CF5"/>
    <w:rsid w:val="00146DAD"/>
    <w:rsid w:val="00146E7F"/>
    <w:rsid w:val="00146FC9"/>
    <w:rsid w:val="0014770C"/>
    <w:rsid w:val="001478C5"/>
    <w:rsid w:val="00147AC0"/>
    <w:rsid w:val="00147BCA"/>
    <w:rsid w:val="00147D0E"/>
    <w:rsid w:val="00150482"/>
    <w:rsid w:val="001506B6"/>
    <w:rsid w:val="00150832"/>
    <w:rsid w:val="00150F7D"/>
    <w:rsid w:val="0015137B"/>
    <w:rsid w:val="00151A14"/>
    <w:rsid w:val="001521B8"/>
    <w:rsid w:val="001521D7"/>
    <w:rsid w:val="001523FD"/>
    <w:rsid w:val="00152737"/>
    <w:rsid w:val="0015274B"/>
    <w:rsid w:val="0015279F"/>
    <w:rsid w:val="00152B65"/>
    <w:rsid w:val="00152B98"/>
    <w:rsid w:val="0015407E"/>
    <w:rsid w:val="0015443C"/>
    <w:rsid w:val="001546E1"/>
    <w:rsid w:val="00154B8D"/>
    <w:rsid w:val="00154CA0"/>
    <w:rsid w:val="00155369"/>
    <w:rsid w:val="00155B97"/>
    <w:rsid w:val="00155C73"/>
    <w:rsid w:val="00155E16"/>
    <w:rsid w:val="0015663E"/>
    <w:rsid w:val="0015674C"/>
    <w:rsid w:val="00157574"/>
    <w:rsid w:val="00157D17"/>
    <w:rsid w:val="00157EAC"/>
    <w:rsid w:val="00160284"/>
    <w:rsid w:val="001602D9"/>
    <w:rsid w:val="001605A6"/>
    <w:rsid w:val="00160D6F"/>
    <w:rsid w:val="00161333"/>
    <w:rsid w:val="00161993"/>
    <w:rsid w:val="00161A1E"/>
    <w:rsid w:val="00162277"/>
    <w:rsid w:val="0016249F"/>
    <w:rsid w:val="001625D1"/>
    <w:rsid w:val="00163A9A"/>
    <w:rsid w:val="00163E77"/>
    <w:rsid w:val="001640FD"/>
    <w:rsid w:val="00164466"/>
    <w:rsid w:val="001644F0"/>
    <w:rsid w:val="00165A02"/>
    <w:rsid w:val="001667AA"/>
    <w:rsid w:val="00167A33"/>
    <w:rsid w:val="00167A58"/>
    <w:rsid w:val="00167B35"/>
    <w:rsid w:val="00170AD5"/>
    <w:rsid w:val="00170FAB"/>
    <w:rsid w:val="0017115E"/>
    <w:rsid w:val="00171B04"/>
    <w:rsid w:val="00171B64"/>
    <w:rsid w:val="00171CAC"/>
    <w:rsid w:val="001739CE"/>
    <w:rsid w:val="00173F5C"/>
    <w:rsid w:val="00174328"/>
    <w:rsid w:val="00174B28"/>
    <w:rsid w:val="00174D6D"/>
    <w:rsid w:val="0017523B"/>
    <w:rsid w:val="00175CD9"/>
    <w:rsid w:val="0017642D"/>
    <w:rsid w:val="001766C0"/>
    <w:rsid w:val="00176C62"/>
    <w:rsid w:val="00176F2A"/>
    <w:rsid w:val="0017719F"/>
    <w:rsid w:val="0017759F"/>
    <w:rsid w:val="001778D9"/>
    <w:rsid w:val="001807A6"/>
    <w:rsid w:val="00180C0D"/>
    <w:rsid w:val="00182903"/>
    <w:rsid w:val="0018290C"/>
    <w:rsid w:val="00182DB1"/>
    <w:rsid w:val="00182EB2"/>
    <w:rsid w:val="00183513"/>
    <w:rsid w:val="00183923"/>
    <w:rsid w:val="00183AEE"/>
    <w:rsid w:val="00183EB8"/>
    <w:rsid w:val="001840D3"/>
    <w:rsid w:val="00184172"/>
    <w:rsid w:val="0018423F"/>
    <w:rsid w:val="001844D6"/>
    <w:rsid w:val="0018482B"/>
    <w:rsid w:val="00184BDD"/>
    <w:rsid w:val="00186049"/>
    <w:rsid w:val="001860EA"/>
    <w:rsid w:val="001865A3"/>
    <w:rsid w:val="001867A5"/>
    <w:rsid w:val="00186FCC"/>
    <w:rsid w:val="00187007"/>
    <w:rsid w:val="001870DE"/>
    <w:rsid w:val="001871FB"/>
    <w:rsid w:val="001875F0"/>
    <w:rsid w:val="001878D6"/>
    <w:rsid w:val="00187BED"/>
    <w:rsid w:val="00190C48"/>
    <w:rsid w:val="00191218"/>
    <w:rsid w:val="0019136F"/>
    <w:rsid w:val="00191993"/>
    <w:rsid w:val="00191EDF"/>
    <w:rsid w:val="00192870"/>
    <w:rsid w:val="00192CAD"/>
    <w:rsid w:val="0019346E"/>
    <w:rsid w:val="001940DC"/>
    <w:rsid w:val="00194137"/>
    <w:rsid w:val="001949B6"/>
    <w:rsid w:val="00194A05"/>
    <w:rsid w:val="00194AFF"/>
    <w:rsid w:val="00194B88"/>
    <w:rsid w:val="00194BB7"/>
    <w:rsid w:val="00194D13"/>
    <w:rsid w:val="001954C2"/>
    <w:rsid w:val="001955EA"/>
    <w:rsid w:val="00195CCC"/>
    <w:rsid w:val="0019670D"/>
    <w:rsid w:val="00196ABD"/>
    <w:rsid w:val="00196E18"/>
    <w:rsid w:val="00197A96"/>
    <w:rsid w:val="00197DA4"/>
    <w:rsid w:val="001A0089"/>
    <w:rsid w:val="001A0415"/>
    <w:rsid w:val="001A06A1"/>
    <w:rsid w:val="001A0B11"/>
    <w:rsid w:val="001A1361"/>
    <w:rsid w:val="001A1737"/>
    <w:rsid w:val="001A1929"/>
    <w:rsid w:val="001A1DE5"/>
    <w:rsid w:val="001A2308"/>
    <w:rsid w:val="001A270E"/>
    <w:rsid w:val="001A33F1"/>
    <w:rsid w:val="001A38DC"/>
    <w:rsid w:val="001A446C"/>
    <w:rsid w:val="001A4B2D"/>
    <w:rsid w:val="001A4FC5"/>
    <w:rsid w:val="001A5459"/>
    <w:rsid w:val="001A5A8C"/>
    <w:rsid w:val="001A683A"/>
    <w:rsid w:val="001A74D4"/>
    <w:rsid w:val="001A75E9"/>
    <w:rsid w:val="001A7855"/>
    <w:rsid w:val="001A7BF4"/>
    <w:rsid w:val="001B00ED"/>
    <w:rsid w:val="001B046B"/>
    <w:rsid w:val="001B08E5"/>
    <w:rsid w:val="001B0E35"/>
    <w:rsid w:val="001B0E4D"/>
    <w:rsid w:val="001B10C1"/>
    <w:rsid w:val="001B10DF"/>
    <w:rsid w:val="001B1243"/>
    <w:rsid w:val="001B1606"/>
    <w:rsid w:val="001B2275"/>
    <w:rsid w:val="001B2A73"/>
    <w:rsid w:val="001B2CE0"/>
    <w:rsid w:val="001B2D1B"/>
    <w:rsid w:val="001B2EB8"/>
    <w:rsid w:val="001B40F2"/>
    <w:rsid w:val="001B55A6"/>
    <w:rsid w:val="001B560A"/>
    <w:rsid w:val="001B6265"/>
    <w:rsid w:val="001B6935"/>
    <w:rsid w:val="001B696E"/>
    <w:rsid w:val="001B6D60"/>
    <w:rsid w:val="001B7209"/>
    <w:rsid w:val="001B726D"/>
    <w:rsid w:val="001B74E9"/>
    <w:rsid w:val="001B77F8"/>
    <w:rsid w:val="001C05CE"/>
    <w:rsid w:val="001C0B19"/>
    <w:rsid w:val="001C0FCE"/>
    <w:rsid w:val="001C119F"/>
    <w:rsid w:val="001C14DB"/>
    <w:rsid w:val="001C15A7"/>
    <w:rsid w:val="001C1649"/>
    <w:rsid w:val="001C1669"/>
    <w:rsid w:val="001C2117"/>
    <w:rsid w:val="001C27C2"/>
    <w:rsid w:val="001C2C90"/>
    <w:rsid w:val="001C2FA7"/>
    <w:rsid w:val="001C335B"/>
    <w:rsid w:val="001C3F2F"/>
    <w:rsid w:val="001C436A"/>
    <w:rsid w:val="001C4B82"/>
    <w:rsid w:val="001C5708"/>
    <w:rsid w:val="001C57CA"/>
    <w:rsid w:val="001C5D61"/>
    <w:rsid w:val="001C67F0"/>
    <w:rsid w:val="001C6A94"/>
    <w:rsid w:val="001C6E0F"/>
    <w:rsid w:val="001C74EA"/>
    <w:rsid w:val="001C774B"/>
    <w:rsid w:val="001D036A"/>
    <w:rsid w:val="001D0545"/>
    <w:rsid w:val="001D1ACB"/>
    <w:rsid w:val="001D1CEF"/>
    <w:rsid w:val="001D1DFC"/>
    <w:rsid w:val="001D1F8E"/>
    <w:rsid w:val="001D28BB"/>
    <w:rsid w:val="001D3B61"/>
    <w:rsid w:val="001D3C4C"/>
    <w:rsid w:val="001D3CA5"/>
    <w:rsid w:val="001D418A"/>
    <w:rsid w:val="001D47A8"/>
    <w:rsid w:val="001D48D2"/>
    <w:rsid w:val="001D518B"/>
    <w:rsid w:val="001D583B"/>
    <w:rsid w:val="001D60AC"/>
    <w:rsid w:val="001D616E"/>
    <w:rsid w:val="001D68E5"/>
    <w:rsid w:val="001D6A0C"/>
    <w:rsid w:val="001D6FB6"/>
    <w:rsid w:val="001D7116"/>
    <w:rsid w:val="001D7385"/>
    <w:rsid w:val="001D75A5"/>
    <w:rsid w:val="001D7BDD"/>
    <w:rsid w:val="001E0269"/>
    <w:rsid w:val="001E0288"/>
    <w:rsid w:val="001E0A8F"/>
    <w:rsid w:val="001E2319"/>
    <w:rsid w:val="001E260E"/>
    <w:rsid w:val="001E35A9"/>
    <w:rsid w:val="001E3C60"/>
    <w:rsid w:val="001E3CC9"/>
    <w:rsid w:val="001E3E5B"/>
    <w:rsid w:val="001E412B"/>
    <w:rsid w:val="001E5889"/>
    <w:rsid w:val="001E58E8"/>
    <w:rsid w:val="001E5EE3"/>
    <w:rsid w:val="001E6139"/>
    <w:rsid w:val="001E621A"/>
    <w:rsid w:val="001E6994"/>
    <w:rsid w:val="001E6B32"/>
    <w:rsid w:val="001E6BB7"/>
    <w:rsid w:val="001E6FCD"/>
    <w:rsid w:val="001E703B"/>
    <w:rsid w:val="001E70BE"/>
    <w:rsid w:val="001E715D"/>
    <w:rsid w:val="001F02C2"/>
    <w:rsid w:val="001F0451"/>
    <w:rsid w:val="001F062E"/>
    <w:rsid w:val="001F1DF2"/>
    <w:rsid w:val="001F2524"/>
    <w:rsid w:val="001F26C5"/>
    <w:rsid w:val="001F280C"/>
    <w:rsid w:val="001F2815"/>
    <w:rsid w:val="001F2EAD"/>
    <w:rsid w:val="001F391C"/>
    <w:rsid w:val="001F3FA0"/>
    <w:rsid w:val="001F4512"/>
    <w:rsid w:val="001F4829"/>
    <w:rsid w:val="001F4E38"/>
    <w:rsid w:val="001F564C"/>
    <w:rsid w:val="001F59F4"/>
    <w:rsid w:val="001F5A8C"/>
    <w:rsid w:val="001F5F7C"/>
    <w:rsid w:val="001F6295"/>
    <w:rsid w:val="001F63E9"/>
    <w:rsid w:val="001F6805"/>
    <w:rsid w:val="001F6EAE"/>
    <w:rsid w:val="001F74E5"/>
    <w:rsid w:val="001F78C6"/>
    <w:rsid w:val="001F7BF8"/>
    <w:rsid w:val="001F7CE6"/>
    <w:rsid w:val="001F7FEB"/>
    <w:rsid w:val="002001C2"/>
    <w:rsid w:val="00200309"/>
    <w:rsid w:val="00201313"/>
    <w:rsid w:val="0020172E"/>
    <w:rsid w:val="002018D7"/>
    <w:rsid w:val="0020208B"/>
    <w:rsid w:val="002020AB"/>
    <w:rsid w:val="00202444"/>
    <w:rsid w:val="002025EE"/>
    <w:rsid w:val="00202650"/>
    <w:rsid w:val="0020265A"/>
    <w:rsid w:val="00202A2E"/>
    <w:rsid w:val="0020300F"/>
    <w:rsid w:val="002034D7"/>
    <w:rsid w:val="0020420D"/>
    <w:rsid w:val="002046C7"/>
    <w:rsid w:val="00204891"/>
    <w:rsid w:val="00205311"/>
    <w:rsid w:val="0020709E"/>
    <w:rsid w:val="002075B4"/>
    <w:rsid w:val="002076E5"/>
    <w:rsid w:val="00207AF9"/>
    <w:rsid w:val="00207BC3"/>
    <w:rsid w:val="0021068D"/>
    <w:rsid w:val="00210B24"/>
    <w:rsid w:val="00210E67"/>
    <w:rsid w:val="00210F9C"/>
    <w:rsid w:val="00211231"/>
    <w:rsid w:val="002127B2"/>
    <w:rsid w:val="00213B24"/>
    <w:rsid w:val="00213C0E"/>
    <w:rsid w:val="002144D7"/>
    <w:rsid w:val="00214564"/>
    <w:rsid w:val="0021492A"/>
    <w:rsid w:val="00214D52"/>
    <w:rsid w:val="00214D9B"/>
    <w:rsid w:val="00214DCE"/>
    <w:rsid w:val="00215693"/>
    <w:rsid w:val="002162AD"/>
    <w:rsid w:val="00216C36"/>
    <w:rsid w:val="00217558"/>
    <w:rsid w:val="00217A27"/>
    <w:rsid w:val="00217B81"/>
    <w:rsid w:val="00217E4D"/>
    <w:rsid w:val="0022098F"/>
    <w:rsid w:val="00220DF4"/>
    <w:rsid w:val="0022120E"/>
    <w:rsid w:val="00221BBE"/>
    <w:rsid w:val="00222635"/>
    <w:rsid w:val="00222AD5"/>
    <w:rsid w:val="00222CF4"/>
    <w:rsid w:val="002231E6"/>
    <w:rsid w:val="00223210"/>
    <w:rsid w:val="00223523"/>
    <w:rsid w:val="0022362F"/>
    <w:rsid w:val="0022384C"/>
    <w:rsid w:val="00224522"/>
    <w:rsid w:val="00225AF8"/>
    <w:rsid w:val="0022619F"/>
    <w:rsid w:val="002267A5"/>
    <w:rsid w:val="00226F97"/>
    <w:rsid w:val="00227606"/>
    <w:rsid w:val="0022787B"/>
    <w:rsid w:val="002300CC"/>
    <w:rsid w:val="002300D8"/>
    <w:rsid w:val="0023025F"/>
    <w:rsid w:val="00230802"/>
    <w:rsid w:val="002319DD"/>
    <w:rsid w:val="00231A33"/>
    <w:rsid w:val="00231D4E"/>
    <w:rsid w:val="00232023"/>
    <w:rsid w:val="00233CA7"/>
    <w:rsid w:val="00234E9F"/>
    <w:rsid w:val="002350D9"/>
    <w:rsid w:val="002352AA"/>
    <w:rsid w:val="00235ABB"/>
    <w:rsid w:val="00235B91"/>
    <w:rsid w:val="002361BF"/>
    <w:rsid w:val="00236A2C"/>
    <w:rsid w:val="0023700D"/>
    <w:rsid w:val="002370D5"/>
    <w:rsid w:val="0023782A"/>
    <w:rsid w:val="00237D17"/>
    <w:rsid w:val="0024007D"/>
    <w:rsid w:val="00240EF1"/>
    <w:rsid w:val="00240FBE"/>
    <w:rsid w:val="002417AA"/>
    <w:rsid w:val="00241E20"/>
    <w:rsid w:val="00242101"/>
    <w:rsid w:val="0024211F"/>
    <w:rsid w:val="002426E0"/>
    <w:rsid w:val="002428CB"/>
    <w:rsid w:val="00242B4B"/>
    <w:rsid w:val="002437EB"/>
    <w:rsid w:val="0024387C"/>
    <w:rsid w:val="00243BCE"/>
    <w:rsid w:val="0024401C"/>
    <w:rsid w:val="002445EA"/>
    <w:rsid w:val="00244CB6"/>
    <w:rsid w:val="00244CE5"/>
    <w:rsid w:val="0024511C"/>
    <w:rsid w:val="002453A5"/>
    <w:rsid w:val="00245D96"/>
    <w:rsid w:val="002461A6"/>
    <w:rsid w:val="00246440"/>
    <w:rsid w:val="0024654E"/>
    <w:rsid w:val="00246E18"/>
    <w:rsid w:val="00247072"/>
    <w:rsid w:val="002472EA"/>
    <w:rsid w:val="00247D5E"/>
    <w:rsid w:val="00247E6D"/>
    <w:rsid w:val="002505AC"/>
    <w:rsid w:val="0025068E"/>
    <w:rsid w:val="002508C6"/>
    <w:rsid w:val="0025097C"/>
    <w:rsid w:val="00251109"/>
    <w:rsid w:val="00252445"/>
    <w:rsid w:val="00252ECC"/>
    <w:rsid w:val="00252F05"/>
    <w:rsid w:val="002537E2"/>
    <w:rsid w:val="00253BE9"/>
    <w:rsid w:val="002540C4"/>
    <w:rsid w:val="0025477A"/>
    <w:rsid w:val="00254CB0"/>
    <w:rsid w:val="0025519C"/>
    <w:rsid w:val="0025529F"/>
    <w:rsid w:val="00255730"/>
    <w:rsid w:val="0025659F"/>
    <w:rsid w:val="002570F8"/>
    <w:rsid w:val="00257150"/>
    <w:rsid w:val="0025724B"/>
    <w:rsid w:val="00257877"/>
    <w:rsid w:val="00257ABA"/>
    <w:rsid w:val="0026010F"/>
    <w:rsid w:val="00260254"/>
    <w:rsid w:val="00260DCD"/>
    <w:rsid w:val="002610FB"/>
    <w:rsid w:val="00261A81"/>
    <w:rsid w:val="00261A94"/>
    <w:rsid w:val="00262ED8"/>
    <w:rsid w:val="00263370"/>
    <w:rsid w:val="002638A0"/>
    <w:rsid w:val="00263A39"/>
    <w:rsid w:val="0026451A"/>
    <w:rsid w:val="00264BE9"/>
    <w:rsid w:val="00264E4C"/>
    <w:rsid w:val="00265010"/>
    <w:rsid w:val="002660A7"/>
    <w:rsid w:val="0026639F"/>
    <w:rsid w:val="0026683E"/>
    <w:rsid w:val="002669F5"/>
    <w:rsid w:val="00266BEF"/>
    <w:rsid w:val="00266DFC"/>
    <w:rsid w:val="00267ABB"/>
    <w:rsid w:val="00267C10"/>
    <w:rsid w:val="00267F35"/>
    <w:rsid w:val="002721BA"/>
    <w:rsid w:val="00272D23"/>
    <w:rsid w:val="002733DC"/>
    <w:rsid w:val="00273646"/>
    <w:rsid w:val="00273D0D"/>
    <w:rsid w:val="00273EF2"/>
    <w:rsid w:val="00273FA2"/>
    <w:rsid w:val="0027441A"/>
    <w:rsid w:val="00274733"/>
    <w:rsid w:val="00274C5E"/>
    <w:rsid w:val="00275325"/>
    <w:rsid w:val="00275385"/>
    <w:rsid w:val="002762F0"/>
    <w:rsid w:val="00276341"/>
    <w:rsid w:val="0027637C"/>
    <w:rsid w:val="00276567"/>
    <w:rsid w:val="00276B6B"/>
    <w:rsid w:val="00276BB7"/>
    <w:rsid w:val="0027712A"/>
    <w:rsid w:val="00277C9B"/>
    <w:rsid w:val="002800D8"/>
    <w:rsid w:val="0028048F"/>
    <w:rsid w:val="002809EE"/>
    <w:rsid w:val="002810F3"/>
    <w:rsid w:val="002812D4"/>
    <w:rsid w:val="00281FE7"/>
    <w:rsid w:val="00282638"/>
    <w:rsid w:val="00283D48"/>
    <w:rsid w:val="00284428"/>
    <w:rsid w:val="00284596"/>
    <w:rsid w:val="002845E4"/>
    <w:rsid w:val="002849EC"/>
    <w:rsid w:val="00285882"/>
    <w:rsid w:val="00285B65"/>
    <w:rsid w:val="00286125"/>
    <w:rsid w:val="0028622F"/>
    <w:rsid w:val="00286E6B"/>
    <w:rsid w:val="00287593"/>
    <w:rsid w:val="00287594"/>
    <w:rsid w:val="0028773B"/>
    <w:rsid w:val="002878E6"/>
    <w:rsid w:val="00290B5E"/>
    <w:rsid w:val="00291098"/>
    <w:rsid w:val="0029216F"/>
    <w:rsid w:val="002926E4"/>
    <w:rsid w:val="00292EA9"/>
    <w:rsid w:val="0029305D"/>
    <w:rsid w:val="002950E9"/>
    <w:rsid w:val="0029564A"/>
    <w:rsid w:val="0029575A"/>
    <w:rsid w:val="00296688"/>
    <w:rsid w:val="00296AEE"/>
    <w:rsid w:val="00297049"/>
    <w:rsid w:val="00297297"/>
    <w:rsid w:val="002977BC"/>
    <w:rsid w:val="00297A6B"/>
    <w:rsid w:val="00297E45"/>
    <w:rsid w:val="002A009F"/>
    <w:rsid w:val="002A0980"/>
    <w:rsid w:val="002A0A25"/>
    <w:rsid w:val="002A0D9B"/>
    <w:rsid w:val="002A137F"/>
    <w:rsid w:val="002A1E7C"/>
    <w:rsid w:val="002A1EEB"/>
    <w:rsid w:val="002A1F3D"/>
    <w:rsid w:val="002A2209"/>
    <w:rsid w:val="002A2290"/>
    <w:rsid w:val="002A26DA"/>
    <w:rsid w:val="002A2A79"/>
    <w:rsid w:val="002A3A0B"/>
    <w:rsid w:val="002A46F7"/>
    <w:rsid w:val="002A4DBC"/>
    <w:rsid w:val="002A570C"/>
    <w:rsid w:val="002A5975"/>
    <w:rsid w:val="002A5C8E"/>
    <w:rsid w:val="002A61A5"/>
    <w:rsid w:val="002A6D5A"/>
    <w:rsid w:val="002A7C93"/>
    <w:rsid w:val="002A7E59"/>
    <w:rsid w:val="002A7E8C"/>
    <w:rsid w:val="002B067C"/>
    <w:rsid w:val="002B0A5D"/>
    <w:rsid w:val="002B163B"/>
    <w:rsid w:val="002B1B2F"/>
    <w:rsid w:val="002B292D"/>
    <w:rsid w:val="002B36EA"/>
    <w:rsid w:val="002B3873"/>
    <w:rsid w:val="002B3C6D"/>
    <w:rsid w:val="002B41C6"/>
    <w:rsid w:val="002B4854"/>
    <w:rsid w:val="002B4A3D"/>
    <w:rsid w:val="002B5EEB"/>
    <w:rsid w:val="002B64CD"/>
    <w:rsid w:val="002B7729"/>
    <w:rsid w:val="002C021A"/>
    <w:rsid w:val="002C1603"/>
    <w:rsid w:val="002C25A4"/>
    <w:rsid w:val="002C2E90"/>
    <w:rsid w:val="002C3DF0"/>
    <w:rsid w:val="002C3E14"/>
    <w:rsid w:val="002C4063"/>
    <w:rsid w:val="002C4925"/>
    <w:rsid w:val="002C4AA4"/>
    <w:rsid w:val="002C4C00"/>
    <w:rsid w:val="002C4CE5"/>
    <w:rsid w:val="002C52AD"/>
    <w:rsid w:val="002C5A0C"/>
    <w:rsid w:val="002C5CE9"/>
    <w:rsid w:val="002C5E68"/>
    <w:rsid w:val="002C5FAA"/>
    <w:rsid w:val="002C6149"/>
    <w:rsid w:val="002C6D34"/>
    <w:rsid w:val="002C77AC"/>
    <w:rsid w:val="002C79C2"/>
    <w:rsid w:val="002C7DD9"/>
    <w:rsid w:val="002C7EA7"/>
    <w:rsid w:val="002D0852"/>
    <w:rsid w:val="002D0DE0"/>
    <w:rsid w:val="002D0FD3"/>
    <w:rsid w:val="002D10AF"/>
    <w:rsid w:val="002D14CC"/>
    <w:rsid w:val="002D19EA"/>
    <w:rsid w:val="002D304F"/>
    <w:rsid w:val="002D31E1"/>
    <w:rsid w:val="002D3487"/>
    <w:rsid w:val="002D38A6"/>
    <w:rsid w:val="002D3B95"/>
    <w:rsid w:val="002D3C5F"/>
    <w:rsid w:val="002D3F09"/>
    <w:rsid w:val="002D4096"/>
    <w:rsid w:val="002D479B"/>
    <w:rsid w:val="002D5D03"/>
    <w:rsid w:val="002D678E"/>
    <w:rsid w:val="002D68DC"/>
    <w:rsid w:val="002D6DDC"/>
    <w:rsid w:val="002D719A"/>
    <w:rsid w:val="002D7455"/>
    <w:rsid w:val="002D7B28"/>
    <w:rsid w:val="002D7C37"/>
    <w:rsid w:val="002E0631"/>
    <w:rsid w:val="002E08E5"/>
    <w:rsid w:val="002E1706"/>
    <w:rsid w:val="002E17F0"/>
    <w:rsid w:val="002E183C"/>
    <w:rsid w:val="002E22ED"/>
    <w:rsid w:val="002E26C5"/>
    <w:rsid w:val="002E300C"/>
    <w:rsid w:val="002E328F"/>
    <w:rsid w:val="002E3603"/>
    <w:rsid w:val="002E39CB"/>
    <w:rsid w:val="002E40D5"/>
    <w:rsid w:val="002E42B2"/>
    <w:rsid w:val="002E451C"/>
    <w:rsid w:val="002E4638"/>
    <w:rsid w:val="002E48E5"/>
    <w:rsid w:val="002E4AB0"/>
    <w:rsid w:val="002E4AF9"/>
    <w:rsid w:val="002E521C"/>
    <w:rsid w:val="002E52BE"/>
    <w:rsid w:val="002E5785"/>
    <w:rsid w:val="002E57E5"/>
    <w:rsid w:val="002E5AE5"/>
    <w:rsid w:val="002E5B89"/>
    <w:rsid w:val="002E5D6E"/>
    <w:rsid w:val="002E6B1E"/>
    <w:rsid w:val="002E6F73"/>
    <w:rsid w:val="002E7247"/>
    <w:rsid w:val="002E73DF"/>
    <w:rsid w:val="002E74D3"/>
    <w:rsid w:val="002E77CA"/>
    <w:rsid w:val="002F0C35"/>
    <w:rsid w:val="002F13E5"/>
    <w:rsid w:val="002F1412"/>
    <w:rsid w:val="002F1780"/>
    <w:rsid w:val="002F2174"/>
    <w:rsid w:val="002F27F2"/>
    <w:rsid w:val="002F2C4F"/>
    <w:rsid w:val="002F3A19"/>
    <w:rsid w:val="002F47DA"/>
    <w:rsid w:val="002F4D22"/>
    <w:rsid w:val="002F4F94"/>
    <w:rsid w:val="002F54C1"/>
    <w:rsid w:val="002F58F2"/>
    <w:rsid w:val="002F629D"/>
    <w:rsid w:val="002F709E"/>
    <w:rsid w:val="002F7D56"/>
    <w:rsid w:val="002F7E6A"/>
    <w:rsid w:val="002F7EEC"/>
    <w:rsid w:val="00300026"/>
    <w:rsid w:val="003000C3"/>
    <w:rsid w:val="003003D0"/>
    <w:rsid w:val="003008CE"/>
    <w:rsid w:val="003008CF"/>
    <w:rsid w:val="00300B4C"/>
    <w:rsid w:val="003011D4"/>
    <w:rsid w:val="00301859"/>
    <w:rsid w:val="00301FD8"/>
    <w:rsid w:val="00302C8B"/>
    <w:rsid w:val="00303251"/>
    <w:rsid w:val="00303658"/>
    <w:rsid w:val="00303833"/>
    <w:rsid w:val="0030409C"/>
    <w:rsid w:val="003040B2"/>
    <w:rsid w:val="003042E5"/>
    <w:rsid w:val="00304917"/>
    <w:rsid w:val="00304F3F"/>
    <w:rsid w:val="003052F4"/>
    <w:rsid w:val="003056F1"/>
    <w:rsid w:val="00305C33"/>
    <w:rsid w:val="00306317"/>
    <w:rsid w:val="0030658B"/>
    <w:rsid w:val="00306732"/>
    <w:rsid w:val="00306A8A"/>
    <w:rsid w:val="00306D12"/>
    <w:rsid w:val="003104D5"/>
    <w:rsid w:val="00310689"/>
    <w:rsid w:val="003106D2"/>
    <w:rsid w:val="00310A8F"/>
    <w:rsid w:val="00311189"/>
    <w:rsid w:val="00311B5C"/>
    <w:rsid w:val="00312240"/>
    <w:rsid w:val="003124FE"/>
    <w:rsid w:val="00312594"/>
    <w:rsid w:val="00312A0F"/>
    <w:rsid w:val="00312CFF"/>
    <w:rsid w:val="0031313A"/>
    <w:rsid w:val="0031384A"/>
    <w:rsid w:val="00314143"/>
    <w:rsid w:val="00314424"/>
    <w:rsid w:val="00314BD3"/>
    <w:rsid w:val="00314E79"/>
    <w:rsid w:val="003151AB"/>
    <w:rsid w:val="00316320"/>
    <w:rsid w:val="0031635D"/>
    <w:rsid w:val="00316917"/>
    <w:rsid w:val="00316D28"/>
    <w:rsid w:val="00316D4D"/>
    <w:rsid w:val="0031725A"/>
    <w:rsid w:val="003174AA"/>
    <w:rsid w:val="0031777F"/>
    <w:rsid w:val="00317C31"/>
    <w:rsid w:val="00317F5A"/>
    <w:rsid w:val="00320053"/>
    <w:rsid w:val="00320104"/>
    <w:rsid w:val="00320117"/>
    <w:rsid w:val="003203F4"/>
    <w:rsid w:val="00320BCD"/>
    <w:rsid w:val="00321441"/>
    <w:rsid w:val="003216CB"/>
    <w:rsid w:val="00321812"/>
    <w:rsid w:val="00321B61"/>
    <w:rsid w:val="00322389"/>
    <w:rsid w:val="00322C3E"/>
    <w:rsid w:val="00322E64"/>
    <w:rsid w:val="0032348E"/>
    <w:rsid w:val="003234E1"/>
    <w:rsid w:val="0032395C"/>
    <w:rsid w:val="00323C34"/>
    <w:rsid w:val="0032451A"/>
    <w:rsid w:val="003245FB"/>
    <w:rsid w:val="0032494C"/>
    <w:rsid w:val="00324B31"/>
    <w:rsid w:val="00325090"/>
    <w:rsid w:val="00325547"/>
    <w:rsid w:val="00325B08"/>
    <w:rsid w:val="00325DD1"/>
    <w:rsid w:val="00326346"/>
    <w:rsid w:val="003263A4"/>
    <w:rsid w:val="00326428"/>
    <w:rsid w:val="003268F7"/>
    <w:rsid w:val="003274A6"/>
    <w:rsid w:val="0032766F"/>
    <w:rsid w:val="003276B5"/>
    <w:rsid w:val="00327DF5"/>
    <w:rsid w:val="003302BF"/>
    <w:rsid w:val="00331511"/>
    <w:rsid w:val="00331823"/>
    <w:rsid w:val="00331AAA"/>
    <w:rsid w:val="00331CDF"/>
    <w:rsid w:val="00332110"/>
    <w:rsid w:val="0033212F"/>
    <w:rsid w:val="003323D6"/>
    <w:rsid w:val="00332CDD"/>
    <w:rsid w:val="00332F3E"/>
    <w:rsid w:val="00333BF9"/>
    <w:rsid w:val="00333DCE"/>
    <w:rsid w:val="00334D0F"/>
    <w:rsid w:val="00335D45"/>
    <w:rsid w:val="003361FE"/>
    <w:rsid w:val="003366AC"/>
    <w:rsid w:val="00336903"/>
    <w:rsid w:val="0033699F"/>
    <w:rsid w:val="003371BD"/>
    <w:rsid w:val="00337E29"/>
    <w:rsid w:val="003400CA"/>
    <w:rsid w:val="00340578"/>
    <w:rsid w:val="00341F67"/>
    <w:rsid w:val="003429B6"/>
    <w:rsid w:val="00342CEC"/>
    <w:rsid w:val="00342E38"/>
    <w:rsid w:val="00343195"/>
    <w:rsid w:val="00343483"/>
    <w:rsid w:val="00343BE4"/>
    <w:rsid w:val="0034470B"/>
    <w:rsid w:val="0034493B"/>
    <w:rsid w:val="00344E3A"/>
    <w:rsid w:val="0034523E"/>
    <w:rsid w:val="003452A5"/>
    <w:rsid w:val="003455EB"/>
    <w:rsid w:val="003456F9"/>
    <w:rsid w:val="003458BB"/>
    <w:rsid w:val="00345D5B"/>
    <w:rsid w:val="003461FB"/>
    <w:rsid w:val="00346985"/>
    <w:rsid w:val="0034717A"/>
    <w:rsid w:val="00347676"/>
    <w:rsid w:val="003507AE"/>
    <w:rsid w:val="003508A5"/>
    <w:rsid w:val="00350AE3"/>
    <w:rsid w:val="00350E2F"/>
    <w:rsid w:val="00350F3C"/>
    <w:rsid w:val="0035120B"/>
    <w:rsid w:val="00352174"/>
    <w:rsid w:val="0035225E"/>
    <w:rsid w:val="0035245E"/>
    <w:rsid w:val="00352890"/>
    <w:rsid w:val="00352CFB"/>
    <w:rsid w:val="003533DC"/>
    <w:rsid w:val="00353674"/>
    <w:rsid w:val="0035384B"/>
    <w:rsid w:val="00353D38"/>
    <w:rsid w:val="00354289"/>
    <w:rsid w:val="00354DF9"/>
    <w:rsid w:val="00355717"/>
    <w:rsid w:val="00355875"/>
    <w:rsid w:val="00355947"/>
    <w:rsid w:val="00355E50"/>
    <w:rsid w:val="00355E5A"/>
    <w:rsid w:val="003561DA"/>
    <w:rsid w:val="003568C9"/>
    <w:rsid w:val="00357293"/>
    <w:rsid w:val="003573C5"/>
    <w:rsid w:val="00357BFC"/>
    <w:rsid w:val="00357DDB"/>
    <w:rsid w:val="00357F4F"/>
    <w:rsid w:val="0036055D"/>
    <w:rsid w:val="00360D6D"/>
    <w:rsid w:val="003616A3"/>
    <w:rsid w:val="003617EE"/>
    <w:rsid w:val="00361E78"/>
    <w:rsid w:val="0036283C"/>
    <w:rsid w:val="00363051"/>
    <w:rsid w:val="00363C29"/>
    <w:rsid w:val="00364DDD"/>
    <w:rsid w:val="00365176"/>
    <w:rsid w:val="003655E8"/>
    <w:rsid w:val="00365940"/>
    <w:rsid w:val="00365A31"/>
    <w:rsid w:val="003663CE"/>
    <w:rsid w:val="003665E5"/>
    <w:rsid w:val="003667A6"/>
    <w:rsid w:val="00367120"/>
    <w:rsid w:val="0036769B"/>
    <w:rsid w:val="003711C6"/>
    <w:rsid w:val="003716D6"/>
    <w:rsid w:val="00371933"/>
    <w:rsid w:val="00371C52"/>
    <w:rsid w:val="00372148"/>
    <w:rsid w:val="003721EA"/>
    <w:rsid w:val="00372995"/>
    <w:rsid w:val="00372EA1"/>
    <w:rsid w:val="0037382D"/>
    <w:rsid w:val="003743EA"/>
    <w:rsid w:val="003747A1"/>
    <w:rsid w:val="00374A31"/>
    <w:rsid w:val="003758FA"/>
    <w:rsid w:val="00375938"/>
    <w:rsid w:val="00375B35"/>
    <w:rsid w:val="00376995"/>
    <w:rsid w:val="00376B6B"/>
    <w:rsid w:val="003777CF"/>
    <w:rsid w:val="00377C36"/>
    <w:rsid w:val="00377C55"/>
    <w:rsid w:val="00377DE4"/>
    <w:rsid w:val="0038013C"/>
    <w:rsid w:val="00380266"/>
    <w:rsid w:val="00380EA8"/>
    <w:rsid w:val="00381127"/>
    <w:rsid w:val="003816B9"/>
    <w:rsid w:val="00382459"/>
    <w:rsid w:val="00382662"/>
    <w:rsid w:val="0038295A"/>
    <w:rsid w:val="00382CDB"/>
    <w:rsid w:val="00382E3C"/>
    <w:rsid w:val="00383280"/>
    <w:rsid w:val="00383A35"/>
    <w:rsid w:val="0038462B"/>
    <w:rsid w:val="00384ADD"/>
    <w:rsid w:val="00384E96"/>
    <w:rsid w:val="00384E99"/>
    <w:rsid w:val="00384FA3"/>
    <w:rsid w:val="00385335"/>
    <w:rsid w:val="00385DD8"/>
    <w:rsid w:val="0038606B"/>
    <w:rsid w:val="00386195"/>
    <w:rsid w:val="00386405"/>
    <w:rsid w:val="00386D21"/>
    <w:rsid w:val="00387106"/>
    <w:rsid w:val="0038713E"/>
    <w:rsid w:val="003872F8"/>
    <w:rsid w:val="0038746D"/>
    <w:rsid w:val="00387664"/>
    <w:rsid w:val="00387857"/>
    <w:rsid w:val="003878B3"/>
    <w:rsid w:val="00387980"/>
    <w:rsid w:val="00390100"/>
    <w:rsid w:val="003908A6"/>
    <w:rsid w:val="00390EEA"/>
    <w:rsid w:val="00390F67"/>
    <w:rsid w:val="00391A21"/>
    <w:rsid w:val="003924FC"/>
    <w:rsid w:val="003926B3"/>
    <w:rsid w:val="0039320A"/>
    <w:rsid w:val="0039381C"/>
    <w:rsid w:val="0039385D"/>
    <w:rsid w:val="00393987"/>
    <w:rsid w:val="00393A14"/>
    <w:rsid w:val="00394617"/>
    <w:rsid w:val="003948E8"/>
    <w:rsid w:val="00394C61"/>
    <w:rsid w:val="003953E6"/>
    <w:rsid w:val="00395FD3"/>
    <w:rsid w:val="00396588"/>
    <w:rsid w:val="0039664E"/>
    <w:rsid w:val="0039688E"/>
    <w:rsid w:val="00396B34"/>
    <w:rsid w:val="00396D6D"/>
    <w:rsid w:val="00396F63"/>
    <w:rsid w:val="00397005"/>
    <w:rsid w:val="0039700D"/>
    <w:rsid w:val="00397597"/>
    <w:rsid w:val="0039778E"/>
    <w:rsid w:val="00397C49"/>
    <w:rsid w:val="00397E09"/>
    <w:rsid w:val="00397FDB"/>
    <w:rsid w:val="003A036A"/>
    <w:rsid w:val="003A07F1"/>
    <w:rsid w:val="003A0E18"/>
    <w:rsid w:val="003A1072"/>
    <w:rsid w:val="003A11DF"/>
    <w:rsid w:val="003A16EC"/>
    <w:rsid w:val="003A17B8"/>
    <w:rsid w:val="003A17FE"/>
    <w:rsid w:val="003A1CC0"/>
    <w:rsid w:val="003A235C"/>
    <w:rsid w:val="003A23AA"/>
    <w:rsid w:val="003A2428"/>
    <w:rsid w:val="003A266C"/>
    <w:rsid w:val="003A2C13"/>
    <w:rsid w:val="003A2F1A"/>
    <w:rsid w:val="003A3020"/>
    <w:rsid w:val="003A303C"/>
    <w:rsid w:val="003A3964"/>
    <w:rsid w:val="003A3D81"/>
    <w:rsid w:val="003A419E"/>
    <w:rsid w:val="003A42A5"/>
    <w:rsid w:val="003A4AC3"/>
    <w:rsid w:val="003A4C98"/>
    <w:rsid w:val="003A50B9"/>
    <w:rsid w:val="003A51E6"/>
    <w:rsid w:val="003A5B26"/>
    <w:rsid w:val="003A654A"/>
    <w:rsid w:val="003A6A51"/>
    <w:rsid w:val="003A7565"/>
    <w:rsid w:val="003A7B10"/>
    <w:rsid w:val="003A7D48"/>
    <w:rsid w:val="003B0301"/>
    <w:rsid w:val="003B0422"/>
    <w:rsid w:val="003B0656"/>
    <w:rsid w:val="003B06B9"/>
    <w:rsid w:val="003B072C"/>
    <w:rsid w:val="003B0D79"/>
    <w:rsid w:val="003B144D"/>
    <w:rsid w:val="003B1D82"/>
    <w:rsid w:val="003B1DFA"/>
    <w:rsid w:val="003B37C9"/>
    <w:rsid w:val="003B3AC3"/>
    <w:rsid w:val="003B3CC1"/>
    <w:rsid w:val="003B41C2"/>
    <w:rsid w:val="003B4666"/>
    <w:rsid w:val="003B57AF"/>
    <w:rsid w:val="003B582F"/>
    <w:rsid w:val="003B651C"/>
    <w:rsid w:val="003B741E"/>
    <w:rsid w:val="003B7AF1"/>
    <w:rsid w:val="003B7BCD"/>
    <w:rsid w:val="003B7CB2"/>
    <w:rsid w:val="003C0359"/>
    <w:rsid w:val="003C065F"/>
    <w:rsid w:val="003C081F"/>
    <w:rsid w:val="003C141E"/>
    <w:rsid w:val="003C1E0E"/>
    <w:rsid w:val="003C2110"/>
    <w:rsid w:val="003C2246"/>
    <w:rsid w:val="003C27AC"/>
    <w:rsid w:val="003C283C"/>
    <w:rsid w:val="003C2E33"/>
    <w:rsid w:val="003C308F"/>
    <w:rsid w:val="003C3EB5"/>
    <w:rsid w:val="003C42A6"/>
    <w:rsid w:val="003C49A8"/>
    <w:rsid w:val="003C4A59"/>
    <w:rsid w:val="003C4F09"/>
    <w:rsid w:val="003C502A"/>
    <w:rsid w:val="003C5C15"/>
    <w:rsid w:val="003C5FF1"/>
    <w:rsid w:val="003C6C64"/>
    <w:rsid w:val="003C6EF1"/>
    <w:rsid w:val="003C7713"/>
    <w:rsid w:val="003C7934"/>
    <w:rsid w:val="003D02B1"/>
    <w:rsid w:val="003D03EB"/>
    <w:rsid w:val="003D065E"/>
    <w:rsid w:val="003D0709"/>
    <w:rsid w:val="003D076A"/>
    <w:rsid w:val="003D098F"/>
    <w:rsid w:val="003D0B2C"/>
    <w:rsid w:val="003D0ED3"/>
    <w:rsid w:val="003D11C0"/>
    <w:rsid w:val="003D1345"/>
    <w:rsid w:val="003D1A14"/>
    <w:rsid w:val="003D1B38"/>
    <w:rsid w:val="003D1E8D"/>
    <w:rsid w:val="003D24A4"/>
    <w:rsid w:val="003D283B"/>
    <w:rsid w:val="003D2941"/>
    <w:rsid w:val="003D2F10"/>
    <w:rsid w:val="003D3058"/>
    <w:rsid w:val="003D309F"/>
    <w:rsid w:val="003D450B"/>
    <w:rsid w:val="003D54FD"/>
    <w:rsid w:val="003D66A6"/>
    <w:rsid w:val="003D66E2"/>
    <w:rsid w:val="003D696D"/>
    <w:rsid w:val="003D6E0A"/>
    <w:rsid w:val="003D72DE"/>
    <w:rsid w:val="003D7450"/>
    <w:rsid w:val="003E040E"/>
    <w:rsid w:val="003E0839"/>
    <w:rsid w:val="003E0847"/>
    <w:rsid w:val="003E0B1F"/>
    <w:rsid w:val="003E0E26"/>
    <w:rsid w:val="003E12B1"/>
    <w:rsid w:val="003E1B8C"/>
    <w:rsid w:val="003E1F19"/>
    <w:rsid w:val="003E20AC"/>
    <w:rsid w:val="003E29AE"/>
    <w:rsid w:val="003E2AFF"/>
    <w:rsid w:val="003E2E68"/>
    <w:rsid w:val="003E2FE2"/>
    <w:rsid w:val="003E32EE"/>
    <w:rsid w:val="003E3B7A"/>
    <w:rsid w:val="003E4016"/>
    <w:rsid w:val="003E40A0"/>
    <w:rsid w:val="003E413E"/>
    <w:rsid w:val="003E4195"/>
    <w:rsid w:val="003E4280"/>
    <w:rsid w:val="003E472C"/>
    <w:rsid w:val="003E4917"/>
    <w:rsid w:val="003E49D1"/>
    <w:rsid w:val="003E6067"/>
    <w:rsid w:val="003E7126"/>
    <w:rsid w:val="003E7676"/>
    <w:rsid w:val="003E768C"/>
    <w:rsid w:val="003E7E61"/>
    <w:rsid w:val="003F0076"/>
    <w:rsid w:val="003F0520"/>
    <w:rsid w:val="003F0ACA"/>
    <w:rsid w:val="003F0D6C"/>
    <w:rsid w:val="003F1505"/>
    <w:rsid w:val="003F276B"/>
    <w:rsid w:val="003F2A28"/>
    <w:rsid w:val="003F325D"/>
    <w:rsid w:val="003F36AB"/>
    <w:rsid w:val="003F371B"/>
    <w:rsid w:val="003F3BBE"/>
    <w:rsid w:val="003F3F0B"/>
    <w:rsid w:val="003F40D2"/>
    <w:rsid w:val="003F41CC"/>
    <w:rsid w:val="003F47D1"/>
    <w:rsid w:val="003F4ACE"/>
    <w:rsid w:val="003F4DF8"/>
    <w:rsid w:val="003F4FA4"/>
    <w:rsid w:val="003F5323"/>
    <w:rsid w:val="003F5770"/>
    <w:rsid w:val="003F57B4"/>
    <w:rsid w:val="003F6B7F"/>
    <w:rsid w:val="003F6C6C"/>
    <w:rsid w:val="003F6D2A"/>
    <w:rsid w:val="003F71E0"/>
    <w:rsid w:val="003F749A"/>
    <w:rsid w:val="003F7992"/>
    <w:rsid w:val="003F7C8B"/>
    <w:rsid w:val="003F7D62"/>
    <w:rsid w:val="004005AE"/>
    <w:rsid w:val="00400AF7"/>
    <w:rsid w:val="00400C82"/>
    <w:rsid w:val="00401120"/>
    <w:rsid w:val="0040159A"/>
    <w:rsid w:val="00401A0F"/>
    <w:rsid w:val="00401C20"/>
    <w:rsid w:val="00401EB1"/>
    <w:rsid w:val="0040240F"/>
    <w:rsid w:val="00402A49"/>
    <w:rsid w:val="00402CD5"/>
    <w:rsid w:val="00403565"/>
    <w:rsid w:val="004035AC"/>
    <w:rsid w:val="004037C0"/>
    <w:rsid w:val="0040421F"/>
    <w:rsid w:val="004043C2"/>
    <w:rsid w:val="004045A1"/>
    <w:rsid w:val="004047AA"/>
    <w:rsid w:val="00404A5A"/>
    <w:rsid w:val="00404CA0"/>
    <w:rsid w:val="00405236"/>
    <w:rsid w:val="0040674E"/>
    <w:rsid w:val="00406BCB"/>
    <w:rsid w:val="0040778D"/>
    <w:rsid w:val="00407A7E"/>
    <w:rsid w:val="00410067"/>
    <w:rsid w:val="0041046C"/>
    <w:rsid w:val="00410AA1"/>
    <w:rsid w:val="00410C47"/>
    <w:rsid w:val="00411340"/>
    <w:rsid w:val="00412516"/>
    <w:rsid w:val="004126F7"/>
    <w:rsid w:val="004127B0"/>
    <w:rsid w:val="004127EB"/>
    <w:rsid w:val="00412C15"/>
    <w:rsid w:val="00413158"/>
    <w:rsid w:val="00413AE7"/>
    <w:rsid w:val="00413BC3"/>
    <w:rsid w:val="00414022"/>
    <w:rsid w:val="0041434F"/>
    <w:rsid w:val="0041438B"/>
    <w:rsid w:val="00414AA1"/>
    <w:rsid w:val="0041503D"/>
    <w:rsid w:val="004151BA"/>
    <w:rsid w:val="00415657"/>
    <w:rsid w:val="0041569E"/>
    <w:rsid w:val="004158D2"/>
    <w:rsid w:val="00416541"/>
    <w:rsid w:val="004176A4"/>
    <w:rsid w:val="0042024A"/>
    <w:rsid w:val="0042106A"/>
    <w:rsid w:val="00421113"/>
    <w:rsid w:val="004213D5"/>
    <w:rsid w:val="00421C80"/>
    <w:rsid w:val="00422AC5"/>
    <w:rsid w:val="00422AE6"/>
    <w:rsid w:val="0042378D"/>
    <w:rsid w:val="00423AD8"/>
    <w:rsid w:val="0042412E"/>
    <w:rsid w:val="00424569"/>
    <w:rsid w:val="00425085"/>
    <w:rsid w:val="004250B1"/>
    <w:rsid w:val="004268BF"/>
    <w:rsid w:val="00426CF1"/>
    <w:rsid w:val="00426F4A"/>
    <w:rsid w:val="004273CC"/>
    <w:rsid w:val="00427580"/>
    <w:rsid w:val="0043040E"/>
    <w:rsid w:val="00430D6C"/>
    <w:rsid w:val="00431209"/>
    <w:rsid w:val="0043147F"/>
    <w:rsid w:val="0043171C"/>
    <w:rsid w:val="00431953"/>
    <w:rsid w:val="0043263A"/>
    <w:rsid w:val="004327E0"/>
    <w:rsid w:val="004328E6"/>
    <w:rsid w:val="004329A7"/>
    <w:rsid w:val="004331C7"/>
    <w:rsid w:val="00433A60"/>
    <w:rsid w:val="00433DE3"/>
    <w:rsid w:val="0043585D"/>
    <w:rsid w:val="004359A6"/>
    <w:rsid w:val="00435E11"/>
    <w:rsid w:val="00436172"/>
    <w:rsid w:val="0043661E"/>
    <w:rsid w:val="00436935"/>
    <w:rsid w:val="0043729E"/>
    <w:rsid w:val="0044075F"/>
    <w:rsid w:val="004409B9"/>
    <w:rsid w:val="004419DA"/>
    <w:rsid w:val="004419E3"/>
    <w:rsid w:val="00441C29"/>
    <w:rsid w:val="00441D6D"/>
    <w:rsid w:val="00442192"/>
    <w:rsid w:val="004423CC"/>
    <w:rsid w:val="004427A0"/>
    <w:rsid w:val="00442849"/>
    <w:rsid w:val="00442D48"/>
    <w:rsid w:val="00442FE6"/>
    <w:rsid w:val="004434E9"/>
    <w:rsid w:val="004438D9"/>
    <w:rsid w:val="00443F3C"/>
    <w:rsid w:val="00443F9A"/>
    <w:rsid w:val="004440B2"/>
    <w:rsid w:val="004444B4"/>
    <w:rsid w:val="004444BF"/>
    <w:rsid w:val="0044499A"/>
    <w:rsid w:val="00444BA5"/>
    <w:rsid w:val="00444FA0"/>
    <w:rsid w:val="00445334"/>
    <w:rsid w:val="00445ADB"/>
    <w:rsid w:val="00446122"/>
    <w:rsid w:val="0044679B"/>
    <w:rsid w:val="00446998"/>
    <w:rsid w:val="00446E97"/>
    <w:rsid w:val="00447172"/>
    <w:rsid w:val="0044755A"/>
    <w:rsid w:val="00447FDB"/>
    <w:rsid w:val="00450724"/>
    <w:rsid w:val="00450A14"/>
    <w:rsid w:val="00450C1D"/>
    <w:rsid w:val="00450FB3"/>
    <w:rsid w:val="0045155E"/>
    <w:rsid w:val="00451E5F"/>
    <w:rsid w:val="004520A1"/>
    <w:rsid w:val="004529B6"/>
    <w:rsid w:val="00452E42"/>
    <w:rsid w:val="00453BC8"/>
    <w:rsid w:val="00454731"/>
    <w:rsid w:val="004548E2"/>
    <w:rsid w:val="0045584C"/>
    <w:rsid w:val="00456664"/>
    <w:rsid w:val="00456B99"/>
    <w:rsid w:val="00456C6D"/>
    <w:rsid w:val="00456DC6"/>
    <w:rsid w:val="0045718C"/>
    <w:rsid w:val="00457AA6"/>
    <w:rsid w:val="00457F1D"/>
    <w:rsid w:val="00457F34"/>
    <w:rsid w:val="00460552"/>
    <w:rsid w:val="0046073F"/>
    <w:rsid w:val="00460CF3"/>
    <w:rsid w:val="00460F6C"/>
    <w:rsid w:val="004614FE"/>
    <w:rsid w:val="00461A14"/>
    <w:rsid w:val="00461AE7"/>
    <w:rsid w:val="004620E5"/>
    <w:rsid w:val="00462734"/>
    <w:rsid w:val="004629A9"/>
    <w:rsid w:val="00462ECD"/>
    <w:rsid w:val="004632F6"/>
    <w:rsid w:val="00463965"/>
    <w:rsid w:val="00463D16"/>
    <w:rsid w:val="00464131"/>
    <w:rsid w:val="00464531"/>
    <w:rsid w:val="00464951"/>
    <w:rsid w:val="00464A63"/>
    <w:rsid w:val="00464B09"/>
    <w:rsid w:val="00464E02"/>
    <w:rsid w:val="00464EF8"/>
    <w:rsid w:val="0046517E"/>
    <w:rsid w:val="0046529A"/>
    <w:rsid w:val="00465590"/>
    <w:rsid w:val="00465801"/>
    <w:rsid w:val="00466590"/>
    <w:rsid w:val="00466B4B"/>
    <w:rsid w:val="00466F28"/>
    <w:rsid w:val="00467AB4"/>
    <w:rsid w:val="004700A0"/>
    <w:rsid w:val="0047026B"/>
    <w:rsid w:val="00470CF4"/>
    <w:rsid w:val="0047111A"/>
    <w:rsid w:val="004725A7"/>
    <w:rsid w:val="004725DB"/>
    <w:rsid w:val="004727B2"/>
    <w:rsid w:val="00472A88"/>
    <w:rsid w:val="00472BF5"/>
    <w:rsid w:val="00473344"/>
    <w:rsid w:val="00473903"/>
    <w:rsid w:val="00473EDF"/>
    <w:rsid w:val="00474573"/>
    <w:rsid w:val="004745AC"/>
    <w:rsid w:val="00474956"/>
    <w:rsid w:val="0047538A"/>
    <w:rsid w:val="0047564C"/>
    <w:rsid w:val="004756F7"/>
    <w:rsid w:val="00477016"/>
    <w:rsid w:val="0047745A"/>
    <w:rsid w:val="004774D6"/>
    <w:rsid w:val="004777E0"/>
    <w:rsid w:val="004777E7"/>
    <w:rsid w:val="0047792D"/>
    <w:rsid w:val="00477D40"/>
    <w:rsid w:val="0048011C"/>
    <w:rsid w:val="0048049C"/>
    <w:rsid w:val="00480A25"/>
    <w:rsid w:val="00480AFC"/>
    <w:rsid w:val="00480D98"/>
    <w:rsid w:val="004815FD"/>
    <w:rsid w:val="00481EB1"/>
    <w:rsid w:val="00482D62"/>
    <w:rsid w:val="0048396C"/>
    <w:rsid w:val="00484C47"/>
    <w:rsid w:val="00484FD7"/>
    <w:rsid w:val="00485209"/>
    <w:rsid w:val="00485717"/>
    <w:rsid w:val="004859B1"/>
    <w:rsid w:val="00485BF9"/>
    <w:rsid w:val="00486EE4"/>
    <w:rsid w:val="0048728C"/>
    <w:rsid w:val="00487755"/>
    <w:rsid w:val="00487EEF"/>
    <w:rsid w:val="00487FCE"/>
    <w:rsid w:val="00490364"/>
    <w:rsid w:val="00490471"/>
    <w:rsid w:val="00490569"/>
    <w:rsid w:val="00490634"/>
    <w:rsid w:val="00490FCA"/>
    <w:rsid w:val="004913E6"/>
    <w:rsid w:val="00491755"/>
    <w:rsid w:val="00491AA9"/>
    <w:rsid w:val="00491BFE"/>
    <w:rsid w:val="0049346C"/>
    <w:rsid w:val="0049412A"/>
    <w:rsid w:val="0049439D"/>
    <w:rsid w:val="00494882"/>
    <w:rsid w:val="00494E14"/>
    <w:rsid w:val="00494E48"/>
    <w:rsid w:val="00495537"/>
    <w:rsid w:val="00495A2F"/>
    <w:rsid w:val="00495F99"/>
    <w:rsid w:val="004968B6"/>
    <w:rsid w:val="00496D6A"/>
    <w:rsid w:val="004972C1"/>
    <w:rsid w:val="0049735E"/>
    <w:rsid w:val="0049771D"/>
    <w:rsid w:val="00497831"/>
    <w:rsid w:val="004A0BF2"/>
    <w:rsid w:val="004A13A9"/>
    <w:rsid w:val="004A1E7C"/>
    <w:rsid w:val="004A1EC4"/>
    <w:rsid w:val="004A1F63"/>
    <w:rsid w:val="004A1FEA"/>
    <w:rsid w:val="004A215A"/>
    <w:rsid w:val="004A33C1"/>
    <w:rsid w:val="004A34C9"/>
    <w:rsid w:val="004A3B33"/>
    <w:rsid w:val="004A41FF"/>
    <w:rsid w:val="004A4541"/>
    <w:rsid w:val="004A5167"/>
    <w:rsid w:val="004A57E9"/>
    <w:rsid w:val="004A6C97"/>
    <w:rsid w:val="004A6F0A"/>
    <w:rsid w:val="004B0335"/>
    <w:rsid w:val="004B05CA"/>
    <w:rsid w:val="004B0757"/>
    <w:rsid w:val="004B1233"/>
    <w:rsid w:val="004B14E9"/>
    <w:rsid w:val="004B1640"/>
    <w:rsid w:val="004B1671"/>
    <w:rsid w:val="004B21B7"/>
    <w:rsid w:val="004B312A"/>
    <w:rsid w:val="004B3217"/>
    <w:rsid w:val="004B3DE7"/>
    <w:rsid w:val="004B4720"/>
    <w:rsid w:val="004B4CE2"/>
    <w:rsid w:val="004B5515"/>
    <w:rsid w:val="004B5D49"/>
    <w:rsid w:val="004B5FE7"/>
    <w:rsid w:val="004B6494"/>
    <w:rsid w:val="004B6B89"/>
    <w:rsid w:val="004B6BF2"/>
    <w:rsid w:val="004B6CCE"/>
    <w:rsid w:val="004B754A"/>
    <w:rsid w:val="004B75D2"/>
    <w:rsid w:val="004B7E89"/>
    <w:rsid w:val="004C0FFC"/>
    <w:rsid w:val="004C10F7"/>
    <w:rsid w:val="004C1168"/>
    <w:rsid w:val="004C1334"/>
    <w:rsid w:val="004C180E"/>
    <w:rsid w:val="004C2519"/>
    <w:rsid w:val="004C27BD"/>
    <w:rsid w:val="004C291D"/>
    <w:rsid w:val="004C2EBB"/>
    <w:rsid w:val="004C34B5"/>
    <w:rsid w:val="004C3DFD"/>
    <w:rsid w:val="004C4A83"/>
    <w:rsid w:val="004C4FC3"/>
    <w:rsid w:val="004C5233"/>
    <w:rsid w:val="004C7107"/>
    <w:rsid w:val="004C7EBA"/>
    <w:rsid w:val="004D0498"/>
    <w:rsid w:val="004D06FC"/>
    <w:rsid w:val="004D0A6A"/>
    <w:rsid w:val="004D0A94"/>
    <w:rsid w:val="004D0D51"/>
    <w:rsid w:val="004D16D4"/>
    <w:rsid w:val="004D1A63"/>
    <w:rsid w:val="004D1C70"/>
    <w:rsid w:val="004D1CCE"/>
    <w:rsid w:val="004D245C"/>
    <w:rsid w:val="004D260C"/>
    <w:rsid w:val="004D275F"/>
    <w:rsid w:val="004D2AE9"/>
    <w:rsid w:val="004D2EE4"/>
    <w:rsid w:val="004D35ED"/>
    <w:rsid w:val="004D3B9C"/>
    <w:rsid w:val="004D3FC3"/>
    <w:rsid w:val="004D4138"/>
    <w:rsid w:val="004D44E5"/>
    <w:rsid w:val="004D48CE"/>
    <w:rsid w:val="004D5C2D"/>
    <w:rsid w:val="004D600E"/>
    <w:rsid w:val="004D66A3"/>
    <w:rsid w:val="004D684C"/>
    <w:rsid w:val="004D68BF"/>
    <w:rsid w:val="004D6CA8"/>
    <w:rsid w:val="004D6D23"/>
    <w:rsid w:val="004D7193"/>
    <w:rsid w:val="004D7BF7"/>
    <w:rsid w:val="004E03FC"/>
    <w:rsid w:val="004E0A39"/>
    <w:rsid w:val="004E1DD6"/>
    <w:rsid w:val="004E1EF6"/>
    <w:rsid w:val="004E28CA"/>
    <w:rsid w:val="004E2EFB"/>
    <w:rsid w:val="004E436D"/>
    <w:rsid w:val="004E4F37"/>
    <w:rsid w:val="004E522C"/>
    <w:rsid w:val="004E5F2A"/>
    <w:rsid w:val="004E6278"/>
    <w:rsid w:val="004E661E"/>
    <w:rsid w:val="004E6CFB"/>
    <w:rsid w:val="004E6FB1"/>
    <w:rsid w:val="004E7690"/>
    <w:rsid w:val="004E7985"/>
    <w:rsid w:val="004F09D7"/>
    <w:rsid w:val="004F0B3D"/>
    <w:rsid w:val="004F100E"/>
    <w:rsid w:val="004F16FE"/>
    <w:rsid w:val="004F1E88"/>
    <w:rsid w:val="004F1F14"/>
    <w:rsid w:val="004F22DA"/>
    <w:rsid w:val="004F26EC"/>
    <w:rsid w:val="004F2906"/>
    <w:rsid w:val="004F2DB4"/>
    <w:rsid w:val="004F3ECE"/>
    <w:rsid w:val="004F4235"/>
    <w:rsid w:val="004F42EB"/>
    <w:rsid w:val="004F4671"/>
    <w:rsid w:val="004F4B84"/>
    <w:rsid w:val="004F4EA2"/>
    <w:rsid w:val="004F4F17"/>
    <w:rsid w:val="004F50AC"/>
    <w:rsid w:val="004F65DB"/>
    <w:rsid w:val="004F67A6"/>
    <w:rsid w:val="004F6AE2"/>
    <w:rsid w:val="004F73C9"/>
    <w:rsid w:val="004F7A58"/>
    <w:rsid w:val="00500440"/>
    <w:rsid w:val="0050099E"/>
    <w:rsid w:val="00500C54"/>
    <w:rsid w:val="00500D8F"/>
    <w:rsid w:val="00500E36"/>
    <w:rsid w:val="00501008"/>
    <w:rsid w:val="0050179C"/>
    <w:rsid w:val="00502C87"/>
    <w:rsid w:val="00503055"/>
    <w:rsid w:val="0050336B"/>
    <w:rsid w:val="00504509"/>
    <w:rsid w:val="00504761"/>
    <w:rsid w:val="00504AAE"/>
    <w:rsid w:val="00504BF7"/>
    <w:rsid w:val="00504DFD"/>
    <w:rsid w:val="00504FE7"/>
    <w:rsid w:val="00505458"/>
    <w:rsid w:val="0050547A"/>
    <w:rsid w:val="00505729"/>
    <w:rsid w:val="00505D84"/>
    <w:rsid w:val="00506BA9"/>
    <w:rsid w:val="00506CB8"/>
    <w:rsid w:val="00506D5A"/>
    <w:rsid w:val="00507253"/>
    <w:rsid w:val="0050728F"/>
    <w:rsid w:val="00510386"/>
    <w:rsid w:val="0051084F"/>
    <w:rsid w:val="0051145F"/>
    <w:rsid w:val="00511BDB"/>
    <w:rsid w:val="00511DD2"/>
    <w:rsid w:val="00511F80"/>
    <w:rsid w:val="00512A1E"/>
    <w:rsid w:val="00512F5A"/>
    <w:rsid w:val="00513348"/>
    <w:rsid w:val="005137A7"/>
    <w:rsid w:val="005147F2"/>
    <w:rsid w:val="00514887"/>
    <w:rsid w:val="00514A40"/>
    <w:rsid w:val="00514B84"/>
    <w:rsid w:val="0051525D"/>
    <w:rsid w:val="00515345"/>
    <w:rsid w:val="00515745"/>
    <w:rsid w:val="005162E0"/>
    <w:rsid w:val="00516410"/>
    <w:rsid w:val="0051642D"/>
    <w:rsid w:val="00516549"/>
    <w:rsid w:val="005167B4"/>
    <w:rsid w:val="00517813"/>
    <w:rsid w:val="005179B0"/>
    <w:rsid w:val="00517EF8"/>
    <w:rsid w:val="005201FD"/>
    <w:rsid w:val="005206C8"/>
    <w:rsid w:val="00520C27"/>
    <w:rsid w:val="0052126B"/>
    <w:rsid w:val="0052146D"/>
    <w:rsid w:val="00521777"/>
    <w:rsid w:val="00521B08"/>
    <w:rsid w:val="00521B23"/>
    <w:rsid w:val="00521C85"/>
    <w:rsid w:val="00522304"/>
    <w:rsid w:val="0052249C"/>
    <w:rsid w:val="005228C1"/>
    <w:rsid w:val="0052295E"/>
    <w:rsid w:val="00522E6A"/>
    <w:rsid w:val="005234FA"/>
    <w:rsid w:val="00523595"/>
    <w:rsid w:val="00523BAA"/>
    <w:rsid w:val="005247B1"/>
    <w:rsid w:val="00524BD9"/>
    <w:rsid w:val="00524D24"/>
    <w:rsid w:val="0052516C"/>
    <w:rsid w:val="0052536D"/>
    <w:rsid w:val="005255DC"/>
    <w:rsid w:val="00525757"/>
    <w:rsid w:val="00525788"/>
    <w:rsid w:val="00525FE3"/>
    <w:rsid w:val="005261A3"/>
    <w:rsid w:val="00526F0C"/>
    <w:rsid w:val="00527753"/>
    <w:rsid w:val="0052786F"/>
    <w:rsid w:val="005279AC"/>
    <w:rsid w:val="00527AF6"/>
    <w:rsid w:val="00530092"/>
    <w:rsid w:val="005300F1"/>
    <w:rsid w:val="00530C79"/>
    <w:rsid w:val="00531DD2"/>
    <w:rsid w:val="0053216B"/>
    <w:rsid w:val="0053287B"/>
    <w:rsid w:val="00532AF8"/>
    <w:rsid w:val="00532E45"/>
    <w:rsid w:val="00533067"/>
    <w:rsid w:val="005335FB"/>
    <w:rsid w:val="00533C1E"/>
    <w:rsid w:val="00533DEF"/>
    <w:rsid w:val="00534005"/>
    <w:rsid w:val="005340BF"/>
    <w:rsid w:val="00534166"/>
    <w:rsid w:val="00534396"/>
    <w:rsid w:val="005349EC"/>
    <w:rsid w:val="00534F0F"/>
    <w:rsid w:val="0053502E"/>
    <w:rsid w:val="0053575B"/>
    <w:rsid w:val="00535A80"/>
    <w:rsid w:val="00535E01"/>
    <w:rsid w:val="00535E38"/>
    <w:rsid w:val="0053787C"/>
    <w:rsid w:val="00540002"/>
    <w:rsid w:val="00540637"/>
    <w:rsid w:val="0054125F"/>
    <w:rsid w:val="005422CF"/>
    <w:rsid w:val="0054230F"/>
    <w:rsid w:val="005425EF"/>
    <w:rsid w:val="00542A4A"/>
    <w:rsid w:val="00543930"/>
    <w:rsid w:val="00545625"/>
    <w:rsid w:val="00545B45"/>
    <w:rsid w:val="00545C9F"/>
    <w:rsid w:val="0054686B"/>
    <w:rsid w:val="005469F4"/>
    <w:rsid w:val="00546EDE"/>
    <w:rsid w:val="005472EE"/>
    <w:rsid w:val="00547325"/>
    <w:rsid w:val="00550195"/>
    <w:rsid w:val="00550283"/>
    <w:rsid w:val="00550CFE"/>
    <w:rsid w:val="005510D5"/>
    <w:rsid w:val="00551E94"/>
    <w:rsid w:val="005525B7"/>
    <w:rsid w:val="005529BF"/>
    <w:rsid w:val="00552B41"/>
    <w:rsid w:val="00552BD0"/>
    <w:rsid w:val="005534A1"/>
    <w:rsid w:val="00553B39"/>
    <w:rsid w:val="00553E77"/>
    <w:rsid w:val="005540B3"/>
    <w:rsid w:val="005547C6"/>
    <w:rsid w:val="00554872"/>
    <w:rsid w:val="00554BD3"/>
    <w:rsid w:val="00554CA7"/>
    <w:rsid w:val="00554CE4"/>
    <w:rsid w:val="00554D28"/>
    <w:rsid w:val="00555031"/>
    <w:rsid w:val="0055516B"/>
    <w:rsid w:val="005551F3"/>
    <w:rsid w:val="0055567A"/>
    <w:rsid w:val="00555BA2"/>
    <w:rsid w:val="005563EA"/>
    <w:rsid w:val="0055642C"/>
    <w:rsid w:val="0055676A"/>
    <w:rsid w:val="00556AD1"/>
    <w:rsid w:val="00556DCF"/>
    <w:rsid w:val="00557780"/>
    <w:rsid w:val="00560975"/>
    <w:rsid w:val="00561641"/>
    <w:rsid w:val="00561689"/>
    <w:rsid w:val="00561FE9"/>
    <w:rsid w:val="0056282A"/>
    <w:rsid w:val="00562BA0"/>
    <w:rsid w:val="00562D66"/>
    <w:rsid w:val="005636DA"/>
    <w:rsid w:val="00563A6A"/>
    <w:rsid w:val="00563AE9"/>
    <w:rsid w:val="00563B84"/>
    <w:rsid w:val="00563DB8"/>
    <w:rsid w:val="005643E1"/>
    <w:rsid w:val="005643EF"/>
    <w:rsid w:val="00564425"/>
    <w:rsid w:val="0056456B"/>
    <w:rsid w:val="00564945"/>
    <w:rsid w:val="00564D2A"/>
    <w:rsid w:val="005655B7"/>
    <w:rsid w:val="005657F9"/>
    <w:rsid w:val="005659B8"/>
    <w:rsid w:val="00565AC7"/>
    <w:rsid w:val="00565B5C"/>
    <w:rsid w:val="0056624A"/>
    <w:rsid w:val="00566C62"/>
    <w:rsid w:val="00566F51"/>
    <w:rsid w:val="00567031"/>
    <w:rsid w:val="00567D46"/>
    <w:rsid w:val="00567E74"/>
    <w:rsid w:val="00567FD1"/>
    <w:rsid w:val="00570062"/>
    <w:rsid w:val="00570239"/>
    <w:rsid w:val="0057058C"/>
    <w:rsid w:val="00571858"/>
    <w:rsid w:val="005718D1"/>
    <w:rsid w:val="00571F07"/>
    <w:rsid w:val="005725FD"/>
    <w:rsid w:val="0057297F"/>
    <w:rsid w:val="00572F4E"/>
    <w:rsid w:val="00572F58"/>
    <w:rsid w:val="00573226"/>
    <w:rsid w:val="00573643"/>
    <w:rsid w:val="005741F5"/>
    <w:rsid w:val="005749CE"/>
    <w:rsid w:val="00574F78"/>
    <w:rsid w:val="005751A6"/>
    <w:rsid w:val="005762D6"/>
    <w:rsid w:val="005766A4"/>
    <w:rsid w:val="00576771"/>
    <w:rsid w:val="0057684B"/>
    <w:rsid w:val="00576A6A"/>
    <w:rsid w:val="00576A6D"/>
    <w:rsid w:val="00577120"/>
    <w:rsid w:val="005778FA"/>
    <w:rsid w:val="00577F7B"/>
    <w:rsid w:val="00580116"/>
    <w:rsid w:val="00580F1C"/>
    <w:rsid w:val="005815C1"/>
    <w:rsid w:val="00581609"/>
    <w:rsid w:val="00581B51"/>
    <w:rsid w:val="00582745"/>
    <w:rsid w:val="00582BB9"/>
    <w:rsid w:val="005836C3"/>
    <w:rsid w:val="00583BF4"/>
    <w:rsid w:val="00584191"/>
    <w:rsid w:val="005846D4"/>
    <w:rsid w:val="005849DF"/>
    <w:rsid w:val="00585832"/>
    <w:rsid w:val="00585B83"/>
    <w:rsid w:val="00586FE6"/>
    <w:rsid w:val="00587911"/>
    <w:rsid w:val="00590038"/>
    <w:rsid w:val="005902D4"/>
    <w:rsid w:val="00590317"/>
    <w:rsid w:val="00590482"/>
    <w:rsid w:val="005909EF"/>
    <w:rsid w:val="00590C8F"/>
    <w:rsid w:val="00591236"/>
    <w:rsid w:val="0059172E"/>
    <w:rsid w:val="00591757"/>
    <w:rsid w:val="005917A7"/>
    <w:rsid w:val="00591C8F"/>
    <w:rsid w:val="0059247B"/>
    <w:rsid w:val="00592F12"/>
    <w:rsid w:val="0059303E"/>
    <w:rsid w:val="005932F7"/>
    <w:rsid w:val="00593374"/>
    <w:rsid w:val="0059346A"/>
    <w:rsid w:val="00593D02"/>
    <w:rsid w:val="005941C4"/>
    <w:rsid w:val="005941E5"/>
    <w:rsid w:val="00594245"/>
    <w:rsid w:val="0059460C"/>
    <w:rsid w:val="005950D8"/>
    <w:rsid w:val="005957DE"/>
    <w:rsid w:val="00595DE5"/>
    <w:rsid w:val="005963E2"/>
    <w:rsid w:val="00596442"/>
    <w:rsid w:val="005967E0"/>
    <w:rsid w:val="005968A5"/>
    <w:rsid w:val="005976DB"/>
    <w:rsid w:val="00597B87"/>
    <w:rsid w:val="00597DD0"/>
    <w:rsid w:val="005A0142"/>
    <w:rsid w:val="005A01DB"/>
    <w:rsid w:val="005A10DF"/>
    <w:rsid w:val="005A1419"/>
    <w:rsid w:val="005A1623"/>
    <w:rsid w:val="005A1D53"/>
    <w:rsid w:val="005A27F1"/>
    <w:rsid w:val="005A2C29"/>
    <w:rsid w:val="005A2E5A"/>
    <w:rsid w:val="005A2F53"/>
    <w:rsid w:val="005A35C3"/>
    <w:rsid w:val="005A37F8"/>
    <w:rsid w:val="005A45D6"/>
    <w:rsid w:val="005A4FDB"/>
    <w:rsid w:val="005A528F"/>
    <w:rsid w:val="005A551F"/>
    <w:rsid w:val="005A55D4"/>
    <w:rsid w:val="005A5610"/>
    <w:rsid w:val="005A6B34"/>
    <w:rsid w:val="005A6CB6"/>
    <w:rsid w:val="005A7C63"/>
    <w:rsid w:val="005B021F"/>
    <w:rsid w:val="005B0A14"/>
    <w:rsid w:val="005B0ADB"/>
    <w:rsid w:val="005B1736"/>
    <w:rsid w:val="005B1B21"/>
    <w:rsid w:val="005B21B5"/>
    <w:rsid w:val="005B21B7"/>
    <w:rsid w:val="005B25BA"/>
    <w:rsid w:val="005B28CF"/>
    <w:rsid w:val="005B313F"/>
    <w:rsid w:val="005B3AED"/>
    <w:rsid w:val="005B48EC"/>
    <w:rsid w:val="005B4BA1"/>
    <w:rsid w:val="005B4BC9"/>
    <w:rsid w:val="005B4BFC"/>
    <w:rsid w:val="005B4C51"/>
    <w:rsid w:val="005B50C7"/>
    <w:rsid w:val="005B548F"/>
    <w:rsid w:val="005B5526"/>
    <w:rsid w:val="005B5B9A"/>
    <w:rsid w:val="005B72C0"/>
    <w:rsid w:val="005B766E"/>
    <w:rsid w:val="005C017C"/>
    <w:rsid w:val="005C073A"/>
    <w:rsid w:val="005C0AF2"/>
    <w:rsid w:val="005C1260"/>
    <w:rsid w:val="005C1942"/>
    <w:rsid w:val="005C2362"/>
    <w:rsid w:val="005C2446"/>
    <w:rsid w:val="005C24D4"/>
    <w:rsid w:val="005C287F"/>
    <w:rsid w:val="005C31AE"/>
    <w:rsid w:val="005C38B6"/>
    <w:rsid w:val="005C3DB3"/>
    <w:rsid w:val="005C40D8"/>
    <w:rsid w:val="005C41DC"/>
    <w:rsid w:val="005C4874"/>
    <w:rsid w:val="005C4931"/>
    <w:rsid w:val="005C49D2"/>
    <w:rsid w:val="005C4B6C"/>
    <w:rsid w:val="005C4D0C"/>
    <w:rsid w:val="005C51EC"/>
    <w:rsid w:val="005C5A12"/>
    <w:rsid w:val="005C6068"/>
    <w:rsid w:val="005C743A"/>
    <w:rsid w:val="005C7441"/>
    <w:rsid w:val="005D03EA"/>
    <w:rsid w:val="005D07FF"/>
    <w:rsid w:val="005D2C17"/>
    <w:rsid w:val="005D2C64"/>
    <w:rsid w:val="005D394B"/>
    <w:rsid w:val="005D3D28"/>
    <w:rsid w:val="005D3ED8"/>
    <w:rsid w:val="005D3F84"/>
    <w:rsid w:val="005D42A4"/>
    <w:rsid w:val="005D4BDD"/>
    <w:rsid w:val="005D4CBC"/>
    <w:rsid w:val="005D4E24"/>
    <w:rsid w:val="005D50B0"/>
    <w:rsid w:val="005D50C8"/>
    <w:rsid w:val="005D5640"/>
    <w:rsid w:val="005D5672"/>
    <w:rsid w:val="005D576D"/>
    <w:rsid w:val="005D5B57"/>
    <w:rsid w:val="005D65C5"/>
    <w:rsid w:val="005D7293"/>
    <w:rsid w:val="005D73FA"/>
    <w:rsid w:val="005D75DB"/>
    <w:rsid w:val="005D7B8B"/>
    <w:rsid w:val="005E09BF"/>
    <w:rsid w:val="005E0CB4"/>
    <w:rsid w:val="005E0D10"/>
    <w:rsid w:val="005E125C"/>
    <w:rsid w:val="005E15DE"/>
    <w:rsid w:val="005E1BB7"/>
    <w:rsid w:val="005E2B49"/>
    <w:rsid w:val="005E40F7"/>
    <w:rsid w:val="005E4240"/>
    <w:rsid w:val="005E4E96"/>
    <w:rsid w:val="005E4F61"/>
    <w:rsid w:val="005E56C0"/>
    <w:rsid w:val="005E5B63"/>
    <w:rsid w:val="005E6474"/>
    <w:rsid w:val="005E69C2"/>
    <w:rsid w:val="005E6FAE"/>
    <w:rsid w:val="005E71DD"/>
    <w:rsid w:val="005E7512"/>
    <w:rsid w:val="005F0006"/>
    <w:rsid w:val="005F0AD4"/>
    <w:rsid w:val="005F0D90"/>
    <w:rsid w:val="005F1C54"/>
    <w:rsid w:val="005F2C4D"/>
    <w:rsid w:val="005F30D0"/>
    <w:rsid w:val="005F3888"/>
    <w:rsid w:val="005F454F"/>
    <w:rsid w:val="005F47C7"/>
    <w:rsid w:val="005F4CB0"/>
    <w:rsid w:val="005F5558"/>
    <w:rsid w:val="005F56AE"/>
    <w:rsid w:val="005F5BCF"/>
    <w:rsid w:val="005F5E9B"/>
    <w:rsid w:val="005F5F73"/>
    <w:rsid w:val="005F619A"/>
    <w:rsid w:val="005F646E"/>
    <w:rsid w:val="005F69D5"/>
    <w:rsid w:val="005F6F50"/>
    <w:rsid w:val="005F71D8"/>
    <w:rsid w:val="005F7457"/>
    <w:rsid w:val="005F7E6D"/>
    <w:rsid w:val="005F7EBA"/>
    <w:rsid w:val="00600599"/>
    <w:rsid w:val="0060070D"/>
    <w:rsid w:val="0060150E"/>
    <w:rsid w:val="00601E43"/>
    <w:rsid w:val="00601F5D"/>
    <w:rsid w:val="0060210D"/>
    <w:rsid w:val="006022CA"/>
    <w:rsid w:val="00602D16"/>
    <w:rsid w:val="006032C2"/>
    <w:rsid w:val="00603436"/>
    <w:rsid w:val="00603484"/>
    <w:rsid w:val="00603583"/>
    <w:rsid w:val="00603871"/>
    <w:rsid w:val="00603907"/>
    <w:rsid w:val="00603E8E"/>
    <w:rsid w:val="00604815"/>
    <w:rsid w:val="0060483E"/>
    <w:rsid w:val="00604AC3"/>
    <w:rsid w:val="00605A4E"/>
    <w:rsid w:val="00605FB5"/>
    <w:rsid w:val="0060632B"/>
    <w:rsid w:val="00606672"/>
    <w:rsid w:val="0060691F"/>
    <w:rsid w:val="00606ACE"/>
    <w:rsid w:val="00606FEA"/>
    <w:rsid w:val="0060706F"/>
    <w:rsid w:val="006075AD"/>
    <w:rsid w:val="006079A4"/>
    <w:rsid w:val="00607CE4"/>
    <w:rsid w:val="0061000D"/>
    <w:rsid w:val="00610200"/>
    <w:rsid w:val="00610D3F"/>
    <w:rsid w:val="00611087"/>
    <w:rsid w:val="00611375"/>
    <w:rsid w:val="00611495"/>
    <w:rsid w:val="00611F9A"/>
    <w:rsid w:val="00612155"/>
    <w:rsid w:val="00612794"/>
    <w:rsid w:val="00612DB1"/>
    <w:rsid w:val="0061322E"/>
    <w:rsid w:val="0061386C"/>
    <w:rsid w:val="00614740"/>
    <w:rsid w:val="006149AB"/>
    <w:rsid w:val="00614ACA"/>
    <w:rsid w:val="006155DA"/>
    <w:rsid w:val="006156B8"/>
    <w:rsid w:val="00615CBC"/>
    <w:rsid w:val="006163D1"/>
    <w:rsid w:val="006163EF"/>
    <w:rsid w:val="00616881"/>
    <w:rsid w:val="00616FCB"/>
    <w:rsid w:val="006170C6"/>
    <w:rsid w:val="00617201"/>
    <w:rsid w:val="006174AC"/>
    <w:rsid w:val="00617504"/>
    <w:rsid w:val="006175A3"/>
    <w:rsid w:val="00617EAD"/>
    <w:rsid w:val="00617EB0"/>
    <w:rsid w:val="006217C7"/>
    <w:rsid w:val="00621ADE"/>
    <w:rsid w:val="00621BEF"/>
    <w:rsid w:val="00621E8A"/>
    <w:rsid w:val="006220EE"/>
    <w:rsid w:val="006222E2"/>
    <w:rsid w:val="00622477"/>
    <w:rsid w:val="00622A8D"/>
    <w:rsid w:val="00622AAF"/>
    <w:rsid w:val="00622ABB"/>
    <w:rsid w:val="00622D18"/>
    <w:rsid w:val="00622D78"/>
    <w:rsid w:val="00623124"/>
    <w:rsid w:val="0062340A"/>
    <w:rsid w:val="00623625"/>
    <w:rsid w:val="0062381D"/>
    <w:rsid w:val="006238AA"/>
    <w:rsid w:val="00624761"/>
    <w:rsid w:val="006250B4"/>
    <w:rsid w:val="0062510A"/>
    <w:rsid w:val="00625FA1"/>
    <w:rsid w:val="00626195"/>
    <w:rsid w:val="006261EC"/>
    <w:rsid w:val="0062683B"/>
    <w:rsid w:val="0062685A"/>
    <w:rsid w:val="0062700E"/>
    <w:rsid w:val="00627DDB"/>
    <w:rsid w:val="00627DFB"/>
    <w:rsid w:val="006301A5"/>
    <w:rsid w:val="006304E1"/>
    <w:rsid w:val="006305D5"/>
    <w:rsid w:val="006311C8"/>
    <w:rsid w:val="0063125D"/>
    <w:rsid w:val="00632856"/>
    <w:rsid w:val="0063285A"/>
    <w:rsid w:val="00632C70"/>
    <w:rsid w:val="0063309C"/>
    <w:rsid w:val="00633388"/>
    <w:rsid w:val="006336D0"/>
    <w:rsid w:val="006337C2"/>
    <w:rsid w:val="00633881"/>
    <w:rsid w:val="00633A8C"/>
    <w:rsid w:val="00633FEF"/>
    <w:rsid w:val="006343E0"/>
    <w:rsid w:val="00634608"/>
    <w:rsid w:val="00634B8F"/>
    <w:rsid w:val="006353A5"/>
    <w:rsid w:val="006355CE"/>
    <w:rsid w:val="006359E1"/>
    <w:rsid w:val="0063686F"/>
    <w:rsid w:val="00636992"/>
    <w:rsid w:val="00637205"/>
    <w:rsid w:val="006378C7"/>
    <w:rsid w:val="00637B65"/>
    <w:rsid w:val="00640D8F"/>
    <w:rsid w:val="00641480"/>
    <w:rsid w:val="006416A0"/>
    <w:rsid w:val="006417A0"/>
    <w:rsid w:val="0064189B"/>
    <w:rsid w:val="00641F78"/>
    <w:rsid w:val="006424A6"/>
    <w:rsid w:val="006429A8"/>
    <w:rsid w:val="00642FA0"/>
    <w:rsid w:val="0064304D"/>
    <w:rsid w:val="00643856"/>
    <w:rsid w:val="00643A19"/>
    <w:rsid w:val="00643F3B"/>
    <w:rsid w:val="006442F1"/>
    <w:rsid w:val="00644585"/>
    <w:rsid w:val="006451BE"/>
    <w:rsid w:val="00645610"/>
    <w:rsid w:val="0064567C"/>
    <w:rsid w:val="006459FA"/>
    <w:rsid w:val="00645C0F"/>
    <w:rsid w:val="00646688"/>
    <w:rsid w:val="006469B1"/>
    <w:rsid w:val="00647083"/>
    <w:rsid w:val="006479FA"/>
    <w:rsid w:val="00647AD7"/>
    <w:rsid w:val="00650D2A"/>
    <w:rsid w:val="006510DC"/>
    <w:rsid w:val="006512CD"/>
    <w:rsid w:val="006520B2"/>
    <w:rsid w:val="00652157"/>
    <w:rsid w:val="00652F38"/>
    <w:rsid w:val="006537CE"/>
    <w:rsid w:val="00653853"/>
    <w:rsid w:val="00653A65"/>
    <w:rsid w:val="006540BB"/>
    <w:rsid w:val="00654809"/>
    <w:rsid w:val="00654A2B"/>
    <w:rsid w:val="00655AD9"/>
    <w:rsid w:val="00655AE0"/>
    <w:rsid w:val="00655C14"/>
    <w:rsid w:val="00655F20"/>
    <w:rsid w:val="0065600C"/>
    <w:rsid w:val="00656304"/>
    <w:rsid w:val="0065665A"/>
    <w:rsid w:val="00656B2D"/>
    <w:rsid w:val="00657FE9"/>
    <w:rsid w:val="00660EE7"/>
    <w:rsid w:val="00661133"/>
    <w:rsid w:val="0066141C"/>
    <w:rsid w:val="00661A1F"/>
    <w:rsid w:val="00661AFD"/>
    <w:rsid w:val="00661EFF"/>
    <w:rsid w:val="00661F48"/>
    <w:rsid w:val="006627F4"/>
    <w:rsid w:val="0066288E"/>
    <w:rsid w:val="006628FF"/>
    <w:rsid w:val="0066323B"/>
    <w:rsid w:val="00663445"/>
    <w:rsid w:val="00663F8A"/>
    <w:rsid w:val="006640D5"/>
    <w:rsid w:val="006643E7"/>
    <w:rsid w:val="0066467F"/>
    <w:rsid w:val="006648AF"/>
    <w:rsid w:val="00664BFC"/>
    <w:rsid w:val="00664DEF"/>
    <w:rsid w:val="006659B6"/>
    <w:rsid w:val="00665C1C"/>
    <w:rsid w:val="006661E6"/>
    <w:rsid w:val="0066623A"/>
    <w:rsid w:val="006662E5"/>
    <w:rsid w:val="006664ED"/>
    <w:rsid w:val="0066668F"/>
    <w:rsid w:val="00666905"/>
    <w:rsid w:val="0066724C"/>
    <w:rsid w:val="00667342"/>
    <w:rsid w:val="00667CA0"/>
    <w:rsid w:val="00670733"/>
    <w:rsid w:val="006709A9"/>
    <w:rsid w:val="00670B92"/>
    <w:rsid w:val="0067100A"/>
    <w:rsid w:val="00671622"/>
    <w:rsid w:val="00671CC5"/>
    <w:rsid w:val="00671EEC"/>
    <w:rsid w:val="00672603"/>
    <w:rsid w:val="00672606"/>
    <w:rsid w:val="006739B4"/>
    <w:rsid w:val="00673A2F"/>
    <w:rsid w:val="00673AEA"/>
    <w:rsid w:val="00673BFA"/>
    <w:rsid w:val="0067415E"/>
    <w:rsid w:val="00674B14"/>
    <w:rsid w:val="00674C3F"/>
    <w:rsid w:val="0067695A"/>
    <w:rsid w:val="00676F31"/>
    <w:rsid w:val="00677445"/>
    <w:rsid w:val="00677B9C"/>
    <w:rsid w:val="006803B9"/>
    <w:rsid w:val="0068067F"/>
    <w:rsid w:val="006814A8"/>
    <w:rsid w:val="00681E3F"/>
    <w:rsid w:val="00682152"/>
    <w:rsid w:val="00682263"/>
    <w:rsid w:val="00682992"/>
    <w:rsid w:val="00682C26"/>
    <w:rsid w:val="00684048"/>
    <w:rsid w:val="0068441A"/>
    <w:rsid w:val="00684A26"/>
    <w:rsid w:val="00684B0F"/>
    <w:rsid w:val="00684E81"/>
    <w:rsid w:val="0068525C"/>
    <w:rsid w:val="00686FEE"/>
    <w:rsid w:val="00687486"/>
    <w:rsid w:val="00687B0D"/>
    <w:rsid w:val="00687D6A"/>
    <w:rsid w:val="00687D80"/>
    <w:rsid w:val="006908F2"/>
    <w:rsid w:val="006913BC"/>
    <w:rsid w:val="006915C6"/>
    <w:rsid w:val="006917FB"/>
    <w:rsid w:val="006919C1"/>
    <w:rsid w:val="00692258"/>
    <w:rsid w:val="0069237B"/>
    <w:rsid w:val="00692A7E"/>
    <w:rsid w:val="00693B74"/>
    <w:rsid w:val="0069446D"/>
    <w:rsid w:val="006944A5"/>
    <w:rsid w:val="0069497A"/>
    <w:rsid w:val="00694AA5"/>
    <w:rsid w:val="00694D0F"/>
    <w:rsid w:val="006952C0"/>
    <w:rsid w:val="006955B0"/>
    <w:rsid w:val="00695675"/>
    <w:rsid w:val="006957D5"/>
    <w:rsid w:val="00695969"/>
    <w:rsid w:val="00695EBD"/>
    <w:rsid w:val="006960CC"/>
    <w:rsid w:val="00697C75"/>
    <w:rsid w:val="006A026F"/>
    <w:rsid w:val="006A1895"/>
    <w:rsid w:val="006A20BB"/>
    <w:rsid w:val="006A2145"/>
    <w:rsid w:val="006A33C8"/>
    <w:rsid w:val="006A3963"/>
    <w:rsid w:val="006A3C24"/>
    <w:rsid w:val="006A450A"/>
    <w:rsid w:val="006A535C"/>
    <w:rsid w:val="006A538D"/>
    <w:rsid w:val="006A5B50"/>
    <w:rsid w:val="006A5E65"/>
    <w:rsid w:val="006A6169"/>
    <w:rsid w:val="006A68D4"/>
    <w:rsid w:val="006A6B87"/>
    <w:rsid w:val="006A72C1"/>
    <w:rsid w:val="006A7591"/>
    <w:rsid w:val="006A76F9"/>
    <w:rsid w:val="006A7763"/>
    <w:rsid w:val="006A7D12"/>
    <w:rsid w:val="006B0387"/>
    <w:rsid w:val="006B04EB"/>
    <w:rsid w:val="006B057B"/>
    <w:rsid w:val="006B1072"/>
    <w:rsid w:val="006B1375"/>
    <w:rsid w:val="006B15E4"/>
    <w:rsid w:val="006B1840"/>
    <w:rsid w:val="006B217D"/>
    <w:rsid w:val="006B2B42"/>
    <w:rsid w:val="006B2B88"/>
    <w:rsid w:val="006B3603"/>
    <w:rsid w:val="006B3AA4"/>
    <w:rsid w:val="006B3F5D"/>
    <w:rsid w:val="006B41CD"/>
    <w:rsid w:val="006B477F"/>
    <w:rsid w:val="006B4C1F"/>
    <w:rsid w:val="006B5003"/>
    <w:rsid w:val="006B5EBC"/>
    <w:rsid w:val="006B60B7"/>
    <w:rsid w:val="006B61C9"/>
    <w:rsid w:val="006B6211"/>
    <w:rsid w:val="006B62B3"/>
    <w:rsid w:val="006B67C2"/>
    <w:rsid w:val="006B6B20"/>
    <w:rsid w:val="006B6CE9"/>
    <w:rsid w:val="006B7CEE"/>
    <w:rsid w:val="006C01B4"/>
    <w:rsid w:val="006C08E4"/>
    <w:rsid w:val="006C0D21"/>
    <w:rsid w:val="006C1A01"/>
    <w:rsid w:val="006C1E25"/>
    <w:rsid w:val="006C1F74"/>
    <w:rsid w:val="006C226A"/>
    <w:rsid w:val="006C29D9"/>
    <w:rsid w:val="006C3078"/>
    <w:rsid w:val="006C3281"/>
    <w:rsid w:val="006C334E"/>
    <w:rsid w:val="006C3D5D"/>
    <w:rsid w:val="006C3FF7"/>
    <w:rsid w:val="006C468A"/>
    <w:rsid w:val="006C4C32"/>
    <w:rsid w:val="006C4C72"/>
    <w:rsid w:val="006C4D95"/>
    <w:rsid w:val="006C52A0"/>
    <w:rsid w:val="006C5383"/>
    <w:rsid w:val="006C5AD5"/>
    <w:rsid w:val="006C60AB"/>
    <w:rsid w:val="006C60D3"/>
    <w:rsid w:val="006C789F"/>
    <w:rsid w:val="006C78F3"/>
    <w:rsid w:val="006C7E8D"/>
    <w:rsid w:val="006D03C5"/>
    <w:rsid w:val="006D1680"/>
    <w:rsid w:val="006D2863"/>
    <w:rsid w:val="006D28BB"/>
    <w:rsid w:val="006D3660"/>
    <w:rsid w:val="006D366B"/>
    <w:rsid w:val="006D42DF"/>
    <w:rsid w:val="006D4E04"/>
    <w:rsid w:val="006D5297"/>
    <w:rsid w:val="006D5498"/>
    <w:rsid w:val="006D569F"/>
    <w:rsid w:val="006D5A7A"/>
    <w:rsid w:val="006D5CDF"/>
    <w:rsid w:val="006D5DFB"/>
    <w:rsid w:val="006D5EB2"/>
    <w:rsid w:val="006D6303"/>
    <w:rsid w:val="006D6623"/>
    <w:rsid w:val="006D6786"/>
    <w:rsid w:val="006D67F8"/>
    <w:rsid w:val="006D682E"/>
    <w:rsid w:val="006D6845"/>
    <w:rsid w:val="006D69C2"/>
    <w:rsid w:val="006D6A12"/>
    <w:rsid w:val="006D6F15"/>
    <w:rsid w:val="006D7558"/>
    <w:rsid w:val="006D793E"/>
    <w:rsid w:val="006D7F9E"/>
    <w:rsid w:val="006E015F"/>
    <w:rsid w:val="006E051E"/>
    <w:rsid w:val="006E0CA7"/>
    <w:rsid w:val="006E1275"/>
    <w:rsid w:val="006E15AA"/>
    <w:rsid w:val="006E2E0A"/>
    <w:rsid w:val="006E3061"/>
    <w:rsid w:val="006E34FE"/>
    <w:rsid w:val="006E3555"/>
    <w:rsid w:val="006E3CB1"/>
    <w:rsid w:val="006E5404"/>
    <w:rsid w:val="006E5AF9"/>
    <w:rsid w:val="006E6579"/>
    <w:rsid w:val="006E6A4C"/>
    <w:rsid w:val="006E7283"/>
    <w:rsid w:val="006E74B8"/>
    <w:rsid w:val="006E7C79"/>
    <w:rsid w:val="006F003E"/>
    <w:rsid w:val="006F04F8"/>
    <w:rsid w:val="006F059D"/>
    <w:rsid w:val="006F07C5"/>
    <w:rsid w:val="006F09FC"/>
    <w:rsid w:val="006F150F"/>
    <w:rsid w:val="006F1548"/>
    <w:rsid w:val="006F179B"/>
    <w:rsid w:val="006F192A"/>
    <w:rsid w:val="006F2E7F"/>
    <w:rsid w:val="006F412B"/>
    <w:rsid w:val="006F4882"/>
    <w:rsid w:val="006F4CD1"/>
    <w:rsid w:val="006F55D2"/>
    <w:rsid w:val="006F6CEF"/>
    <w:rsid w:val="006F6DAB"/>
    <w:rsid w:val="006F6E73"/>
    <w:rsid w:val="006F7ED2"/>
    <w:rsid w:val="00700639"/>
    <w:rsid w:val="007006DA"/>
    <w:rsid w:val="00700760"/>
    <w:rsid w:val="00700812"/>
    <w:rsid w:val="00700ACB"/>
    <w:rsid w:val="007010A9"/>
    <w:rsid w:val="007015DB"/>
    <w:rsid w:val="00701B4E"/>
    <w:rsid w:val="00701D1A"/>
    <w:rsid w:val="007021FE"/>
    <w:rsid w:val="0070220C"/>
    <w:rsid w:val="00702C92"/>
    <w:rsid w:val="00702F45"/>
    <w:rsid w:val="00703C9D"/>
    <w:rsid w:val="00703CA6"/>
    <w:rsid w:val="00703D1F"/>
    <w:rsid w:val="00703F51"/>
    <w:rsid w:val="00704366"/>
    <w:rsid w:val="00704867"/>
    <w:rsid w:val="007053B7"/>
    <w:rsid w:val="007056EF"/>
    <w:rsid w:val="0070578C"/>
    <w:rsid w:val="00705C48"/>
    <w:rsid w:val="00705DEC"/>
    <w:rsid w:val="007062EB"/>
    <w:rsid w:val="00707CCE"/>
    <w:rsid w:val="00707DC5"/>
    <w:rsid w:val="00707EA8"/>
    <w:rsid w:val="0071029D"/>
    <w:rsid w:val="00710761"/>
    <w:rsid w:val="00710EEC"/>
    <w:rsid w:val="007110B2"/>
    <w:rsid w:val="007110F1"/>
    <w:rsid w:val="007116AB"/>
    <w:rsid w:val="00711847"/>
    <w:rsid w:val="00711EBB"/>
    <w:rsid w:val="00712040"/>
    <w:rsid w:val="00712A35"/>
    <w:rsid w:val="00712D66"/>
    <w:rsid w:val="007135FA"/>
    <w:rsid w:val="00713954"/>
    <w:rsid w:val="00713A59"/>
    <w:rsid w:val="00713DC6"/>
    <w:rsid w:val="00714405"/>
    <w:rsid w:val="00714A8F"/>
    <w:rsid w:val="00714F07"/>
    <w:rsid w:val="00715267"/>
    <w:rsid w:val="0071560B"/>
    <w:rsid w:val="007157C9"/>
    <w:rsid w:val="00715D96"/>
    <w:rsid w:val="007160C2"/>
    <w:rsid w:val="00716D1B"/>
    <w:rsid w:val="00716F1B"/>
    <w:rsid w:val="00717E41"/>
    <w:rsid w:val="007201D2"/>
    <w:rsid w:val="00720777"/>
    <w:rsid w:val="00720C42"/>
    <w:rsid w:val="00721715"/>
    <w:rsid w:val="007219B6"/>
    <w:rsid w:val="00721B63"/>
    <w:rsid w:val="00721FF2"/>
    <w:rsid w:val="0072218D"/>
    <w:rsid w:val="0072224A"/>
    <w:rsid w:val="00722704"/>
    <w:rsid w:val="007227F6"/>
    <w:rsid w:val="00722956"/>
    <w:rsid w:val="0072377B"/>
    <w:rsid w:val="00723FBB"/>
    <w:rsid w:val="007240A7"/>
    <w:rsid w:val="00724751"/>
    <w:rsid w:val="007247EB"/>
    <w:rsid w:val="00725042"/>
    <w:rsid w:val="00725074"/>
    <w:rsid w:val="00725B62"/>
    <w:rsid w:val="007264A1"/>
    <w:rsid w:val="00726525"/>
    <w:rsid w:val="00727002"/>
    <w:rsid w:val="00727108"/>
    <w:rsid w:val="007302AD"/>
    <w:rsid w:val="007307F1"/>
    <w:rsid w:val="007308A8"/>
    <w:rsid w:val="00730B5F"/>
    <w:rsid w:val="00730DFE"/>
    <w:rsid w:val="00730EFE"/>
    <w:rsid w:val="007314CB"/>
    <w:rsid w:val="0073176A"/>
    <w:rsid w:val="00731B9C"/>
    <w:rsid w:val="00731DDD"/>
    <w:rsid w:val="00731EF5"/>
    <w:rsid w:val="00732AA4"/>
    <w:rsid w:val="00732AD1"/>
    <w:rsid w:val="00732B63"/>
    <w:rsid w:val="007335ED"/>
    <w:rsid w:val="00733AAD"/>
    <w:rsid w:val="00733C24"/>
    <w:rsid w:val="00733F6E"/>
    <w:rsid w:val="007341EF"/>
    <w:rsid w:val="0073493A"/>
    <w:rsid w:val="00735273"/>
    <w:rsid w:val="0073555C"/>
    <w:rsid w:val="0073563D"/>
    <w:rsid w:val="00736223"/>
    <w:rsid w:val="0073628B"/>
    <w:rsid w:val="00736473"/>
    <w:rsid w:val="007369D2"/>
    <w:rsid w:val="00736F3B"/>
    <w:rsid w:val="00737602"/>
    <w:rsid w:val="007377F4"/>
    <w:rsid w:val="00740715"/>
    <w:rsid w:val="007408AF"/>
    <w:rsid w:val="00740B41"/>
    <w:rsid w:val="00740EE4"/>
    <w:rsid w:val="007414E3"/>
    <w:rsid w:val="00741532"/>
    <w:rsid w:val="00741739"/>
    <w:rsid w:val="007417B0"/>
    <w:rsid w:val="0074218C"/>
    <w:rsid w:val="00743183"/>
    <w:rsid w:val="007433E1"/>
    <w:rsid w:val="00743519"/>
    <w:rsid w:val="00743773"/>
    <w:rsid w:val="007442F1"/>
    <w:rsid w:val="00744306"/>
    <w:rsid w:val="0074457F"/>
    <w:rsid w:val="00744BA3"/>
    <w:rsid w:val="007454F9"/>
    <w:rsid w:val="007456EF"/>
    <w:rsid w:val="0074578F"/>
    <w:rsid w:val="007465A1"/>
    <w:rsid w:val="00746B07"/>
    <w:rsid w:val="00746BE7"/>
    <w:rsid w:val="0074721D"/>
    <w:rsid w:val="007509AE"/>
    <w:rsid w:val="00750F8C"/>
    <w:rsid w:val="00751707"/>
    <w:rsid w:val="00751FAC"/>
    <w:rsid w:val="007520C4"/>
    <w:rsid w:val="00752489"/>
    <w:rsid w:val="007525B4"/>
    <w:rsid w:val="00752D34"/>
    <w:rsid w:val="007534BE"/>
    <w:rsid w:val="0075384D"/>
    <w:rsid w:val="00754745"/>
    <w:rsid w:val="0075486F"/>
    <w:rsid w:val="00754AAA"/>
    <w:rsid w:val="00755B55"/>
    <w:rsid w:val="00756417"/>
    <w:rsid w:val="00756AF2"/>
    <w:rsid w:val="00756F3B"/>
    <w:rsid w:val="00757688"/>
    <w:rsid w:val="00757E77"/>
    <w:rsid w:val="00760070"/>
    <w:rsid w:val="00760ABF"/>
    <w:rsid w:val="00760C6B"/>
    <w:rsid w:val="00760CB8"/>
    <w:rsid w:val="007614D7"/>
    <w:rsid w:val="007615CA"/>
    <w:rsid w:val="00761649"/>
    <w:rsid w:val="007617B4"/>
    <w:rsid w:val="00761BD6"/>
    <w:rsid w:val="00761C30"/>
    <w:rsid w:val="00761C74"/>
    <w:rsid w:val="0076238C"/>
    <w:rsid w:val="0076285D"/>
    <w:rsid w:val="0076293C"/>
    <w:rsid w:val="007631D0"/>
    <w:rsid w:val="007634DB"/>
    <w:rsid w:val="00763A1B"/>
    <w:rsid w:val="00763C55"/>
    <w:rsid w:val="00763E24"/>
    <w:rsid w:val="00764615"/>
    <w:rsid w:val="007648FD"/>
    <w:rsid w:val="00764D49"/>
    <w:rsid w:val="0076578E"/>
    <w:rsid w:val="007658C5"/>
    <w:rsid w:val="007658EF"/>
    <w:rsid w:val="00765FC8"/>
    <w:rsid w:val="00766712"/>
    <w:rsid w:val="0076677D"/>
    <w:rsid w:val="00766795"/>
    <w:rsid w:val="00766910"/>
    <w:rsid w:val="00766929"/>
    <w:rsid w:val="00766DDD"/>
    <w:rsid w:val="0076719D"/>
    <w:rsid w:val="00767329"/>
    <w:rsid w:val="00767894"/>
    <w:rsid w:val="00767A13"/>
    <w:rsid w:val="007702F3"/>
    <w:rsid w:val="00770498"/>
    <w:rsid w:val="00770590"/>
    <w:rsid w:val="007714DB"/>
    <w:rsid w:val="00771790"/>
    <w:rsid w:val="007717BF"/>
    <w:rsid w:val="00771C94"/>
    <w:rsid w:val="00772845"/>
    <w:rsid w:val="007728CB"/>
    <w:rsid w:val="00772B16"/>
    <w:rsid w:val="00772E44"/>
    <w:rsid w:val="0077309B"/>
    <w:rsid w:val="00773889"/>
    <w:rsid w:val="0077398F"/>
    <w:rsid w:val="00773EE0"/>
    <w:rsid w:val="00773F86"/>
    <w:rsid w:val="00774034"/>
    <w:rsid w:val="0077475E"/>
    <w:rsid w:val="007748E5"/>
    <w:rsid w:val="00774974"/>
    <w:rsid w:val="00775259"/>
    <w:rsid w:val="007756DA"/>
    <w:rsid w:val="00775AC4"/>
    <w:rsid w:val="0077604C"/>
    <w:rsid w:val="007761D3"/>
    <w:rsid w:val="007761E9"/>
    <w:rsid w:val="00776409"/>
    <w:rsid w:val="00776417"/>
    <w:rsid w:val="0077658A"/>
    <w:rsid w:val="00776761"/>
    <w:rsid w:val="007767C1"/>
    <w:rsid w:val="00776946"/>
    <w:rsid w:val="007775DB"/>
    <w:rsid w:val="007777FD"/>
    <w:rsid w:val="00780026"/>
    <w:rsid w:val="0078076F"/>
    <w:rsid w:val="00781370"/>
    <w:rsid w:val="0078189C"/>
    <w:rsid w:val="0078290A"/>
    <w:rsid w:val="007836AD"/>
    <w:rsid w:val="0078375F"/>
    <w:rsid w:val="00783E66"/>
    <w:rsid w:val="00783EE5"/>
    <w:rsid w:val="0078414B"/>
    <w:rsid w:val="00784701"/>
    <w:rsid w:val="0078504B"/>
    <w:rsid w:val="0078537C"/>
    <w:rsid w:val="007862A8"/>
    <w:rsid w:val="007869BF"/>
    <w:rsid w:val="00786C77"/>
    <w:rsid w:val="007873BE"/>
    <w:rsid w:val="0078793C"/>
    <w:rsid w:val="0078798C"/>
    <w:rsid w:val="007901B4"/>
    <w:rsid w:val="007915FE"/>
    <w:rsid w:val="00791850"/>
    <w:rsid w:val="00792235"/>
    <w:rsid w:val="0079309B"/>
    <w:rsid w:val="007941F5"/>
    <w:rsid w:val="0079432D"/>
    <w:rsid w:val="00794B0B"/>
    <w:rsid w:val="00794B2C"/>
    <w:rsid w:val="00794CD2"/>
    <w:rsid w:val="007957A2"/>
    <w:rsid w:val="0079591F"/>
    <w:rsid w:val="007969D2"/>
    <w:rsid w:val="00796F45"/>
    <w:rsid w:val="00797A97"/>
    <w:rsid w:val="007A15CF"/>
    <w:rsid w:val="007A1B54"/>
    <w:rsid w:val="007A1C07"/>
    <w:rsid w:val="007A266F"/>
    <w:rsid w:val="007A2831"/>
    <w:rsid w:val="007A285D"/>
    <w:rsid w:val="007A342F"/>
    <w:rsid w:val="007A34B9"/>
    <w:rsid w:val="007A35F6"/>
    <w:rsid w:val="007A3A3D"/>
    <w:rsid w:val="007A3B13"/>
    <w:rsid w:val="007A3B2A"/>
    <w:rsid w:val="007A41BD"/>
    <w:rsid w:val="007A45BC"/>
    <w:rsid w:val="007A4963"/>
    <w:rsid w:val="007A4D6B"/>
    <w:rsid w:val="007A4FD9"/>
    <w:rsid w:val="007A5065"/>
    <w:rsid w:val="007A532D"/>
    <w:rsid w:val="007A543F"/>
    <w:rsid w:val="007A5578"/>
    <w:rsid w:val="007A5956"/>
    <w:rsid w:val="007A5A5B"/>
    <w:rsid w:val="007A60E9"/>
    <w:rsid w:val="007A615B"/>
    <w:rsid w:val="007A6590"/>
    <w:rsid w:val="007A6D66"/>
    <w:rsid w:val="007A716A"/>
    <w:rsid w:val="007A7896"/>
    <w:rsid w:val="007A7959"/>
    <w:rsid w:val="007A7B6E"/>
    <w:rsid w:val="007A7DC2"/>
    <w:rsid w:val="007B014C"/>
    <w:rsid w:val="007B096D"/>
    <w:rsid w:val="007B0D18"/>
    <w:rsid w:val="007B0D74"/>
    <w:rsid w:val="007B1218"/>
    <w:rsid w:val="007B171A"/>
    <w:rsid w:val="007B224B"/>
    <w:rsid w:val="007B2A34"/>
    <w:rsid w:val="007B3A1B"/>
    <w:rsid w:val="007B3DD6"/>
    <w:rsid w:val="007B3DF3"/>
    <w:rsid w:val="007B45A5"/>
    <w:rsid w:val="007B45DF"/>
    <w:rsid w:val="007B485E"/>
    <w:rsid w:val="007B49E3"/>
    <w:rsid w:val="007B5407"/>
    <w:rsid w:val="007B5795"/>
    <w:rsid w:val="007B58F1"/>
    <w:rsid w:val="007B59EE"/>
    <w:rsid w:val="007B5A5A"/>
    <w:rsid w:val="007B5F39"/>
    <w:rsid w:val="007B6C9E"/>
    <w:rsid w:val="007B7368"/>
    <w:rsid w:val="007C01EA"/>
    <w:rsid w:val="007C12F5"/>
    <w:rsid w:val="007C132C"/>
    <w:rsid w:val="007C13D1"/>
    <w:rsid w:val="007C156E"/>
    <w:rsid w:val="007C1A2D"/>
    <w:rsid w:val="007C1A96"/>
    <w:rsid w:val="007C251F"/>
    <w:rsid w:val="007C2BBF"/>
    <w:rsid w:val="007C2CD9"/>
    <w:rsid w:val="007C32B1"/>
    <w:rsid w:val="007C399A"/>
    <w:rsid w:val="007C4409"/>
    <w:rsid w:val="007C4496"/>
    <w:rsid w:val="007C49F8"/>
    <w:rsid w:val="007C523C"/>
    <w:rsid w:val="007C563F"/>
    <w:rsid w:val="007C76F1"/>
    <w:rsid w:val="007D0952"/>
    <w:rsid w:val="007D0CAE"/>
    <w:rsid w:val="007D11C1"/>
    <w:rsid w:val="007D14E5"/>
    <w:rsid w:val="007D1DA5"/>
    <w:rsid w:val="007D1F3F"/>
    <w:rsid w:val="007D2239"/>
    <w:rsid w:val="007D26A2"/>
    <w:rsid w:val="007D2900"/>
    <w:rsid w:val="007D2AB6"/>
    <w:rsid w:val="007D2C1D"/>
    <w:rsid w:val="007D2F35"/>
    <w:rsid w:val="007D2FE1"/>
    <w:rsid w:val="007D3089"/>
    <w:rsid w:val="007D33CC"/>
    <w:rsid w:val="007D3920"/>
    <w:rsid w:val="007D4261"/>
    <w:rsid w:val="007D468C"/>
    <w:rsid w:val="007D46B2"/>
    <w:rsid w:val="007D497B"/>
    <w:rsid w:val="007D55B8"/>
    <w:rsid w:val="007D57C6"/>
    <w:rsid w:val="007D57F1"/>
    <w:rsid w:val="007D645C"/>
    <w:rsid w:val="007D6502"/>
    <w:rsid w:val="007D705C"/>
    <w:rsid w:val="007D7168"/>
    <w:rsid w:val="007D7512"/>
    <w:rsid w:val="007D79FC"/>
    <w:rsid w:val="007D7ED9"/>
    <w:rsid w:val="007E0242"/>
    <w:rsid w:val="007E13A1"/>
    <w:rsid w:val="007E1428"/>
    <w:rsid w:val="007E1532"/>
    <w:rsid w:val="007E158A"/>
    <w:rsid w:val="007E1C4C"/>
    <w:rsid w:val="007E1FB6"/>
    <w:rsid w:val="007E20BC"/>
    <w:rsid w:val="007E2318"/>
    <w:rsid w:val="007E2394"/>
    <w:rsid w:val="007E2581"/>
    <w:rsid w:val="007E2CEF"/>
    <w:rsid w:val="007E2DCE"/>
    <w:rsid w:val="007E2E11"/>
    <w:rsid w:val="007E3804"/>
    <w:rsid w:val="007E3E69"/>
    <w:rsid w:val="007E3EF8"/>
    <w:rsid w:val="007E4B89"/>
    <w:rsid w:val="007E4D6B"/>
    <w:rsid w:val="007E5507"/>
    <w:rsid w:val="007E58A4"/>
    <w:rsid w:val="007E5E3A"/>
    <w:rsid w:val="007E630D"/>
    <w:rsid w:val="007E63E3"/>
    <w:rsid w:val="007E65DC"/>
    <w:rsid w:val="007E6BC2"/>
    <w:rsid w:val="007E7755"/>
    <w:rsid w:val="007F00B2"/>
    <w:rsid w:val="007F00ED"/>
    <w:rsid w:val="007F04A2"/>
    <w:rsid w:val="007F0D9E"/>
    <w:rsid w:val="007F0DB5"/>
    <w:rsid w:val="007F18A9"/>
    <w:rsid w:val="007F1BE3"/>
    <w:rsid w:val="007F1C07"/>
    <w:rsid w:val="007F1CF6"/>
    <w:rsid w:val="007F1E14"/>
    <w:rsid w:val="007F1EB0"/>
    <w:rsid w:val="007F1ED6"/>
    <w:rsid w:val="007F1F52"/>
    <w:rsid w:val="007F2A59"/>
    <w:rsid w:val="007F3958"/>
    <w:rsid w:val="007F3CC9"/>
    <w:rsid w:val="007F407F"/>
    <w:rsid w:val="007F41D8"/>
    <w:rsid w:val="007F48D7"/>
    <w:rsid w:val="007F4951"/>
    <w:rsid w:val="007F4987"/>
    <w:rsid w:val="007F501D"/>
    <w:rsid w:val="007F5838"/>
    <w:rsid w:val="007F587F"/>
    <w:rsid w:val="007F5FA4"/>
    <w:rsid w:val="007F675F"/>
    <w:rsid w:val="007F67D0"/>
    <w:rsid w:val="007F6AE1"/>
    <w:rsid w:val="007F75F0"/>
    <w:rsid w:val="007F7917"/>
    <w:rsid w:val="007F798F"/>
    <w:rsid w:val="008003EF"/>
    <w:rsid w:val="0080073F"/>
    <w:rsid w:val="00800935"/>
    <w:rsid w:val="0080112B"/>
    <w:rsid w:val="00801F8F"/>
    <w:rsid w:val="00802E35"/>
    <w:rsid w:val="008030CC"/>
    <w:rsid w:val="0080374B"/>
    <w:rsid w:val="00803904"/>
    <w:rsid w:val="00804628"/>
    <w:rsid w:val="00804D2B"/>
    <w:rsid w:val="00804F88"/>
    <w:rsid w:val="008050D0"/>
    <w:rsid w:val="008054B8"/>
    <w:rsid w:val="00805910"/>
    <w:rsid w:val="0080604E"/>
    <w:rsid w:val="00806491"/>
    <w:rsid w:val="00806A6B"/>
    <w:rsid w:val="008075C0"/>
    <w:rsid w:val="008077D4"/>
    <w:rsid w:val="008077F1"/>
    <w:rsid w:val="00807AEF"/>
    <w:rsid w:val="00807B29"/>
    <w:rsid w:val="00807B63"/>
    <w:rsid w:val="00807BDB"/>
    <w:rsid w:val="00807DD0"/>
    <w:rsid w:val="00810497"/>
    <w:rsid w:val="00810AA7"/>
    <w:rsid w:val="0081209F"/>
    <w:rsid w:val="0081277E"/>
    <w:rsid w:val="008129B8"/>
    <w:rsid w:val="00812A05"/>
    <w:rsid w:val="00812DAE"/>
    <w:rsid w:val="00812DB4"/>
    <w:rsid w:val="00813821"/>
    <w:rsid w:val="00814240"/>
    <w:rsid w:val="0081424A"/>
    <w:rsid w:val="00814325"/>
    <w:rsid w:val="00814536"/>
    <w:rsid w:val="0081470B"/>
    <w:rsid w:val="00814888"/>
    <w:rsid w:val="00814D9A"/>
    <w:rsid w:val="00815B69"/>
    <w:rsid w:val="0081613A"/>
    <w:rsid w:val="00816AB3"/>
    <w:rsid w:val="00816ED9"/>
    <w:rsid w:val="00816F68"/>
    <w:rsid w:val="00817549"/>
    <w:rsid w:val="008176D8"/>
    <w:rsid w:val="00820E51"/>
    <w:rsid w:val="00820EE7"/>
    <w:rsid w:val="00820FF6"/>
    <w:rsid w:val="00821792"/>
    <w:rsid w:val="00821921"/>
    <w:rsid w:val="00821B0C"/>
    <w:rsid w:val="00821B6C"/>
    <w:rsid w:val="00821E37"/>
    <w:rsid w:val="00822210"/>
    <w:rsid w:val="008225B0"/>
    <w:rsid w:val="00822657"/>
    <w:rsid w:val="0082342B"/>
    <w:rsid w:val="008236D6"/>
    <w:rsid w:val="0082386A"/>
    <w:rsid w:val="00823CC3"/>
    <w:rsid w:val="0082433E"/>
    <w:rsid w:val="008243D8"/>
    <w:rsid w:val="0082451C"/>
    <w:rsid w:val="00824B62"/>
    <w:rsid w:val="00825171"/>
    <w:rsid w:val="0082588F"/>
    <w:rsid w:val="008264A1"/>
    <w:rsid w:val="00826FE3"/>
    <w:rsid w:val="008278D8"/>
    <w:rsid w:val="00827AAB"/>
    <w:rsid w:val="008309DF"/>
    <w:rsid w:val="00831764"/>
    <w:rsid w:val="008324A4"/>
    <w:rsid w:val="00833443"/>
    <w:rsid w:val="0083346F"/>
    <w:rsid w:val="008334D8"/>
    <w:rsid w:val="0083369E"/>
    <w:rsid w:val="00833A7D"/>
    <w:rsid w:val="00834008"/>
    <w:rsid w:val="008345DF"/>
    <w:rsid w:val="00834B74"/>
    <w:rsid w:val="00834D6F"/>
    <w:rsid w:val="00834FEB"/>
    <w:rsid w:val="00835616"/>
    <w:rsid w:val="008358F6"/>
    <w:rsid w:val="00836088"/>
    <w:rsid w:val="00836EC5"/>
    <w:rsid w:val="00837361"/>
    <w:rsid w:val="00837CA4"/>
    <w:rsid w:val="008403C1"/>
    <w:rsid w:val="008405A2"/>
    <w:rsid w:val="008406FB"/>
    <w:rsid w:val="00840D6A"/>
    <w:rsid w:val="00842035"/>
    <w:rsid w:val="00842C7F"/>
    <w:rsid w:val="00843689"/>
    <w:rsid w:val="0084372C"/>
    <w:rsid w:val="0084381C"/>
    <w:rsid w:val="0084426A"/>
    <w:rsid w:val="00844BD5"/>
    <w:rsid w:val="00844C90"/>
    <w:rsid w:val="00845329"/>
    <w:rsid w:val="008453A6"/>
    <w:rsid w:val="00845611"/>
    <w:rsid w:val="0084582A"/>
    <w:rsid w:val="00845BA5"/>
    <w:rsid w:val="00845BBB"/>
    <w:rsid w:val="0084600B"/>
    <w:rsid w:val="00846362"/>
    <w:rsid w:val="00846E05"/>
    <w:rsid w:val="00846E50"/>
    <w:rsid w:val="008474A4"/>
    <w:rsid w:val="00847553"/>
    <w:rsid w:val="00847D69"/>
    <w:rsid w:val="00847D6B"/>
    <w:rsid w:val="0085009A"/>
    <w:rsid w:val="00850B0D"/>
    <w:rsid w:val="00850D51"/>
    <w:rsid w:val="008510B0"/>
    <w:rsid w:val="008518B7"/>
    <w:rsid w:val="00851B06"/>
    <w:rsid w:val="00851EFD"/>
    <w:rsid w:val="0085215F"/>
    <w:rsid w:val="0085257B"/>
    <w:rsid w:val="00852ABA"/>
    <w:rsid w:val="00853711"/>
    <w:rsid w:val="00853D78"/>
    <w:rsid w:val="0085419F"/>
    <w:rsid w:val="00854385"/>
    <w:rsid w:val="00854A85"/>
    <w:rsid w:val="00855742"/>
    <w:rsid w:val="008569ED"/>
    <w:rsid w:val="00856B9C"/>
    <w:rsid w:val="0085727B"/>
    <w:rsid w:val="008575C1"/>
    <w:rsid w:val="00860029"/>
    <w:rsid w:val="0086086A"/>
    <w:rsid w:val="00860F3E"/>
    <w:rsid w:val="00861273"/>
    <w:rsid w:val="0086130D"/>
    <w:rsid w:val="008614F6"/>
    <w:rsid w:val="00861705"/>
    <w:rsid w:val="0086271C"/>
    <w:rsid w:val="008633DB"/>
    <w:rsid w:val="0086352E"/>
    <w:rsid w:val="00864357"/>
    <w:rsid w:val="008644D2"/>
    <w:rsid w:val="0086465F"/>
    <w:rsid w:val="00864819"/>
    <w:rsid w:val="00865B6C"/>
    <w:rsid w:val="00865C2E"/>
    <w:rsid w:val="0086601B"/>
    <w:rsid w:val="008663A4"/>
    <w:rsid w:val="00866D75"/>
    <w:rsid w:val="00866F2F"/>
    <w:rsid w:val="00867064"/>
    <w:rsid w:val="0086750B"/>
    <w:rsid w:val="00867F74"/>
    <w:rsid w:val="00870056"/>
    <w:rsid w:val="008708C6"/>
    <w:rsid w:val="00870F53"/>
    <w:rsid w:val="0087225A"/>
    <w:rsid w:val="00872CCD"/>
    <w:rsid w:val="00872E95"/>
    <w:rsid w:val="00873474"/>
    <w:rsid w:val="0087378D"/>
    <w:rsid w:val="00873DA0"/>
    <w:rsid w:val="0087413F"/>
    <w:rsid w:val="0087470D"/>
    <w:rsid w:val="00874799"/>
    <w:rsid w:val="00874822"/>
    <w:rsid w:val="00874E6E"/>
    <w:rsid w:val="008752E0"/>
    <w:rsid w:val="00875383"/>
    <w:rsid w:val="00875456"/>
    <w:rsid w:val="00876862"/>
    <w:rsid w:val="0087694B"/>
    <w:rsid w:val="00876E54"/>
    <w:rsid w:val="00877B0F"/>
    <w:rsid w:val="00877FE8"/>
    <w:rsid w:val="00880A16"/>
    <w:rsid w:val="0088109A"/>
    <w:rsid w:val="0088141A"/>
    <w:rsid w:val="0088172C"/>
    <w:rsid w:val="008818C1"/>
    <w:rsid w:val="00881E90"/>
    <w:rsid w:val="00882321"/>
    <w:rsid w:val="00882927"/>
    <w:rsid w:val="00883C51"/>
    <w:rsid w:val="008844E3"/>
    <w:rsid w:val="00884B3A"/>
    <w:rsid w:val="00884B5A"/>
    <w:rsid w:val="00884E93"/>
    <w:rsid w:val="00885345"/>
    <w:rsid w:val="00885481"/>
    <w:rsid w:val="00885534"/>
    <w:rsid w:val="00885BDD"/>
    <w:rsid w:val="00885E77"/>
    <w:rsid w:val="00886285"/>
    <w:rsid w:val="00886897"/>
    <w:rsid w:val="00886E4D"/>
    <w:rsid w:val="00887523"/>
    <w:rsid w:val="00887A69"/>
    <w:rsid w:val="0089015F"/>
    <w:rsid w:val="00890EE5"/>
    <w:rsid w:val="00891118"/>
    <w:rsid w:val="0089162F"/>
    <w:rsid w:val="008916C1"/>
    <w:rsid w:val="00891980"/>
    <w:rsid w:val="00891AEA"/>
    <w:rsid w:val="00891EA3"/>
    <w:rsid w:val="008920B4"/>
    <w:rsid w:val="008922AE"/>
    <w:rsid w:val="0089274C"/>
    <w:rsid w:val="00892970"/>
    <w:rsid w:val="00893524"/>
    <w:rsid w:val="008936FD"/>
    <w:rsid w:val="0089373F"/>
    <w:rsid w:val="00893EBD"/>
    <w:rsid w:val="00894156"/>
    <w:rsid w:val="008947BA"/>
    <w:rsid w:val="00894AC3"/>
    <w:rsid w:val="008951A7"/>
    <w:rsid w:val="00895293"/>
    <w:rsid w:val="008952A8"/>
    <w:rsid w:val="00895D90"/>
    <w:rsid w:val="00895F61"/>
    <w:rsid w:val="00897438"/>
    <w:rsid w:val="008975BB"/>
    <w:rsid w:val="0089787F"/>
    <w:rsid w:val="00897A2D"/>
    <w:rsid w:val="00897EA9"/>
    <w:rsid w:val="008A0296"/>
    <w:rsid w:val="008A02D5"/>
    <w:rsid w:val="008A08DA"/>
    <w:rsid w:val="008A10E1"/>
    <w:rsid w:val="008A11A5"/>
    <w:rsid w:val="008A11C3"/>
    <w:rsid w:val="008A15AC"/>
    <w:rsid w:val="008A1787"/>
    <w:rsid w:val="008A1CEF"/>
    <w:rsid w:val="008A1E5D"/>
    <w:rsid w:val="008A21B4"/>
    <w:rsid w:val="008A243B"/>
    <w:rsid w:val="008A2874"/>
    <w:rsid w:val="008A2C05"/>
    <w:rsid w:val="008A355D"/>
    <w:rsid w:val="008A3773"/>
    <w:rsid w:val="008A39A3"/>
    <w:rsid w:val="008A3C62"/>
    <w:rsid w:val="008A3D0C"/>
    <w:rsid w:val="008A3D98"/>
    <w:rsid w:val="008A44CD"/>
    <w:rsid w:val="008A46B1"/>
    <w:rsid w:val="008A4B96"/>
    <w:rsid w:val="008A7A9F"/>
    <w:rsid w:val="008B069C"/>
    <w:rsid w:val="008B0748"/>
    <w:rsid w:val="008B093B"/>
    <w:rsid w:val="008B107A"/>
    <w:rsid w:val="008B1B1A"/>
    <w:rsid w:val="008B1FA9"/>
    <w:rsid w:val="008B2317"/>
    <w:rsid w:val="008B268A"/>
    <w:rsid w:val="008B2C7C"/>
    <w:rsid w:val="008B2EBA"/>
    <w:rsid w:val="008B3C5A"/>
    <w:rsid w:val="008B3FE6"/>
    <w:rsid w:val="008B4341"/>
    <w:rsid w:val="008B4F4E"/>
    <w:rsid w:val="008B50BD"/>
    <w:rsid w:val="008B56DC"/>
    <w:rsid w:val="008B56E5"/>
    <w:rsid w:val="008B585E"/>
    <w:rsid w:val="008B5E10"/>
    <w:rsid w:val="008B6873"/>
    <w:rsid w:val="008B6ADE"/>
    <w:rsid w:val="008B7039"/>
    <w:rsid w:val="008B7392"/>
    <w:rsid w:val="008B73B3"/>
    <w:rsid w:val="008B7755"/>
    <w:rsid w:val="008B7954"/>
    <w:rsid w:val="008B7C9B"/>
    <w:rsid w:val="008C0395"/>
    <w:rsid w:val="008C0BDA"/>
    <w:rsid w:val="008C157E"/>
    <w:rsid w:val="008C25A6"/>
    <w:rsid w:val="008C2963"/>
    <w:rsid w:val="008C2B43"/>
    <w:rsid w:val="008C2E56"/>
    <w:rsid w:val="008C475F"/>
    <w:rsid w:val="008C49EF"/>
    <w:rsid w:val="008C4DCA"/>
    <w:rsid w:val="008C5211"/>
    <w:rsid w:val="008C56EA"/>
    <w:rsid w:val="008C577B"/>
    <w:rsid w:val="008C5BD0"/>
    <w:rsid w:val="008C5EB5"/>
    <w:rsid w:val="008C6344"/>
    <w:rsid w:val="008C69B1"/>
    <w:rsid w:val="008C6DAF"/>
    <w:rsid w:val="008C70A1"/>
    <w:rsid w:val="008C74FB"/>
    <w:rsid w:val="008C76BD"/>
    <w:rsid w:val="008C7977"/>
    <w:rsid w:val="008C7D00"/>
    <w:rsid w:val="008D0243"/>
    <w:rsid w:val="008D06C2"/>
    <w:rsid w:val="008D0985"/>
    <w:rsid w:val="008D0D27"/>
    <w:rsid w:val="008D0EB7"/>
    <w:rsid w:val="008D1244"/>
    <w:rsid w:val="008D12A6"/>
    <w:rsid w:val="008D1649"/>
    <w:rsid w:val="008D1659"/>
    <w:rsid w:val="008D2462"/>
    <w:rsid w:val="008D250E"/>
    <w:rsid w:val="008D2CC8"/>
    <w:rsid w:val="008D3AA2"/>
    <w:rsid w:val="008D3D08"/>
    <w:rsid w:val="008D456B"/>
    <w:rsid w:val="008D4710"/>
    <w:rsid w:val="008D487D"/>
    <w:rsid w:val="008D48EA"/>
    <w:rsid w:val="008D4BB5"/>
    <w:rsid w:val="008D5622"/>
    <w:rsid w:val="008D57E6"/>
    <w:rsid w:val="008D57FA"/>
    <w:rsid w:val="008D5C70"/>
    <w:rsid w:val="008D602C"/>
    <w:rsid w:val="008D63AD"/>
    <w:rsid w:val="008D643F"/>
    <w:rsid w:val="008D676F"/>
    <w:rsid w:val="008D68D6"/>
    <w:rsid w:val="008D7DCD"/>
    <w:rsid w:val="008D7EBD"/>
    <w:rsid w:val="008E05F2"/>
    <w:rsid w:val="008E0F3B"/>
    <w:rsid w:val="008E11FE"/>
    <w:rsid w:val="008E12BC"/>
    <w:rsid w:val="008E1B47"/>
    <w:rsid w:val="008E254C"/>
    <w:rsid w:val="008E25E9"/>
    <w:rsid w:val="008E2731"/>
    <w:rsid w:val="008E2BAC"/>
    <w:rsid w:val="008E3549"/>
    <w:rsid w:val="008E41A0"/>
    <w:rsid w:val="008E4614"/>
    <w:rsid w:val="008E5101"/>
    <w:rsid w:val="008E5663"/>
    <w:rsid w:val="008E6220"/>
    <w:rsid w:val="008E6652"/>
    <w:rsid w:val="008E6B94"/>
    <w:rsid w:val="008E6C98"/>
    <w:rsid w:val="008E7889"/>
    <w:rsid w:val="008F01FF"/>
    <w:rsid w:val="008F09E4"/>
    <w:rsid w:val="008F0AC8"/>
    <w:rsid w:val="008F0B90"/>
    <w:rsid w:val="008F0E2B"/>
    <w:rsid w:val="008F0F25"/>
    <w:rsid w:val="008F1044"/>
    <w:rsid w:val="008F1105"/>
    <w:rsid w:val="008F1466"/>
    <w:rsid w:val="008F1A46"/>
    <w:rsid w:val="008F1AA8"/>
    <w:rsid w:val="008F1ADA"/>
    <w:rsid w:val="008F1B00"/>
    <w:rsid w:val="008F1CFB"/>
    <w:rsid w:val="008F1D3A"/>
    <w:rsid w:val="008F1ED0"/>
    <w:rsid w:val="008F1FEB"/>
    <w:rsid w:val="008F2634"/>
    <w:rsid w:val="008F2D34"/>
    <w:rsid w:val="008F417D"/>
    <w:rsid w:val="008F4470"/>
    <w:rsid w:val="008F4852"/>
    <w:rsid w:val="008F5721"/>
    <w:rsid w:val="008F59B0"/>
    <w:rsid w:val="008F5AB3"/>
    <w:rsid w:val="008F6569"/>
    <w:rsid w:val="008F6708"/>
    <w:rsid w:val="008F6AA1"/>
    <w:rsid w:val="008F75DF"/>
    <w:rsid w:val="008F770E"/>
    <w:rsid w:val="008F7910"/>
    <w:rsid w:val="008F7DAA"/>
    <w:rsid w:val="008F7ED3"/>
    <w:rsid w:val="0090005C"/>
    <w:rsid w:val="00900DF9"/>
    <w:rsid w:val="00901067"/>
    <w:rsid w:val="00901196"/>
    <w:rsid w:val="00901F2A"/>
    <w:rsid w:val="009024FA"/>
    <w:rsid w:val="00902840"/>
    <w:rsid w:val="0090297B"/>
    <w:rsid w:val="009029DE"/>
    <w:rsid w:val="00902F55"/>
    <w:rsid w:val="00903714"/>
    <w:rsid w:val="00903E86"/>
    <w:rsid w:val="009041B5"/>
    <w:rsid w:val="00904709"/>
    <w:rsid w:val="00904AEB"/>
    <w:rsid w:val="00904D41"/>
    <w:rsid w:val="009051E7"/>
    <w:rsid w:val="0090571D"/>
    <w:rsid w:val="00905FE9"/>
    <w:rsid w:val="009063F3"/>
    <w:rsid w:val="00906FFF"/>
    <w:rsid w:val="009075DC"/>
    <w:rsid w:val="00907A73"/>
    <w:rsid w:val="009110B3"/>
    <w:rsid w:val="0091171B"/>
    <w:rsid w:val="009119C3"/>
    <w:rsid w:val="00911BE5"/>
    <w:rsid w:val="00911C45"/>
    <w:rsid w:val="00912AF6"/>
    <w:rsid w:val="00912B1D"/>
    <w:rsid w:val="00912E28"/>
    <w:rsid w:val="00912E2B"/>
    <w:rsid w:val="0091332B"/>
    <w:rsid w:val="0091403C"/>
    <w:rsid w:val="0091423B"/>
    <w:rsid w:val="009143D2"/>
    <w:rsid w:val="00914885"/>
    <w:rsid w:val="00914F5F"/>
    <w:rsid w:val="0091515B"/>
    <w:rsid w:val="009159FE"/>
    <w:rsid w:val="00915C1C"/>
    <w:rsid w:val="00915C89"/>
    <w:rsid w:val="00915DA9"/>
    <w:rsid w:val="00915F42"/>
    <w:rsid w:val="00917259"/>
    <w:rsid w:val="009172C5"/>
    <w:rsid w:val="009174C5"/>
    <w:rsid w:val="00917E75"/>
    <w:rsid w:val="009202CF"/>
    <w:rsid w:val="0092061F"/>
    <w:rsid w:val="0092115C"/>
    <w:rsid w:val="0092143E"/>
    <w:rsid w:val="009219A7"/>
    <w:rsid w:val="009229D2"/>
    <w:rsid w:val="0092310A"/>
    <w:rsid w:val="00923317"/>
    <w:rsid w:val="00923710"/>
    <w:rsid w:val="0092402F"/>
    <w:rsid w:val="0092455C"/>
    <w:rsid w:val="009246BC"/>
    <w:rsid w:val="00925033"/>
    <w:rsid w:val="00925201"/>
    <w:rsid w:val="00925A08"/>
    <w:rsid w:val="009266E0"/>
    <w:rsid w:val="00926B92"/>
    <w:rsid w:val="00926D6D"/>
    <w:rsid w:val="00926DE9"/>
    <w:rsid w:val="00927020"/>
    <w:rsid w:val="0092703E"/>
    <w:rsid w:val="00927A89"/>
    <w:rsid w:val="00927E02"/>
    <w:rsid w:val="0093009D"/>
    <w:rsid w:val="009302AB"/>
    <w:rsid w:val="00930417"/>
    <w:rsid w:val="009308B3"/>
    <w:rsid w:val="00930940"/>
    <w:rsid w:val="00930E40"/>
    <w:rsid w:val="00931456"/>
    <w:rsid w:val="00931C2F"/>
    <w:rsid w:val="00931D6C"/>
    <w:rsid w:val="00931E34"/>
    <w:rsid w:val="00932413"/>
    <w:rsid w:val="00932472"/>
    <w:rsid w:val="00933376"/>
    <w:rsid w:val="00933B05"/>
    <w:rsid w:val="00933FE2"/>
    <w:rsid w:val="009343CB"/>
    <w:rsid w:val="009343FB"/>
    <w:rsid w:val="00934A5C"/>
    <w:rsid w:val="00934C0E"/>
    <w:rsid w:val="00934D22"/>
    <w:rsid w:val="00935100"/>
    <w:rsid w:val="00935375"/>
    <w:rsid w:val="009367A4"/>
    <w:rsid w:val="0093680A"/>
    <w:rsid w:val="00936A52"/>
    <w:rsid w:val="00936BF9"/>
    <w:rsid w:val="00936C0F"/>
    <w:rsid w:val="009372C2"/>
    <w:rsid w:val="009375A4"/>
    <w:rsid w:val="009375B6"/>
    <w:rsid w:val="00937E70"/>
    <w:rsid w:val="00937EAF"/>
    <w:rsid w:val="00937FBE"/>
    <w:rsid w:val="009400E8"/>
    <w:rsid w:val="009404AB"/>
    <w:rsid w:val="00940602"/>
    <w:rsid w:val="0094085F"/>
    <w:rsid w:val="009408FB"/>
    <w:rsid w:val="00940F25"/>
    <w:rsid w:val="00941626"/>
    <w:rsid w:val="00941F8F"/>
    <w:rsid w:val="00942609"/>
    <w:rsid w:val="009428CE"/>
    <w:rsid w:val="00942C2E"/>
    <w:rsid w:val="00942C76"/>
    <w:rsid w:val="00942C8A"/>
    <w:rsid w:val="009434CC"/>
    <w:rsid w:val="00943A45"/>
    <w:rsid w:val="00943C26"/>
    <w:rsid w:val="00943D19"/>
    <w:rsid w:val="00943FB7"/>
    <w:rsid w:val="00944255"/>
    <w:rsid w:val="00944B7D"/>
    <w:rsid w:val="009450ED"/>
    <w:rsid w:val="009455AE"/>
    <w:rsid w:val="009456BE"/>
    <w:rsid w:val="00945B70"/>
    <w:rsid w:val="00946169"/>
    <w:rsid w:val="00946250"/>
    <w:rsid w:val="009472A8"/>
    <w:rsid w:val="0094730A"/>
    <w:rsid w:val="009475A6"/>
    <w:rsid w:val="00947A14"/>
    <w:rsid w:val="009501E4"/>
    <w:rsid w:val="0095040F"/>
    <w:rsid w:val="009506A5"/>
    <w:rsid w:val="00950BB3"/>
    <w:rsid w:val="00950C6F"/>
    <w:rsid w:val="00950C9A"/>
    <w:rsid w:val="00950F1C"/>
    <w:rsid w:val="00951610"/>
    <w:rsid w:val="00951752"/>
    <w:rsid w:val="00951A08"/>
    <w:rsid w:val="00951C2B"/>
    <w:rsid w:val="00951EFD"/>
    <w:rsid w:val="00951F65"/>
    <w:rsid w:val="00952D81"/>
    <w:rsid w:val="00952F85"/>
    <w:rsid w:val="009533D9"/>
    <w:rsid w:val="00953E52"/>
    <w:rsid w:val="00953EAE"/>
    <w:rsid w:val="00954CBC"/>
    <w:rsid w:val="00954D31"/>
    <w:rsid w:val="00954DE0"/>
    <w:rsid w:val="009553EE"/>
    <w:rsid w:val="009556F8"/>
    <w:rsid w:val="00955E42"/>
    <w:rsid w:val="00955FAA"/>
    <w:rsid w:val="00957BEA"/>
    <w:rsid w:val="00957E9C"/>
    <w:rsid w:val="009607EE"/>
    <w:rsid w:val="00960A98"/>
    <w:rsid w:val="00961292"/>
    <w:rsid w:val="0096181B"/>
    <w:rsid w:val="009618D9"/>
    <w:rsid w:val="00961C48"/>
    <w:rsid w:val="009623BF"/>
    <w:rsid w:val="0096252B"/>
    <w:rsid w:val="00962879"/>
    <w:rsid w:val="0096338D"/>
    <w:rsid w:val="00963454"/>
    <w:rsid w:val="00964113"/>
    <w:rsid w:val="0096413A"/>
    <w:rsid w:val="009643AD"/>
    <w:rsid w:val="00964C45"/>
    <w:rsid w:val="00964FB8"/>
    <w:rsid w:val="009652FF"/>
    <w:rsid w:val="00965C13"/>
    <w:rsid w:val="00965C93"/>
    <w:rsid w:val="00966152"/>
    <w:rsid w:val="0096630A"/>
    <w:rsid w:val="00966C55"/>
    <w:rsid w:val="00967774"/>
    <w:rsid w:val="009679F1"/>
    <w:rsid w:val="00967D0E"/>
    <w:rsid w:val="0097052E"/>
    <w:rsid w:val="009708EA"/>
    <w:rsid w:val="0097140A"/>
    <w:rsid w:val="00971AEE"/>
    <w:rsid w:val="00971EEF"/>
    <w:rsid w:val="00972572"/>
    <w:rsid w:val="00972641"/>
    <w:rsid w:val="00973B99"/>
    <w:rsid w:val="00973E3B"/>
    <w:rsid w:val="00973E45"/>
    <w:rsid w:val="00974096"/>
    <w:rsid w:val="00974476"/>
    <w:rsid w:val="00974F9F"/>
    <w:rsid w:val="00975C52"/>
    <w:rsid w:val="00976098"/>
    <w:rsid w:val="0097654A"/>
    <w:rsid w:val="00977161"/>
    <w:rsid w:val="009771CA"/>
    <w:rsid w:val="00977B0A"/>
    <w:rsid w:val="00977B33"/>
    <w:rsid w:val="00977BAC"/>
    <w:rsid w:val="00977EE7"/>
    <w:rsid w:val="0098022A"/>
    <w:rsid w:val="00980492"/>
    <w:rsid w:val="00981742"/>
    <w:rsid w:val="00981B90"/>
    <w:rsid w:val="00981C0C"/>
    <w:rsid w:val="00982E7C"/>
    <w:rsid w:val="00983B11"/>
    <w:rsid w:val="00983DD6"/>
    <w:rsid w:val="009840FC"/>
    <w:rsid w:val="0098467F"/>
    <w:rsid w:val="00985BBC"/>
    <w:rsid w:val="009864BB"/>
    <w:rsid w:val="009864E0"/>
    <w:rsid w:val="009874A9"/>
    <w:rsid w:val="009874BD"/>
    <w:rsid w:val="00987663"/>
    <w:rsid w:val="00990D4B"/>
    <w:rsid w:val="00990DC1"/>
    <w:rsid w:val="00991E1C"/>
    <w:rsid w:val="00992427"/>
    <w:rsid w:val="00992518"/>
    <w:rsid w:val="00992B15"/>
    <w:rsid w:val="00992C1C"/>
    <w:rsid w:val="00992DB9"/>
    <w:rsid w:val="00992ECC"/>
    <w:rsid w:val="00993056"/>
    <w:rsid w:val="0099392F"/>
    <w:rsid w:val="009945A9"/>
    <w:rsid w:val="00994713"/>
    <w:rsid w:val="00994762"/>
    <w:rsid w:val="009955A1"/>
    <w:rsid w:val="009958A8"/>
    <w:rsid w:val="00995DD4"/>
    <w:rsid w:val="00996990"/>
    <w:rsid w:val="009972B8"/>
    <w:rsid w:val="00997AE5"/>
    <w:rsid w:val="00997C7D"/>
    <w:rsid w:val="009A1360"/>
    <w:rsid w:val="009A2275"/>
    <w:rsid w:val="009A2455"/>
    <w:rsid w:val="009A28A1"/>
    <w:rsid w:val="009A35D5"/>
    <w:rsid w:val="009A3D9B"/>
    <w:rsid w:val="009A4AD0"/>
    <w:rsid w:val="009A5152"/>
    <w:rsid w:val="009A564A"/>
    <w:rsid w:val="009A5F6D"/>
    <w:rsid w:val="009A62BB"/>
    <w:rsid w:val="009A65FE"/>
    <w:rsid w:val="009A67E2"/>
    <w:rsid w:val="009A6C42"/>
    <w:rsid w:val="009A7741"/>
    <w:rsid w:val="009A778E"/>
    <w:rsid w:val="009A7866"/>
    <w:rsid w:val="009A7A1F"/>
    <w:rsid w:val="009A7A96"/>
    <w:rsid w:val="009B0725"/>
    <w:rsid w:val="009B09C6"/>
    <w:rsid w:val="009B09D7"/>
    <w:rsid w:val="009B28F6"/>
    <w:rsid w:val="009B3F37"/>
    <w:rsid w:val="009B3F68"/>
    <w:rsid w:val="009B49BE"/>
    <w:rsid w:val="009B49DE"/>
    <w:rsid w:val="009B4A42"/>
    <w:rsid w:val="009B549F"/>
    <w:rsid w:val="009B5584"/>
    <w:rsid w:val="009B58AD"/>
    <w:rsid w:val="009B616E"/>
    <w:rsid w:val="009B6B32"/>
    <w:rsid w:val="009B6B8D"/>
    <w:rsid w:val="009B745E"/>
    <w:rsid w:val="009B79AC"/>
    <w:rsid w:val="009B79D1"/>
    <w:rsid w:val="009B79DD"/>
    <w:rsid w:val="009B7AE5"/>
    <w:rsid w:val="009B7E5A"/>
    <w:rsid w:val="009C02A2"/>
    <w:rsid w:val="009C046B"/>
    <w:rsid w:val="009C19AC"/>
    <w:rsid w:val="009C33CA"/>
    <w:rsid w:val="009C3779"/>
    <w:rsid w:val="009C3A1D"/>
    <w:rsid w:val="009C3A84"/>
    <w:rsid w:val="009C3BC6"/>
    <w:rsid w:val="009C42EE"/>
    <w:rsid w:val="009C4EFA"/>
    <w:rsid w:val="009C56AE"/>
    <w:rsid w:val="009C5A29"/>
    <w:rsid w:val="009C5BDF"/>
    <w:rsid w:val="009C5C41"/>
    <w:rsid w:val="009C5C7A"/>
    <w:rsid w:val="009C65AF"/>
    <w:rsid w:val="009C6B25"/>
    <w:rsid w:val="009C6C91"/>
    <w:rsid w:val="009C6DCA"/>
    <w:rsid w:val="009C7C88"/>
    <w:rsid w:val="009D1394"/>
    <w:rsid w:val="009D1C56"/>
    <w:rsid w:val="009D2023"/>
    <w:rsid w:val="009D2B54"/>
    <w:rsid w:val="009D2C3F"/>
    <w:rsid w:val="009D2CD8"/>
    <w:rsid w:val="009D3DB2"/>
    <w:rsid w:val="009D3E56"/>
    <w:rsid w:val="009D4573"/>
    <w:rsid w:val="009D47A5"/>
    <w:rsid w:val="009D493D"/>
    <w:rsid w:val="009D4C19"/>
    <w:rsid w:val="009D4D74"/>
    <w:rsid w:val="009D5083"/>
    <w:rsid w:val="009D52DE"/>
    <w:rsid w:val="009D5724"/>
    <w:rsid w:val="009D58DB"/>
    <w:rsid w:val="009D5981"/>
    <w:rsid w:val="009D5CC8"/>
    <w:rsid w:val="009D5FAA"/>
    <w:rsid w:val="009D6695"/>
    <w:rsid w:val="009D6B12"/>
    <w:rsid w:val="009D6EFD"/>
    <w:rsid w:val="009D713D"/>
    <w:rsid w:val="009D71E4"/>
    <w:rsid w:val="009D7784"/>
    <w:rsid w:val="009D7818"/>
    <w:rsid w:val="009D79F7"/>
    <w:rsid w:val="009E0029"/>
    <w:rsid w:val="009E09ED"/>
    <w:rsid w:val="009E0D2E"/>
    <w:rsid w:val="009E1070"/>
    <w:rsid w:val="009E189A"/>
    <w:rsid w:val="009E2282"/>
    <w:rsid w:val="009E2367"/>
    <w:rsid w:val="009E293F"/>
    <w:rsid w:val="009E2B40"/>
    <w:rsid w:val="009E303F"/>
    <w:rsid w:val="009E310F"/>
    <w:rsid w:val="009E36B0"/>
    <w:rsid w:val="009E3926"/>
    <w:rsid w:val="009E3B48"/>
    <w:rsid w:val="009E3E30"/>
    <w:rsid w:val="009E4A1B"/>
    <w:rsid w:val="009E4DFB"/>
    <w:rsid w:val="009E50DB"/>
    <w:rsid w:val="009E542C"/>
    <w:rsid w:val="009E559B"/>
    <w:rsid w:val="009E5674"/>
    <w:rsid w:val="009E5EEC"/>
    <w:rsid w:val="009E62CA"/>
    <w:rsid w:val="009E637A"/>
    <w:rsid w:val="009E642F"/>
    <w:rsid w:val="009E64FE"/>
    <w:rsid w:val="009E6AF2"/>
    <w:rsid w:val="009E6ECC"/>
    <w:rsid w:val="009E6FDF"/>
    <w:rsid w:val="009E7024"/>
    <w:rsid w:val="009E7234"/>
    <w:rsid w:val="009E7658"/>
    <w:rsid w:val="009E780E"/>
    <w:rsid w:val="009E7ECA"/>
    <w:rsid w:val="009F0560"/>
    <w:rsid w:val="009F0680"/>
    <w:rsid w:val="009F0717"/>
    <w:rsid w:val="009F09CD"/>
    <w:rsid w:val="009F0A18"/>
    <w:rsid w:val="009F0C17"/>
    <w:rsid w:val="009F0F26"/>
    <w:rsid w:val="009F10D1"/>
    <w:rsid w:val="009F162B"/>
    <w:rsid w:val="009F1642"/>
    <w:rsid w:val="009F2091"/>
    <w:rsid w:val="009F253A"/>
    <w:rsid w:val="009F2778"/>
    <w:rsid w:val="009F363B"/>
    <w:rsid w:val="009F3B1B"/>
    <w:rsid w:val="009F3DA1"/>
    <w:rsid w:val="009F409C"/>
    <w:rsid w:val="009F42E1"/>
    <w:rsid w:val="009F46A5"/>
    <w:rsid w:val="009F518D"/>
    <w:rsid w:val="009F5A54"/>
    <w:rsid w:val="009F5CBD"/>
    <w:rsid w:val="009F60CB"/>
    <w:rsid w:val="009F6470"/>
    <w:rsid w:val="009F6AB9"/>
    <w:rsid w:val="009F6AEA"/>
    <w:rsid w:val="009F6CBC"/>
    <w:rsid w:val="009F7149"/>
    <w:rsid w:val="009F777C"/>
    <w:rsid w:val="009F78C1"/>
    <w:rsid w:val="00A00B61"/>
    <w:rsid w:val="00A00EDB"/>
    <w:rsid w:val="00A00FB5"/>
    <w:rsid w:val="00A012B8"/>
    <w:rsid w:val="00A014AF"/>
    <w:rsid w:val="00A016D3"/>
    <w:rsid w:val="00A017B1"/>
    <w:rsid w:val="00A017F8"/>
    <w:rsid w:val="00A01858"/>
    <w:rsid w:val="00A020F6"/>
    <w:rsid w:val="00A02118"/>
    <w:rsid w:val="00A0226F"/>
    <w:rsid w:val="00A02290"/>
    <w:rsid w:val="00A032F7"/>
    <w:rsid w:val="00A036C8"/>
    <w:rsid w:val="00A03846"/>
    <w:rsid w:val="00A04732"/>
    <w:rsid w:val="00A0494F"/>
    <w:rsid w:val="00A049A9"/>
    <w:rsid w:val="00A04D0A"/>
    <w:rsid w:val="00A04FAA"/>
    <w:rsid w:val="00A066B9"/>
    <w:rsid w:val="00A06A1D"/>
    <w:rsid w:val="00A06C03"/>
    <w:rsid w:val="00A07077"/>
    <w:rsid w:val="00A07FB6"/>
    <w:rsid w:val="00A10115"/>
    <w:rsid w:val="00A10222"/>
    <w:rsid w:val="00A104C9"/>
    <w:rsid w:val="00A1056A"/>
    <w:rsid w:val="00A10CCD"/>
    <w:rsid w:val="00A11350"/>
    <w:rsid w:val="00A11ACF"/>
    <w:rsid w:val="00A11C92"/>
    <w:rsid w:val="00A11EE8"/>
    <w:rsid w:val="00A1225E"/>
    <w:rsid w:val="00A13C04"/>
    <w:rsid w:val="00A13CA7"/>
    <w:rsid w:val="00A13E67"/>
    <w:rsid w:val="00A13F62"/>
    <w:rsid w:val="00A14067"/>
    <w:rsid w:val="00A14346"/>
    <w:rsid w:val="00A14902"/>
    <w:rsid w:val="00A14B3E"/>
    <w:rsid w:val="00A14B7F"/>
    <w:rsid w:val="00A14E99"/>
    <w:rsid w:val="00A15498"/>
    <w:rsid w:val="00A15713"/>
    <w:rsid w:val="00A15740"/>
    <w:rsid w:val="00A157E7"/>
    <w:rsid w:val="00A159FD"/>
    <w:rsid w:val="00A1634D"/>
    <w:rsid w:val="00A165E9"/>
    <w:rsid w:val="00A16CED"/>
    <w:rsid w:val="00A173AC"/>
    <w:rsid w:val="00A174E5"/>
    <w:rsid w:val="00A175A3"/>
    <w:rsid w:val="00A17AD8"/>
    <w:rsid w:val="00A17F10"/>
    <w:rsid w:val="00A207A5"/>
    <w:rsid w:val="00A20A68"/>
    <w:rsid w:val="00A21497"/>
    <w:rsid w:val="00A21E0F"/>
    <w:rsid w:val="00A21E72"/>
    <w:rsid w:val="00A21EA2"/>
    <w:rsid w:val="00A225CE"/>
    <w:rsid w:val="00A228B2"/>
    <w:rsid w:val="00A22D93"/>
    <w:rsid w:val="00A22F66"/>
    <w:rsid w:val="00A2322D"/>
    <w:rsid w:val="00A23863"/>
    <w:rsid w:val="00A23CC8"/>
    <w:rsid w:val="00A2405F"/>
    <w:rsid w:val="00A24332"/>
    <w:rsid w:val="00A24450"/>
    <w:rsid w:val="00A25235"/>
    <w:rsid w:val="00A25724"/>
    <w:rsid w:val="00A257A5"/>
    <w:rsid w:val="00A2784E"/>
    <w:rsid w:val="00A2790A"/>
    <w:rsid w:val="00A27E30"/>
    <w:rsid w:val="00A30435"/>
    <w:rsid w:val="00A3082D"/>
    <w:rsid w:val="00A3088B"/>
    <w:rsid w:val="00A30F03"/>
    <w:rsid w:val="00A31218"/>
    <w:rsid w:val="00A314AC"/>
    <w:rsid w:val="00A316B4"/>
    <w:rsid w:val="00A3172C"/>
    <w:rsid w:val="00A321C1"/>
    <w:rsid w:val="00A321E3"/>
    <w:rsid w:val="00A329A6"/>
    <w:rsid w:val="00A33DCA"/>
    <w:rsid w:val="00A340E6"/>
    <w:rsid w:val="00A3442B"/>
    <w:rsid w:val="00A34EB7"/>
    <w:rsid w:val="00A35D0E"/>
    <w:rsid w:val="00A36296"/>
    <w:rsid w:val="00A362D1"/>
    <w:rsid w:val="00A362D5"/>
    <w:rsid w:val="00A36C4E"/>
    <w:rsid w:val="00A372DC"/>
    <w:rsid w:val="00A37320"/>
    <w:rsid w:val="00A37670"/>
    <w:rsid w:val="00A405A3"/>
    <w:rsid w:val="00A405DA"/>
    <w:rsid w:val="00A40E75"/>
    <w:rsid w:val="00A412A8"/>
    <w:rsid w:val="00A414D8"/>
    <w:rsid w:val="00A41558"/>
    <w:rsid w:val="00A416DE"/>
    <w:rsid w:val="00A4247E"/>
    <w:rsid w:val="00A42A22"/>
    <w:rsid w:val="00A42CDA"/>
    <w:rsid w:val="00A42D4C"/>
    <w:rsid w:val="00A42DDD"/>
    <w:rsid w:val="00A4349D"/>
    <w:rsid w:val="00A435BE"/>
    <w:rsid w:val="00A43616"/>
    <w:rsid w:val="00A43821"/>
    <w:rsid w:val="00A4403A"/>
    <w:rsid w:val="00A441F6"/>
    <w:rsid w:val="00A4459E"/>
    <w:rsid w:val="00A449FC"/>
    <w:rsid w:val="00A45A80"/>
    <w:rsid w:val="00A45DAE"/>
    <w:rsid w:val="00A45F8C"/>
    <w:rsid w:val="00A47829"/>
    <w:rsid w:val="00A5060F"/>
    <w:rsid w:val="00A50823"/>
    <w:rsid w:val="00A50B59"/>
    <w:rsid w:val="00A51211"/>
    <w:rsid w:val="00A5125A"/>
    <w:rsid w:val="00A512BD"/>
    <w:rsid w:val="00A51C85"/>
    <w:rsid w:val="00A51F72"/>
    <w:rsid w:val="00A52043"/>
    <w:rsid w:val="00A5332A"/>
    <w:rsid w:val="00A5334A"/>
    <w:rsid w:val="00A53B00"/>
    <w:rsid w:val="00A53EF1"/>
    <w:rsid w:val="00A54147"/>
    <w:rsid w:val="00A542DD"/>
    <w:rsid w:val="00A54797"/>
    <w:rsid w:val="00A54E14"/>
    <w:rsid w:val="00A56287"/>
    <w:rsid w:val="00A565FE"/>
    <w:rsid w:val="00A56BC1"/>
    <w:rsid w:val="00A56C10"/>
    <w:rsid w:val="00A57182"/>
    <w:rsid w:val="00A5736F"/>
    <w:rsid w:val="00A5756A"/>
    <w:rsid w:val="00A5788D"/>
    <w:rsid w:val="00A578D7"/>
    <w:rsid w:val="00A600D7"/>
    <w:rsid w:val="00A60F8A"/>
    <w:rsid w:val="00A6104E"/>
    <w:rsid w:val="00A6115F"/>
    <w:rsid w:val="00A61174"/>
    <w:rsid w:val="00A6154D"/>
    <w:rsid w:val="00A617DE"/>
    <w:rsid w:val="00A62017"/>
    <w:rsid w:val="00A620FE"/>
    <w:rsid w:val="00A621F6"/>
    <w:rsid w:val="00A62800"/>
    <w:rsid w:val="00A62860"/>
    <w:rsid w:val="00A62B7B"/>
    <w:rsid w:val="00A637CB"/>
    <w:rsid w:val="00A637D4"/>
    <w:rsid w:val="00A63C02"/>
    <w:rsid w:val="00A63CEB"/>
    <w:rsid w:val="00A63DBE"/>
    <w:rsid w:val="00A63E1A"/>
    <w:rsid w:val="00A64175"/>
    <w:rsid w:val="00A658D4"/>
    <w:rsid w:val="00A66218"/>
    <w:rsid w:val="00A66461"/>
    <w:rsid w:val="00A669E1"/>
    <w:rsid w:val="00A66A26"/>
    <w:rsid w:val="00A66FCC"/>
    <w:rsid w:val="00A67532"/>
    <w:rsid w:val="00A67B3C"/>
    <w:rsid w:val="00A702C0"/>
    <w:rsid w:val="00A70533"/>
    <w:rsid w:val="00A71487"/>
    <w:rsid w:val="00A714F7"/>
    <w:rsid w:val="00A71B78"/>
    <w:rsid w:val="00A7285C"/>
    <w:rsid w:val="00A728C0"/>
    <w:rsid w:val="00A72AA2"/>
    <w:rsid w:val="00A72E19"/>
    <w:rsid w:val="00A741C8"/>
    <w:rsid w:val="00A76469"/>
    <w:rsid w:val="00A766CD"/>
    <w:rsid w:val="00A76709"/>
    <w:rsid w:val="00A77141"/>
    <w:rsid w:val="00A771CD"/>
    <w:rsid w:val="00A772F6"/>
    <w:rsid w:val="00A77429"/>
    <w:rsid w:val="00A776E1"/>
    <w:rsid w:val="00A77A1C"/>
    <w:rsid w:val="00A77AE2"/>
    <w:rsid w:val="00A80307"/>
    <w:rsid w:val="00A804E2"/>
    <w:rsid w:val="00A80B9E"/>
    <w:rsid w:val="00A80C2A"/>
    <w:rsid w:val="00A80C79"/>
    <w:rsid w:val="00A80FB4"/>
    <w:rsid w:val="00A81F66"/>
    <w:rsid w:val="00A823DE"/>
    <w:rsid w:val="00A8270D"/>
    <w:rsid w:val="00A82786"/>
    <w:rsid w:val="00A82829"/>
    <w:rsid w:val="00A82C9C"/>
    <w:rsid w:val="00A830F7"/>
    <w:rsid w:val="00A8376F"/>
    <w:rsid w:val="00A83E17"/>
    <w:rsid w:val="00A840E3"/>
    <w:rsid w:val="00A8450F"/>
    <w:rsid w:val="00A8479E"/>
    <w:rsid w:val="00A84C1E"/>
    <w:rsid w:val="00A84F47"/>
    <w:rsid w:val="00A853FD"/>
    <w:rsid w:val="00A85617"/>
    <w:rsid w:val="00A85D03"/>
    <w:rsid w:val="00A85F67"/>
    <w:rsid w:val="00A86A9C"/>
    <w:rsid w:val="00A903D2"/>
    <w:rsid w:val="00A907B3"/>
    <w:rsid w:val="00A91505"/>
    <w:rsid w:val="00A91AB9"/>
    <w:rsid w:val="00A91BF0"/>
    <w:rsid w:val="00A91DD9"/>
    <w:rsid w:val="00A926BC"/>
    <w:rsid w:val="00A92E90"/>
    <w:rsid w:val="00A931C0"/>
    <w:rsid w:val="00A932AC"/>
    <w:rsid w:val="00A93AFB"/>
    <w:rsid w:val="00A9417D"/>
    <w:rsid w:val="00A9428E"/>
    <w:rsid w:val="00A943A8"/>
    <w:rsid w:val="00A94DD7"/>
    <w:rsid w:val="00A95390"/>
    <w:rsid w:val="00A956F1"/>
    <w:rsid w:val="00A95986"/>
    <w:rsid w:val="00A95DD4"/>
    <w:rsid w:val="00A95DF7"/>
    <w:rsid w:val="00A95FE0"/>
    <w:rsid w:val="00A96224"/>
    <w:rsid w:val="00A96B6A"/>
    <w:rsid w:val="00A96BC4"/>
    <w:rsid w:val="00A96FC1"/>
    <w:rsid w:val="00A973D8"/>
    <w:rsid w:val="00A97C12"/>
    <w:rsid w:val="00AA00D4"/>
    <w:rsid w:val="00AA0B3A"/>
    <w:rsid w:val="00AA0B65"/>
    <w:rsid w:val="00AA0E17"/>
    <w:rsid w:val="00AA1702"/>
    <w:rsid w:val="00AA1769"/>
    <w:rsid w:val="00AA1B98"/>
    <w:rsid w:val="00AA1DB6"/>
    <w:rsid w:val="00AA20A2"/>
    <w:rsid w:val="00AA21EE"/>
    <w:rsid w:val="00AA2944"/>
    <w:rsid w:val="00AA2DF0"/>
    <w:rsid w:val="00AA5005"/>
    <w:rsid w:val="00AA5956"/>
    <w:rsid w:val="00AA66AB"/>
    <w:rsid w:val="00AA7454"/>
    <w:rsid w:val="00AA7A72"/>
    <w:rsid w:val="00AA7C9F"/>
    <w:rsid w:val="00AB029C"/>
    <w:rsid w:val="00AB06AD"/>
    <w:rsid w:val="00AB0A06"/>
    <w:rsid w:val="00AB191B"/>
    <w:rsid w:val="00AB1B4B"/>
    <w:rsid w:val="00AB205C"/>
    <w:rsid w:val="00AB2446"/>
    <w:rsid w:val="00AB2F6D"/>
    <w:rsid w:val="00AB30E6"/>
    <w:rsid w:val="00AB31D6"/>
    <w:rsid w:val="00AB337E"/>
    <w:rsid w:val="00AB3CC0"/>
    <w:rsid w:val="00AB3E2F"/>
    <w:rsid w:val="00AB3FEE"/>
    <w:rsid w:val="00AB41B8"/>
    <w:rsid w:val="00AB4A27"/>
    <w:rsid w:val="00AB4F10"/>
    <w:rsid w:val="00AB4F4C"/>
    <w:rsid w:val="00AB4F71"/>
    <w:rsid w:val="00AB50E3"/>
    <w:rsid w:val="00AB5257"/>
    <w:rsid w:val="00AB699F"/>
    <w:rsid w:val="00AB6BF6"/>
    <w:rsid w:val="00AB7FE2"/>
    <w:rsid w:val="00AC0119"/>
    <w:rsid w:val="00AC0E9B"/>
    <w:rsid w:val="00AC0FDB"/>
    <w:rsid w:val="00AC1135"/>
    <w:rsid w:val="00AC1563"/>
    <w:rsid w:val="00AC1698"/>
    <w:rsid w:val="00AC1913"/>
    <w:rsid w:val="00AC1926"/>
    <w:rsid w:val="00AC20F9"/>
    <w:rsid w:val="00AC239D"/>
    <w:rsid w:val="00AC2469"/>
    <w:rsid w:val="00AC31F2"/>
    <w:rsid w:val="00AC32BC"/>
    <w:rsid w:val="00AC342D"/>
    <w:rsid w:val="00AC36E3"/>
    <w:rsid w:val="00AC3E1A"/>
    <w:rsid w:val="00AC40CB"/>
    <w:rsid w:val="00AC419A"/>
    <w:rsid w:val="00AC4669"/>
    <w:rsid w:val="00AC4833"/>
    <w:rsid w:val="00AC5003"/>
    <w:rsid w:val="00AC51BB"/>
    <w:rsid w:val="00AC5256"/>
    <w:rsid w:val="00AC6079"/>
    <w:rsid w:val="00AC67B5"/>
    <w:rsid w:val="00AC6BDF"/>
    <w:rsid w:val="00AC6CFB"/>
    <w:rsid w:val="00AC7027"/>
    <w:rsid w:val="00AC7099"/>
    <w:rsid w:val="00AC763C"/>
    <w:rsid w:val="00AC7B7A"/>
    <w:rsid w:val="00AC7E7A"/>
    <w:rsid w:val="00AC7EE4"/>
    <w:rsid w:val="00AC7FA3"/>
    <w:rsid w:val="00AD0A76"/>
    <w:rsid w:val="00AD0B72"/>
    <w:rsid w:val="00AD1596"/>
    <w:rsid w:val="00AD17E0"/>
    <w:rsid w:val="00AD196B"/>
    <w:rsid w:val="00AD1A70"/>
    <w:rsid w:val="00AD1AA6"/>
    <w:rsid w:val="00AD2653"/>
    <w:rsid w:val="00AD298B"/>
    <w:rsid w:val="00AD3907"/>
    <w:rsid w:val="00AD399A"/>
    <w:rsid w:val="00AD3CEC"/>
    <w:rsid w:val="00AD3DD4"/>
    <w:rsid w:val="00AD4258"/>
    <w:rsid w:val="00AD4833"/>
    <w:rsid w:val="00AD5298"/>
    <w:rsid w:val="00AD53C0"/>
    <w:rsid w:val="00AD56EA"/>
    <w:rsid w:val="00AD5898"/>
    <w:rsid w:val="00AD59D7"/>
    <w:rsid w:val="00AD5CB4"/>
    <w:rsid w:val="00AD6664"/>
    <w:rsid w:val="00AD6EE1"/>
    <w:rsid w:val="00AD741D"/>
    <w:rsid w:val="00AD7E6A"/>
    <w:rsid w:val="00AD7F55"/>
    <w:rsid w:val="00AE0306"/>
    <w:rsid w:val="00AE03CB"/>
    <w:rsid w:val="00AE08EE"/>
    <w:rsid w:val="00AE0906"/>
    <w:rsid w:val="00AE09E7"/>
    <w:rsid w:val="00AE0C31"/>
    <w:rsid w:val="00AE0FE5"/>
    <w:rsid w:val="00AE11E9"/>
    <w:rsid w:val="00AE14A3"/>
    <w:rsid w:val="00AE19CE"/>
    <w:rsid w:val="00AE1E1C"/>
    <w:rsid w:val="00AE2049"/>
    <w:rsid w:val="00AE27B2"/>
    <w:rsid w:val="00AE2CFE"/>
    <w:rsid w:val="00AE3327"/>
    <w:rsid w:val="00AE35EC"/>
    <w:rsid w:val="00AE3BE2"/>
    <w:rsid w:val="00AE4325"/>
    <w:rsid w:val="00AE45AB"/>
    <w:rsid w:val="00AE48D1"/>
    <w:rsid w:val="00AE4F50"/>
    <w:rsid w:val="00AE4F65"/>
    <w:rsid w:val="00AE5295"/>
    <w:rsid w:val="00AE58A5"/>
    <w:rsid w:val="00AE5B0B"/>
    <w:rsid w:val="00AE6016"/>
    <w:rsid w:val="00AE6E95"/>
    <w:rsid w:val="00AE6F12"/>
    <w:rsid w:val="00AE702C"/>
    <w:rsid w:val="00AE71CE"/>
    <w:rsid w:val="00AE759A"/>
    <w:rsid w:val="00AE7ADE"/>
    <w:rsid w:val="00AE7F65"/>
    <w:rsid w:val="00AF0CC0"/>
    <w:rsid w:val="00AF0FBE"/>
    <w:rsid w:val="00AF16A6"/>
    <w:rsid w:val="00AF16E0"/>
    <w:rsid w:val="00AF1D14"/>
    <w:rsid w:val="00AF242B"/>
    <w:rsid w:val="00AF25AB"/>
    <w:rsid w:val="00AF285A"/>
    <w:rsid w:val="00AF28C1"/>
    <w:rsid w:val="00AF32CE"/>
    <w:rsid w:val="00AF37E7"/>
    <w:rsid w:val="00AF4661"/>
    <w:rsid w:val="00AF4C5D"/>
    <w:rsid w:val="00AF50CB"/>
    <w:rsid w:val="00AF5394"/>
    <w:rsid w:val="00AF55BB"/>
    <w:rsid w:val="00AF59DD"/>
    <w:rsid w:val="00AF6597"/>
    <w:rsid w:val="00AF6F2B"/>
    <w:rsid w:val="00AF7E36"/>
    <w:rsid w:val="00AF7E87"/>
    <w:rsid w:val="00AF7F3B"/>
    <w:rsid w:val="00B0051F"/>
    <w:rsid w:val="00B0087C"/>
    <w:rsid w:val="00B00D49"/>
    <w:rsid w:val="00B00E37"/>
    <w:rsid w:val="00B0145B"/>
    <w:rsid w:val="00B019B4"/>
    <w:rsid w:val="00B01E9A"/>
    <w:rsid w:val="00B02222"/>
    <w:rsid w:val="00B028D4"/>
    <w:rsid w:val="00B02E55"/>
    <w:rsid w:val="00B03633"/>
    <w:rsid w:val="00B03E2E"/>
    <w:rsid w:val="00B03FC0"/>
    <w:rsid w:val="00B04021"/>
    <w:rsid w:val="00B04407"/>
    <w:rsid w:val="00B046B1"/>
    <w:rsid w:val="00B04F05"/>
    <w:rsid w:val="00B05609"/>
    <w:rsid w:val="00B05AFB"/>
    <w:rsid w:val="00B0607C"/>
    <w:rsid w:val="00B066DF"/>
    <w:rsid w:val="00B0694A"/>
    <w:rsid w:val="00B06B1D"/>
    <w:rsid w:val="00B07422"/>
    <w:rsid w:val="00B075CE"/>
    <w:rsid w:val="00B07792"/>
    <w:rsid w:val="00B07ABF"/>
    <w:rsid w:val="00B07EBC"/>
    <w:rsid w:val="00B106F8"/>
    <w:rsid w:val="00B10EDE"/>
    <w:rsid w:val="00B11946"/>
    <w:rsid w:val="00B11AF6"/>
    <w:rsid w:val="00B11EAB"/>
    <w:rsid w:val="00B120C1"/>
    <w:rsid w:val="00B1234B"/>
    <w:rsid w:val="00B123B2"/>
    <w:rsid w:val="00B1246C"/>
    <w:rsid w:val="00B124DC"/>
    <w:rsid w:val="00B1251A"/>
    <w:rsid w:val="00B12C33"/>
    <w:rsid w:val="00B12F22"/>
    <w:rsid w:val="00B13A7A"/>
    <w:rsid w:val="00B14760"/>
    <w:rsid w:val="00B149B6"/>
    <w:rsid w:val="00B14B00"/>
    <w:rsid w:val="00B1544D"/>
    <w:rsid w:val="00B15FCC"/>
    <w:rsid w:val="00B16261"/>
    <w:rsid w:val="00B16269"/>
    <w:rsid w:val="00B16530"/>
    <w:rsid w:val="00B1747D"/>
    <w:rsid w:val="00B176B1"/>
    <w:rsid w:val="00B1795B"/>
    <w:rsid w:val="00B17C1F"/>
    <w:rsid w:val="00B17CA4"/>
    <w:rsid w:val="00B17DAB"/>
    <w:rsid w:val="00B20518"/>
    <w:rsid w:val="00B20981"/>
    <w:rsid w:val="00B21374"/>
    <w:rsid w:val="00B218BA"/>
    <w:rsid w:val="00B21A80"/>
    <w:rsid w:val="00B21F63"/>
    <w:rsid w:val="00B221F1"/>
    <w:rsid w:val="00B22756"/>
    <w:rsid w:val="00B22816"/>
    <w:rsid w:val="00B22EB4"/>
    <w:rsid w:val="00B22F40"/>
    <w:rsid w:val="00B234BB"/>
    <w:rsid w:val="00B23806"/>
    <w:rsid w:val="00B23B51"/>
    <w:rsid w:val="00B23FA0"/>
    <w:rsid w:val="00B256C0"/>
    <w:rsid w:val="00B25836"/>
    <w:rsid w:val="00B273FF"/>
    <w:rsid w:val="00B27533"/>
    <w:rsid w:val="00B279BD"/>
    <w:rsid w:val="00B27A93"/>
    <w:rsid w:val="00B304A8"/>
    <w:rsid w:val="00B31448"/>
    <w:rsid w:val="00B31EC3"/>
    <w:rsid w:val="00B32A62"/>
    <w:rsid w:val="00B33113"/>
    <w:rsid w:val="00B333C2"/>
    <w:rsid w:val="00B334B3"/>
    <w:rsid w:val="00B33597"/>
    <w:rsid w:val="00B33FA0"/>
    <w:rsid w:val="00B348D8"/>
    <w:rsid w:val="00B34E6A"/>
    <w:rsid w:val="00B35A0E"/>
    <w:rsid w:val="00B35B51"/>
    <w:rsid w:val="00B35CE9"/>
    <w:rsid w:val="00B35D43"/>
    <w:rsid w:val="00B35FAF"/>
    <w:rsid w:val="00B361DF"/>
    <w:rsid w:val="00B36505"/>
    <w:rsid w:val="00B365D8"/>
    <w:rsid w:val="00B36872"/>
    <w:rsid w:val="00B36FB4"/>
    <w:rsid w:val="00B400D0"/>
    <w:rsid w:val="00B40263"/>
    <w:rsid w:val="00B40620"/>
    <w:rsid w:val="00B40AEC"/>
    <w:rsid w:val="00B4105D"/>
    <w:rsid w:val="00B410C8"/>
    <w:rsid w:val="00B411AC"/>
    <w:rsid w:val="00B41435"/>
    <w:rsid w:val="00B414CD"/>
    <w:rsid w:val="00B41714"/>
    <w:rsid w:val="00B417B5"/>
    <w:rsid w:val="00B41995"/>
    <w:rsid w:val="00B42427"/>
    <w:rsid w:val="00B42781"/>
    <w:rsid w:val="00B43530"/>
    <w:rsid w:val="00B4386B"/>
    <w:rsid w:val="00B43AB1"/>
    <w:rsid w:val="00B43ED4"/>
    <w:rsid w:val="00B45440"/>
    <w:rsid w:val="00B456E9"/>
    <w:rsid w:val="00B45C2E"/>
    <w:rsid w:val="00B465D9"/>
    <w:rsid w:val="00B46927"/>
    <w:rsid w:val="00B47286"/>
    <w:rsid w:val="00B474B4"/>
    <w:rsid w:val="00B47814"/>
    <w:rsid w:val="00B50A6A"/>
    <w:rsid w:val="00B50F9F"/>
    <w:rsid w:val="00B5171B"/>
    <w:rsid w:val="00B519D5"/>
    <w:rsid w:val="00B5278E"/>
    <w:rsid w:val="00B52AA5"/>
    <w:rsid w:val="00B52AFE"/>
    <w:rsid w:val="00B52C72"/>
    <w:rsid w:val="00B53D16"/>
    <w:rsid w:val="00B540CB"/>
    <w:rsid w:val="00B549BB"/>
    <w:rsid w:val="00B54E07"/>
    <w:rsid w:val="00B550E3"/>
    <w:rsid w:val="00B552DF"/>
    <w:rsid w:val="00B55605"/>
    <w:rsid w:val="00B5583A"/>
    <w:rsid w:val="00B56379"/>
    <w:rsid w:val="00B567D1"/>
    <w:rsid w:val="00B56A25"/>
    <w:rsid w:val="00B571F7"/>
    <w:rsid w:val="00B57E04"/>
    <w:rsid w:val="00B60189"/>
    <w:rsid w:val="00B61030"/>
    <w:rsid w:val="00B611F2"/>
    <w:rsid w:val="00B61393"/>
    <w:rsid w:val="00B61A58"/>
    <w:rsid w:val="00B62733"/>
    <w:rsid w:val="00B62BC1"/>
    <w:rsid w:val="00B643C4"/>
    <w:rsid w:val="00B644BC"/>
    <w:rsid w:val="00B64AE2"/>
    <w:rsid w:val="00B64F0B"/>
    <w:rsid w:val="00B65A84"/>
    <w:rsid w:val="00B65FE0"/>
    <w:rsid w:val="00B6648F"/>
    <w:rsid w:val="00B664C2"/>
    <w:rsid w:val="00B666DD"/>
    <w:rsid w:val="00B66D01"/>
    <w:rsid w:val="00B66F02"/>
    <w:rsid w:val="00B67128"/>
    <w:rsid w:val="00B70025"/>
    <w:rsid w:val="00B70233"/>
    <w:rsid w:val="00B70276"/>
    <w:rsid w:val="00B70457"/>
    <w:rsid w:val="00B709C4"/>
    <w:rsid w:val="00B70A9C"/>
    <w:rsid w:val="00B70C7C"/>
    <w:rsid w:val="00B70CA5"/>
    <w:rsid w:val="00B70DB3"/>
    <w:rsid w:val="00B70F55"/>
    <w:rsid w:val="00B70F96"/>
    <w:rsid w:val="00B71370"/>
    <w:rsid w:val="00B71855"/>
    <w:rsid w:val="00B7194A"/>
    <w:rsid w:val="00B71AF0"/>
    <w:rsid w:val="00B7205A"/>
    <w:rsid w:val="00B72076"/>
    <w:rsid w:val="00B721ED"/>
    <w:rsid w:val="00B734AA"/>
    <w:rsid w:val="00B736A2"/>
    <w:rsid w:val="00B74610"/>
    <w:rsid w:val="00B74D4C"/>
    <w:rsid w:val="00B75088"/>
    <w:rsid w:val="00B75FCB"/>
    <w:rsid w:val="00B76220"/>
    <w:rsid w:val="00B76438"/>
    <w:rsid w:val="00B76754"/>
    <w:rsid w:val="00B768F5"/>
    <w:rsid w:val="00B76A8F"/>
    <w:rsid w:val="00B76F7A"/>
    <w:rsid w:val="00B77290"/>
    <w:rsid w:val="00B77728"/>
    <w:rsid w:val="00B779E5"/>
    <w:rsid w:val="00B800E3"/>
    <w:rsid w:val="00B8022D"/>
    <w:rsid w:val="00B80AE5"/>
    <w:rsid w:val="00B80B4D"/>
    <w:rsid w:val="00B813AA"/>
    <w:rsid w:val="00B81613"/>
    <w:rsid w:val="00B81933"/>
    <w:rsid w:val="00B81CC0"/>
    <w:rsid w:val="00B81D96"/>
    <w:rsid w:val="00B820AA"/>
    <w:rsid w:val="00B822CE"/>
    <w:rsid w:val="00B82387"/>
    <w:rsid w:val="00B8256F"/>
    <w:rsid w:val="00B82AF4"/>
    <w:rsid w:val="00B83A02"/>
    <w:rsid w:val="00B83A3E"/>
    <w:rsid w:val="00B83A8B"/>
    <w:rsid w:val="00B83DE5"/>
    <w:rsid w:val="00B84020"/>
    <w:rsid w:val="00B840C4"/>
    <w:rsid w:val="00B84916"/>
    <w:rsid w:val="00B8533A"/>
    <w:rsid w:val="00B85653"/>
    <w:rsid w:val="00B85C22"/>
    <w:rsid w:val="00B85D56"/>
    <w:rsid w:val="00B86328"/>
    <w:rsid w:val="00B866A2"/>
    <w:rsid w:val="00B86997"/>
    <w:rsid w:val="00B869AC"/>
    <w:rsid w:val="00B871EB"/>
    <w:rsid w:val="00B87627"/>
    <w:rsid w:val="00B87946"/>
    <w:rsid w:val="00B87B60"/>
    <w:rsid w:val="00B87F58"/>
    <w:rsid w:val="00B87F8C"/>
    <w:rsid w:val="00B90FE0"/>
    <w:rsid w:val="00B915BD"/>
    <w:rsid w:val="00B920A8"/>
    <w:rsid w:val="00B92303"/>
    <w:rsid w:val="00B924FB"/>
    <w:rsid w:val="00B92641"/>
    <w:rsid w:val="00B92FDC"/>
    <w:rsid w:val="00B932EE"/>
    <w:rsid w:val="00B93441"/>
    <w:rsid w:val="00B93BE4"/>
    <w:rsid w:val="00B948B4"/>
    <w:rsid w:val="00B951E0"/>
    <w:rsid w:val="00B9529D"/>
    <w:rsid w:val="00B9546C"/>
    <w:rsid w:val="00B956F9"/>
    <w:rsid w:val="00B959BC"/>
    <w:rsid w:val="00B959E5"/>
    <w:rsid w:val="00B96147"/>
    <w:rsid w:val="00B96167"/>
    <w:rsid w:val="00B967DD"/>
    <w:rsid w:val="00B969D3"/>
    <w:rsid w:val="00B975CE"/>
    <w:rsid w:val="00B97716"/>
    <w:rsid w:val="00B97906"/>
    <w:rsid w:val="00B97F92"/>
    <w:rsid w:val="00BA0BBE"/>
    <w:rsid w:val="00BA0DC5"/>
    <w:rsid w:val="00BA1054"/>
    <w:rsid w:val="00BA10CD"/>
    <w:rsid w:val="00BA144C"/>
    <w:rsid w:val="00BA1BB9"/>
    <w:rsid w:val="00BA1DF1"/>
    <w:rsid w:val="00BA1E3A"/>
    <w:rsid w:val="00BA1E99"/>
    <w:rsid w:val="00BA1EA8"/>
    <w:rsid w:val="00BA29FB"/>
    <w:rsid w:val="00BA2A4B"/>
    <w:rsid w:val="00BA39D2"/>
    <w:rsid w:val="00BA536F"/>
    <w:rsid w:val="00BA54B3"/>
    <w:rsid w:val="00BA5916"/>
    <w:rsid w:val="00BA5B30"/>
    <w:rsid w:val="00BA5C0E"/>
    <w:rsid w:val="00BA64CE"/>
    <w:rsid w:val="00BA64E9"/>
    <w:rsid w:val="00BA653C"/>
    <w:rsid w:val="00BA6D04"/>
    <w:rsid w:val="00BA6D4B"/>
    <w:rsid w:val="00BA7A15"/>
    <w:rsid w:val="00BA7B12"/>
    <w:rsid w:val="00BA7E38"/>
    <w:rsid w:val="00BB01C4"/>
    <w:rsid w:val="00BB022D"/>
    <w:rsid w:val="00BB0450"/>
    <w:rsid w:val="00BB11F5"/>
    <w:rsid w:val="00BB1882"/>
    <w:rsid w:val="00BB1B59"/>
    <w:rsid w:val="00BB1C1A"/>
    <w:rsid w:val="00BB1D44"/>
    <w:rsid w:val="00BB1E0F"/>
    <w:rsid w:val="00BB25E5"/>
    <w:rsid w:val="00BB2DB2"/>
    <w:rsid w:val="00BB2EAA"/>
    <w:rsid w:val="00BB389C"/>
    <w:rsid w:val="00BB3A60"/>
    <w:rsid w:val="00BB5793"/>
    <w:rsid w:val="00BB5AE4"/>
    <w:rsid w:val="00BB66FE"/>
    <w:rsid w:val="00BB6781"/>
    <w:rsid w:val="00BB67EF"/>
    <w:rsid w:val="00BB6BD2"/>
    <w:rsid w:val="00BB6E86"/>
    <w:rsid w:val="00BB73AB"/>
    <w:rsid w:val="00BB75E5"/>
    <w:rsid w:val="00BC015F"/>
    <w:rsid w:val="00BC18D1"/>
    <w:rsid w:val="00BC1901"/>
    <w:rsid w:val="00BC1A7A"/>
    <w:rsid w:val="00BC215C"/>
    <w:rsid w:val="00BC23A6"/>
    <w:rsid w:val="00BC2BF2"/>
    <w:rsid w:val="00BC2E79"/>
    <w:rsid w:val="00BC31D7"/>
    <w:rsid w:val="00BC32A5"/>
    <w:rsid w:val="00BC33C2"/>
    <w:rsid w:val="00BC3C0F"/>
    <w:rsid w:val="00BC49FE"/>
    <w:rsid w:val="00BC4B29"/>
    <w:rsid w:val="00BC4DE2"/>
    <w:rsid w:val="00BC51A6"/>
    <w:rsid w:val="00BC5255"/>
    <w:rsid w:val="00BC547D"/>
    <w:rsid w:val="00BC6FA3"/>
    <w:rsid w:val="00BC7EAB"/>
    <w:rsid w:val="00BD01D0"/>
    <w:rsid w:val="00BD04F8"/>
    <w:rsid w:val="00BD143E"/>
    <w:rsid w:val="00BD1867"/>
    <w:rsid w:val="00BD1AE8"/>
    <w:rsid w:val="00BD2286"/>
    <w:rsid w:val="00BD25F5"/>
    <w:rsid w:val="00BD2BB3"/>
    <w:rsid w:val="00BD2C52"/>
    <w:rsid w:val="00BD2D5D"/>
    <w:rsid w:val="00BD31FD"/>
    <w:rsid w:val="00BD3E4C"/>
    <w:rsid w:val="00BD40C3"/>
    <w:rsid w:val="00BD44EB"/>
    <w:rsid w:val="00BD4832"/>
    <w:rsid w:val="00BD4878"/>
    <w:rsid w:val="00BD50F6"/>
    <w:rsid w:val="00BD5402"/>
    <w:rsid w:val="00BD586F"/>
    <w:rsid w:val="00BD5F99"/>
    <w:rsid w:val="00BD79F6"/>
    <w:rsid w:val="00BD7A7B"/>
    <w:rsid w:val="00BD7AC8"/>
    <w:rsid w:val="00BD7B37"/>
    <w:rsid w:val="00BD7CB7"/>
    <w:rsid w:val="00BE128B"/>
    <w:rsid w:val="00BE19A1"/>
    <w:rsid w:val="00BE1CA0"/>
    <w:rsid w:val="00BE1FAE"/>
    <w:rsid w:val="00BE2727"/>
    <w:rsid w:val="00BE2C97"/>
    <w:rsid w:val="00BE2CC7"/>
    <w:rsid w:val="00BE30EE"/>
    <w:rsid w:val="00BE3108"/>
    <w:rsid w:val="00BE32D8"/>
    <w:rsid w:val="00BE33F4"/>
    <w:rsid w:val="00BE35C6"/>
    <w:rsid w:val="00BE394B"/>
    <w:rsid w:val="00BE3B8F"/>
    <w:rsid w:val="00BE4048"/>
    <w:rsid w:val="00BE4145"/>
    <w:rsid w:val="00BE44CC"/>
    <w:rsid w:val="00BE4695"/>
    <w:rsid w:val="00BE4DF0"/>
    <w:rsid w:val="00BE549A"/>
    <w:rsid w:val="00BE55D5"/>
    <w:rsid w:val="00BE5663"/>
    <w:rsid w:val="00BE6749"/>
    <w:rsid w:val="00BE699F"/>
    <w:rsid w:val="00BE69A1"/>
    <w:rsid w:val="00BE6C4D"/>
    <w:rsid w:val="00BE71DF"/>
    <w:rsid w:val="00BE727B"/>
    <w:rsid w:val="00BE79BB"/>
    <w:rsid w:val="00BF02E7"/>
    <w:rsid w:val="00BF07F6"/>
    <w:rsid w:val="00BF08EC"/>
    <w:rsid w:val="00BF0DD1"/>
    <w:rsid w:val="00BF0E5B"/>
    <w:rsid w:val="00BF198B"/>
    <w:rsid w:val="00BF1D42"/>
    <w:rsid w:val="00BF2328"/>
    <w:rsid w:val="00BF247D"/>
    <w:rsid w:val="00BF26AF"/>
    <w:rsid w:val="00BF27B2"/>
    <w:rsid w:val="00BF2A69"/>
    <w:rsid w:val="00BF2ACF"/>
    <w:rsid w:val="00BF33A5"/>
    <w:rsid w:val="00BF3821"/>
    <w:rsid w:val="00BF3B65"/>
    <w:rsid w:val="00BF4EA0"/>
    <w:rsid w:val="00BF55D6"/>
    <w:rsid w:val="00BF59F3"/>
    <w:rsid w:val="00BF614A"/>
    <w:rsid w:val="00BF62A9"/>
    <w:rsid w:val="00BF6306"/>
    <w:rsid w:val="00BF6574"/>
    <w:rsid w:val="00BF6898"/>
    <w:rsid w:val="00BF6954"/>
    <w:rsid w:val="00BF6A5F"/>
    <w:rsid w:val="00BF6B0D"/>
    <w:rsid w:val="00BF6CA2"/>
    <w:rsid w:val="00BF6D1D"/>
    <w:rsid w:val="00BF6FA6"/>
    <w:rsid w:val="00BF73E7"/>
    <w:rsid w:val="00BF762A"/>
    <w:rsid w:val="00BF7B3D"/>
    <w:rsid w:val="00BF7B50"/>
    <w:rsid w:val="00BF7DE0"/>
    <w:rsid w:val="00BF7F38"/>
    <w:rsid w:val="00C0094E"/>
    <w:rsid w:val="00C00D46"/>
    <w:rsid w:val="00C011C8"/>
    <w:rsid w:val="00C012B5"/>
    <w:rsid w:val="00C01686"/>
    <w:rsid w:val="00C01B9B"/>
    <w:rsid w:val="00C01C90"/>
    <w:rsid w:val="00C022FD"/>
    <w:rsid w:val="00C023B4"/>
    <w:rsid w:val="00C0244C"/>
    <w:rsid w:val="00C0263D"/>
    <w:rsid w:val="00C02B63"/>
    <w:rsid w:val="00C02CC6"/>
    <w:rsid w:val="00C036DC"/>
    <w:rsid w:val="00C039FA"/>
    <w:rsid w:val="00C03BAA"/>
    <w:rsid w:val="00C0408C"/>
    <w:rsid w:val="00C0425B"/>
    <w:rsid w:val="00C043B5"/>
    <w:rsid w:val="00C0464C"/>
    <w:rsid w:val="00C0467D"/>
    <w:rsid w:val="00C049AC"/>
    <w:rsid w:val="00C0516C"/>
    <w:rsid w:val="00C05987"/>
    <w:rsid w:val="00C05D05"/>
    <w:rsid w:val="00C063A4"/>
    <w:rsid w:val="00C06D5C"/>
    <w:rsid w:val="00C06ED7"/>
    <w:rsid w:val="00C07F45"/>
    <w:rsid w:val="00C103C0"/>
    <w:rsid w:val="00C115C0"/>
    <w:rsid w:val="00C118DC"/>
    <w:rsid w:val="00C11C15"/>
    <w:rsid w:val="00C12B75"/>
    <w:rsid w:val="00C12B7A"/>
    <w:rsid w:val="00C12FE0"/>
    <w:rsid w:val="00C13785"/>
    <w:rsid w:val="00C13B70"/>
    <w:rsid w:val="00C13CD4"/>
    <w:rsid w:val="00C1416D"/>
    <w:rsid w:val="00C145B5"/>
    <w:rsid w:val="00C14B89"/>
    <w:rsid w:val="00C15377"/>
    <w:rsid w:val="00C16209"/>
    <w:rsid w:val="00C16AFE"/>
    <w:rsid w:val="00C16D20"/>
    <w:rsid w:val="00C172EE"/>
    <w:rsid w:val="00C17C14"/>
    <w:rsid w:val="00C207D9"/>
    <w:rsid w:val="00C218F0"/>
    <w:rsid w:val="00C2223F"/>
    <w:rsid w:val="00C2229C"/>
    <w:rsid w:val="00C22848"/>
    <w:rsid w:val="00C22D7C"/>
    <w:rsid w:val="00C24136"/>
    <w:rsid w:val="00C24338"/>
    <w:rsid w:val="00C24547"/>
    <w:rsid w:val="00C24FDC"/>
    <w:rsid w:val="00C25629"/>
    <w:rsid w:val="00C262A9"/>
    <w:rsid w:val="00C2657A"/>
    <w:rsid w:val="00C266B7"/>
    <w:rsid w:val="00C26A33"/>
    <w:rsid w:val="00C270F5"/>
    <w:rsid w:val="00C27569"/>
    <w:rsid w:val="00C27804"/>
    <w:rsid w:val="00C27FF1"/>
    <w:rsid w:val="00C301D1"/>
    <w:rsid w:val="00C30208"/>
    <w:rsid w:val="00C3067D"/>
    <w:rsid w:val="00C32445"/>
    <w:rsid w:val="00C33007"/>
    <w:rsid w:val="00C33109"/>
    <w:rsid w:val="00C33580"/>
    <w:rsid w:val="00C33955"/>
    <w:rsid w:val="00C33D0C"/>
    <w:rsid w:val="00C3472C"/>
    <w:rsid w:val="00C34790"/>
    <w:rsid w:val="00C347F6"/>
    <w:rsid w:val="00C34E40"/>
    <w:rsid w:val="00C34EC8"/>
    <w:rsid w:val="00C3603A"/>
    <w:rsid w:val="00C36270"/>
    <w:rsid w:val="00C36B6C"/>
    <w:rsid w:val="00C36BC7"/>
    <w:rsid w:val="00C36D21"/>
    <w:rsid w:val="00C37EFF"/>
    <w:rsid w:val="00C400F8"/>
    <w:rsid w:val="00C40274"/>
    <w:rsid w:val="00C40942"/>
    <w:rsid w:val="00C40CE7"/>
    <w:rsid w:val="00C40F1A"/>
    <w:rsid w:val="00C4120A"/>
    <w:rsid w:val="00C414B2"/>
    <w:rsid w:val="00C415C3"/>
    <w:rsid w:val="00C41C4C"/>
    <w:rsid w:val="00C421C9"/>
    <w:rsid w:val="00C428CE"/>
    <w:rsid w:val="00C4298A"/>
    <w:rsid w:val="00C43570"/>
    <w:rsid w:val="00C438EF"/>
    <w:rsid w:val="00C43BF0"/>
    <w:rsid w:val="00C44A5B"/>
    <w:rsid w:val="00C452EE"/>
    <w:rsid w:val="00C45471"/>
    <w:rsid w:val="00C45598"/>
    <w:rsid w:val="00C45701"/>
    <w:rsid w:val="00C458E1"/>
    <w:rsid w:val="00C45ADD"/>
    <w:rsid w:val="00C45D37"/>
    <w:rsid w:val="00C46181"/>
    <w:rsid w:val="00C46453"/>
    <w:rsid w:val="00C46817"/>
    <w:rsid w:val="00C46B2F"/>
    <w:rsid w:val="00C4726D"/>
    <w:rsid w:val="00C47658"/>
    <w:rsid w:val="00C47F69"/>
    <w:rsid w:val="00C5036D"/>
    <w:rsid w:val="00C5049F"/>
    <w:rsid w:val="00C51072"/>
    <w:rsid w:val="00C511A6"/>
    <w:rsid w:val="00C51606"/>
    <w:rsid w:val="00C51CDB"/>
    <w:rsid w:val="00C51D0C"/>
    <w:rsid w:val="00C5261B"/>
    <w:rsid w:val="00C5287A"/>
    <w:rsid w:val="00C52CA0"/>
    <w:rsid w:val="00C531F7"/>
    <w:rsid w:val="00C53B62"/>
    <w:rsid w:val="00C53DDF"/>
    <w:rsid w:val="00C54176"/>
    <w:rsid w:val="00C543D5"/>
    <w:rsid w:val="00C545A6"/>
    <w:rsid w:val="00C54704"/>
    <w:rsid w:val="00C55659"/>
    <w:rsid w:val="00C5589D"/>
    <w:rsid w:val="00C55CE4"/>
    <w:rsid w:val="00C55E3B"/>
    <w:rsid w:val="00C560A3"/>
    <w:rsid w:val="00C560F1"/>
    <w:rsid w:val="00C56262"/>
    <w:rsid w:val="00C565BE"/>
    <w:rsid w:val="00C56AA8"/>
    <w:rsid w:val="00C56B74"/>
    <w:rsid w:val="00C57095"/>
    <w:rsid w:val="00C5745F"/>
    <w:rsid w:val="00C57930"/>
    <w:rsid w:val="00C57E25"/>
    <w:rsid w:val="00C60798"/>
    <w:rsid w:val="00C608A5"/>
    <w:rsid w:val="00C60D0C"/>
    <w:rsid w:val="00C61763"/>
    <w:rsid w:val="00C61C60"/>
    <w:rsid w:val="00C62052"/>
    <w:rsid w:val="00C620A8"/>
    <w:rsid w:val="00C62390"/>
    <w:rsid w:val="00C62F13"/>
    <w:rsid w:val="00C631A5"/>
    <w:rsid w:val="00C6378F"/>
    <w:rsid w:val="00C639C1"/>
    <w:rsid w:val="00C63A1E"/>
    <w:rsid w:val="00C6406B"/>
    <w:rsid w:val="00C64583"/>
    <w:rsid w:val="00C64E01"/>
    <w:rsid w:val="00C65149"/>
    <w:rsid w:val="00C655F7"/>
    <w:rsid w:val="00C65F96"/>
    <w:rsid w:val="00C666F6"/>
    <w:rsid w:val="00C6680B"/>
    <w:rsid w:val="00C66A59"/>
    <w:rsid w:val="00C6793A"/>
    <w:rsid w:val="00C67ED4"/>
    <w:rsid w:val="00C67F87"/>
    <w:rsid w:val="00C70922"/>
    <w:rsid w:val="00C711F5"/>
    <w:rsid w:val="00C7144B"/>
    <w:rsid w:val="00C718DA"/>
    <w:rsid w:val="00C71C71"/>
    <w:rsid w:val="00C71D60"/>
    <w:rsid w:val="00C7216A"/>
    <w:rsid w:val="00C723FA"/>
    <w:rsid w:val="00C72882"/>
    <w:rsid w:val="00C72C01"/>
    <w:rsid w:val="00C72C44"/>
    <w:rsid w:val="00C72CFE"/>
    <w:rsid w:val="00C7352A"/>
    <w:rsid w:val="00C73636"/>
    <w:rsid w:val="00C73D86"/>
    <w:rsid w:val="00C74283"/>
    <w:rsid w:val="00C7429B"/>
    <w:rsid w:val="00C74891"/>
    <w:rsid w:val="00C75191"/>
    <w:rsid w:val="00C751DA"/>
    <w:rsid w:val="00C75937"/>
    <w:rsid w:val="00C7621B"/>
    <w:rsid w:val="00C76484"/>
    <w:rsid w:val="00C7690D"/>
    <w:rsid w:val="00C769CB"/>
    <w:rsid w:val="00C77368"/>
    <w:rsid w:val="00C77B38"/>
    <w:rsid w:val="00C77C46"/>
    <w:rsid w:val="00C8083D"/>
    <w:rsid w:val="00C80D72"/>
    <w:rsid w:val="00C811CF"/>
    <w:rsid w:val="00C81C2C"/>
    <w:rsid w:val="00C81E1D"/>
    <w:rsid w:val="00C820A1"/>
    <w:rsid w:val="00C826F3"/>
    <w:rsid w:val="00C828AD"/>
    <w:rsid w:val="00C82A8C"/>
    <w:rsid w:val="00C82DB9"/>
    <w:rsid w:val="00C83088"/>
    <w:rsid w:val="00C83431"/>
    <w:rsid w:val="00C838FC"/>
    <w:rsid w:val="00C83A76"/>
    <w:rsid w:val="00C8416B"/>
    <w:rsid w:val="00C84BF9"/>
    <w:rsid w:val="00C84E33"/>
    <w:rsid w:val="00C84F3A"/>
    <w:rsid w:val="00C85503"/>
    <w:rsid w:val="00C859AE"/>
    <w:rsid w:val="00C85CD8"/>
    <w:rsid w:val="00C86274"/>
    <w:rsid w:val="00C86775"/>
    <w:rsid w:val="00C86835"/>
    <w:rsid w:val="00C86C4A"/>
    <w:rsid w:val="00C86CA7"/>
    <w:rsid w:val="00C8722C"/>
    <w:rsid w:val="00C87678"/>
    <w:rsid w:val="00C87746"/>
    <w:rsid w:val="00C87977"/>
    <w:rsid w:val="00C9033D"/>
    <w:rsid w:val="00C90352"/>
    <w:rsid w:val="00C9039F"/>
    <w:rsid w:val="00C905DD"/>
    <w:rsid w:val="00C908B2"/>
    <w:rsid w:val="00C90A64"/>
    <w:rsid w:val="00C90E17"/>
    <w:rsid w:val="00C90F4B"/>
    <w:rsid w:val="00C910B3"/>
    <w:rsid w:val="00C91357"/>
    <w:rsid w:val="00C914DD"/>
    <w:rsid w:val="00C919E3"/>
    <w:rsid w:val="00C91AD2"/>
    <w:rsid w:val="00C91C39"/>
    <w:rsid w:val="00C922E9"/>
    <w:rsid w:val="00C927C4"/>
    <w:rsid w:val="00C92C33"/>
    <w:rsid w:val="00C92C8F"/>
    <w:rsid w:val="00C93101"/>
    <w:rsid w:val="00C9322B"/>
    <w:rsid w:val="00C942DA"/>
    <w:rsid w:val="00C94434"/>
    <w:rsid w:val="00C94688"/>
    <w:rsid w:val="00C949F5"/>
    <w:rsid w:val="00C9520D"/>
    <w:rsid w:val="00C957F3"/>
    <w:rsid w:val="00C95BB3"/>
    <w:rsid w:val="00C95C66"/>
    <w:rsid w:val="00C96519"/>
    <w:rsid w:val="00C96B05"/>
    <w:rsid w:val="00C96D36"/>
    <w:rsid w:val="00C96D97"/>
    <w:rsid w:val="00C9704F"/>
    <w:rsid w:val="00C973E5"/>
    <w:rsid w:val="00C979E1"/>
    <w:rsid w:val="00CA0998"/>
    <w:rsid w:val="00CA11C7"/>
    <w:rsid w:val="00CA132A"/>
    <w:rsid w:val="00CA151B"/>
    <w:rsid w:val="00CA1A0C"/>
    <w:rsid w:val="00CA212E"/>
    <w:rsid w:val="00CA280B"/>
    <w:rsid w:val="00CA2D04"/>
    <w:rsid w:val="00CA310F"/>
    <w:rsid w:val="00CA32AD"/>
    <w:rsid w:val="00CA3DA2"/>
    <w:rsid w:val="00CA3DED"/>
    <w:rsid w:val="00CA3EEB"/>
    <w:rsid w:val="00CA4201"/>
    <w:rsid w:val="00CA4993"/>
    <w:rsid w:val="00CA4F73"/>
    <w:rsid w:val="00CA5808"/>
    <w:rsid w:val="00CA6613"/>
    <w:rsid w:val="00CA6ABF"/>
    <w:rsid w:val="00CA7701"/>
    <w:rsid w:val="00CA7DC0"/>
    <w:rsid w:val="00CB0236"/>
    <w:rsid w:val="00CB04DF"/>
    <w:rsid w:val="00CB0959"/>
    <w:rsid w:val="00CB131A"/>
    <w:rsid w:val="00CB13FD"/>
    <w:rsid w:val="00CB23B2"/>
    <w:rsid w:val="00CB244A"/>
    <w:rsid w:val="00CB2628"/>
    <w:rsid w:val="00CB26E2"/>
    <w:rsid w:val="00CB286D"/>
    <w:rsid w:val="00CB32FD"/>
    <w:rsid w:val="00CB337D"/>
    <w:rsid w:val="00CB369B"/>
    <w:rsid w:val="00CB3841"/>
    <w:rsid w:val="00CB3D73"/>
    <w:rsid w:val="00CB3DDF"/>
    <w:rsid w:val="00CB48AB"/>
    <w:rsid w:val="00CB570C"/>
    <w:rsid w:val="00CB5B78"/>
    <w:rsid w:val="00CB6377"/>
    <w:rsid w:val="00CB65B1"/>
    <w:rsid w:val="00CB6E51"/>
    <w:rsid w:val="00CB74BD"/>
    <w:rsid w:val="00CB7720"/>
    <w:rsid w:val="00CB787E"/>
    <w:rsid w:val="00CB7A60"/>
    <w:rsid w:val="00CB7EC3"/>
    <w:rsid w:val="00CC081E"/>
    <w:rsid w:val="00CC084B"/>
    <w:rsid w:val="00CC093A"/>
    <w:rsid w:val="00CC0A5F"/>
    <w:rsid w:val="00CC13DA"/>
    <w:rsid w:val="00CC1A0B"/>
    <w:rsid w:val="00CC1B24"/>
    <w:rsid w:val="00CC1C60"/>
    <w:rsid w:val="00CC2059"/>
    <w:rsid w:val="00CC20E2"/>
    <w:rsid w:val="00CC272B"/>
    <w:rsid w:val="00CC2B28"/>
    <w:rsid w:val="00CC3136"/>
    <w:rsid w:val="00CC341D"/>
    <w:rsid w:val="00CC4B92"/>
    <w:rsid w:val="00CC5066"/>
    <w:rsid w:val="00CC5074"/>
    <w:rsid w:val="00CC6DB9"/>
    <w:rsid w:val="00CC77A5"/>
    <w:rsid w:val="00CC7AD1"/>
    <w:rsid w:val="00CD0233"/>
    <w:rsid w:val="00CD0348"/>
    <w:rsid w:val="00CD03A2"/>
    <w:rsid w:val="00CD07EF"/>
    <w:rsid w:val="00CD0DC6"/>
    <w:rsid w:val="00CD12C7"/>
    <w:rsid w:val="00CD12F4"/>
    <w:rsid w:val="00CD18AA"/>
    <w:rsid w:val="00CD27AF"/>
    <w:rsid w:val="00CD2BEB"/>
    <w:rsid w:val="00CD32D3"/>
    <w:rsid w:val="00CD39F3"/>
    <w:rsid w:val="00CD3BA1"/>
    <w:rsid w:val="00CD3CE3"/>
    <w:rsid w:val="00CD5535"/>
    <w:rsid w:val="00CD568F"/>
    <w:rsid w:val="00CD6069"/>
    <w:rsid w:val="00CD61B4"/>
    <w:rsid w:val="00CD6B22"/>
    <w:rsid w:val="00CD6BAC"/>
    <w:rsid w:val="00CD7100"/>
    <w:rsid w:val="00CD717E"/>
    <w:rsid w:val="00CD7183"/>
    <w:rsid w:val="00CD7185"/>
    <w:rsid w:val="00CD72C3"/>
    <w:rsid w:val="00CD7A0B"/>
    <w:rsid w:val="00CE01EB"/>
    <w:rsid w:val="00CE067D"/>
    <w:rsid w:val="00CE0AF4"/>
    <w:rsid w:val="00CE0CC2"/>
    <w:rsid w:val="00CE0E7C"/>
    <w:rsid w:val="00CE140F"/>
    <w:rsid w:val="00CE1CDF"/>
    <w:rsid w:val="00CE25A4"/>
    <w:rsid w:val="00CE398A"/>
    <w:rsid w:val="00CE4543"/>
    <w:rsid w:val="00CE463C"/>
    <w:rsid w:val="00CE5148"/>
    <w:rsid w:val="00CE545B"/>
    <w:rsid w:val="00CE5C64"/>
    <w:rsid w:val="00CE6004"/>
    <w:rsid w:val="00CE636B"/>
    <w:rsid w:val="00CE6D8A"/>
    <w:rsid w:val="00CE6DFB"/>
    <w:rsid w:val="00CE6F90"/>
    <w:rsid w:val="00CE75AE"/>
    <w:rsid w:val="00CE75CE"/>
    <w:rsid w:val="00CE787B"/>
    <w:rsid w:val="00CE7A7E"/>
    <w:rsid w:val="00CF0345"/>
    <w:rsid w:val="00CF055A"/>
    <w:rsid w:val="00CF08F9"/>
    <w:rsid w:val="00CF09B8"/>
    <w:rsid w:val="00CF0A6A"/>
    <w:rsid w:val="00CF115C"/>
    <w:rsid w:val="00CF1554"/>
    <w:rsid w:val="00CF1F49"/>
    <w:rsid w:val="00CF2637"/>
    <w:rsid w:val="00CF30E4"/>
    <w:rsid w:val="00CF35AD"/>
    <w:rsid w:val="00CF3CF3"/>
    <w:rsid w:val="00CF4312"/>
    <w:rsid w:val="00CF44DE"/>
    <w:rsid w:val="00CF4697"/>
    <w:rsid w:val="00CF46E0"/>
    <w:rsid w:val="00CF4DDD"/>
    <w:rsid w:val="00CF4E64"/>
    <w:rsid w:val="00CF5132"/>
    <w:rsid w:val="00CF5875"/>
    <w:rsid w:val="00CF5AF1"/>
    <w:rsid w:val="00CF62A2"/>
    <w:rsid w:val="00CF65E0"/>
    <w:rsid w:val="00CF6A6B"/>
    <w:rsid w:val="00CF700B"/>
    <w:rsid w:val="00D005D9"/>
    <w:rsid w:val="00D00996"/>
    <w:rsid w:val="00D00BBD"/>
    <w:rsid w:val="00D00E48"/>
    <w:rsid w:val="00D00E51"/>
    <w:rsid w:val="00D01004"/>
    <w:rsid w:val="00D01290"/>
    <w:rsid w:val="00D01AB2"/>
    <w:rsid w:val="00D01CC8"/>
    <w:rsid w:val="00D01F26"/>
    <w:rsid w:val="00D01F5E"/>
    <w:rsid w:val="00D01F6F"/>
    <w:rsid w:val="00D021A3"/>
    <w:rsid w:val="00D03A8E"/>
    <w:rsid w:val="00D03AF9"/>
    <w:rsid w:val="00D03B65"/>
    <w:rsid w:val="00D03E5D"/>
    <w:rsid w:val="00D03F7F"/>
    <w:rsid w:val="00D0431E"/>
    <w:rsid w:val="00D0485B"/>
    <w:rsid w:val="00D04B66"/>
    <w:rsid w:val="00D04E07"/>
    <w:rsid w:val="00D0551D"/>
    <w:rsid w:val="00D0706E"/>
    <w:rsid w:val="00D07280"/>
    <w:rsid w:val="00D0748B"/>
    <w:rsid w:val="00D10B38"/>
    <w:rsid w:val="00D1158D"/>
    <w:rsid w:val="00D11697"/>
    <w:rsid w:val="00D11DDF"/>
    <w:rsid w:val="00D12497"/>
    <w:rsid w:val="00D12BFB"/>
    <w:rsid w:val="00D12D81"/>
    <w:rsid w:val="00D134D6"/>
    <w:rsid w:val="00D13ED2"/>
    <w:rsid w:val="00D148E3"/>
    <w:rsid w:val="00D15388"/>
    <w:rsid w:val="00D15A50"/>
    <w:rsid w:val="00D15D63"/>
    <w:rsid w:val="00D16553"/>
    <w:rsid w:val="00D17BCC"/>
    <w:rsid w:val="00D17C79"/>
    <w:rsid w:val="00D17CB3"/>
    <w:rsid w:val="00D20098"/>
    <w:rsid w:val="00D20473"/>
    <w:rsid w:val="00D20ABA"/>
    <w:rsid w:val="00D2104F"/>
    <w:rsid w:val="00D2138B"/>
    <w:rsid w:val="00D21875"/>
    <w:rsid w:val="00D21BBF"/>
    <w:rsid w:val="00D222DB"/>
    <w:rsid w:val="00D22386"/>
    <w:rsid w:val="00D22D3E"/>
    <w:rsid w:val="00D22F2E"/>
    <w:rsid w:val="00D23101"/>
    <w:rsid w:val="00D232B9"/>
    <w:rsid w:val="00D2366E"/>
    <w:rsid w:val="00D23FA9"/>
    <w:rsid w:val="00D24107"/>
    <w:rsid w:val="00D24146"/>
    <w:rsid w:val="00D250F1"/>
    <w:rsid w:val="00D25C9B"/>
    <w:rsid w:val="00D260A4"/>
    <w:rsid w:val="00D263A8"/>
    <w:rsid w:val="00D265CA"/>
    <w:rsid w:val="00D26D23"/>
    <w:rsid w:val="00D26DB5"/>
    <w:rsid w:val="00D305BF"/>
    <w:rsid w:val="00D30894"/>
    <w:rsid w:val="00D30F2E"/>
    <w:rsid w:val="00D315FE"/>
    <w:rsid w:val="00D316AE"/>
    <w:rsid w:val="00D319A9"/>
    <w:rsid w:val="00D31B4D"/>
    <w:rsid w:val="00D31DEA"/>
    <w:rsid w:val="00D3213F"/>
    <w:rsid w:val="00D328C9"/>
    <w:rsid w:val="00D32DFF"/>
    <w:rsid w:val="00D330B4"/>
    <w:rsid w:val="00D33BE6"/>
    <w:rsid w:val="00D33F53"/>
    <w:rsid w:val="00D3403F"/>
    <w:rsid w:val="00D341FE"/>
    <w:rsid w:val="00D3449B"/>
    <w:rsid w:val="00D34CEE"/>
    <w:rsid w:val="00D367C0"/>
    <w:rsid w:val="00D36C26"/>
    <w:rsid w:val="00D3727D"/>
    <w:rsid w:val="00D373EC"/>
    <w:rsid w:val="00D37CB4"/>
    <w:rsid w:val="00D37F6E"/>
    <w:rsid w:val="00D4048F"/>
    <w:rsid w:val="00D40B01"/>
    <w:rsid w:val="00D40C66"/>
    <w:rsid w:val="00D40F3D"/>
    <w:rsid w:val="00D412CE"/>
    <w:rsid w:val="00D414AE"/>
    <w:rsid w:val="00D414E0"/>
    <w:rsid w:val="00D41FF7"/>
    <w:rsid w:val="00D422B5"/>
    <w:rsid w:val="00D42B0A"/>
    <w:rsid w:val="00D42C97"/>
    <w:rsid w:val="00D43020"/>
    <w:rsid w:val="00D43351"/>
    <w:rsid w:val="00D43803"/>
    <w:rsid w:val="00D439C6"/>
    <w:rsid w:val="00D44799"/>
    <w:rsid w:val="00D448D3"/>
    <w:rsid w:val="00D44B80"/>
    <w:rsid w:val="00D44BF2"/>
    <w:rsid w:val="00D44D53"/>
    <w:rsid w:val="00D44DE8"/>
    <w:rsid w:val="00D45321"/>
    <w:rsid w:val="00D45630"/>
    <w:rsid w:val="00D45671"/>
    <w:rsid w:val="00D456AB"/>
    <w:rsid w:val="00D45765"/>
    <w:rsid w:val="00D4577D"/>
    <w:rsid w:val="00D45904"/>
    <w:rsid w:val="00D46377"/>
    <w:rsid w:val="00D46B85"/>
    <w:rsid w:val="00D46E39"/>
    <w:rsid w:val="00D4733C"/>
    <w:rsid w:val="00D478AE"/>
    <w:rsid w:val="00D513D5"/>
    <w:rsid w:val="00D51CA2"/>
    <w:rsid w:val="00D527DA"/>
    <w:rsid w:val="00D52D42"/>
    <w:rsid w:val="00D52E1E"/>
    <w:rsid w:val="00D5385B"/>
    <w:rsid w:val="00D53910"/>
    <w:rsid w:val="00D53B15"/>
    <w:rsid w:val="00D54669"/>
    <w:rsid w:val="00D5470A"/>
    <w:rsid w:val="00D54871"/>
    <w:rsid w:val="00D54B9B"/>
    <w:rsid w:val="00D5508D"/>
    <w:rsid w:val="00D5541B"/>
    <w:rsid w:val="00D55455"/>
    <w:rsid w:val="00D554B4"/>
    <w:rsid w:val="00D55C42"/>
    <w:rsid w:val="00D569CF"/>
    <w:rsid w:val="00D56F8C"/>
    <w:rsid w:val="00D572BB"/>
    <w:rsid w:val="00D60247"/>
    <w:rsid w:val="00D60644"/>
    <w:rsid w:val="00D60CAE"/>
    <w:rsid w:val="00D61277"/>
    <w:rsid w:val="00D61318"/>
    <w:rsid w:val="00D61692"/>
    <w:rsid w:val="00D61912"/>
    <w:rsid w:val="00D61C60"/>
    <w:rsid w:val="00D62181"/>
    <w:rsid w:val="00D621E7"/>
    <w:rsid w:val="00D62E60"/>
    <w:rsid w:val="00D630F1"/>
    <w:rsid w:val="00D634EA"/>
    <w:rsid w:val="00D63509"/>
    <w:rsid w:val="00D63638"/>
    <w:rsid w:val="00D63912"/>
    <w:rsid w:val="00D63E3B"/>
    <w:rsid w:val="00D63FA0"/>
    <w:rsid w:val="00D64231"/>
    <w:rsid w:val="00D64500"/>
    <w:rsid w:val="00D64C41"/>
    <w:rsid w:val="00D64CBA"/>
    <w:rsid w:val="00D64F78"/>
    <w:rsid w:val="00D655CD"/>
    <w:rsid w:val="00D65878"/>
    <w:rsid w:val="00D65896"/>
    <w:rsid w:val="00D65A67"/>
    <w:rsid w:val="00D65AE5"/>
    <w:rsid w:val="00D66568"/>
    <w:rsid w:val="00D67108"/>
    <w:rsid w:val="00D67621"/>
    <w:rsid w:val="00D7089B"/>
    <w:rsid w:val="00D70DD4"/>
    <w:rsid w:val="00D71297"/>
    <w:rsid w:val="00D712E2"/>
    <w:rsid w:val="00D715CC"/>
    <w:rsid w:val="00D716D8"/>
    <w:rsid w:val="00D7185F"/>
    <w:rsid w:val="00D718F3"/>
    <w:rsid w:val="00D71EF2"/>
    <w:rsid w:val="00D72A81"/>
    <w:rsid w:val="00D73509"/>
    <w:rsid w:val="00D737A8"/>
    <w:rsid w:val="00D73B1B"/>
    <w:rsid w:val="00D741A9"/>
    <w:rsid w:val="00D742F1"/>
    <w:rsid w:val="00D74385"/>
    <w:rsid w:val="00D750B4"/>
    <w:rsid w:val="00D75289"/>
    <w:rsid w:val="00D75480"/>
    <w:rsid w:val="00D75697"/>
    <w:rsid w:val="00D757D0"/>
    <w:rsid w:val="00D75971"/>
    <w:rsid w:val="00D75A5C"/>
    <w:rsid w:val="00D75AA6"/>
    <w:rsid w:val="00D76313"/>
    <w:rsid w:val="00D76DE3"/>
    <w:rsid w:val="00D77064"/>
    <w:rsid w:val="00D77E67"/>
    <w:rsid w:val="00D806D8"/>
    <w:rsid w:val="00D80D70"/>
    <w:rsid w:val="00D811CD"/>
    <w:rsid w:val="00D81492"/>
    <w:rsid w:val="00D816E7"/>
    <w:rsid w:val="00D81D39"/>
    <w:rsid w:val="00D822BC"/>
    <w:rsid w:val="00D830F7"/>
    <w:rsid w:val="00D83A8E"/>
    <w:rsid w:val="00D83E33"/>
    <w:rsid w:val="00D83FAB"/>
    <w:rsid w:val="00D8465D"/>
    <w:rsid w:val="00D846B7"/>
    <w:rsid w:val="00D84B5C"/>
    <w:rsid w:val="00D84B98"/>
    <w:rsid w:val="00D8546C"/>
    <w:rsid w:val="00D85ADE"/>
    <w:rsid w:val="00D85DC6"/>
    <w:rsid w:val="00D86A72"/>
    <w:rsid w:val="00D86ABD"/>
    <w:rsid w:val="00D86D5E"/>
    <w:rsid w:val="00D87405"/>
    <w:rsid w:val="00D904C6"/>
    <w:rsid w:val="00D906DB"/>
    <w:rsid w:val="00D907F4"/>
    <w:rsid w:val="00D908E3"/>
    <w:rsid w:val="00D908EE"/>
    <w:rsid w:val="00D912A3"/>
    <w:rsid w:val="00D9154B"/>
    <w:rsid w:val="00D9154D"/>
    <w:rsid w:val="00D91B7B"/>
    <w:rsid w:val="00D91EAA"/>
    <w:rsid w:val="00D92FBC"/>
    <w:rsid w:val="00D937B4"/>
    <w:rsid w:val="00D93FF9"/>
    <w:rsid w:val="00D9445C"/>
    <w:rsid w:val="00D94E16"/>
    <w:rsid w:val="00D95171"/>
    <w:rsid w:val="00D953EA"/>
    <w:rsid w:val="00D95C54"/>
    <w:rsid w:val="00D96146"/>
    <w:rsid w:val="00D96477"/>
    <w:rsid w:val="00D97DCC"/>
    <w:rsid w:val="00DA0331"/>
    <w:rsid w:val="00DA0335"/>
    <w:rsid w:val="00DA0981"/>
    <w:rsid w:val="00DA0D11"/>
    <w:rsid w:val="00DA1153"/>
    <w:rsid w:val="00DA128B"/>
    <w:rsid w:val="00DA12FE"/>
    <w:rsid w:val="00DA17C4"/>
    <w:rsid w:val="00DA194A"/>
    <w:rsid w:val="00DA1AD3"/>
    <w:rsid w:val="00DA274D"/>
    <w:rsid w:val="00DA31FC"/>
    <w:rsid w:val="00DA3A7F"/>
    <w:rsid w:val="00DA449D"/>
    <w:rsid w:val="00DA49E6"/>
    <w:rsid w:val="00DA4D71"/>
    <w:rsid w:val="00DA5D49"/>
    <w:rsid w:val="00DA6416"/>
    <w:rsid w:val="00DA6FE3"/>
    <w:rsid w:val="00DA7365"/>
    <w:rsid w:val="00DA7396"/>
    <w:rsid w:val="00DA7753"/>
    <w:rsid w:val="00DA7987"/>
    <w:rsid w:val="00DA7FCD"/>
    <w:rsid w:val="00DB2163"/>
    <w:rsid w:val="00DB2219"/>
    <w:rsid w:val="00DB26C5"/>
    <w:rsid w:val="00DB34EC"/>
    <w:rsid w:val="00DB34FF"/>
    <w:rsid w:val="00DB3E67"/>
    <w:rsid w:val="00DB42FE"/>
    <w:rsid w:val="00DB566E"/>
    <w:rsid w:val="00DB5B1F"/>
    <w:rsid w:val="00DB6153"/>
    <w:rsid w:val="00DB6281"/>
    <w:rsid w:val="00DB6871"/>
    <w:rsid w:val="00DB6C90"/>
    <w:rsid w:val="00DB7295"/>
    <w:rsid w:val="00DB73E7"/>
    <w:rsid w:val="00DB770D"/>
    <w:rsid w:val="00DC01B0"/>
    <w:rsid w:val="00DC097A"/>
    <w:rsid w:val="00DC13A5"/>
    <w:rsid w:val="00DC25AA"/>
    <w:rsid w:val="00DC2D38"/>
    <w:rsid w:val="00DC2DF0"/>
    <w:rsid w:val="00DC38EE"/>
    <w:rsid w:val="00DC393F"/>
    <w:rsid w:val="00DC3E22"/>
    <w:rsid w:val="00DC3EEF"/>
    <w:rsid w:val="00DC41A4"/>
    <w:rsid w:val="00DC4DFA"/>
    <w:rsid w:val="00DC5794"/>
    <w:rsid w:val="00DC5EE6"/>
    <w:rsid w:val="00DC5EFF"/>
    <w:rsid w:val="00DC680D"/>
    <w:rsid w:val="00DC6E16"/>
    <w:rsid w:val="00DC7103"/>
    <w:rsid w:val="00DC7626"/>
    <w:rsid w:val="00DD03CD"/>
    <w:rsid w:val="00DD0DFD"/>
    <w:rsid w:val="00DD18A9"/>
    <w:rsid w:val="00DD19A1"/>
    <w:rsid w:val="00DD1A63"/>
    <w:rsid w:val="00DD1F77"/>
    <w:rsid w:val="00DD1F9A"/>
    <w:rsid w:val="00DD2388"/>
    <w:rsid w:val="00DD28A9"/>
    <w:rsid w:val="00DD3108"/>
    <w:rsid w:val="00DD3527"/>
    <w:rsid w:val="00DD394A"/>
    <w:rsid w:val="00DD39FF"/>
    <w:rsid w:val="00DD3A6C"/>
    <w:rsid w:val="00DD3ECE"/>
    <w:rsid w:val="00DD3FE8"/>
    <w:rsid w:val="00DD4671"/>
    <w:rsid w:val="00DD48DB"/>
    <w:rsid w:val="00DD4D9D"/>
    <w:rsid w:val="00DD510F"/>
    <w:rsid w:val="00DD52DF"/>
    <w:rsid w:val="00DD585A"/>
    <w:rsid w:val="00DD58B7"/>
    <w:rsid w:val="00DD595A"/>
    <w:rsid w:val="00DD5965"/>
    <w:rsid w:val="00DD5CBD"/>
    <w:rsid w:val="00DD64FE"/>
    <w:rsid w:val="00DD657F"/>
    <w:rsid w:val="00DD667C"/>
    <w:rsid w:val="00DD6991"/>
    <w:rsid w:val="00DD6B2E"/>
    <w:rsid w:val="00DD6BC5"/>
    <w:rsid w:val="00DD75BD"/>
    <w:rsid w:val="00DD770B"/>
    <w:rsid w:val="00DD7B0E"/>
    <w:rsid w:val="00DE06DE"/>
    <w:rsid w:val="00DE12FB"/>
    <w:rsid w:val="00DE2A8E"/>
    <w:rsid w:val="00DE2B90"/>
    <w:rsid w:val="00DE37D6"/>
    <w:rsid w:val="00DE3803"/>
    <w:rsid w:val="00DE4A13"/>
    <w:rsid w:val="00DE4FE9"/>
    <w:rsid w:val="00DE54E6"/>
    <w:rsid w:val="00DE57EF"/>
    <w:rsid w:val="00DE5A78"/>
    <w:rsid w:val="00DE5C76"/>
    <w:rsid w:val="00DE5CFF"/>
    <w:rsid w:val="00DE5E02"/>
    <w:rsid w:val="00DE69E2"/>
    <w:rsid w:val="00DE70FF"/>
    <w:rsid w:val="00DE743A"/>
    <w:rsid w:val="00DE7930"/>
    <w:rsid w:val="00DE7D55"/>
    <w:rsid w:val="00DE7E87"/>
    <w:rsid w:val="00DF0800"/>
    <w:rsid w:val="00DF08B1"/>
    <w:rsid w:val="00DF0D99"/>
    <w:rsid w:val="00DF2195"/>
    <w:rsid w:val="00DF2605"/>
    <w:rsid w:val="00DF263A"/>
    <w:rsid w:val="00DF270B"/>
    <w:rsid w:val="00DF2766"/>
    <w:rsid w:val="00DF29F1"/>
    <w:rsid w:val="00DF2F65"/>
    <w:rsid w:val="00DF38D7"/>
    <w:rsid w:val="00DF4038"/>
    <w:rsid w:val="00DF42AF"/>
    <w:rsid w:val="00DF4515"/>
    <w:rsid w:val="00DF45DB"/>
    <w:rsid w:val="00DF4737"/>
    <w:rsid w:val="00DF4E9A"/>
    <w:rsid w:val="00DF4F4A"/>
    <w:rsid w:val="00DF57AB"/>
    <w:rsid w:val="00DF5AB2"/>
    <w:rsid w:val="00DF606C"/>
    <w:rsid w:val="00DF63A7"/>
    <w:rsid w:val="00DF6645"/>
    <w:rsid w:val="00DF6817"/>
    <w:rsid w:val="00DF692C"/>
    <w:rsid w:val="00DF693B"/>
    <w:rsid w:val="00DF726F"/>
    <w:rsid w:val="00DF77EE"/>
    <w:rsid w:val="00DF7988"/>
    <w:rsid w:val="00E00406"/>
    <w:rsid w:val="00E00FC5"/>
    <w:rsid w:val="00E0128D"/>
    <w:rsid w:val="00E01A3E"/>
    <w:rsid w:val="00E01C3B"/>
    <w:rsid w:val="00E01C59"/>
    <w:rsid w:val="00E03826"/>
    <w:rsid w:val="00E042A7"/>
    <w:rsid w:val="00E045D9"/>
    <w:rsid w:val="00E04946"/>
    <w:rsid w:val="00E0497D"/>
    <w:rsid w:val="00E0504F"/>
    <w:rsid w:val="00E05307"/>
    <w:rsid w:val="00E059E9"/>
    <w:rsid w:val="00E06AC3"/>
    <w:rsid w:val="00E07061"/>
    <w:rsid w:val="00E0781C"/>
    <w:rsid w:val="00E10B90"/>
    <w:rsid w:val="00E10CE8"/>
    <w:rsid w:val="00E10F61"/>
    <w:rsid w:val="00E11152"/>
    <w:rsid w:val="00E11363"/>
    <w:rsid w:val="00E1137F"/>
    <w:rsid w:val="00E11408"/>
    <w:rsid w:val="00E11600"/>
    <w:rsid w:val="00E11740"/>
    <w:rsid w:val="00E11870"/>
    <w:rsid w:val="00E11D1B"/>
    <w:rsid w:val="00E1214C"/>
    <w:rsid w:val="00E1229F"/>
    <w:rsid w:val="00E1232F"/>
    <w:rsid w:val="00E12970"/>
    <w:rsid w:val="00E12B49"/>
    <w:rsid w:val="00E12E66"/>
    <w:rsid w:val="00E13990"/>
    <w:rsid w:val="00E13C2F"/>
    <w:rsid w:val="00E14056"/>
    <w:rsid w:val="00E14489"/>
    <w:rsid w:val="00E147CC"/>
    <w:rsid w:val="00E1565E"/>
    <w:rsid w:val="00E15CB3"/>
    <w:rsid w:val="00E15DD1"/>
    <w:rsid w:val="00E15DEE"/>
    <w:rsid w:val="00E16086"/>
    <w:rsid w:val="00E16093"/>
    <w:rsid w:val="00E1680D"/>
    <w:rsid w:val="00E170E6"/>
    <w:rsid w:val="00E17D8C"/>
    <w:rsid w:val="00E211D8"/>
    <w:rsid w:val="00E22728"/>
    <w:rsid w:val="00E22797"/>
    <w:rsid w:val="00E23584"/>
    <w:rsid w:val="00E24296"/>
    <w:rsid w:val="00E2439E"/>
    <w:rsid w:val="00E243E7"/>
    <w:rsid w:val="00E2470E"/>
    <w:rsid w:val="00E251FA"/>
    <w:rsid w:val="00E253DD"/>
    <w:rsid w:val="00E2585D"/>
    <w:rsid w:val="00E25E5D"/>
    <w:rsid w:val="00E262A8"/>
    <w:rsid w:val="00E26A4A"/>
    <w:rsid w:val="00E26B75"/>
    <w:rsid w:val="00E26D41"/>
    <w:rsid w:val="00E26D67"/>
    <w:rsid w:val="00E27203"/>
    <w:rsid w:val="00E278CC"/>
    <w:rsid w:val="00E27E5B"/>
    <w:rsid w:val="00E30E85"/>
    <w:rsid w:val="00E31750"/>
    <w:rsid w:val="00E31982"/>
    <w:rsid w:val="00E31C02"/>
    <w:rsid w:val="00E32821"/>
    <w:rsid w:val="00E32DC2"/>
    <w:rsid w:val="00E3373C"/>
    <w:rsid w:val="00E33D4D"/>
    <w:rsid w:val="00E33D80"/>
    <w:rsid w:val="00E33F43"/>
    <w:rsid w:val="00E33FC8"/>
    <w:rsid w:val="00E34068"/>
    <w:rsid w:val="00E3488B"/>
    <w:rsid w:val="00E348F4"/>
    <w:rsid w:val="00E34E67"/>
    <w:rsid w:val="00E35428"/>
    <w:rsid w:val="00E36AC8"/>
    <w:rsid w:val="00E37049"/>
    <w:rsid w:val="00E37899"/>
    <w:rsid w:val="00E40941"/>
    <w:rsid w:val="00E40B0D"/>
    <w:rsid w:val="00E40B2D"/>
    <w:rsid w:val="00E413BA"/>
    <w:rsid w:val="00E41946"/>
    <w:rsid w:val="00E41C74"/>
    <w:rsid w:val="00E420FC"/>
    <w:rsid w:val="00E42B08"/>
    <w:rsid w:val="00E42D6A"/>
    <w:rsid w:val="00E42D6F"/>
    <w:rsid w:val="00E42D9A"/>
    <w:rsid w:val="00E43097"/>
    <w:rsid w:val="00E435B8"/>
    <w:rsid w:val="00E43BE0"/>
    <w:rsid w:val="00E441EB"/>
    <w:rsid w:val="00E45054"/>
    <w:rsid w:val="00E4539B"/>
    <w:rsid w:val="00E453CC"/>
    <w:rsid w:val="00E4555F"/>
    <w:rsid w:val="00E45608"/>
    <w:rsid w:val="00E4569A"/>
    <w:rsid w:val="00E458F2"/>
    <w:rsid w:val="00E46055"/>
    <w:rsid w:val="00E46957"/>
    <w:rsid w:val="00E46EDD"/>
    <w:rsid w:val="00E472BB"/>
    <w:rsid w:val="00E47DA2"/>
    <w:rsid w:val="00E50004"/>
    <w:rsid w:val="00E507A9"/>
    <w:rsid w:val="00E50890"/>
    <w:rsid w:val="00E50EAA"/>
    <w:rsid w:val="00E516FF"/>
    <w:rsid w:val="00E517C1"/>
    <w:rsid w:val="00E51EFF"/>
    <w:rsid w:val="00E52784"/>
    <w:rsid w:val="00E527A3"/>
    <w:rsid w:val="00E52986"/>
    <w:rsid w:val="00E52DD9"/>
    <w:rsid w:val="00E534A2"/>
    <w:rsid w:val="00E53752"/>
    <w:rsid w:val="00E5404E"/>
    <w:rsid w:val="00E54081"/>
    <w:rsid w:val="00E545CB"/>
    <w:rsid w:val="00E54892"/>
    <w:rsid w:val="00E54C94"/>
    <w:rsid w:val="00E54E32"/>
    <w:rsid w:val="00E54F56"/>
    <w:rsid w:val="00E55109"/>
    <w:rsid w:val="00E55399"/>
    <w:rsid w:val="00E55A7D"/>
    <w:rsid w:val="00E55C02"/>
    <w:rsid w:val="00E55CF0"/>
    <w:rsid w:val="00E55EEA"/>
    <w:rsid w:val="00E576AA"/>
    <w:rsid w:val="00E6083E"/>
    <w:rsid w:val="00E610A9"/>
    <w:rsid w:val="00E61381"/>
    <w:rsid w:val="00E61CF9"/>
    <w:rsid w:val="00E61D99"/>
    <w:rsid w:val="00E62A06"/>
    <w:rsid w:val="00E62F4B"/>
    <w:rsid w:val="00E63151"/>
    <w:rsid w:val="00E63D53"/>
    <w:rsid w:val="00E63FEA"/>
    <w:rsid w:val="00E641DF"/>
    <w:rsid w:val="00E64854"/>
    <w:rsid w:val="00E64956"/>
    <w:rsid w:val="00E64A85"/>
    <w:rsid w:val="00E64BA0"/>
    <w:rsid w:val="00E64E70"/>
    <w:rsid w:val="00E65255"/>
    <w:rsid w:val="00E659B7"/>
    <w:rsid w:val="00E65F6B"/>
    <w:rsid w:val="00E66150"/>
    <w:rsid w:val="00E6667D"/>
    <w:rsid w:val="00E66B0F"/>
    <w:rsid w:val="00E6713F"/>
    <w:rsid w:val="00E675FD"/>
    <w:rsid w:val="00E67F8E"/>
    <w:rsid w:val="00E70997"/>
    <w:rsid w:val="00E70AAE"/>
    <w:rsid w:val="00E70AFE"/>
    <w:rsid w:val="00E7153F"/>
    <w:rsid w:val="00E71CA5"/>
    <w:rsid w:val="00E72524"/>
    <w:rsid w:val="00E72745"/>
    <w:rsid w:val="00E727E3"/>
    <w:rsid w:val="00E72C50"/>
    <w:rsid w:val="00E72CB5"/>
    <w:rsid w:val="00E7329A"/>
    <w:rsid w:val="00E73747"/>
    <w:rsid w:val="00E739E2"/>
    <w:rsid w:val="00E73B91"/>
    <w:rsid w:val="00E73C28"/>
    <w:rsid w:val="00E73CDF"/>
    <w:rsid w:val="00E73D95"/>
    <w:rsid w:val="00E74179"/>
    <w:rsid w:val="00E742EC"/>
    <w:rsid w:val="00E7465A"/>
    <w:rsid w:val="00E748BA"/>
    <w:rsid w:val="00E75763"/>
    <w:rsid w:val="00E757DC"/>
    <w:rsid w:val="00E75804"/>
    <w:rsid w:val="00E75B84"/>
    <w:rsid w:val="00E75E6D"/>
    <w:rsid w:val="00E75F5C"/>
    <w:rsid w:val="00E7624C"/>
    <w:rsid w:val="00E76B47"/>
    <w:rsid w:val="00E76E22"/>
    <w:rsid w:val="00E77108"/>
    <w:rsid w:val="00E77250"/>
    <w:rsid w:val="00E77315"/>
    <w:rsid w:val="00E77C0A"/>
    <w:rsid w:val="00E80875"/>
    <w:rsid w:val="00E80AF4"/>
    <w:rsid w:val="00E80B28"/>
    <w:rsid w:val="00E80D4D"/>
    <w:rsid w:val="00E8122F"/>
    <w:rsid w:val="00E82028"/>
    <w:rsid w:val="00E822E8"/>
    <w:rsid w:val="00E82680"/>
    <w:rsid w:val="00E826FE"/>
    <w:rsid w:val="00E83689"/>
    <w:rsid w:val="00E83A33"/>
    <w:rsid w:val="00E83C4E"/>
    <w:rsid w:val="00E84007"/>
    <w:rsid w:val="00E84285"/>
    <w:rsid w:val="00E84969"/>
    <w:rsid w:val="00E84B03"/>
    <w:rsid w:val="00E84DB9"/>
    <w:rsid w:val="00E850A3"/>
    <w:rsid w:val="00E851DB"/>
    <w:rsid w:val="00E8588D"/>
    <w:rsid w:val="00E862A5"/>
    <w:rsid w:val="00E86500"/>
    <w:rsid w:val="00E86A43"/>
    <w:rsid w:val="00E872AA"/>
    <w:rsid w:val="00E87734"/>
    <w:rsid w:val="00E877E3"/>
    <w:rsid w:val="00E87D55"/>
    <w:rsid w:val="00E912B1"/>
    <w:rsid w:val="00E91320"/>
    <w:rsid w:val="00E9158A"/>
    <w:rsid w:val="00E91A53"/>
    <w:rsid w:val="00E923F5"/>
    <w:rsid w:val="00E924C4"/>
    <w:rsid w:val="00E92894"/>
    <w:rsid w:val="00E92E65"/>
    <w:rsid w:val="00E93C65"/>
    <w:rsid w:val="00E94F7A"/>
    <w:rsid w:val="00E95B36"/>
    <w:rsid w:val="00E96869"/>
    <w:rsid w:val="00E974CA"/>
    <w:rsid w:val="00EA019E"/>
    <w:rsid w:val="00EA0305"/>
    <w:rsid w:val="00EA04E7"/>
    <w:rsid w:val="00EA0510"/>
    <w:rsid w:val="00EA05BA"/>
    <w:rsid w:val="00EA0DDE"/>
    <w:rsid w:val="00EA1347"/>
    <w:rsid w:val="00EA209E"/>
    <w:rsid w:val="00EA39A9"/>
    <w:rsid w:val="00EA471A"/>
    <w:rsid w:val="00EA4BE8"/>
    <w:rsid w:val="00EA4DAF"/>
    <w:rsid w:val="00EA59F0"/>
    <w:rsid w:val="00EA680A"/>
    <w:rsid w:val="00EA6BE3"/>
    <w:rsid w:val="00EA6EBA"/>
    <w:rsid w:val="00EA7026"/>
    <w:rsid w:val="00EA716D"/>
    <w:rsid w:val="00EA7237"/>
    <w:rsid w:val="00EA75CC"/>
    <w:rsid w:val="00EA7665"/>
    <w:rsid w:val="00EA7679"/>
    <w:rsid w:val="00EB012A"/>
    <w:rsid w:val="00EB01A9"/>
    <w:rsid w:val="00EB0D3F"/>
    <w:rsid w:val="00EB0E3B"/>
    <w:rsid w:val="00EB2612"/>
    <w:rsid w:val="00EB26BB"/>
    <w:rsid w:val="00EB28E2"/>
    <w:rsid w:val="00EB2FB3"/>
    <w:rsid w:val="00EB34CA"/>
    <w:rsid w:val="00EB3514"/>
    <w:rsid w:val="00EB3DF3"/>
    <w:rsid w:val="00EB3E22"/>
    <w:rsid w:val="00EB4555"/>
    <w:rsid w:val="00EB4855"/>
    <w:rsid w:val="00EB4A3C"/>
    <w:rsid w:val="00EB4F4B"/>
    <w:rsid w:val="00EB5623"/>
    <w:rsid w:val="00EB5CC4"/>
    <w:rsid w:val="00EB5EC1"/>
    <w:rsid w:val="00EB609F"/>
    <w:rsid w:val="00EB63A5"/>
    <w:rsid w:val="00EB6903"/>
    <w:rsid w:val="00EB7431"/>
    <w:rsid w:val="00EB7D9E"/>
    <w:rsid w:val="00EB7F23"/>
    <w:rsid w:val="00EC05AA"/>
    <w:rsid w:val="00EC0837"/>
    <w:rsid w:val="00EC0F8E"/>
    <w:rsid w:val="00EC1212"/>
    <w:rsid w:val="00EC19E3"/>
    <w:rsid w:val="00EC31D6"/>
    <w:rsid w:val="00EC4291"/>
    <w:rsid w:val="00EC4B1A"/>
    <w:rsid w:val="00EC528D"/>
    <w:rsid w:val="00EC54B5"/>
    <w:rsid w:val="00EC55C6"/>
    <w:rsid w:val="00EC585A"/>
    <w:rsid w:val="00EC5A77"/>
    <w:rsid w:val="00EC60BA"/>
    <w:rsid w:val="00EC62DC"/>
    <w:rsid w:val="00EC63D6"/>
    <w:rsid w:val="00EC68E5"/>
    <w:rsid w:val="00EC6C61"/>
    <w:rsid w:val="00EC78E6"/>
    <w:rsid w:val="00ED1576"/>
    <w:rsid w:val="00ED1B16"/>
    <w:rsid w:val="00ED258D"/>
    <w:rsid w:val="00ED2E25"/>
    <w:rsid w:val="00ED3C79"/>
    <w:rsid w:val="00ED3D7A"/>
    <w:rsid w:val="00ED4436"/>
    <w:rsid w:val="00ED4569"/>
    <w:rsid w:val="00ED512E"/>
    <w:rsid w:val="00ED5715"/>
    <w:rsid w:val="00ED5AF2"/>
    <w:rsid w:val="00ED613E"/>
    <w:rsid w:val="00ED628D"/>
    <w:rsid w:val="00ED62AA"/>
    <w:rsid w:val="00ED6CD5"/>
    <w:rsid w:val="00ED712C"/>
    <w:rsid w:val="00ED791C"/>
    <w:rsid w:val="00ED7E2E"/>
    <w:rsid w:val="00EE0479"/>
    <w:rsid w:val="00EE0747"/>
    <w:rsid w:val="00EE0886"/>
    <w:rsid w:val="00EE0FCB"/>
    <w:rsid w:val="00EE14FE"/>
    <w:rsid w:val="00EE1D83"/>
    <w:rsid w:val="00EE2124"/>
    <w:rsid w:val="00EE28CA"/>
    <w:rsid w:val="00EE2BD0"/>
    <w:rsid w:val="00EE2C48"/>
    <w:rsid w:val="00EE30FA"/>
    <w:rsid w:val="00EE33DF"/>
    <w:rsid w:val="00EE347A"/>
    <w:rsid w:val="00EE363C"/>
    <w:rsid w:val="00EE3728"/>
    <w:rsid w:val="00EE375F"/>
    <w:rsid w:val="00EE3779"/>
    <w:rsid w:val="00EE38C2"/>
    <w:rsid w:val="00EE3CCD"/>
    <w:rsid w:val="00EE4362"/>
    <w:rsid w:val="00EE48FE"/>
    <w:rsid w:val="00EE4B36"/>
    <w:rsid w:val="00EE4CC5"/>
    <w:rsid w:val="00EE4F0A"/>
    <w:rsid w:val="00EE57EC"/>
    <w:rsid w:val="00EE5D1C"/>
    <w:rsid w:val="00EE5E49"/>
    <w:rsid w:val="00EE5E8B"/>
    <w:rsid w:val="00EE5F9E"/>
    <w:rsid w:val="00EE5FE6"/>
    <w:rsid w:val="00EE6A22"/>
    <w:rsid w:val="00EE73C7"/>
    <w:rsid w:val="00EE7D07"/>
    <w:rsid w:val="00EF0A2C"/>
    <w:rsid w:val="00EF1133"/>
    <w:rsid w:val="00EF12D3"/>
    <w:rsid w:val="00EF16BE"/>
    <w:rsid w:val="00EF18F0"/>
    <w:rsid w:val="00EF1C0E"/>
    <w:rsid w:val="00EF2422"/>
    <w:rsid w:val="00EF24B7"/>
    <w:rsid w:val="00EF2AA7"/>
    <w:rsid w:val="00EF2F5A"/>
    <w:rsid w:val="00EF3989"/>
    <w:rsid w:val="00EF3D41"/>
    <w:rsid w:val="00EF3EC1"/>
    <w:rsid w:val="00EF443D"/>
    <w:rsid w:val="00EF44FE"/>
    <w:rsid w:val="00EF4655"/>
    <w:rsid w:val="00EF48E3"/>
    <w:rsid w:val="00EF62E6"/>
    <w:rsid w:val="00EF7110"/>
    <w:rsid w:val="00EF7B90"/>
    <w:rsid w:val="00EF7E20"/>
    <w:rsid w:val="00F002CB"/>
    <w:rsid w:val="00F0033E"/>
    <w:rsid w:val="00F00517"/>
    <w:rsid w:val="00F006D0"/>
    <w:rsid w:val="00F00707"/>
    <w:rsid w:val="00F00977"/>
    <w:rsid w:val="00F00CDA"/>
    <w:rsid w:val="00F01352"/>
    <w:rsid w:val="00F02369"/>
    <w:rsid w:val="00F02540"/>
    <w:rsid w:val="00F0257F"/>
    <w:rsid w:val="00F02F66"/>
    <w:rsid w:val="00F03194"/>
    <w:rsid w:val="00F032CF"/>
    <w:rsid w:val="00F03BCF"/>
    <w:rsid w:val="00F043E8"/>
    <w:rsid w:val="00F043F4"/>
    <w:rsid w:val="00F04DEA"/>
    <w:rsid w:val="00F0538C"/>
    <w:rsid w:val="00F054EE"/>
    <w:rsid w:val="00F05578"/>
    <w:rsid w:val="00F0579E"/>
    <w:rsid w:val="00F0580B"/>
    <w:rsid w:val="00F05C12"/>
    <w:rsid w:val="00F06020"/>
    <w:rsid w:val="00F060B7"/>
    <w:rsid w:val="00F06262"/>
    <w:rsid w:val="00F06997"/>
    <w:rsid w:val="00F07297"/>
    <w:rsid w:val="00F07696"/>
    <w:rsid w:val="00F0779C"/>
    <w:rsid w:val="00F07A14"/>
    <w:rsid w:val="00F07DDE"/>
    <w:rsid w:val="00F10021"/>
    <w:rsid w:val="00F102C7"/>
    <w:rsid w:val="00F10401"/>
    <w:rsid w:val="00F111D9"/>
    <w:rsid w:val="00F11BEB"/>
    <w:rsid w:val="00F11FE2"/>
    <w:rsid w:val="00F120FB"/>
    <w:rsid w:val="00F13B70"/>
    <w:rsid w:val="00F13D03"/>
    <w:rsid w:val="00F13F33"/>
    <w:rsid w:val="00F14389"/>
    <w:rsid w:val="00F14C30"/>
    <w:rsid w:val="00F15173"/>
    <w:rsid w:val="00F15451"/>
    <w:rsid w:val="00F15701"/>
    <w:rsid w:val="00F15D8A"/>
    <w:rsid w:val="00F16C71"/>
    <w:rsid w:val="00F16DC9"/>
    <w:rsid w:val="00F16F0E"/>
    <w:rsid w:val="00F176B6"/>
    <w:rsid w:val="00F1775B"/>
    <w:rsid w:val="00F178A6"/>
    <w:rsid w:val="00F200B2"/>
    <w:rsid w:val="00F20A4D"/>
    <w:rsid w:val="00F213A0"/>
    <w:rsid w:val="00F216A1"/>
    <w:rsid w:val="00F21729"/>
    <w:rsid w:val="00F21BED"/>
    <w:rsid w:val="00F2283A"/>
    <w:rsid w:val="00F22A3F"/>
    <w:rsid w:val="00F22F0B"/>
    <w:rsid w:val="00F230F8"/>
    <w:rsid w:val="00F231BE"/>
    <w:rsid w:val="00F23927"/>
    <w:rsid w:val="00F23E01"/>
    <w:rsid w:val="00F25B9D"/>
    <w:rsid w:val="00F25D3A"/>
    <w:rsid w:val="00F263D2"/>
    <w:rsid w:val="00F26A72"/>
    <w:rsid w:val="00F26BA5"/>
    <w:rsid w:val="00F26D32"/>
    <w:rsid w:val="00F26F19"/>
    <w:rsid w:val="00F2722D"/>
    <w:rsid w:val="00F273E6"/>
    <w:rsid w:val="00F27453"/>
    <w:rsid w:val="00F2786D"/>
    <w:rsid w:val="00F279A5"/>
    <w:rsid w:val="00F27B72"/>
    <w:rsid w:val="00F3047F"/>
    <w:rsid w:val="00F3099F"/>
    <w:rsid w:val="00F30E43"/>
    <w:rsid w:val="00F316AC"/>
    <w:rsid w:val="00F3291E"/>
    <w:rsid w:val="00F32A5D"/>
    <w:rsid w:val="00F32C33"/>
    <w:rsid w:val="00F330FA"/>
    <w:rsid w:val="00F3331C"/>
    <w:rsid w:val="00F33C75"/>
    <w:rsid w:val="00F34632"/>
    <w:rsid w:val="00F3470B"/>
    <w:rsid w:val="00F349C6"/>
    <w:rsid w:val="00F34D87"/>
    <w:rsid w:val="00F35C12"/>
    <w:rsid w:val="00F35FBF"/>
    <w:rsid w:val="00F36052"/>
    <w:rsid w:val="00F364EB"/>
    <w:rsid w:val="00F36C3B"/>
    <w:rsid w:val="00F37A71"/>
    <w:rsid w:val="00F4022B"/>
    <w:rsid w:val="00F40BDE"/>
    <w:rsid w:val="00F41861"/>
    <w:rsid w:val="00F41925"/>
    <w:rsid w:val="00F41C2C"/>
    <w:rsid w:val="00F42C80"/>
    <w:rsid w:val="00F42F84"/>
    <w:rsid w:val="00F4309D"/>
    <w:rsid w:val="00F43735"/>
    <w:rsid w:val="00F449EF"/>
    <w:rsid w:val="00F4523C"/>
    <w:rsid w:val="00F4532C"/>
    <w:rsid w:val="00F45567"/>
    <w:rsid w:val="00F456AB"/>
    <w:rsid w:val="00F4596A"/>
    <w:rsid w:val="00F459A1"/>
    <w:rsid w:val="00F45ACE"/>
    <w:rsid w:val="00F46539"/>
    <w:rsid w:val="00F469A6"/>
    <w:rsid w:val="00F47647"/>
    <w:rsid w:val="00F502FB"/>
    <w:rsid w:val="00F5057B"/>
    <w:rsid w:val="00F50662"/>
    <w:rsid w:val="00F50850"/>
    <w:rsid w:val="00F50EAF"/>
    <w:rsid w:val="00F51684"/>
    <w:rsid w:val="00F51C5E"/>
    <w:rsid w:val="00F52E35"/>
    <w:rsid w:val="00F52F7A"/>
    <w:rsid w:val="00F53CC9"/>
    <w:rsid w:val="00F542A0"/>
    <w:rsid w:val="00F54615"/>
    <w:rsid w:val="00F5475E"/>
    <w:rsid w:val="00F54933"/>
    <w:rsid w:val="00F549A4"/>
    <w:rsid w:val="00F54A04"/>
    <w:rsid w:val="00F54E93"/>
    <w:rsid w:val="00F5507D"/>
    <w:rsid w:val="00F552AF"/>
    <w:rsid w:val="00F55D5F"/>
    <w:rsid w:val="00F56736"/>
    <w:rsid w:val="00F56A79"/>
    <w:rsid w:val="00F575A5"/>
    <w:rsid w:val="00F577D1"/>
    <w:rsid w:val="00F5781D"/>
    <w:rsid w:val="00F57A8F"/>
    <w:rsid w:val="00F57B75"/>
    <w:rsid w:val="00F6059D"/>
    <w:rsid w:val="00F60A0C"/>
    <w:rsid w:val="00F60A35"/>
    <w:rsid w:val="00F60DFB"/>
    <w:rsid w:val="00F60F9C"/>
    <w:rsid w:val="00F61C06"/>
    <w:rsid w:val="00F61E9F"/>
    <w:rsid w:val="00F629F6"/>
    <w:rsid w:val="00F6339B"/>
    <w:rsid w:val="00F6379D"/>
    <w:rsid w:val="00F642A7"/>
    <w:rsid w:val="00F646D1"/>
    <w:rsid w:val="00F64AF6"/>
    <w:rsid w:val="00F64D31"/>
    <w:rsid w:val="00F6543E"/>
    <w:rsid w:val="00F6552F"/>
    <w:rsid w:val="00F65720"/>
    <w:rsid w:val="00F65FE0"/>
    <w:rsid w:val="00F66222"/>
    <w:rsid w:val="00F66B04"/>
    <w:rsid w:val="00F66C3C"/>
    <w:rsid w:val="00F700D3"/>
    <w:rsid w:val="00F70E93"/>
    <w:rsid w:val="00F70EB1"/>
    <w:rsid w:val="00F71660"/>
    <w:rsid w:val="00F718A5"/>
    <w:rsid w:val="00F71F3B"/>
    <w:rsid w:val="00F7207F"/>
    <w:rsid w:val="00F7247C"/>
    <w:rsid w:val="00F7249D"/>
    <w:rsid w:val="00F72B48"/>
    <w:rsid w:val="00F72E82"/>
    <w:rsid w:val="00F72F8C"/>
    <w:rsid w:val="00F73319"/>
    <w:rsid w:val="00F73FD1"/>
    <w:rsid w:val="00F74752"/>
    <w:rsid w:val="00F74B54"/>
    <w:rsid w:val="00F74BF1"/>
    <w:rsid w:val="00F7548A"/>
    <w:rsid w:val="00F76291"/>
    <w:rsid w:val="00F76637"/>
    <w:rsid w:val="00F76F79"/>
    <w:rsid w:val="00F777E9"/>
    <w:rsid w:val="00F77D6E"/>
    <w:rsid w:val="00F77FD0"/>
    <w:rsid w:val="00F806A0"/>
    <w:rsid w:val="00F80BEA"/>
    <w:rsid w:val="00F80C9A"/>
    <w:rsid w:val="00F80EE2"/>
    <w:rsid w:val="00F81226"/>
    <w:rsid w:val="00F81877"/>
    <w:rsid w:val="00F81A4A"/>
    <w:rsid w:val="00F81D04"/>
    <w:rsid w:val="00F81ECC"/>
    <w:rsid w:val="00F8203F"/>
    <w:rsid w:val="00F8276A"/>
    <w:rsid w:val="00F828E2"/>
    <w:rsid w:val="00F82B1C"/>
    <w:rsid w:val="00F83257"/>
    <w:rsid w:val="00F83524"/>
    <w:rsid w:val="00F83FE5"/>
    <w:rsid w:val="00F8474B"/>
    <w:rsid w:val="00F84F6A"/>
    <w:rsid w:val="00F8541C"/>
    <w:rsid w:val="00F85590"/>
    <w:rsid w:val="00F858DF"/>
    <w:rsid w:val="00F85EF1"/>
    <w:rsid w:val="00F86111"/>
    <w:rsid w:val="00F86222"/>
    <w:rsid w:val="00F869A2"/>
    <w:rsid w:val="00F86A43"/>
    <w:rsid w:val="00F86D24"/>
    <w:rsid w:val="00F86DDE"/>
    <w:rsid w:val="00F86F2A"/>
    <w:rsid w:val="00F87515"/>
    <w:rsid w:val="00F87590"/>
    <w:rsid w:val="00F87D2F"/>
    <w:rsid w:val="00F87FB9"/>
    <w:rsid w:val="00F905FD"/>
    <w:rsid w:val="00F90751"/>
    <w:rsid w:val="00F907AC"/>
    <w:rsid w:val="00F90AAE"/>
    <w:rsid w:val="00F91057"/>
    <w:rsid w:val="00F910AF"/>
    <w:rsid w:val="00F911F2"/>
    <w:rsid w:val="00F91B4C"/>
    <w:rsid w:val="00F9243B"/>
    <w:rsid w:val="00F93205"/>
    <w:rsid w:val="00F93343"/>
    <w:rsid w:val="00F93382"/>
    <w:rsid w:val="00F93457"/>
    <w:rsid w:val="00F941FA"/>
    <w:rsid w:val="00F9443D"/>
    <w:rsid w:val="00F94542"/>
    <w:rsid w:val="00F95247"/>
    <w:rsid w:val="00F95653"/>
    <w:rsid w:val="00F95871"/>
    <w:rsid w:val="00F96385"/>
    <w:rsid w:val="00F96519"/>
    <w:rsid w:val="00F97155"/>
    <w:rsid w:val="00F97206"/>
    <w:rsid w:val="00F978DA"/>
    <w:rsid w:val="00FA08FF"/>
    <w:rsid w:val="00FA0938"/>
    <w:rsid w:val="00FA0C2E"/>
    <w:rsid w:val="00FA0D25"/>
    <w:rsid w:val="00FA0D4E"/>
    <w:rsid w:val="00FA116B"/>
    <w:rsid w:val="00FA19BF"/>
    <w:rsid w:val="00FA1E63"/>
    <w:rsid w:val="00FA21A6"/>
    <w:rsid w:val="00FA30D1"/>
    <w:rsid w:val="00FA31CB"/>
    <w:rsid w:val="00FA3A4D"/>
    <w:rsid w:val="00FA4B8A"/>
    <w:rsid w:val="00FA4CD8"/>
    <w:rsid w:val="00FA6104"/>
    <w:rsid w:val="00FA61CB"/>
    <w:rsid w:val="00FA7102"/>
    <w:rsid w:val="00FA7742"/>
    <w:rsid w:val="00FA7C91"/>
    <w:rsid w:val="00FA7D30"/>
    <w:rsid w:val="00FB0B61"/>
    <w:rsid w:val="00FB16FB"/>
    <w:rsid w:val="00FB184B"/>
    <w:rsid w:val="00FB19EC"/>
    <w:rsid w:val="00FB1E60"/>
    <w:rsid w:val="00FB1F8E"/>
    <w:rsid w:val="00FB22B1"/>
    <w:rsid w:val="00FB26B5"/>
    <w:rsid w:val="00FB2945"/>
    <w:rsid w:val="00FB2CA8"/>
    <w:rsid w:val="00FB2E88"/>
    <w:rsid w:val="00FB308A"/>
    <w:rsid w:val="00FB30B1"/>
    <w:rsid w:val="00FB3BE4"/>
    <w:rsid w:val="00FB3FFF"/>
    <w:rsid w:val="00FB4346"/>
    <w:rsid w:val="00FB48AD"/>
    <w:rsid w:val="00FB4B77"/>
    <w:rsid w:val="00FB4FFD"/>
    <w:rsid w:val="00FB5742"/>
    <w:rsid w:val="00FB57B8"/>
    <w:rsid w:val="00FB5E14"/>
    <w:rsid w:val="00FB65BB"/>
    <w:rsid w:val="00FB68B0"/>
    <w:rsid w:val="00FB6C14"/>
    <w:rsid w:val="00FB7711"/>
    <w:rsid w:val="00FB7894"/>
    <w:rsid w:val="00FB79E3"/>
    <w:rsid w:val="00FC0ABA"/>
    <w:rsid w:val="00FC1712"/>
    <w:rsid w:val="00FC1E0C"/>
    <w:rsid w:val="00FC1FFF"/>
    <w:rsid w:val="00FC21C0"/>
    <w:rsid w:val="00FC22C5"/>
    <w:rsid w:val="00FC2D2F"/>
    <w:rsid w:val="00FC34CF"/>
    <w:rsid w:val="00FC41FA"/>
    <w:rsid w:val="00FC50D3"/>
    <w:rsid w:val="00FC53AB"/>
    <w:rsid w:val="00FC5D0D"/>
    <w:rsid w:val="00FC6291"/>
    <w:rsid w:val="00FC65C5"/>
    <w:rsid w:val="00FC6E4E"/>
    <w:rsid w:val="00FC7494"/>
    <w:rsid w:val="00FC7D1B"/>
    <w:rsid w:val="00FD01FB"/>
    <w:rsid w:val="00FD056C"/>
    <w:rsid w:val="00FD0B3B"/>
    <w:rsid w:val="00FD0DA5"/>
    <w:rsid w:val="00FD0DD3"/>
    <w:rsid w:val="00FD1322"/>
    <w:rsid w:val="00FD1485"/>
    <w:rsid w:val="00FD2217"/>
    <w:rsid w:val="00FD289F"/>
    <w:rsid w:val="00FD28B2"/>
    <w:rsid w:val="00FD2EF6"/>
    <w:rsid w:val="00FD31C4"/>
    <w:rsid w:val="00FD3C26"/>
    <w:rsid w:val="00FD441A"/>
    <w:rsid w:val="00FD4718"/>
    <w:rsid w:val="00FD4821"/>
    <w:rsid w:val="00FD4A8D"/>
    <w:rsid w:val="00FD5BD1"/>
    <w:rsid w:val="00FD626B"/>
    <w:rsid w:val="00FD6A3F"/>
    <w:rsid w:val="00FD770A"/>
    <w:rsid w:val="00FD79E6"/>
    <w:rsid w:val="00FD7B4A"/>
    <w:rsid w:val="00FD7C75"/>
    <w:rsid w:val="00FE034B"/>
    <w:rsid w:val="00FE03CC"/>
    <w:rsid w:val="00FE0719"/>
    <w:rsid w:val="00FE0901"/>
    <w:rsid w:val="00FE0DAC"/>
    <w:rsid w:val="00FE0E26"/>
    <w:rsid w:val="00FE1400"/>
    <w:rsid w:val="00FE150F"/>
    <w:rsid w:val="00FE170F"/>
    <w:rsid w:val="00FE1924"/>
    <w:rsid w:val="00FE2135"/>
    <w:rsid w:val="00FE2BEA"/>
    <w:rsid w:val="00FE2BED"/>
    <w:rsid w:val="00FE2CD6"/>
    <w:rsid w:val="00FE3715"/>
    <w:rsid w:val="00FE3A81"/>
    <w:rsid w:val="00FE406B"/>
    <w:rsid w:val="00FE4225"/>
    <w:rsid w:val="00FE4B22"/>
    <w:rsid w:val="00FE50D6"/>
    <w:rsid w:val="00FE5634"/>
    <w:rsid w:val="00FE584D"/>
    <w:rsid w:val="00FE5D34"/>
    <w:rsid w:val="00FE602E"/>
    <w:rsid w:val="00FE62A8"/>
    <w:rsid w:val="00FE6672"/>
    <w:rsid w:val="00FE698F"/>
    <w:rsid w:val="00FE6E5C"/>
    <w:rsid w:val="00FE6EAF"/>
    <w:rsid w:val="00FE7145"/>
    <w:rsid w:val="00FE782F"/>
    <w:rsid w:val="00FE7933"/>
    <w:rsid w:val="00FF0060"/>
    <w:rsid w:val="00FF018D"/>
    <w:rsid w:val="00FF01B3"/>
    <w:rsid w:val="00FF01FB"/>
    <w:rsid w:val="00FF02D5"/>
    <w:rsid w:val="00FF0714"/>
    <w:rsid w:val="00FF0E39"/>
    <w:rsid w:val="00FF0F7D"/>
    <w:rsid w:val="00FF113B"/>
    <w:rsid w:val="00FF17C1"/>
    <w:rsid w:val="00FF25CD"/>
    <w:rsid w:val="00FF2A73"/>
    <w:rsid w:val="00FF3F4B"/>
    <w:rsid w:val="00FF441E"/>
    <w:rsid w:val="00FF474A"/>
    <w:rsid w:val="00FF4945"/>
    <w:rsid w:val="00FF4972"/>
    <w:rsid w:val="00FF4DB9"/>
    <w:rsid w:val="00FF541B"/>
    <w:rsid w:val="00FF5C9D"/>
    <w:rsid w:val="00FF5D51"/>
    <w:rsid w:val="00FF6668"/>
    <w:rsid w:val="00FF6A0D"/>
    <w:rsid w:val="00FF7017"/>
    <w:rsid w:val="00FF7168"/>
    <w:rsid w:val="00FF7193"/>
    <w:rsid w:val="00FF7433"/>
    <w:rsid w:val="00FF7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76B9"/>
  <w15:chartTrackingRefBased/>
  <w15:docId w15:val="{9D009682-03B7-4072-8ABD-68616205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320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663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20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D18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3F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203F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203F4"/>
    <w:rPr>
      <w:color w:val="0563C1" w:themeColor="hyperlink"/>
      <w:u w:val="single"/>
    </w:rPr>
  </w:style>
  <w:style w:type="character" w:customStyle="1" w:styleId="Ttulo3Car">
    <w:name w:val="Título 3 Car"/>
    <w:basedOn w:val="Fuentedeprrafopredeter"/>
    <w:link w:val="Ttulo3"/>
    <w:uiPriority w:val="9"/>
    <w:semiHidden/>
    <w:rsid w:val="003203F4"/>
    <w:rPr>
      <w:rFonts w:asciiTheme="majorHAnsi" w:eastAsiaTheme="majorEastAsia" w:hAnsiTheme="majorHAnsi" w:cstheme="majorBidi"/>
      <w:color w:val="1F4D78" w:themeColor="accent1" w:themeShade="7F"/>
      <w:sz w:val="24"/>
      <w:szCs w:val="24"/>
    </w:rPr>
  </w:style>
  <w:style w:type="paragraph" w:customStyle="1" w:styleId="info">
    <w:name w:val="info"/>
    <w:basedOn w:val="Normal"/>
    <w:rsid w:val="006F09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tenido">
    <w:name w:val="contenido"/>
    <w:basedOn w:val="Normal"/>
    <w:rsid w:val="006F09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F09FC"/>
    <w:rPr>
      <w:b/>
      <w:bCs/>
    </w:rPr>
  </w:style>
  <w:style w:type="paragraph" w:customStyle="1" w:styleId="epigraph">
    <w:name w:val="epigraph"/>
    <w:basedOn w:val="Normal"/>
    <w:rsid w:val="00DF0D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6323B"/>
    <w:rPr>
      <w:rFonts w:asciiTheme="majorHAnsi" w:eastAsiaTheme="majorEastAsia" w:hAnsiTheme="majorHAnsi" w:cstheme="majorBidi"/>
      <w:color w:val="2E74B5" w:themeColor="accent1" w:themeShade="BF"/>
      <w:sz w:val="26"/>
      <w:szCs w:val="26"/>
    </w:rPr>
  </w:style>
  <w:style w:type="character" w:customStyle="1" w:styleId="udeanoticias">
    <w:name w:val="udeanoticias"/>
    <w:basedOn w:val="Fuentedeprrafopredeter"/>
    <w:rsid w:val="0066323B"/>
  </w:style>
  <w:style w:type="character" w:customStyle="1" w:styleId="description">
    <w:name w:val="description"/>
    <w:basedOn w:val="Fuentedeprrafopredeter"/>
    <w:rsid w:val="00390100"/>
  </w:style>
  <w:style w:type="character" w:customStyle="1" w:styleId="priority-content">
    <w:name w:val="priority-content"/>
    <w:basedOn w:val="Fuentedeprrafopredeter"/>
    <w:rsid w:val="00BF7B3D"/>
  </w:style>
  <w:style w:type="character" w:customStyle="1" w:styleId="icono">
    <w:name w:val="icono"/>
    <w:basedOn w:val="Fuentedeprrafopredeter"/>
    <w:rsid w:val="00081B2E"/>
  </w:style>
  <w:style w:type="character" w:customStyle="1" w:styleId="hidden-xs">
    <w:name w:val="hidden-xs"/>
    <w:basedOn w:val="Fuentedeprrafopredeter"/>
    <w:rsid w:val="007E2E11"/>
  </w:style>
  <w:style w:type="character" w:customStyle="1" w:styleId="meta-time">
    <w:name w:val="meta-time"/>
    <w:basedOn w:val="Fuentedeprrafopredeter"/>
    <w:rsid w:val="007E2E11"/>
  </w:style>
  <w:style w:type="character" w:customStyle="1" w:styleId="Ttulo4Car">
    <w:name w:val="Título 4 Car"/>
    <w:basedOn w:val="Fuentedeprrafopredeter"/>
    <w:link w:val="Ttulo4"/>
    <w:uiPriority w:val="9"/>
    <w:semiHidden/>
    <w:rsid w:val="00DD18A9"/>
    <w:rPr>
      <w:rFonts w:asciiTheme="majorHAnsi" w:eastAsiaTheme="majorEastAsia" w:hAnsiTheme="majorHAnsi" w:cstheme="majorBidi"/>
      <w:i/>
      <w:iCs/>
      <w:color w:val="2E74B5" w:themeColor="accent1" w:themeShade="BF"/>
    </w:rPr>
  </w:style>
  <w:style w:type="character" w:customStyle="1" w:styleId="autor">
    <w:name w:val="autor"/>
    <w:basedOn w:val="Fuentedeprrafopredeter"/>
    <w:rsid w:val="00DD18A9"/>
  </w:style>
  <w:style w:type="character" w:customStyle="1" w:styleId="ng-binding">
    <w:name w:val="ng-binding"/>
    <w:basedOn w:val="Fuentedeprrafopredeter"/>
    <w:rsid w:val="00DD18A9"/>
  </w:style>
  <w:style w:type="paragraph" w:customStyle="1" w:styleId="intro">
    <w:name w:val="intro"/>
    <w:basedOn w:val="Normal"/>
    <w:rsid w:val="00DD18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lnuppercasemln">
    <w:name w:val="mln_uppercase_mln"/>
    <w:basedOn w:val="Fuentedeprrafopredeter"/>
    <w:rsid w:val="007F6AE1"/>
  </w:style>
  <w:style w:type="character" w:styleId="Hipervnculovisitado">
    <w:name w:val="FollowedHyperlink"/>
    <w:basedOn w:val="Fuentedeprrafopredeter"/>
    <w:uiPriority w:val="99"/>
    <w:semiHidden/>
    <w:unhideWhenUsed/>
    <w:rsid w:val="00005719"/>
    <w:rPr>
      <w:color w:val="954F72" w:themeColor="followedHyperlink"/>
      <w:u w:val="single"/>
    </w:rPr>
  </w:style>
  <w:style w:type="paragraph" w:styleId="Sinespaciado">
    <w:name w:val="No Spacing"/>
    <w:aliases w:val="RM"/>
    <w:uiPriority w:val="1"/>
    <w:qFormat/>
    <w:rsid w:val="00866F2F"/>
    <w:pPr>
      <w:spacing w:after="0" w:line="240" w:lineRule="auto"/>
      <w:jc w:val="both"/>
    </w:pPr>
  </w:style>
  <w:style w:type="character" w:styleId="Mencinsinresolver">
    <w:name w:val="Unresolved Mention"/>
    <w:basedOn w:val="Fuentedeprrafopredeter"/>
    <w:uiPriority w:val="99"/>
    <w:semiHidden/>
    <w:unhideWhenUsed/>
    <w:rsid w:val="00CA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49">
      <w:bodyDiv w:val="1"/>
      <w:marLeft w:val="0"/>
      <w:marRight w:val="0"/>
      <w:marTop w:val="0"/>
      <w:marBottom w:val="0"/>
      <w:divBdr>
        <w:top w:val="none" w:sz="0" w:space="0" w:color="auto"/>
        <w:left w:val="none" w:sz="0" w:space="0" w:color="auto"/>
        <w:bottom w:val="none" w:sz="0" w:space="0" w:color="auto"/>
        <w:right w:val="none" w:sz="0" w:space="0" w:color="auto"/>
      </w:divBdr>
    </w:div>
    <w:div w:id="17976930">
      <w:bodyDiv w:val="1"/>
      <w:marLeft w:val="0"/>
      <w:marRight w:val="0"/>
      <w:marTop w:val="0"/>
      <w:marBottom w:val="0"/>
      <w:divBdr>
        <w:top w:val="none" w:sz="0" w:space="0" w:color="auto"/>
        <w:left w:val="none" w:sz="0" w:space="0" w:color="auto"/>
        <w:bottom w:val="none" w:sz="0" w:space="0" w:color="auto"/>
        <w:right w:val="none" w:sz="0" w:space="0" w:color="auto"/>
      </w:divBdr>
    </w:div>
    <w:div w:id="33237532">
      <w:bodyDiv w:val="1"/>
      <w:marLeft w:val="0"/>
      <w:marRight w:val="0"/>
      <w:marTop w:val="0"/>
      <w:marBottom w:val="0"/>
      <w:divBdr>
        <w:top w:val="none" w:sz="0" w:space="0" w:color="auto"/>
        <w:left w:val="none" w:sz="0" w:space="0" w:color="auto"/>
        <w:bottom w:val="none" w:sz="0" w:space="0" w:color="auto"/>
        <w:right w:val="none" w:sz="0" w:space="0" w:color="auto"/>
      </w:divBdr>
      <w:divsChild>
        <w:div w:id="1949044948">
          <w:marLeft w:val="0"/>
          <w:marRight w:val="0"/>
          <w:marTop w:val="0"/>
          <w:marBottom w:val="0"/>
          <w:divBdr>
            <w:top w:val="none" w:sz="0" w:space="0" w:color="auto"/>
            <w:left w:val="none" w:sz="0" w:space="0" w:color="auto"/>
            <w:bottom w:val="none" w:sz="0" w:space="0" w:color="auto"/>
            <w:right w:val="none" w:sz="0" w:space="0" w:color="auto"/>
          </w:divBdr>
        </w:div>
        <w:div w:id="1796486999">
          <w:marLeft w:val="0"/>
          <w:marRight w:val="0"/>
          <w:marTop w:val="0"/>
          <w:marBottom w:val="0"/>
          <w:divBdr>
            <w:top w:val="none" w:sz="0" w:space="0" w:color="auto"/>
            <w:left w:val="none" w:sz="0" w:space="0" w:color="auto"/>
            <w:bottom w:val="none" w:sz="0" w:space="0" w:color="auto"/>
            <w:right w:val="none" w:sz="0" w:space="0" w:color="auto"/>
          </w:divBdr>
          <w:divsChild>
            <w:div w:id="460390907">
              <w:marLeft w:val="0"/>
              <w:marRight w:val="150"/>
              <w:marTop w:val="0"/>
              <w:marBottom w:val="0"/>
              <w:divBdr>
                <w:top w:val="none" w:sz="0" w:space="0" w:color="auto"/>
                <w:left w:val="none" w:sz="0" w:space="0" w:color="auto"/>
                <w:bottom w:val="none" w:sz="0" w:space="0" w:color="auto"/>
                <w:right w:val="none" w:sz="0" w:space="0" w:color="auto"/>
              </w:divBdr>
            </w:div>
            <w:div w:id="53093388">
              <w:marLeft w:val="0"/>
              <w:marRight w:val="150"/>
              <w:marTop w:val="0"/>
              <w:marBottom w:val="0"/>
              <w:divBdr>
                <w:top w:val="none" w:sz="0" w:space="0" w:color="auto"/>
                <w:left w:val="none" w:sz="0" w:space="0" w:color="auto"/>
                <w:bottom w:val="none" w:sz="0" w:space="0" w:color="auto"/>
                <w:right w:val="none" w:sz="0" w:space="0" w:color="auto"/>
              </w:divBdr>
            </w:div>
          </w:divsChild>
        </w:div>
        <w:div w:id="308480178">
          <w:marLeft w:val="0"/>
          <w:marRight w:val="0"/>
          <w:marTop w:val="0"/>
          <w:marBottom w:val="150"/>
          <w:divBdr>
            <w:top w:val="none" w:sz="0" w:space="0" w:color="auto"/>
            <w:left w:val="none" w:sz="0" w:space="0" w:color="auto"/>
            <w:bottom w:val="none" w:sz="0" w:space="0" w:color="auto"/>
            <w:right w:val="none" w:sz="0" w:space="0" w:color="auto"/>
          </w:divBdr>
        </w:div>
        <w:div w:id="287971863">
          <w:marLeft w:val="0"/>
          <w:marRight w:val="0"/>
          <w:marTop w:val="0"/>
          <w:marBottom w:val="0"/>
          <w:divBdr>
            <w:top w:val="none" w:sz="0" w:space="0" w:color="auto"/>
            <w:left w:val="none" w:sz="0" w:space="0" w:color="auto"/>
            <w:bottom w:val="none" w:sz="0" w:space="0" w:color="auto"/>
            <w:right w:val="none" w:sz="0" w:space="0" w:color="auto"/>
          </w:divBdr>
        </w:div>
      </w:divsChild>
    </w:div>
    <w:div w:id="36777631">
      <w:bodyDiv w:val="1"/>
      <w:marLeft w:val="0"/>
      <w:marRight w:val="0"/>
      <w:marTop w:val="0"/>
      <w:marBottom w:val="0"/>
      <w:divBdr>
        <w:top w:val="none" w:sz="0" w:space="0" w:color="auto"/>
        <w:left w:val="none" w:sz="0" w:space="0" w:color="auto"/>
        <w:bottom w:val="none" w:sz="0" w:space="0" w:color="auto"/>
        <w:right w:val="none" w:sz="0" w:space="0" w:color="auto"/>
      </w:divBdr>
    </w:div>
    <w:div w:id="69040842">
      <w:bodyDiv w:val="1"/>
      <w:marLeft w:val="0"/>
      <w:marRight w:val="0"/>
      <w:marTop w:val="0"/>
      <w:marBottom w:val="0"/>
      <w:divBdr>
        <w:top w:val="none" w:sz="0" w:space="0" w:color="auto"/>
        <w:left w:val="none" w:sz="0" w:space="0" w:color="auto"/>
        <w:bottom w:val="none" w:sz="0" w:space="0" w:color="auto"/>
        <w:right w:val="none" w:sz="0" w:space="0" w:color="auto"/>
      </w:divBdr>
    </w:div>
    <w:div w:id="7486101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3">
          <w:marLeft w:val="0"/>
          <w:marRight w:val="0"/>
          <w:marTop w:val="0"/>
          <w:marBottom w:val="0"/>
          <w:divBdr>
            <w:top w:val="none" w:sz="0" w:space="0" w:color="auto"/>
            <w:left w:val="none" w:sz="0" w:space="0" w:color="auto"/>
            <w:bottom w:val="none" w:sz="0" w:space="0" w:color="auto"/>
            <w:right w:val="none" w:sz="0" w:space="0" w:color="auto"/>
          </w:divBdr>
          <w:divsChild>
            <w:div w:id="1976713220">
              <w:marLeft w:val="0"/>
              <w:marRight w:val="0"/>
              <w:marTop w:val="0"/>
              <w:marBottom w:val="0"/>
              <w:divBdr>
                <w:top w:val="none" w:sz="0" w:space="0" w:color="auto"/>
                <w:left w:val="none" w:sz="0" w:space="0" w:color="auto"/>
                <w:bottom w:val="none" w:sz="0" w:space="0" w:color="auto"/>
                <w:right w:val="none" w:sz="0" w:space="0" w:color="auto"/>
              </w:divBdr>
            </w:div>
            <w:div w:id="910846723">
              <w:marLeft w:val="0"/>
              <w:marRight w:val="0"/>
              <w:marTop w:val="0"/>
              <w:marBottom w:val="0"/>
              <w:divBdr>
                <w:top w:val="none" w:sz="0" w:space="0" w:color="auto"/>
                <w:left w:val="none" w:sz="0" w:space="0" w:color="auto"/>
                <w:bottom w:val="none" w:sz="0" w:space="0" w:color="auto"/>
                <w:right w:val="none" w:sz="0" w:space="0" w:color="auto"/>
              </w:divBdr>
              <w:divsChild>
                <w:div w:id="1789738188">
                  <w:marLeft w:val="0"/>
                  <w:marRight w:val="150"/>
                  <w:marTop w:val="0"/>
                  <w:marBottom w:val="0"/>
                  <w:divBdr>
                    <w:top w:val="none" w:sz="0" w:space="0" w:color="auto"/>
                    <w:left w:val="none" w:sz="0" w:space="0" w:color="auto"/>
                    <w:bottom w:val="none" w:sz="0" w:space="0" w:color="auto"/>
                    <w:right w:val="none" w:sz="0" w:space="0" w:color="auto"/>
                  </w:divBdr>
                </w:div>
                <w:div w:id="160120668">
                  <w:marLeft w:val="0"/>
                  <w:marRight w:val="150"/>
                  <w:marTop w:val="0"/>
                  <w:marBottom w:val="0"/>
                  <w:divBdr>
                    <w:top w:val="none" w:sz="0" w:space="0" w:color="auto"/>
                    <w:left w:val="none" w:sz="0" w:space="0" w:color="auto"/>
                    <w:bottom w:val="none" w:sz="0" w:space="0" w:color="auto"/>
                    <w:right w:val="none" w:sz="0" w:space="0" w:color="auto"/>
                  </w:divBdr>
                </w:div>
              </w:divsChild>
            </w:div>
            <w:div w:id="1861895051">
              <w:marLeft w:val="0"/>
              <w:marRight w:val="0"/>
              <w:marTop w:val="0"/>
              <w:marBottom w:val="150"/>
              <w:divBdr>
                <w:top w:val="none" w:sz="0" w:space="0" w:color="auto"/>
                <w:left w:val="none" w:sz="0" w:space="0" w:color="auto"/>
                <w:bottom w:val="none" w:sz="0" w:space="0" w:color="auto"/>
                <w:right w:val="none" w:sz="0" w:space="0" w:color="auto"/>
              </w:divBdr>
            </w:div>
            <w:div w:id="1480027732">
              <w:marLeft w:val="0"/>
              <w:marRight w:val="0"/>
              <w:marTop w:val="0"/>
              <w:marBottom w:val="0"/>
              <w:divBdr>
                <w:top w:val="none" w:sz="0" w:space="0" w:color="auto"/>
                <w:left w:val="none" w:sz="0" w:space="0" w:color="auto"/>
                <w:bottom w:val="none" w:sz="0" w:space="0" w:color="auto"/>
                <w:right w:val="none" w:sz="0" w:space="0" w:color="auto"/>
              </w:divBdr>
            </w:div>
            <w:div w:id="1287737113">
              <w:marLeft w:val="0"/>
              <w:marRight w:val="0"/>
              <w:marTop w:val="150"/>
              <w:marBottom w:val="300"/>
              <w:divBdr>
                <w:top w:val="none" w:sz="0" w:space="0" w:color="auto"/>
                <w:left w:val="none" w:sz="0" w:space="0" w:color="auto"/>
                <w:bottom w:val="none" w:sz="0" w:space="0" w:color="auto"/>
                <w:right w:val="none" w:sz="0" w:space="0" w:color="auto"/>
              </w:divBdr>
              <w:divsChild>
                <w:div w:id="2092004352">
                  <w:marLeft w:val="0"/>
                  <w:marRight w:val="0"/>
                  <w:marTop w:val="0"/>
                  <w:marBottom w:val="300"/>
                  <w:divBdr>
                    <w:top w:val="none" w:sz="0" w:space="0" w:color="auto"/>
                    <w:left w:val="none" w:sz="0" w:space="0" w:color="auto"/>
                    <w:bottom w:val="none" w:sz="0" w:space="0" w:color="auto"/>
                    <w:right w:val="none" w:sz="0" w:space="0" w:color="auto"/>
                  </w:divBdr>
                  <w:divsChild>
                    <w:div w:id="9005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7292">
      <w:bodyDiv w:val="1"/>
      <w:marLeft w:val="0"/>
      <w:marRight w:val="0"/>
      <w:marTop w:val="0"/>
      <w:marBottom w:val="0"/>
      <w:divBdr>
        <w:top w:val="none" w:sz="0" w:space="0" w:color="auto"/>
        <w:left w:val="none" w:sz="0" w:space="0" w:color="auto"/>
        <w:bottom w:val="none" w:sz="0" w:space="0" w:color="auto"/>
        <w:right w:val="none" w:sz="0" w:space="0" w:color="auto"/>
      </w:divBdr>
    </w:div>
    <w:div w:id="98842833">
      <w:bodyDiv w:val="1"/>
      <w:marLeft w:val="0"/>
      <w:marRight w:val="0"/>
      <w:marTop w:val="0"/>
      <w:marBottom w:val="0"/>
      <w:divBdr>
        <w:top w:val="none" w:sz="0" w:space="0" w:color="auto"/>
        <w:left w:val="none" w:sz="0" w:space="0" w:color="auto"/>
        <w:bottom w:val="none" w:sz="0" w:space="0" w:color="auto"/>
        <w:right w:val="none" w:sz="0" w:space="0" w:color="auto"/>
      </w:divBdr>
    </w:div>
    <w:div w:id="99300130">
      <w:bodyDiv w:val="1"/>
      <w:marLeft w:val="0"/>
      <w:marRight w:val="0"/>
      <w:marTop w:val="0"/>
      <w:marBottom w:val="0"/>
      <w:divBdr>
        <w:top w:val="none" w:sz="0" w:space="0" w:color="auto"/>
        <w:left w:val="none" w:sz="0" w:space="0" w:color="auto"/>
        <w:bottom w:val="none" w:sz="0" w:space="0" w:color="auto"/>
        <w:right w:val="none" w:sz="0" w:space="0" w:color="auto"/>
      </w:divBdr>
      <w:divsChild>
        <w:div w:id="1070225397">
          <w:marLeft w:val="0"/>
          <w:marRight w:val="0"/>
          <w:marTop w:val="450"/>
          <w:marBottom w:val="0"/>
          <w:divBdr>
            <w:top w:val="none" w:sz="0" w:space="0" w:color="auto"/>
            <w:left w:val="none" w:sz="0" w:space="0" w:color="auto"/>
            <w:bottom w:val="none" w:sz="0" w:space="0" w:color="auto"/>
            <w:right w:val="none" w:sz="0" w:space="0" w:color="auto"/>
          </w:divBdr>
          <w:divsChild>
            <w:div w:id="226114363">
              <w:marLeft w:val="0"/>
              <w:marRight w:val="0"/>
              <w:marTop w:val="0"/>
              <w:marBottom w:val="100"/>
              <w:divBdr>
                <w:top w:val="single" w:sz="36" w:space="0" w:color="0FD5E0"/>
                <w:left w:val="single" w:sz="36" w:space="15" w:color="0FD5E0"/>
                <w:bottom w:val="none" w:sz="0" w:space="0" w:color="auto"/>
                <w:right w:val="single" w:sz="36" w:space="15" w:color="0FD5E0"/>
              </w:divBdr>
            </w:div>
            <w:div w:id="217983718">
              <w:marLeft w:val="0"/>
              <w:marRight w:val="-225"/>
              <w:marTop w:val="0"/>
              <w:marBottom w:val="0"/>
              <w:divBdr>
                <w:top w:val="none" w:sz="0" w:space="0" w:color="auto"/>
                <w:left w:val="none" w:sz="0" w:space="0" w:color="auto"/>
                <w:bottom w:val="none" w:sz="0" w:space="0" w:color="auto"/>
                <w:right w:val="none" w:sz="0" w:space="0" w:color="auto"/>
              </w:divBdr>
              <w:divsChild>
                <w:div w:id="1395080329">
                  <w:marLeft w:val="0"/>
                  <w:marRight w:val="0"/>
                  <w:marTop w:val="0"/>
                  <w:marBottom w:val="0"/>
                  <w:divBdr>
                    <w:top w:val="none" w:sz="0" w:space="0" w:color="auto"/>
                    <w:left w:val="none" w:sz="0" w:space="0" w:color="auto"/>
                    <w:bottom w:val="none" w:sz="0" w:space="0" w:color="auto"/>
                    <w:right w:val="none" w:sz="0" w:space="0" w:color="auto"/>
                  </w:divBdr>
                </w:div>
                <w:div w:id="20977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3037">
          <w:marLeft w:val="0"/>
          <w:marRight w:val="0"/>
          <w:marTop w:val="0"/>
          <w:marBottom w:val="0"/>
          <w:divBdr>
            <w:top w:val="none" w:sz="0" w:space="0" w:color="auto"/>
            <w:left w:val="none" w:sz="0" w:space="0" w:color="auto"/>
            <w:bottom w:val="none" w:sz="0" w:space="0" w:color="auto"/>
            <w:right w:val="none" w:sz="0" w:space="0" w:color="auto"/>
          </w:divBdr>
          <w:divsChild>
            <w:div w:id="200241937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 w:id="106003861">
      <w:bodyDiv w:val="1"/>
      <w:marLeft w:val="0"/>
      <w:marRight w:val="0"/>
      <w:marTop w:val="0"/>
      <w:marBottom w:val="0"/>
      <w:divBdr>
        <w:top w:val="none" w:sz="0" w:space="0" w:color="auto"/>
        <w:left w:val="none" w:sz="0" w:space="0" w:color="auto"/>
        <w:bottom w:val="none" w:sz="0" w:space="0" w:color="auto"/>
        <w:right w:val="none" w:sz="0" w:space="0" w:color="auto"/>
      </w:divBdr>
    </w:div>
    <w:div w:id="126553722">
      <w:bodyDiv w:val="1"/>
      <w:marLeft w:val="0"/>
      <w:marRight w:val="0"/>
      <w:marTop w:val="0"/>
      <w:marBottom w:val="0"/>
      <w:divBdr>
        <w:top w:val="none" w:sz="0" w:space="0" w:color="auto"/>
        <w:left w:val="none" w:sz="0" w:space="0" w:color="auto"/>
        <w:bottom w:val="none" w:sz="0" w:space="0" w:color="auto"/>
        <w:right w:val="none" w:sz="0" w:space="0" w:color="auto"/>
      </w:divBdr>
    </w:div>
    <w:div w:id="145584961">
      <w:bodyDiv w:val="1"/>
      <w:marLeft w:val="0"/>
      <w:marRight w:val="0"/>
      <w:marTop w:val="0"/>
      <w:marBottom w:val="0"/>
      <w:divBdr>
        <w:top w:val="none" w:sz="0" w:space="0" w:color="auto"/>
        <w:left w:val="none" w:sz="0" w:space="0" w:color="auto"/>
        <w:bottom w:val="none" w:sz="0" w:space="0" w:color="auto"/>
        <w:right w:val="none" w:sz="0" w:space="0" w:color="auto"/>
      </w:divBdr>
    </w:div>
    <w:div w:id="239363724">
      <w:bodyDiv w:val="1"/>
      <w:marLeft w:val="0"/>
      <w:marRight w:val="0"/>
      <w:marTop w:val="0"/>
      <w:marBottom w:val="0"/>
      <w:divBdr>
        <w:top w:val="none" w:sz="0" w:space="0" w:color="auto"/>
        <w:left w:val="none" w:sz="0" w:space="0" w:color="auto"/>
        <w:bottom w:val="none" w:sz="0" w:space="0" w:color="auto"/>
        <w:right w:val="none" w:sz="0" w:space="0" w:color="auto"/>
      </w:divBdr>
      <w:divsChild>
        <w:div w:id="1304849136">
          <w:marLeft w:val="0"/>
          <w:marRight w:val="0"/>
          <w:marTop w:val="0"/>
          <w:marBottom w:val="0"/>
          <w:divBdr>
            <w:top w:val="none" w:sz="0" w:space="0" w:color="auto"/>
            <w:left w:val="none" w:sz="0" w:space="0" w:color="auto"/>
            <w:bottom w:val="none" w:sz="0" w:space="0" w:color="auto"/>
            <w:right w:val="none" w:sz="0" w:space="0" w:color="auto"/>
          </w:divBdr>
        </w:div>
        <w:div w:id="1362438219">
          <w:marLeft w:val="0"/>
          <w:marRight w:val="0"/>
          <w:marTop w:val="0"/>
          <w:marBottom w:val="0"/>
          <w:divBdr>
            <w:top w:val="none" w:sz="0" w:space="0" w:color="auto"/>
            <w:left w:val="none" w:sz="0" w:space="0" w:color="auto"/>
            <w:bottom w:val="none" w:sz="0" w:space="0" w:color="auto"/>
            <w:right w:val="none" w:sz="0" w:space="0" w:color="auto"/>
          </w:divBdr>
        </w:div>
        <w:div w:id="1474830441">
          <w:marLeft w:val="0"/>
          <w:marRight w:val="0"/>
          <w:marTop w:val="0"/>
          <w:marBottom w:val="225"/>
          <w:divBdr>
            <w:top w:val="none" w:sz="0" w:space="0" w:color="auto"/>
            <w:left w:val="none" w:sz="0" w:space="0" w:color="auto"/>
            <w:bottom w:val="none" w:sz="0" w:space="0" w:color="auto"/>
            <w:right w:val="none" w:sz="0" w:space="0" w:color="auto"/>
          </w:divBdr>
        </w:div>
        <w:div w:id="1048534126">
          <w:marLeft w:val="0"/>
          <w:marRight w:val="0"/>
          <w:marTop w:val="0"/>
          <w:marBottom w:val="300"/>
          <w:divBdr>
            <w:top w:val="none" w:sz="0" w:space="0" w:color="auto"/>
            <w:left w:val="none" w:sz="0" w:space="0" w:color="auto"/>
            <w:bottom w:val="none" w:sz="0" w:space="0" w:color="auto"/>
            <w:right w:val="none" w:sz="0" w:space="0" w:color="auto"/>
          </w:divBdr>
          <w:divsChild>
            <w:div w:id="197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752">
      <w:bodyDiv w:val="1"/>
      <w:marLeft w:val="0"/>
      <w:marRight w:val="0"/>
      <w:marTop w:val="0"/>
      <w:marBottom w:val="0"/>
      <w:divBdr>
        <w:top w:val="none" w:sz="0" w:space="0" w:color="auto"/>
        <w:left w:val="none" w:sz="0" w:space="0" w:color="auto"/>
        <w:bottom w:val="none" w:sz="0" w:space="0" w:color="auto"/>
        <w:right w:val="none" w:sz="0" w:space="0" w:color="auto"/>
      </w:divBdr>
      <w:divsChild>
        <w:div w:id="515079118">
          <w:marLeft w:val="0"/>
          <w:marRight w:val="0"/>
          <w:marTop w:val="0"/>
          <w:marBottom w:val="0"/>
          <w:divBdr>
            <w:top w:val="none" w:sz="0" w:space="0" w:color="auto"/>
            <w:left w:val="none" w:sz="0" w:space="0" w:color="auto"/>
            <w:bottom w:val="none" w:sz="0" w:space="0" w:color="auto"/>
            <w:right w:val="none" w:sz="0" w:space="0" w:color="auto"/>
          </w:divBdr>
        </w:div>
        <w:div w:id="1237596240">
          <w:marLeft w:val="0"/>
          <w:marRight w:val="0"/>
          <w:marTop w:val="0"/>
          <w:marBottom w:val="0"/>
          <w:divBdr>
            <w:top w:val="none" w:sz="0" w:space="0" w:color="auto"/>
            <w:left w:val="none" w:sz="0" w:space="0" w:color="auto"/>
            <w:bottom w:val="none" w:sz="0" w:space="0" w:color="auto"/>
            <w:right w:val="none" w:sz="0" w:space="0" w:color="auto"/>
          </w:divBdr>
          <w:divsChild>
            <w:div w:id="827597921">
              <w:marLeft w:val="0"/>
              <w:marRight w:val="150"/>
              <w:marTop w:val="0"/>
              <w:marBottom w:val="0"/>
              <w:divBdr>
                <w:top w:val="none" w:sz="0" w:space="0" w:color="auto"/>
                <w:left w:val="none" w:sz="0" w:space="0" w:color="auto"/>
                <w:bottom w:val="none" w:sz="0" w:space="0" w:color="auto"/>
                <w:right w:val="none" w:sz="0" w:space="0" w:color="auto"/>
              </w:divBdr>
            </w:div>
            <w:div w:id="484903375">
              <w:marLeft w:val="0"/>
              <w:marRight w:val="150"/>
              <w:marTop w:val="0"/>
              <w:marBottom w:val="0"/>
              <w:divBdr>
                <w:top w:val="none" w:sz="0" w:space="0" w:color="auto"/>
                <w:left w:val="none" w:sz="0" w:space="0" w:color="auto"/>
                <w:bottom w:val="none" w:sz="0" w:space="0" w:color="auto"/>
                <w:right w:val="none" w:sz="0" w:space="0" w:color="auto"/>
              </w:divBdr>
            </w:div>
          </w:divsChild>
        </w:div>
        <w:div w:id="2057048547">
          <w:marLeft w:val="0"/>
          <w:marRight w:val="0"/>
          <w:marTop w:val="0"/>
          <w:marBottom w:val="150"/>
          <w:divBdr>
            <w:top w:val="none" w:sz="0" w:space="0" w:color="auto"/>
            <w:left w:val="none" w:sz="0" w:space="0" w:color="auto"/>
            <w:bottom w:val="none" w:sz="0" w:space="0" w:color="auto"/>
            <w:right w:val="none" w:sz="0" w:space="0" w:color="auto"/>
          </w:divBdr>
        </w:div>
        <w:div w:id="1072460114">
          <w:marLeft w:val="0"/>
          <w:marRight w:val="0"/>
          <w:marTop w:val="0"/>
          <w:marBottom w:val="0"/>
          <w:divBdr>
            <w:top w:val="none" w:sz="0" w:space="0" w:color="auto"/>
            <w:left w:val="none" w:sz="0" w:space="0" w:color="auto"/>
            <w:bottom w:val="none" w:sz="0" w:space="0" w:color="auto"/>
            <w:right w:val="none" w:sz="0" w:space="0" w:color="auto"/>
          </w:divBdr>
        </w:div>
      </w:divsChild>
    </w:div>
    <w:div w:id="249195974">
      <w:bodyDiv w:val="1"/>
      <w:marLeft w:val="0"/>
      <w:marRight w:val="0"/>
      <w:marTop w:val="0"/>
      <w:marBottom w:val="0"/>
      <w:divBdr>
        <w:top w:val="none" w:sz="0" w:space="0" w:color="auto"/>
        <w:left w:val="none" w:sz="0" w:space="0" w:color="auto"/>
        <w:bottom w:val="none" w:sz="0" w:space="0" w:color="auto"/>
        <w:right w:val="none" w:sz="0" w:space="0" w:color="auto"/>
      </w:divBdr>
    </w:div>
    <w:div w:id="260183558">
      <w:bodyDiv w:val="1"/>
      <w:marLeft w:val="0"/>
      <w:marRight w:val="0"/>
      <w:marTop w:val="0"/>
      <w:marBottom w:val="0"/>
      <w:divBdr>
        <w:top w:val="none" w:sz="0" w:space="0" w:color="auto"/>
        <w:left w:val="none" w:sz="0" w:space="0" w:color="auto"/>
        <w:bottom w:val="none" w:sz="0" w:space="0" w:color="auto"/>
        <w:right w:val="none" w:sz="0" w:space="0" w:color="auto"/>
      </w:divBdr>
    </w:div>
    <w:div w:id="364411062">
      <w:bodyDiv w:val="1"/>
      <w:marLeft w:val="0"/>
      <w:marRight w:val="0"/>
      <w:marTop w:val="0"/>
      <w:marBottom w:val="0"/>
      <w:divBdr>
        <w:top w:val="none" w:sz="0" w:space="0" w:color="auto"/>
        <w:left w:val="none" w:sz="0" w:space="0" w:color="auto"/>
        <w:bottom w:val="none" w:sz="0" w:space="0" w:color="auto"/>
        <w:right w:val="none" w:sz="0" w:space="0" w:color="auto"/>
      </w:divBdr>
      <w:divsChild>
        <w:div w:id="2032757490">
          <w:marLeft w:val="0"/>
          <w:marRight w:val="0"/>
          <w:marTop w:val="0"/>
          <w:marBottom w:val="0"/>
          <w:divBdr>
            <w:top w:val="none" w:sz="0" w:space="0" w:color="auto"/>
            <w:left w:val="none" w:sz="0" w:space="0" w:color="auto"/>
            <w:bottom w:val="none" w:sz="0" w:space="0" w:color="auto"/>
            <w:right w:val="none" w:sz="0" w:space="0" w:color="auto"/>
          </w:divBdr>
        </w:div>
        <w:div w:id="2078044969">
          <w:marLeft w:val="0"/>
          <w:marRight w:val="0"/>
          <w:marTop w:val="0"/>
          <w:marBottom w:val="0"/>
          <w:divBdr>
            <w:top w:val="none" w:sz="0" w:space="0" w:color="auto"/>
            <w:left w:val="none" w:sz="0" w:space="0" w:color="auto"/>
            <w:bottom w:val="none" w:sz="0" w:space="0" w:color="auto"/>
            <w:right w:val="none" w:sz="0" w:space="0" w:color="auto"/>
          </w:divBdr>
          <w:divsChild>
            <w:div w:id="808208596">
              <w:marLeft w:val="0"/>
              <w:marRight w:val="0"/>
              <w:marTop w:val="0"/>
              <w:marBottom w:val="0"/>
              <w:divBdr>
                <w:top w:val="none" w:sz="0" w:space="0" w:color="auto"/>
                <w:left w:val="none" w:sz="0" w:space="0" w:color="auto"/>
                <w:bottom w:val="none" w:sz="0" w:space="0" w:color="auto"/>
                <w:right w:val="none" w:sz="0" w:space="0" w:color="auto"/>
              </w:divBdr>
              <w:divsChild>
                <w:div w:id="20566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4747">
      <w:bodyDiv w:val="1"/>
      <w:marLeft w:val="0"/>
      <w:marRight w:val="0"/>
      <w:marTop w:val="0"/>
      <w:marBottom w:val="0"/>
      <w:divBdr>
        <w:top w:val="none" w:sz="0" w:space="0" w:color="auto"/>
        <w:left w:val="none" w:sz="0" w:space="0" w:color="auto"/>
        <w:bottom w:val="none" w:sz="0" w:space="0" w:color="auto"/>
        <w:right w:val="none" w:sz="0" w:space="0" w:color="auto"/>
      </w:divBdr>
    </w:div>
    <w:div w:id="371150760">
      <w:bodyDiv w:val="1"/>
      <w:marLeft w:val="0"/>
      <w:marRight w:val="0"/>
      <w:marTop w:val="0"/>
      <w:marBottom w:val="0"/>
      <w:divBdr>
        <w:top w:val="none" w:sz="0" w:space="0" w:color="auto"/>
        <w:left w:val="none" w:sz="0" w:space="0" w:color="auto"/>
        <w:bottom w:val="none" w:sz="0" w:space="0" w:color="auto"/>
        <w:right w:val="none" w:sz="0" w:space="0" w:color="auto"/>
      </w:divBdr>
    </w:div>
    <w:div w:id="371543099">
      <w:bodyDiv w:val="1"/>
      <w:marLeft w:val="0"/>
      <w:marRight w:val="0"/>
      <w:marTop w:val="0"/>
      <w:marBottom w:val="0"/>
      <w:divBdr>
        <w:top w:val="none" w:sz="0" w:space="0" w:color="auto"/>
        <w:left w:val="none" w:sz="0" w:space="0" w:color="auto"/>
        <w:bottom w:val="none" w:sz="0" w:space="0" w:color="auto"/>
        <w:right w:val="none" w:sz="0" w:space="0" w:color="auto"/>
      </w:divBdr>
      <w:divsChild>
        <w:div w:id="901597196">
          <w:marLeft w:val="300"/>
          <w:marRight w:val="300"/>
          <w:marTop w:val="0"/>
          <w:marBottom w:val="300"/>
          <w:divBdr>
            <w:top w:val="none" w:sz="0" w:space="0" w:color="auto"/>
            <w:left w:val="none" w:sz="0" w:space="0" w:color="auto"/>
            <w:bottom w:val="none" w:sz="0" w:space="0" w:color="auto"/>
            <w:right w:val="none" w:sz="0" w:space="0" w:color="auto"/>
          </w:divBdr>
        </w:div>
        <w:div w:id="309747516">
          <w:marLeft w:val="0"/>
          <w:marRight w:val="0"/>
          <w:marTop w:val="0"/>
          <w:marBottom w:val="0"/>
          <w:divBdr>
            <w:top w:val="none" w:sz="0" w:space="0" w:color="auto"/>
            <w:left w:val="none" w:sz="0" w:space="0" w:color="auto"/>
            <w:bottom w:val="none" w:sz="0" w:space="0" w:color="auto"/>
            <w:right w:val="none" w:sz="0" w:space="0" w:color="auto"/>
          </w:divBdr>
        </w:div>
      </w:divsChild>
    </w:div>
    <w:div w:id="386876505">
      <w:bodyDiv w:val="1"/>
      <w:marLeft w:val="0"/>
      <w:marRight w:val="0"/>
      <w:marTop w:val="0"/>
      <w:marBottom w:val="0"/>
      <w:divBdr>
        <w:top w:val="none" w:sz="0" w:space="0" w:color="auto"/>
        <w:left w:val="none" w:sz="0" w:space="0" w:color="auto"/>
        <w:bottom w:val="none" w:sz="0" w:space="0" w:color="auto"/>
        <w:right w:val="none" w:sz="0" w:space="0" w:color="auto"/>
      </w:divBdr>
    </w:div>
    <w:div w:id="456920402">
      <w:bodyDiv w:val="1"/>
      <w:marLeft w:val="0"/>
      <w:marRight w:val="0"/>
      <w:marTop w:val="0"/>
      <w:marBottom w:val="0"/>
      <w:divBdr>
        <w:top w:val="none" w:sz="0" w:space="0" w:color="auto"/>
        <w:left w:val="none" w:sz="0" w:space="0" w:color="auto"/>
        <w:bottom w:val="none" w:sz="0" w:space="0" w:color="auto"/>
        <w:right w:val="none" w:sz="0" w:space="0" w:color="auto"/>
      </w:divBdr>
      <w:divsChild>
        <w:div w:id="1043796502">
          <w:marLeft w:val="0"/>
          <w:marRight w:val="0"/>
          <w:marTop w:val="0"/>
          <w:marBottom w:val="0"/>
          <w:divBdr>
            <w:top w:val="none" w:sz="0" w:space="0" w:color="auto"/>
            <w:left w:val="none" w:sz="0" w:space="0" w:color="auto"/>
            <w:bottom w:val="none" w:sz="0" w:space="0" w:color="auto"/>
            <w:right w:val="none" w:sz="0" w:space="0" w:color="auto"/>
          </w:divBdr>
        </w:div>
        <w:div w:id="100564949">
          <w:marLeft w:val="0"/>
          <w:marRight w:val="0"/>
          <w:marTop w:val="0"/>
          <w:marBottom w:val="0"/>
          <w:divBdr>
            <w:top w:val="none" w:sz="0" w:space="0" w:color="auto"/>
            <w:left w:val="none" w:sz="0" w:space="0" w:color="auto"/>
            <w:bottom w:val="none" w:sz="0" w:space="0" w:color="auto"/>
            <w:right w:val="none" w:sz="0" w:space="0" w:color="auto"/>
          </w:divBdr>
          <w:divsChild>
            <w:div w:id="1423840134">
              <w:marLeft w:val="0"/>
              <w:marRight w:val="150"/>
              <w:marTop w:val="0"/>
              <w:marBottom w:val="0"/>
              <w:divBdr>
                <w:top w:val="none" w:sz="0" w:space="0" w:color="auto"/>
                <w:left w:val="none" w:sz="0" w:space="0" w:color="auto"/>
                <w:bottom w:val="none" w:sz="0" w:space="0" w:color="auto"/>
                <w:right w:val="none" w:sz="0" w:space="0" w:color="auto"/>
              </w:divBdr>
            </w:div>
            <w:div w:id="2088260824">
              <w:marLeft w:val="0"/>
              <w:marRight w:val="150"/>
              <w:marTop w:val="0"/>
              <w:marBottom w:val="0"/>
              <w:divBdr>
                <w:top w:val="none" w:sz="0" w:space="0" w:color="auto"/>
                <w:left w:val="none" w:sz="0" w:space="0" w:color="auto"/>
                <w:bottom w:val="none" w:sz="0" w:space="0" w:color="auto"/>
                <w:right w:val="none" w:sz="0" w:space="0" w:color="auto"/>
              </w:divBdr>
            </w:div>
          </w:divsChild>
        </w:div>
        <w:div w:id="869538288">
          <w:marLeft w:val="0"/>
          <w:marRight w:val="0"/>
          <w:marTop w:val="0"/>
          <w:marBottom w:val="150"/>
          <w:divBdr>
            <w:top w:val="none" w:sz="0" w:space="0" w:color="auto"/>
            <w:left w:val="none" w:sz="0" w:space="0" w:color="auto"/>
            <w:bottom w:val="none" w:sz="0" w:space="0" w:color="auto"/>
            <w:right w:val="none" w:sz="0" w:space="0" w:color="auto"/>
          </w:divBdr>
        </w:div>
        <w:div w:id="642122749">
          <w:marLeft w:val="0"/>
          <w:marRight w:val="0"/>
          <w:marTop w:val="0"/>
          <w:marBottom w:val="0"/>
          <w:divBdr>
            <w:top w:val="none" w:sz="0" w:space="0" w:color="auto"/>
            <w:left w:val="none" w:sz="0" w:space="0" w:color="auto"/>
            <w:bottom w:val="none" w:sz="0" w:space="0" w:color="auto"/>
            <w:right w:val="none" w:sz="0" w:space="0" w:color="auto"/>
          </w:divBdr>
        </w:div>
      </w:divsChild>
    </w:div>
    <w:div w:id="472599787">
      <w:bodyDiv w:val="1"/>
      <w:marLeft w:val="0"/>
      <w:marRight w:val="0"/>
      <w:marTop w:val="0"/>
      <w:marBottom w:val="0"/>
      <w:divBdr>
        <w:top w:val="none" w:sz="0" w:space="0" w:color="auto"/>
        <w:left w:val="none" w:sz="0" w:space="0" w:color="auto"/>
        <w:bottom w:val="none" w:sz="0" w:space="0" w:color="auto"/>
        <w:right w:val="none" w:sz="0" w:space="0" w:color="auto"/>
      </w:divBdr>
      <w:divsChild>
        <w:div w:id="1260332468">
          <w:marLeft w:val="0"/>
          <w:marRight w:val="0"/>
          <w:marTop w:val="450"/>
          <w:marBottom w:val="0"/>
          <w:divBdr>
            <w:top w:val="none" w:sz="0" w:space="0" w:color="auto"/>
            <w:left w:val="none" w:sz="0" w:space="0" w:color="auto"/>
            <w:bottom w:val="none" w:sz="0" w:space="0" w:color="auto"/>
            <w:right w:val="none" w:sz="0" w:space="0" w:color="auto"/>
          </w:divBdr>
          <w:divsChild>
            <w:div w:id="1645046373">
              <w:marLeft w:val="0"/>
              <w:marRight w:val="0"/>
              <w:marTop w:val="0"/>
              <w:marBottom w:val="0"/>
              <w:divBdr>
                <w:top w:val="none" w:sz="0" w:space="0" w:color="auto"/>
                <w:left w:val="none" w:sz="0" w:space="0" w:color="auto"/>
                <w:bottom w:val="none" w:sz="0" w:space="0" w:color="auto"/>
                <w:right w:val="none" w:sz="0" w:space="0" w:color="auto"/>
              </w:divBdr>
            </w:div>
          </w:divsChild>
        </w:div>
        <w:div w:id="1875994235">
          <w:marLeft w:val="0"/>
          <w:marRight w:val="0"/>
          <w:marTop w:val="225"/>
          <w:marBottom w:val="600"/>
          <w:divBdr>
            <w:top w:val="none" w:sz="0" w:space="0" w:color="auto"/>
            <w:left w:val="none" w:sz="0" w:space="0" w:color="auto"/>
            <w:bottom w:val="none" w:sz="0" w:space="0" w:color="auto"/>
            <w:right w:val="none" w:sz="0" w:space="0" w:color="auto"/>
          </w:divBdr>
        </w:div>
      </w:divsChild>
    </w:div>
    <w:div w:id="499659440">
      <w:bodyDiv w:val="1"/>
      <w:marLeft w:val="0"/>
      <w:marRight w:val="0"/>
      <w:marTop w:val="0"/>
      <w:marBottom w:val="0"/>
      <w:divBdr>
        <w:top w:val="none" w:sz="0" w:space="0" w:color="auto"/>
        <w:left w:val="none" w:sz="0" w:space="0" w:color="auto"/>
        <w:bottom w:val="none" w:sz="0" w:space="0" w:color="auto"/>
        <w:right w:val="none" w:sz="0" w:space="0" w:color="auto"/>
      </w:divBdr>
    </w:div>
    <w:div w:id="505947467">
      <w:bodyDiv w:val="1"/>
      <w:marLeft w:val="0"/>
      <w:marRight w:val="0"/>
      <w:marTop w:val="0"/>
      <w:marBottom w:val="0"/>
      <w:divBdr>
        <w:top w:val="none" w:sz="0" w:space="0" w:color="auto"/>
        <w:left w:val="none" w:sz="0" w:space="0" w:color="auto"/>
        <w:bottom w:val="none" w:sz="0" w:space="0" w:color="auto"/>
        <w:right w:val="none" w:sz="0" w:space="0" w:color="auto"/>
      </w:divBdr>
    </w:div>
    <w:div w:id="512183330">
      <w:bodyDiv w:val="1"/>
      <w:marLeft w:val="0"/>
      <w:marRight w:val="0"/>
      <w:marTop w:val="0"/>
      <w:marBottom w:val="0"/>
      <w:divBdr>
        <w:top w:val="none" w:sz="0" w:space="0" w:color="auto"/>
        <w:left w:val="none" w:sz="0" w:space="0" w:color="auto"/>
        <w:bottom w:val="none" w:sz="0" w:space="0" w:color="auto"/>
        <w:right w:val="none" w:sz="0" w:space="0" w:color="auto"/>
      </w:divBdr>
    </w:div>
    <w:div w:id="526069895">
      <w:bodyDiv w:val="1"/>
      <w:marLeft w:val="0"/>
      <w:marRight w:val="0"/>
      <w:marTop w:val="0"/>
      <w:marBottom w:val="0"/>
      <w:divBdr>
        <w:top w:val="none" w:sz="0" w:space="0" w:color="auto"/>
        <w:left w:val="none" w:sz="0" w:space="0" w:color="auto"/>
        <w:bottom w:val="none" w:sz="0" w:space="0" w:color="auto"/>
        <w:right w:val="none" w:sz="0" w:space="0" w:color="auto"/>
      </w:divBdr>
    </w:div>
    <w:div w:id="565724964">
      <w:bodyDiv w:val="1"/>
      <w:marLeft w:val="0"/>
      <w:marRight w:val="0"/>
      <w:marTop w:val="0"/>
      <w:marBottom w:val="0"/>
      <w:divBdr>
        <w:top w:val="none" w:sz="0" w:space="0" w:color="auto"/>
        <w:left w:val="none" w:sz="0" w:space="0" w:color="auto"/>
        <w:bottom w:val="none" w:sz="0" w:space="0" w:color="auto"/>
        <w:right w:val="none" w:sz="0" w:space="0" w:color="auto"/>
      </w:divBdr>
    </w:div>
    <w:div w:id="566495079">
      <w:bodyDiv w:val="1"/>
      <w:marLeft w:val="0"/>
      <w:marRight w:val="0"/>
      <w:marTop w:val="0"/>
      <w:marBottom w:val="0"/>
      <w:divBdr>
        <w:top w:val="none" w:sz="0" w:space="0" w:color="auto"/>
        <w:left w:val="none" w:sz="0" w:space="0" w:color="auto"/>
        <w:bottom w:val="none" w:sz="0" w:space="0" w:color="auto"/>
        <w:right w:val="none" w:sz="0" w:space="0" w:color="auto"/>
      </w:divBdr>
      <w:divsChild>
        <w:div w:id="287319827">
          <w:marLeft w:val="0"/>
          <w:marRight w:val="0"/>
          <w:marTop w:val="0"/>
          <w:marBottom w:val="0"/>
          <w:divBdr>
            <w:top w:val="none" w:sz="0" w:space="0" w:color="auto"/>
            <w:left w:val="none" w:sz="0" w:space="0" w:color="auto"/>
            <w:bottom w:val="none" w:sz="0" w:space="0" w:color="auto"/>
            <w:right w:val="none" w:sz="0" w:space="0" w:color="auto"/>
          </w:divBdr>
        </w:div>
        <w:div w:id="1442921989">
          <w:marLeft w:val="0"/>
          <w:marRight w:val="0"/>
          <w:marTop w:val="0"/>
          <w:marBottom w:val="0"/>
          <w:divBdr>
            <w:top w:val="none" w:sz="0" w:space="0" w:color="auto"/>
            <w:left w:val="none" w:sz="0" w:space="0" w:color="auto"/>
            <w:bottom w:val="none" w:sz="0" w:space="0" w:color="auto"/>
            <w:right w:val="none" w:sz="0" w:space="0" w:color="auto"/>
          </w:divBdr>
          <w:divsChild>
            <w:div w:id="295373032">
              <w:marLeft w:val="0"/>
              <w:marRight w:val="150"/>
              <w:marTop w:val="0"/>
              <w:marBottom w:val="0"/>
              <w:divBdr>
                <w:top w:val="none" w:sz="0" w:space="0" w:color="auto"/>
                <w:left w:val="none" w:sz="0" w:space="0" w:color="auto"/>
                <w:bottom w:val="none" w:sz="0" w:space="0" w:color="auto"/>
                <w:right w:val="none" w:sz="0" w:space="0" w:color="auto"/>
              </w:divBdr>
            </w:div>
            <w:div w:id="1144812184">
              <w:marLeft w:val="0"/>
              <w:marRight w:val="150"/>
              <w:marTop w:val="0"/>
              <w:marBottom w:val="0"/>
              <w:divBdr>
                <w:top w:val="none" w:sz="0" w:space="0" w:color="auto"/>
                <w:left w:val="none" w:sz="0" w:space="0" w:color="auto"/>
                <w:bottom w:val="none" w:sz="0" w:space="0" w:color="auto"/>
                <w:right w:val="none" w:sz="0" w:space="0" w:color="auto"/>
              </w:divBdr>
            </w:div>
          </w:divsChild>
        </w:div>
        <w:div w:id="1619221014">
          <w:marLeft w:val="0"/>
          <w:marRight w:val="0"/>
          <w:marTop w:val="0"/>
          <w:marBottom w:val="150"/>
          <w:divBdr>
            <w:top w:val="none" w:sz="0" w:space="0" w:color="auto"/>
            <w:left w:val="none" w:sz="0" w:space="0" w:color="auto"/>
            <w:bottom w:val="none" w:sz="0" w:space="0" w:color="auto"/>
            <w:right w:val="none" w:sz="0" w:space="0" w:color="auto"/>
          </w:divBdr>
        </w:div>
        <w:div w:id="445200112">
          <w:marLeft w:val="0"/>
          <w:marRight w:val="0"/>
          <w:marTop w:val="0"/>
          <w:marBottom w:val="0"/>
          <w:divBdr>
            <w:top w:val="none" w:sz="0" w:space="0" w:color="auto"/>
            <w:left w:val="none" w:sz="0" w:space="0" w:color="auto"/>
            <w:bottom w:val="none" w:sz="0" w:space="0" w:color="auto"/>
            <w:right w:val="none" w:sz="0" w:space="0" w:color="auto"/>
          </w:divBdr>
        </w:div>
      </w:divsChild>
    </w:div>
    <w:div w:id="588739069">
      <w:bodyDiv w:val="1"/>
      <w:marLeft w:val="0"/>
      <w:marRight w:val="0"/>
      <w:marTop w:val="0"/>
      <w:marBottom w:val="0"/>
      <w:divBdr>
        <w:top w:val="none" w:sz="0" w:space="0" w:color="auto"/>
        <w:left w:val="none" w:sz="0" w:space="0" w:color="auto"/>
        <w:bottom w:val="none" w:sz="0" w:space="0" w:color="auto"/>
        <w:right w:val="none" w:sz="0" w:space="0" w:color="auto"/>
      </w:divBdr>
    </w:div>
    <w:div w:id="592327256">
      <w:bodyDiv w:val="1"/>
      <w:marLeft w:val="0"/>
      <w:marRight w:val="0"/>
      <w:marTop w:val="0"/>
      <w:marBottom w:val="0"/>
      <w:divBdr>
        <w:top w:val="none" w:sz="0" w:space="0" w:color="auto"/>
        <w:left w:val="none" w:sz="0" w:space="0" w:color="auto"/>
        <w:bottom w:val="none" w:sz="0" w:space="0" w:color="auto"/>
        <w:right w:val="none" w:sz="0" w:space="0" w:color="auto"/>
      </w:divBdr>
    </w:div>
    <w:div w:id="617492506">
      <w:bodyDiv w:val="1"/>
      <w:marLeft w:val="0"/>
      <w:marRight w:val="0"/>
      <w:marTop w:val="0"/>
      <w:marBottom w:val="0"/>
      <w:divBdr>
        <w:top w:val="none" w:sz="0" w:space="0" w:color="auto"/>
        <w:left w:val="none" w:sz="0" w:space="0" w:color="auto"/>
        <w:bottom w:val="none" w:sz="0" w:space="0" w:color="auto"/>
        <w:right w:val="none" w:sz="0" w:space="0" w:color="auto"/>
      </w:divBdr>
      <w:divsChild>
        <w:div w:id="923224856">
          <w:marLeft w:val="0"/>
          <w:marRight w:val="0"/>
          <w:marTop w:val="450"/>
          <w:marBottom w:val="0"/>
          <w:divBdr>
            <w:top w:val="none" w:sz="0" w:space="0" w:color="auto"/>
            <w:left w:val="none" w:sz="0" w:space="0" w:color="auto"/>
            <w:bottom w:val="none" w:sz="0" w:space="0" w:color="auto"/>
            <w:right w:val="none" w:sz="0" w:space="0" w:color="auto"/>
          </w:divBdr>
          <w:divsChild>
            <w:div w:id="1580022169">
              <w:marLeft w:val="0"/>
              <w:marRight w:val="0"/>
              <w:marTop w:val="0"/>
              <w:marBottom w:val="0"/>
              <w:divBdr>
                <w:top w:val="none" w:sz="0" w:space="0" w:color="auto"/>
                <w:left w:val="none" w:sz="0" w:space="0" w:color="auto"/>
                <w:bottom w:val="none" w:sz="0" w:space="0" w:color="auto"/>
                <w:right w:val="none" w:sz="0" w:space="0" w:color="auto"/>
              </w:divBdr>
            </w:div>
          </w:divsChild>
        </w:div>
        <w:div w:id="1812092301">
          <w:marLeft w:val="0"/>
          <w:marRight w:val="0"/>
          <w:marTop w:val="225"/>
          <w:marBottom w:val="600"/>
          <w:divBdr>
            <w:top w:val="none" w:sz="0" w:space="0" w:color="auto"/>
            <w:left w:val="none" w:sz="0" w:space="0" w:color="auto"/>
            <w:bottom w:val="none" w:sz="0" w:space="0" w:color="auto"/>
            <w:right w:val="none" w:sz="0" w:space="0" w:color="auto"/>
          </w:divBdr>
        </w:div>
      </w:divsChild>
    </w:div>
    <w:div w:id="621225457">
      <w:bodyDiv w:val="1"/>
      <w:marLeft w:val="0"/>
      <w:marRight w:val="0"/>
      <w:marTop w:val="0"/>
      <w:marBottom w:val="0"/>
      <w:divBdr>
        <w:top w:val="none" w:sz="0" w:space="0" w:color="auto"/>
        <w:left w:val="none" w:sz="0" w:space="0" w:color="auto"/>
        <w:bottom w:val="none" w:sz="0" w:space="0" w:color="auto"/>
        <w:right w:val="none" w:sz="0" w:space="0" w:color="auto"/>
      </w:divBdr>
      <w:divsChild>
        <w:div w:id="1680739820">
          <w:marLeft w:val="0"/>
          <w:marRight w:val="0"/>
          <w:marTop w:val="0"/>
          <w:marBottom w:val="0"/>
          <w:divBdr>
            <w:top w:val="none" w:sz="0" w:space="0" w:color="auto"/>
            <w:left w:val="none" w:sz="0" w:space="0" w:color="auto"/>
            <w:bottom w:val="none" w:sz="0" w:space="0" w:color="auto"/>
            <w:right w:val="none" w:sz="0" w:space="0" w:color="auto"/>
          </w:divBdr>
        </w:div>
        <w:div w:id="717894660">
          <w:marLeft w:val="0"/>
          <w:marRight w:val="0"/>
          <w:marTop w:val="0"/>
          <w:marBottom w:val="0"/>
          <w:divBdr>
            <w:top w:val="none" w:sz="0" w:space="0" w:color="auto"/>
            <w:left w:val="none" w:sz="0" w:space="0" w:color="auto"/>
            <w:bottom w:val="none" w:sz="0" w:space="0" w:color="auto"/>
            <w:right w:val="none" w:sz="0" w:space="0" w:color="auto"/>
          </w:divBdr>
        </w:div>
        <w:div w:id="462232182">
          <w:marLeft w:val="0"/>
          <w:marRight w:val="0"/>
          <w:marTop w:val="0"/>
          <w:marBottom w:val="0"/>
          <w:divBdr>
            <w:top w:val="none" w:sz="0" w:space="0" w:color="auto"/>
            <w:left w:val="none" w:sz="0" w:space="0" w:color="auto"/>
            <w:bottom w:val="none" w:sz="0" w:space="0" w:color="auto"/>
            <w:right w:val="none" w:sz="0" w:space="0" w:color="auto"/>
          </w:divBdr>
        </w:div>
      </w:divsChild>
    </w:div>
    <w:div w:id="667287955">
      <w:bodyDiv w:val="1"/>
      <w:marLeft w:val="0"/>
      <w:marRight w:val="0"/>
      <w:marTop w:val="0"/>
      <w:marBottom w:val="0"/>
      <w:divBdr>
        <w:top w:val="none" w:sz="0" w:space="0" w:color="auto"/>
        <w:left w:val="none" w:sz="0" w:space="0" w:color="auto"/>
        <w:bottom w:val="none" w:sz="0" w:space="0" w:color="auto"/>
        <w:right w:val="none" w:sz="0" w:space="0" w:color="auto"/>
      </w:divBdr>
      <w:divsChild>
        <w:div w:id="287247637">
          <w:marLeft w:val="0"/>
          <w:marRight w:val="0"/>
          <w:marTop w:val="0"/>
          <w:marBottom w:val="0"/>
          <w:divBdr>
            <w:top w:val="none" w:sz="0" w:space="0" w:color="auto"/>
            <w:left w:val="none" w:sz="0" w:space="0" w:color="auto"/>
            <w:bottom w:val="none" w:sz="0" w:space="0" w:color="auto"/>
            <w:right w:val="none" w:sz="0" w:space="0" w:color="auto"/>
          </w:divBdr>
        </w:div>
        <w:div w:id="1301231582">
          <w:marLeft w:val="0"/>
          <w:marRight w:val="0"/>
          <w:marTop w:val="0"/>
          <w:marBottom w:val="0"/>
          <w:divBdr>
            <w:top w:val="none" w:sz="0" w:space="0" w:color="auto"/>
            <w:left w:val="none" w:sz="0" w:space="0" w:color="auto"/>
            <w:bottom w:val="none" w:sz="0" w:space="0" w:color="auto"/>
            <w:right w:val="none" w:sz="0" w:space="0" w:color="auto"/>
          </w:divBdr>
          <w:divsChild>
            <w:div w:id="1924024696">
              <w:marLeft w:val="0"/>
              <w:marRight w:val="150"/>
              <w:marTop w:val="0"/>
              <w:marBottom w:val="0"/>
              <w:divBdr>
                <w:top w:val="none" w:sz="0" w:space="0" w:color="auto"/>
                <w:left w:val="none" w:sz="0" w:space="0" w:color="auto"/>
                <w:bottom w:val="none" w:sz="0" w:space="0" w:color="auto"/>
                <w:right w:val="none" w:sz="0" w:space="0" w:color="auto"/>
              </w:divBdr>
            </w:div>
            <w:div w:id="709963544">
              <w:marLeft w:val="0"/>
              <w:marRight w:val="150"/>
              <w:marTop w:val="0"/>
              <w:marBottom w:val="0"/>
              <w:divBdr>
                <w:top w:val="none" w:sz="0" w:space="0" w:color="auto"/>
                <w:left w:val="none" w:sz="0" w:space="0" w:color="auto"/>
                <w:bottom w:val="none" w:sz="0" w:space="0" w:color="auto"/>
                <w:right w:val="none" w:sz="0" w:space="0" w:color="auto"/>
              </w:divBdr>
            </w:div>
          </w:divsChild>
        </w:div>
        <w:div w:id="1302468682">
          <w:marLeft w:val="0"/>
          <w:marRight w:val="0"/>
          <w:marTop w:val="0"/>
          <w:marBottom w:val="150"/>
          <w:divBdr>
            <w:top w:val="none" w:sz="0" w:space="0" w:color="auto"/>
            <w:left w:val="none" w:sz="0" w:space="0" w:color="auto"/>
            <w:bottom w:val="none" w:sz="0" w:space="0" w:color="auto"/>
            <w:right w:val="none" w:sz="0" w:space="0" w:color="auto"/>
          </w:divBdr>
        </w:div>
        <w:div w:id="1330214157">
          <w:marLeft w:val="0"/>
          <w:marRight w:val="0"/>
          <w:marTop w:val="0"/>
          <w:marBottom w:val="0"/>
          <w:divBdr>
            <w:top w:val="none" w:sz="0" w:space="0" w:color="auto"/>
            <w:left w:val="none" w:sz="0" w:space="0" w:color="auto"/>
            <w:bottom w:val="none" w:sz="0" w:space="0" w:color="auto"/>
            <w:right w:val="none" w:sz="0" w:space="0" w:color="auto"/>
          </w:divBdr>
        </w:div>
      </w:divsChild>
    </w:div>
    <w:div w:id="690303825">
      <w:bodyDiv w:val="1"/>
      <w:marLeft w:val="0"/>
      <w:marRight w:val="0"/>
      <w:marTop w:val="0"/>
      <w:marBottom w:val="0"/>
      <w:divBdr>
        <w:top w:val="none" w:sz="0" w:space="0" w:color="auto"/>
        <w:left w:val="none" w:sz="0" w:space="0" w:color="auto"/>
        <w:bottom w:val="none" w:sz="0" w:space="0" w:color="auto"/>
        <w:right w:val="none" w:sz="0" w:space="0" w:color="auto"/>
      </w:divBdr>
    </w:div>
    <w:div w:id="705377732">
      <w:bodyDiv w:val="1"/>
      <w:marLeft w:val="0"/>
      <w:marRight w:val="0"/>
      <w:marTop w:val="0"/>
      <w:marBottom w:val="0"/>
      <w:divBdr>
        <w:top w:val="none" w:sz="0" w:space="0" w:color="auto"/>
        <w:left w:val="none" w:sz="0" w:space="0" w:color="auto"/>
        <w:bottom w:val="none" w:sz="0" w:space="0" w:color="auto"/>
        <w:right w:val="none" w:sz="0" w:space="0" w:color="auto"/>
      </w:divBdr>
    </w:div>
    <w:div w:id="707339358">
      <w:bodyDiv w:val="1"/>
      <w:marLeft w:val="0"/>
      <w:marRight w:val="0"/>
      <w:marTop w:val="0"/>
      <w:marBottom w:val="0"/>
      <w:divBdr>
        <w:top w:val="none" w:sz="0" w:space="0" w:color="auto"/>
        <w:left w:val="none" w:sz="0" w:space="0" w:color="auto"/>
        <w:bottom w:val="none" w:sz="0" w:space="0" w:color="auto"/>
        <w:right w:val="none" w:sz="0" w:space="0" w:color="auto"/>
      </w:divBdr>
    </w:div>
    <w:div w:id="737630878">
      <w:bodyDiv w:val="1"/>
      <w:marLeft w:val="0"/>
      <w:marRight w:val="0"/>
      <w:marTop w:val="0"/>
      <w:marBottom w:val="0"/>
      <w:divBdr>
        <w:top w:val="none" w:sz="0" w:space="0" w:color="auto"/>
        <w:left w:val="none" w:sz="0" w:space="0" w:color="auto"/>
        <w:bottom w:val="none" w:sz="0" w:space="0" w:color="auto"/>
        <w:right w:val="none" w:sz="0" w:space="0" w:color="auto"/>
      </w:divBdr>
      <w:divsChild>
        <w:div w:id="1544292247">
          <w:marLeft w:val="0"/>
          <w:marRight w:val="0"/>
          <w:marTop w:val="0"/>
          <w:marBottom w:val="0"/>
          <w:divBdr>
            <w:top w:val="none" w:sz="0" w:space="0" w:color="auto"/>
            <w:left w:val="none" w:sz="0" w:space="0" w:color="auto"/>
            <w:bottom w:val="none" w:sz="0" w:space="0" w:color="auto"/>
            <w:right w:val="none" w:sz="0" w:space="0" w:color="auto"/>
          </w:divBdr>
        </w:div>
        <w:div w:id="314572848">
          <w:marLeft w:val="0"/>
          <w:marRight w:val="0"/>
          <w:marTop w:val="0"/>
          <w:marBottom w:val="0"/>
          <w:divBdr>
            <w:top w:val="none" w:sz="0" w:space="0" w:color="auto"/>
            <w:left w:val="none" w:sz="0" w:space="0" w:color="auto"/>
            <w:bottom w:val="none" w:sz="0" w:space="0" w:color="auto"/>
            <w:right w:val="none" w:sz="0" w:space="0" w:color="auto"/>
          </w:divBdr>
          <w:divsChild>
            <w:div w:id="1699044195">
              <w:marLeft w:val="0"/>
              <w:marRight w:val="0"/>
              <w:marTop w:val="0"/>
              <w:marBottom w:val="0"/>
              <w:divBdr>
                <w:top w:val="none" w:sz="0" w:space="0" w:color="auto"/>
                <w:left w:val="none" w:sz="0" w:space="0" w:color="auto"/>
                <w:bottom w:val="none" w:sz="0" w:space="0" w:color="auto"/>
                <w:right w:val="none" w:sz="0" w:space="0" w:color="auto"/>
              </w:divBdr>
              <w:divsChild>
                <w:div w:id="622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1232">
      <w:bodyDiv w:val="1"/>
      <w:marLeft w:val="0"/>
      <w:marRight w:val="0"/>
      <w:marTop w:val="0"/>
      <w:marBottom w:val="0"/>
      <w:divBdr>
        <w:top w:val="none" w:sz="0" w:space="0" w:color="auto"/>
        <w:left w:val="none" w:sz="0" w:space="0" w:color="auto"/>
        <w:bottom w:val="none" w:sz="0" w:space="0" w:color="auto"/>
        <w:right w:val="none" w:sz="0" w:space="0" w:color="auto"/>
      </w:divBdr>
      <w:divsChild>
        <w:div w:id="428474629">
          <w:marLeft w:val="0"/>
          <w:marRight w:val="0"/>
          <w:marTop w:val="0"/>
          <w:marBottom w:val="0"/>
          <w:divBdr>
            <w:top w:val="none" w:sz="0" w:space="0" w:color="auto"/>
            <w:left w:val="none" w:sz="0" w:space="0" w:color="auto"/>
            <w:bottom w:val="none" w:sz="0" w:space="0" w:color="auto"/>
            <w:right w:val="none" w:sz="0" w:space="0" w:color="auto"/>
          </w:divBdr>
        </w:div>
        <w:div w:id="982200467">
          <w:marLeft w:val="0"/>
          <w:marRight w:val="0"/>
          <w:marTop w:val="0"/>
          <w:marBottom w:val="0"/>
          <w:divBdr>
            <w:top w:val="none" w:sz="0" w:space="0" w:color="auto"/>
            <w:left w:val="none" w:sz="0" w:space="0" w:color="auto"/>
            <w:bottom w:val="none" w:sz="0" w:space="0" w:color="auto"/>
            <w:right w:val="none" w:sz="0" w:space="0" w:color="auto"/>
          </w:divBdr>
          <w:divsChild>
            <w:div w:id="812328944">
              <w:marLeft w:val="0"/>
              <w:marRight w:val="150"/>
              <w:marTop w:val="0"/>
              <w:marBottom w:val="0"/>
              <w:divBdr>
                <w:top w:val="none" w:sz="0" w:space="0" w:color="auto"/>
                <w:left w:val="none" w:sz="0" w:space="0" w:color="auto"/>
                <w:bottom w:val="none" w:sz="0" w:space="0" w:color="auto"/>
                <w:right w:val="none" w:sz="0" w:space="0" w:color="auto"/>
              </w:divBdr>
            </w:div>
            <w:div w:id="905411577">
              <w:marLeft w:val="0"/>
              <w:marRight w:val="150"/>
              <w:marTop w:val="0"/>
              <w:marBottom w:val="0"/>
              <w:divBdr>
                <w:top w:val="none" w:sz="0" w:space="0" w:color="auto"/>
                <w:left w:val="none" w:sz="0" w:space="0" w:color="auto"/>
                <w:bottom w:val="none" w:sz="0" w:space="0" w:color="auto"/>
                <w:right w:val="none" w:sz="0" w:space="0" w:color="auto"/>
              </w:divBdr>
            </w:div>
          </w:divsChild>
        </w:div>
        <w:div w:id="299580274">
          <w:marLeft w:val="0"/>
          <w:marRight w:val="0"/>
          <w:marTop w:val="0"/>
          <w:marBottom w:val="150"/>
          <w:divBdr>
            <w:top w:val="none" w:sz="0" w:space="0" w:color="auto"/>
            <w:left w:val="none" w:sz="0" w:space="0" w:color="auto"/>
            <w:bottom w:val="none" w:sz="0" w:space="0" w:color="auto"/>
            <w:right w:val="none" w:sz="0" w:space="0" w:color="auto"/>
          </w:divBdr>
        </w:div>
        <w:div w:id="716318687">
          <w:marLeft w:val="0"/>
          <w:marRight w:val="0"/>
          <w:marTop w:val="0"/>
          <w:marBottom w:val="0"/>
          <w:divBdr>
            <w:top w:val="none" w:sz="0" w:space="0" w:color="auto"/>
            <w:left w:val="none" w:sz="0" w:space="0" w:color="auto"/>
            <w:bottom w:val="none" w:sz="0" w:space="0" w:color="auto"/>
            <w:right w:val="none" w:sz="0" w:space="0" w:color="auto"/>
          </w:divBdr>
        </w:div>
      </w:divsChild>
    </w:div>
    <w:div w:id="786235501">
      <w:bodyDiv w:val="1"/>
      <w:marLeft w:val="0"/>
      <w:marRight w:val="0"/>
      <w:marTop w:val="0"/>
      <w:marBottom w:val="0"/>
      <w:divBdr>
        <w:top w:val="none" w:sz="0" w:space="0" w:color="auto"/>
        <w:left w:val="none" w:sz="0" w:space="0" w:color="auto"/>
        <w:bottom w:val="none" w:sz="0" w:space="0" w:color="auto"/>
        <w:right w:val="none" w:sz="0" w:space="0" w:color="auto"/>
      </w:divBdr>
    </w:div>
    <w:div w:id="814025535">
      <w:bodyDiv w:val="1"/>
      <w:marLeft w:val="0"/>
      <w:marRight w:val="0"/>
      <w:marTop w:val="0"/>
      <w:marBottom w:val="0"/>
      <w:divBdr>
        <w:top w:val="none" w:sz="0" w:space="0" w:color="auto"/>
        <w:left w:val="none" w:sz="0" w:space="0" w:color="auto"/>
        <w:bottom w:val="none" w:sz="0" w:space="0" w:color="auto"/>
        <w:right w:val="none" w:sz="0" w:space="0" w:color="auto"/>
      </w:divBdr>
    </w:div>
    <w:div w:id="821236540">
      <w:bodyDiv w:val="1"/>
      <w:marLeft w:val="0"/>
      <w:marRight w:val="0"/>
      <w:marTop w:val="0"/>
      <w:marBottom w:val="0"/>
      <w:divBdr>
        <w:top w:val="none" w:sz="0" w:space="0" w:color="auto"/>
        <w:left w:val="none" w:sz="0" w:space="0" w:color="auto"/>
        <w:bottom w:val="none" w:sz="0" w:space="0" w:color="auto"/>
        <w:right w:val="none" w:sz="0" w:space="0" w:color="auto"/>
      </w:divBdr>
    </w:div>
    <w:div w:id="863401280">
      <w:bodyDiv w:val="1"/>
      <w:marLeft w:val="0"/>
      <w:marRight w:val="0"/>
      <w:marTop w:val="0"/>
      <w:marBottom w:val="0"/>
      <w:divBdr>
        <w:top w:val="none" w:sz="0" w:space="0" w:color="auto"/>
        <w:left w:val="none" w:sz="0" w:space="0" w:color="auto"/>
        <w:bottom w:val="none" w:sz="0" w:space="0" w:color="auto"/>
        <w:right w:val="none" w:sz="0" w:space="0" w:color="auto"/>
      </w:divBdr>
    </w:div>
    <w:div w:id="874001451">
      <w:bodyDiv w:val="1"/>
      <w:marLeft w:val="0"/>
      <w:marRight w:val="0"/>
      <w:marTop w:val="0"/>
      <w:marBottom w:val="0"/>
      <w:divBdr>
        <w:top w:val="none" w:sz="0" w:space="0" w:color="auto"/>
        <w:left w:val="none" w:sz="0" w:space="0" w:color="auto"/>
        <w:bottom w:val="none" w:sz="0" w:space="0" w:color="auto"/>
        <w:right w:val="none" w:sz="0" w:space="0" w:color="auto"/>
      </w:divBdr>
    </w:div>
    <w:div w:id="886843029">
      <w:bodyDiv w:val="1"/>
      <w:marLeft w:val="0"/>
      <w:marRight w:val="0"/>
      <w:marTop w:val="0"/>
      <w:marBottom w:val="0"/>
      <w:divBdr>
        <w:top w:val="none" w:sz="0" w:space="0" w:color="auto"/>
        <w:left w:val="none" w:sz="0" w:space="0" w:color="auto"/>
        <w:bottom w:val="none" w:sz="0" w:space="0" w:color="auto"/>
        <w:right w:val="none" w:sz="0" w:space="0" w:color="auto"/>
      </w:divBdr>
    </w:div>
    <w:div w:id="891966344">
      <w:bodyDiv w:val="1"/>
      <w:marLeft w:val="0"/>
      <w:marRight w:val="0"/>
      <w:marTop w:val="0"/>
      <w:marBottom w:val="0"/>
      <w:divBdr>
        <w:top w:val="none" w:sz="0" w:space="0" w:color="auto"/>
        <w:left w:val="none" w:sz="0" w:space="0" w:color="auto"/>
        <w:bottom w:val="none" w:sz="0" w:space="0" w:color="auto"/>
        <w:right w:val="none" w:sz="0" w:space="0" w:color="auto"/>
      </w:divBdr>
      <w:divsChild>
        <w:div w:id="1815948862">
          <w:marLeft w:val="0"/>
          <w:marRight w:val="0"/>
          <w:marTop w:val="0"/>
          <w:marBottom w:val="0"/>
          <w:divBdr>
            <w:top w:val="none" w:sz="0" w:space="0" w:color="auto"/>
            <w:left w:val="none" w:sz="0" w:space="0" w:color="auto"/>
            <w:bottom w:val="none" w:sz="0" w:space="0" w:color="auto"/>
            <w:right w:val="none" w:sz="0" w:space="0" w:color="auto"/>
          </w:divBdr>
        </w:div>
        <w:div w:id="639263018">
          <w:marLeft w:val="0"/>
          <w:marRight w:val="0"/>
          <w:marTop w:val="0"/>
          <w:marBottom w:val="0"/>
          <w:divBdr>
            <w:top w:val="none" w:sz="0" w:space="0" w:color="auto"/>
            <w:left w:val="none" w:sz="0" w:space="0" w:color="auto"/>
            <w:bottom w:val="none" w:sz="0" w:space="0" w:color="auto"/>
            <w:right w:val="none" w:sz="0" w:space="0" w:color="auto"/>
          </w:divBdr>
        </w:div>
      </w:divsChild>
    </w:div>
    <w:div w:id="892742123">
      <w:bodyDiv w:val="1"/>
      <w:marLeft w:val="0"/>
      <w:marRight w:val="0"/>
      <w:marTop w:val="0"/>
      <w:marBottom w:val="0"/>
      <w:divBdr>
        <w:top w:val="none" w:sz="0" w:space="0" w:color="auto"/>
        <w:left w:val="none" w:sz="0" w:space="0" w:color="auto"/>
        <w:bottom w:val="none" w:sz="0" w:space="0" w:color="auto"/>
        <w:right w:val="none" w:sz="0" w:space="0" w:color="auto"/>
      </w:divBdr>
    </w:div>
    <w:div w:id="921452924">
      <w:bodyDiv w:val="1"/>
      <w:marLeft w:val="0"/>
      <w:marRight w:val="0"/>
      <w:marTop w:val="0"/>
      <w:marBottom w:val="0"/>
      <w:divBdr>
        <w:top w:val="none" w:sz="0" w:space="0" w:color="auto"/>
        <w:left w:val="none" w:sz="0" w:space="0" w:color="auto"/>
        <w:bottom w:val="none" w:sz="0" w:space="0" w:color="auto"/>
        <w:right w:val="none" w:sz="0" w:space="0" w:color="auto"/>
      </w:divBdr>
      <w:divsChild>
        <w:div w:id="1829903132">
          <w:marLeft w:val="0"/>
          <w:marRight w:val="0"/>
          <w:marTop w:val="0"/>
          <w:marBottom w:val="0"/>
          <w:divBdr>
            <w:top w:val="none" w:sz="0" w:space="0" w:color="auto"/>
            <w:left w:val="none" w:sz="0" w:space="0" w:color="auto"/>
            <w:bottom w:val="none" w:sz="0" w:space="0" w:color="auto"/>
            <w:right w:val="none" w:sz="0" w:space="0" w:color="auto"/>
          </w:divBdr>
          <w:divsChild>
            <w:div w:id="919410933">
              <w:marLeft w:val="0"/>
              <w:marRight w:val="0"/>
              <w:marTop w:val="0"/>
              <w:marBottom w:val="600"/>
              <w:divBdr>
                <w:top w:val="none" w:sz="0" w:space="0" w:color="auto"/>
                <w:left w:val="none" w:sz="0" w:space="0" w:color="auto"/>
                <w:bottom w:val="none" w:sz="0" w:space="0" w:color="auto"/>
                <w:right w:val="none" w:sz="0" w:space="0" w:color="auto"/>
              </w:divBdr>
              <w:divsChild>
                <w:div w:id="11221880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622274">
          <w:marLeft w:val="0"/>
          <w:marRight w:val="0"/>
          <w:marTop w:val="0"/>
          <w:marBottom w:val="150"/>
          <w:divBdr>
            <w:top w:val="none" w:sz="0" w:space="0" w:color="auto"/>
            <w:left w:val="none" w:sz="0" w:space="0" w:color="auto"/>
            <w:bottom w:val="none" w:sz="0" w:space="0" w:color="auto"/>
            <w:right w:val="none" w:sz="0" w:space="0" w:color="auto"/>
          </w:divBdr>
          <w:divsChild>
            <w:div w:id="238753365">
              <w:marLeft w:val="0"/>
              <w:marRight w:val="0"/>
              <w:marTop w:val="0"/>
              <w:marBottom w:val="270"/>
              <w:divBdr>
                <w:top w:val="none" w:sz="0" w:space="0" w:color="auto"/>
                <w:left w:val="none" w:sz="0" w:space="0" w:color="auto"/>
                <w:bottom w:val="none" w:sz="0" w:space="0" w:color="auto"/>
                <w:right w:val="none" w:sz="0" w:space="0" w:color="auto"/>
              </w:divBdr>
            </w:div>
            <w:div w:id="1123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5173">
      <w:bodyDiv w:val="1"/>
      <w:marLeft w:val="0"/>
      <w:marRight w:val="0"/>
      <w:marTop w:val="0"/>
      <w:marBottom w:val="0"/>
      <w:divBdr>
        <w:top w:val="none" w:sz="0" w:space="0" w:color="auto"/>
        <w:left w:val="none" w:sz="0" w:space="0" w:color="auto"/>
        <w:bottom w:val="none" w:sz="0" w:space="0" w:color="auto"/>
        <w:right w:val="none" w:sz="0" w:space="0" w:color="auto"/>
      </w:divBdr>
      <w:divsChild>
        <w:div w:id="810558255">
          <w:marLeft w:val="0"/>
          <w:marRight w:val="0"/>
          <w:marTop w:val="0"/>
          <w:marBottom w:val="0"/>
          <w:divBdr>
            <w:top w:val="none" w:sz="0" w:space="0" w:color="auto"/>
            <w:left w:val="none" w:sz="0" w:space="0" w:color="auto"/>
            <w:bottom w:val="none" w:sz="0" w:space="0" w:color="auto"/>
            <w:right w:val="none" w:sz="0" w:space="0" w:color="auto"/>
          </w:divBdr>
        </w:div>
        <w:div w:id="836458904">
          <w:marLeft w:val="0"/>
          <w:marRight w:val="0"/>
          <w:marTop w:val="0"/>
          <w:marBottom w:val="0"/>
          <w:divBdr>
            <w:top w:val="none" w:sz="0" w:space="0" w:color="auto"/>
            <w:left w:val="none" w:sz="0" w:space="0" w:color="auto"/>
            <w:bottom w:val="none" w:sz="0" w:space="0" w:color="auto"/>
            <w:right w:val="none" w:sz="0" w:space="0" w:color="auto"/>
          </w:divBdr>
          <w:divsChild>
            <w:div w:id="1453590342">
              <w:marLeft w:val="0"/>
              <w:marRight w:val="150"/>
              <w:marTop w:val="0"/>
              <w:marBottom w:val="0"/>
              <w:divBdr>
                <w:top w:val="none" w:sz="0" w:space="0" w:color="auto"/>
                <w:left w:val="none" w:sz="0" w:space="0" w:color="auto"/>
                <w:bottom w:val="none" w:sz="0" w:space="0" w:color="auto"/>
                <w:right w:val="none" w:sz="0" w:space="0" w:color="auto"/>
              </w:divBdr>
            </w:div>
            <w:div w:id="195510691">
              <w:marLeft w:val="0"/>
              <w:marRight w:val="150"/>
              <w:marTop w:val="0"/>
              <w:marBottom w:val="0"/>
              <w:divBdr>
                <w:top w:val="none" w:sz="0" w:space="0" w:color="auto"/>
                <w:left w:val="none" w:sz="0" w:space="0" w:color="auto"/>
                <w:bottom w:val="none" w:sz="0" w:space="0" w:color="auto"/>
                <w:right w:val="none" w:sz="0" w:space="0" w:color="auto"/>
              </w:divBdr>
            </w:div>
          </w:divsChild>
        </w:div>
        <w:div w:id="1355770452">
          <w:marLeft w:val="0"/>
          <w:marRight w:val="0"/>
          <w:marTop w:val="0"/>
          <w:marBottom w:val="150"/>
          <w:divBdr>
            <w:top w:val="none" w:sz="0" w:space="0" w:color="auto"/>
            <w:left w:val="none" w:sz="0" w:space="0" w:color="auto"/>
            <w:bottom w:val="none" w:sz="0" w:space="0" w:color="auto"/>
            <w:right w:val="none" w:sz="0" w:space="0" w:color="auto"/>
          </w:divBdr>
        </w:div>
        <w:div w:id="1230338828">
          <w:marLeft w:val="0"/>
          <w:marRight w:val="0"/>
          <w:marTop w:val="0"/>
          <w:marBottom w:val="0"/>
          <w:divBdr>
            <w:top w:val="none" w:sz="0" w:space="0" w:color="auto"/>
            <w:left w:val="none" w:sz="0" w:space="0" w:color="auto"/>
            <w:bottom w:val="none" w:sz="0" w:space="0" w:color="auto"/>
            <w:right w:val="none" w:sz="0" w:space="0" w:color="auto"/>
          </w:divBdr>
        </w:div>
      </w:divsChild>
    </w:div>
    <w:div w:id="947084585">
      <w:bodyDiv w:val="1"/>
      <w:marLeft w:val="0"/>
      <w:marRight w:val="0"/>
      <w:marTop w:val="0"/>
      <w:marBottom w:val="0"/>
      <w:divBdr>
        <w:top w:val="none" w:sz="0" w:space="0" w:color="auto"/>
        <w:left w:val="none" w:sz="0" w:space="0" w:color="auto"/>
        <w:bottom w:val="none" w:sz="0" w:space="0" w:color="auto"/>
        <w:right w:val="none" w:sz="0" w:space="0" w:color="auto"/>
      </w:divBdr>
    </w:div>
    <w:div w:id="953747895">
      <w:bodyDiv w:val="1"/>
      <w:marLeft w:val="0"/>
      <w:marRight w:val="0"/>
      <w:marTop w:val="0"/>
      <w:marBottom w:val="0"/>
      <w:divBdr>
        <w:top w:val="none" w:sz="0" w:space="0" w:color="auto"/>
        <w:left w:val="none" w:sz="0" w:space="0" w:color="auto"/>
        <w:bottom w:val="none" w:sz="0" w:space="0" w:color="auto"/>
        <w:right w:val="none" w:sz="0" w:space="0" w:color="auto"/>
      </w:divBdr>
    </w:div>
    <w:div w:id="966544275">
      <w:bodyDiv w:val="1"/>
      <w:marLeft w:val="0"/>
      <w:marRight w:val="0"/>
      <w:marTop w:val="0"/>
      <w:marBottom w:val="0"/>
      <w:divBdr>
        <w:top w:val="none" w:sz="0" w:space="0" w:color="auto"/>
        <w:left w:val="none" w:sz="0" w:space="0" w:color="auto"/>
        <w:bottom w:val="none" w:sz="0" w:space="0" w:color="auto"/>
        <w:right w:val="none" w:sz="0" w:space="0" w:color="auto"/>
      </w:divBdr>
      <w:divsChild>
        <w:div w:id="290599822">
          <w:marLeft w:val="0"/>
          <w:marRight w:val="0"/>
          <w:marTop w:val="0"/>
          <w:marBottom w:val="0"/>
          <w:divBdr>
            <w:top w:val="none" w:sz="0" w:space="0" w:color="auto"/>
            <w:left w:val="none" w:sz="0" w:space="0" w:color="auto"/>
            <w:bottom w:val="none" w:sz="0" w:space="0" w:color="auto"/>
            <w:right w:val="none" w:sz="0" w:space="0" w:color="auto"/>
          </w:divBdr>
        </w:div>
        <w:div w:id="2060392215">
          <w:marLeft w:val="0"/>
          <w:marRight w:val="0"/>
          <w:marTop w:val="0"/>
          <w:marBottom w:val="0"/>
          <w:divBdr>
            <w:top w:val="none" w:sz="0" w:space="0" w:color="auto"/>
            <w:left w:val="none" w:sz="0" w:space="0" w:color="auto"/>
            <w:bottom w:val="none" w:sz="0" w:space="0" w:color="auto"/>
            <w:right w:val="none" w:sz="0" w:space="0" w:color="auto"/>
          </w:divBdr>
        </w:div>
        <w:div w:id="1226528854">
          <w:marLeft w:val="0"/>
          <w:marRight w:val="0"/>
          <w:marTop w:val="0"/>
          <w:marBottom w:val="225"/>
          <w:divBdr>
            <w:top w:val="none" w:sz="0" w:space="0" w:color="auto"/>
            <w:left w:val="none" w:sz="0" w:space="0" w:color="auto"/>
            <w:bottom w:val="none" w:sz="0" w:space="0" w:color="auto"/>
            <w:right w:val="none" w:sz="0" w:space="0" w:color="auto"/>
          </w:divBdr>
        </w:div>
        <w:div w:id="1248005679">
          <w:marLeft w:val="0"/>
          <w:marRight w:val="0"/>
          <w:marTop w:val="0"/>
          <w:marBottom w:val="300"/>
          <w:divBdr>
            <w:top w:val="none" w:sz="0" w:space="0" w:color="auto"/>
            <w:left w:val="none" w:sz="0" w:space="0" w:color="auto"/>
            <w:bottom w:val="none" w:sz="0" w:space="0" w:color="auto"/>
            <w:right w:val="none" w:sz="0" w:space="0" w:color="auto"/>
          </w:divBdr>
          <w:divsChild>
            <w:div w:id="166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9435">
      <w:bodyDiv w:val="1"/>
      <w:marLeft w:val="0"/>
      <w:marRight w:val="0"/>
      <w:marTop w:val="0"/>
      <w:marBottom w:val="0"/>
      <w:divBdr>
        <w:top w:val="none" w:sz="0" w:space="0" w:color="auto"/>
        <w:left w:val="none" w:sz="0" w:space="0" w:color="auto"/>
        <w:bottom w:val="none" w:sz="0" w:space="0" w:color="auto"/>
        <w:right w:val="none" w:sz="0" w:space="0" w:color="auto"/>
      </w:divBdr>
    </w:div>
    <w:div w:id="1062678968">
      <w:bodyDiv w:val="1"/>
      <w:marLeft w:val="0"/>
      <w:marRight w:val="0"/>
      <w:marTop w:val="0"/>
      <w:marBottom w:val="0"/>
      <w:divBdr>
        <w:top w:val="none" w:sz="0" w:space="0" w:color="auto"/>
        <w:left w:val="none" w:sz="0" w:space="0" w:color="auto"/>
        <w:bottom w:val="none" w:sz="0" w:space="0" w:color="auto"/>
        <w:right w:val="none" w:sz="0" w:space="0" w:color="auto"/>
      </w:divBdr>
    </w:div>
    <w:div w:id="1068040521">
      <w:bodyDiv w:val="1"/>
      <w:marLeft w:val="0"/>
      <w:marRight w:val="0"/>
      <w:marTop w:val="0"/>
      <w:marBottom w:val="0"/>
      <w:divBdr>
        <w:top w:val="none" w:sz="0" w:space="0" w:color="auto"/>
        <w:left w:val="none" w:sz="0" w:space="0" w:color="auto"/>
        <w:bottom w:val="none" w:sz="0" w:space="0" w:color="auto"/>
        <w:right w:val="none" w:sz="0" w:space="0" w:color="auto"/>
      </w:divBdr>
    </w:div>
    <w:div w:id="1082140797">
      <w:bodyDiv w:val="1"/>
      <w:marLeft w:val="0"/>
      <w:marRight w:val="0"/>
      <w:marTop w:val="0"/>
      <w:marBottom w:val="0"/>
      <w:divBdr>
        <w:top w:val="none" w:sz="0" w:space="0" w:color="auto"/>
        <w:left w:val="none" w:sz="0" w:space="0" w:color="auto"/>
        <w:bottom w:val="none" w:sz="0" w:space="0" w:color="auto"/>
        <w:right w:val="none" w:sz="0" w:space="0" w:color="auto"/>
      </w:divBdr>
      <w:divsChild>
        <w:div w:id="773332088">
          <w:marLeft w:val="0"/>
          <w:marRight w:val="0"/>
          <w:marTop w:val="150"/>
          <w:marBottom w:val="300"/>
          <w:divBdr>
            <w:top w:val="none" w:sz="0" w:space="0" w:color="auto"/>
            <w:left w:val="none" w:sz="0" w:space="0" w:color="auto"/>
            <w:bottom w:val="none" w:sz="0" w:space="0" w:color="auto"/>
            <w:right w:val="none" w:sz="0" w:space="0" w:color="auto"/>
          </w:divBdr>
        </w:div>
        <w:div w:id="929432221">
          <w:marLeft w:val="0"/>
          <w:marRight w:val="0"/>
          <w:marTop w:val="0"/>
          <w:marBottom w:val="0"/>
          <w:divBdr>
            <w:top w:val="none" w:sz="0" w:space="0" w:color="auto"/>
            <w:left w:val="none" w:sz="0" w:space="0" w:color="auto"/>
            <w:bottom w:val="none" w:sz="0" w:space="0" w:color="auto"/>
            <w:right w:val="none" w:sz="0" w:space="0" w:color="auto"/>
          </w:divBdr>
        </w:div>
      </w:divsChild>
    </w:div>
    <w:div w:id="1111628701">
      <w:bodyDiv w:val="1"/>
      <w:marLeft w:val="0"/>
      <w:marRight w:val="0"/>
      <w:marTop w:val="0"/>
      <w:marBottom w:val="0"/>
      <w:divBdr>
        <w:top w:val="none" w:sz="0" w:space="0" w:color="auto"/>
        <w:left w:val="none" w:sz="0" w:space="0" w:color="auto"/>
        <w:bottom w:val="none" w:sz="0" w:space="0" w:color="auto"/>
        <w:right w:val="none" w:sz="0" w:space="0" w:color="auto"/>
      </w:divBdr>
    </w:div>
    <w:div w:id="1112241463">
      <w:bodyDiv w:val="1"/>
      <w:marLeft w:val="0"/>
      <w:marRight w:val="0"/>
      <w:marTop w:val="0"/>
      <w:marBottom w:val="0"/>
      <w:divBdr>
        <w:top w:val="none" w:sz="0" w:space="0" w:color="auto"/>
        <w:left w:val="none" w:sz="0" w:space="0" w:color="auto"/>
        <w:bottom w:val="none" w:sz="0" w:space="0" w:color="auto"/>
        <w:right w:val="none" w:sz="0" w:space="0" w:color="auto"/>
      </w:divBdr>
    </w:div>
    <w:div w:id="1127704431">
      <w:bodyDiv w:val="1"/>
      <w:marLeft w:val="0"/>
      <w:marRight w:val="0"/>
      <w:marTop w:val="0"/>
      <w:marBottom w:val="0"/>
      <w:divBdr>
        <w:top w:val="none" w:sz="0" w:space="0" w:color="auto"/>
        <w:left w:val="none" w:sz="0" w:space="0" w:color="auto"/>
        <w:bottom w:val="none" w:sz="0" w:space="0" w:color="auto"/>
        <w:right w:val="none" w:sz="0" w:space="0" w:color="auto"/>
      </w:divBdr>
      <w:divsChild>
        <w:div w:id="1981689495">
          <w:marLeft w:val="0"/>
          <w:marRight w:val="0"/>
          <w:marTop w:val="0"/>
          <w:marBottom w:val="0"/>
          <w:divBdr>
            <w:top w:val="none" w:sz="0" w:space="0" w:color="auto"/>
            <w:left w:val="none" w:sz="0" w:space="0" w:color="auto"/>
            <w:bottom w:val="none" w:sz="0" w:space="0" w:color="auto"/>
            <w:right w:val="none" w:sz="0" w:space="0" w:color="auto"/>
          </w:divBdr>
        </w:div>
        <w:div w:id="71198107">
          <w:marLeft w:val="0"/>
          <w:marRight w:val="0"/>
          <w:marTop w:val="0"/>
          <w:marBottom w:val="0"/>
          <w:divBdr>
            <w:top w:val="none" w:sz="0" w:space="0" w:color="auto"/>
            <w:left w:val="none" w:sz="0" w:space="0" w:color="auto"/>
            <w:bottom w:val="none" w:sz="0" w:space="0" w:color="auto"/>
            <w:right w:val="none" w:sz="0" w:space="0" w:color="auto"/>
          </w:divBdr>
          <w:divsChild>
            <w:div w:id="1882129626">
              <w:marLeft w:val="0"/>
              <w:marRight w:val="150"/>
              <w:marTop w:val="0"/>
              <w:marBottom w:val="0"/>
              <w:divBdr>
                <w:top w:val="none" w:sz="0" w:space="0" w:color="auto"/>
                <w:left w:val="none" w:sz="0" w:space="0" w:color="auto"/>
                <w:bottom w:val="none" w:sz="0" w:space="0" w:color="auto"/>
                <w:right w:val="none" w:sz="0" w:space="0" w:color="auto"/>
              </w:divBdr>
            </w:div>
            <w:div w:id="928586957">
              <w:marLeft w:val="0"/>
              <w:marRight w:val="150"/>
              <w:marTop w:val="0"/>
              <w:marBottom w:val="0"/>
              <w:divBdr>
                <w:top w:val="none" w:sz="0" w:space="0" w:color="auto"/>
                <w:left w:val="none" w:sz="0" w:space="0" w:color="auto"/>
                <w:bottom w:val="none" w:sz="0" w:space="0" w:color="auto"/>
                <w:right w:val="none" w:sz="0" w:space="0" w:color="auto"/>
              </w:divBdr>
            </w:div>
          </w:divsChild>
        </w:div>
        <w:div w:id="2137791651">
          <w:marLeft w:val="0"/>
          <w:marRight w:val="0"/>
          <w:marTop w:val="0"/>
          <w:marBottom w:val="150"/>
          <w:divBdr>
            <w:top w:val="none" w:sz="0" w:space="0" w:color="auto"/>
            <w:left w:val="none" w:sz="0" w:space="0" w:color="auto"/>
            <w:bottom w:val="none" w:sz="0" w:space="0" w:color="auto"/>
            <w:right w:val="none" w:sz="0" w:space="0" w:color="auto"/>
          </w:divBdr>
        </w:div>
        <w:div w:id="458686689">
          <w:marLeft w:val="0"/>
          <w:marRight w:val="0"/>
          <w:marTop w:val="0"/>
          <w:marBottom w:val="0"/>
          <w:divBdr>
            <w:top w:val="none" w:sz="0" w:space="0" w:color="auto"/>
            <w:left w:val="none" w:sz="0" w:space="0" w:color="auto"/>
            <w:bottom w:val="none" w:sz="0" w:space="0" w:color="auto"/>
            <w:right w:val="none" w:sz="0" w:space="0" w:color="auto"/>
          </w:divBdr>
        </w:div>
      </w:divsChild>
    </w:div>
    <w:div w:id="1133641955">
      <w:bodyDiv w:val="1"/>
      <w:marLeft w:val="0"/>
      <w:marRight w:val="0"/>
      <w:marTop w:val="0"/>
      <w:marBottom w:val="0"/>
      <w:divBdr>
        <w:top w:val="none" w:sz="0" w:space="0" w:color="auto"/>
        <w:left w:val="none" w:sz="0" w:space="0" w:color="auto"/>
        <w:bottom w:val="none" w:sz="0" w:space="0" w:color="auto"/>
        <w:right w:val="none" w:sz="0" w:space="0" w:color="auto"/>
      </w:divBdr>
      <w:divsChild>
        <w:div w:id="1381905840">
          <w:marLeft w:val="0"/>
          <w:marRight w:val="0"/>
          <w:marTop w:val="0"/>
          <w:marBottom w:val="105"/>
          <w:divBdr>
            <w:top w:val="none" w:sz="0" w:space="0" w:color="auto"/>
            <w:left w:val="none" w:sz="0" w:space="0" w:color="auto"/>
            <w:bottom w:val="none" w:sz="0" w:space="0" w:color="auto"/>
            <w:right w:val="none" w:sz="0" w:space="0" w:color="auto"/>
          </w:divBdr>
        </w:div>
      </w:divsChild>
    </w:div>
    <w:div w:id="1143230683">
      <w:bodyDiv w:val="1"/>
      <w:marLeft w:val="0"/>
      <w:marRight w:val="0"/>
      <w:marTop w:val="0"/>
      <w:marBottom w:val="0"/>
      <w:divBdr>
        <w:top w:val="none" w:sz="0" w:space="0" w:color="auto"/>
        <w:left w:val="none" w:sz="0" w:space="0" w:color="auto"/>
        <w:bottom w:val="none" w:sz="0" w:space="0" w:color="auto"/>
        <w:right w:val="none" w:sz="0" w:space="0" w:color="auto"/>
      </w:divBdr>
    </w:div>
    <w:div w:id="1153765101">
      <w:bodyDiv w:val="1"/>
      <w:marLeft w:val="0"/>
      <w:marRight w:val="0"/>
      <w:marTop w:val="0"/>
      <w:marBottom w:val="0"/>
      <w:divBdr>
        <w:top w:val="none" w:sz="0" w:space="0" w:color="auto"/>
        <w:left w:val="none" w:sz="0" w:space="0" w:color="auto"/>
        <w:bottom w:val="none" w:sz="0" w:space="0" w:color="auto"/>
        <w:right w:val="none" w:sz="0" w:space="0" w:color="auto"/>
      </w:divBdr>
    </w:div>
    <w:div w:id="1181242265">
      <w:bodyDiv w:val="1"/>
      <w:marLeft w:val="0"/>
      <w:marRight w:val="0"/>
      <w:marTop w:val="0"/>
      <w:marBottom w:val="0"/>
      <w:divBdr>
        <w:top w:val="none" w:sz="0" w:space="0" w:color="auto"/>
        <w:left w:val="none" w:sz="0" w:space="0" w:color="auto"/>
        <w:bottom w:val="none" w:sz="0" w:space="0" w:color="auto"/>
        <w:right w:val="none" w:sz="0" w:space="0" w:color="auto"/>
      </w:divBdr>
    </w:div>
    <w:div w:id="1195582541">
      <w:bodyDiv w:val="1"/>
      <w:marLeft w:val="0"/>
      <w:marRight w:val="0"/>
      <w:marTop w:val="0"/>
      <w:marBottom w:val="0"/>
      <w:divBdr>
        <w:top w:val="none" w:sz="0" w:space="0" w:color="auto"/>
        <w:left w:val="none" w:sz="0" w:space="0" w:color="auto"/>
        <w:bottom w:val="none" w:sz="0" w:space="0" w:color="auto"/>
        <w:right w:val="none" w:sz="0" w:space="0" w:color="auto"/>
      </w:divBdr>
    </w:div>
    <w:div w:id="1243023329">
      <w:bodyDiv w:val="1"/>
      <w:marLeft w:val="0"/>
      <w:marRight w:val="0"/>
      <w:marTop w:val="0"/>
      <w:marBottom w:val="0"/>
      <w:divBdr>
        <w:top w:val="none" w:sz="0" w:space="0" w:color="auto"/>
        <w:left w:val="none" w:sz="0" w:space="0" w:color="auto"/>
        <w:bottom w:val="none" w:sz="0" w:space="0" w:color="auto"/>
        <w:right w:val="none" w:sz="0" w:space="0" w:color="auto"/>
      </w:divBdr>
    </w:div>
    <w:div w:id="1253900897">
      <w:bodyDiv w:val="1"/>
      <w:marLeft w:val="0"/>
      <w:marRight w:val="0"/>
      <w:marTop w:val="0"/>
      <w:marBottom w:val="0"/>
      <w:divBdr>
        <w:top w:val="none" w:sz="0" w:space="0" w:color="auto"/>
        <w:left w:val="none" w:sz="0" w:space="0" w:color="auto"/>
        <w:bottom w:val="none" w:sz="0" w:space="0" w:color="auto"/>
        <w:right w:val="none" w:sz="0" w:space="0" w:color="auto"/>
      </w:divBdr>
    </w:div>
    <w:div w:id="1283654591">
      <w:bodyDiv w:val="1"/>
      <w:marLeft w:val="0"/>
      <w:marRight w:val="0"/>
      <w:marTop w:val="0"/>
      <w:marBottom w:val="0"/>
      <w:divBdr>
        <w:top w:val="none" w:sz="0" w:space="0" w:color="auto"/>
        <w:left w:val="none" w:sz="0" w:space="0" w:color="auto"/>
        <w:bottom w:val="none" w:sz="0" w:space="0" w:color="auto"/>
        <w:right w:val="none" w:sz="0" w:space="0" w:color="auto"/>
      </w:divBdr>
      <w:divsChild>
        <w:div w:id="283773909">
          <w:marLeft w:val="0"/>
          <w:marRight w:val="0"/>
          <w:marTop w:val="0"/>
          <w:marBottom w:val="0"/>
          <w:divBdr>
            <w:top w:val="none" w:sz="0" w:space="0" w:color="auto"/>
            <w:left w:val="none" w:sz="0" w:space="0" w:color="auto"/>
            <w:bottom w:val="none" w:sz="0" w:space="0" w:color="auto"/>
            <w:right w:val="none" w:sz="0" w:space="0" w:color="auto"/>
          </w:divBdr>
        </w:div>
        <w:div w:id="1984847140">
          <w:marLeft w:val="0"/>
          <w:marRight w:val="0"/>
          <w:marTop w:val="100"/>
          <w:marBottom w:val="100"/>
          <w:divBdr>
            <w:top w:val="none" w:sz="0" w:space="0" w:color="auto"/>
            <w:left w:val="none" w:sz="0" w:space="0" w:color="auto"/>
            <w:bottom w:val="none" w:sz="0" w:space="0" w:color="auto"/>
            <w:right w:val="none" w:sz="0" w:space="0" w:color="auto"/>
          </w:divBdr>
        </w:div>
      </w:divsChild>
    </w:div>
    <w:div w:id="1289891831">
      <w:bodyDiv w:val="1"/>
      <w:marLeft w:val="0"/>
      <w:marRight w:val="0"/>
      <w:marTop w:val="0"/>
      <w:marBottom w:val="0"/>
      <w:divBdr>
        <w:top w:val="none" w:sz="0" w:space="0" w:color="auto"/>
        <w:left w:val="none" w:sz="0" w:space="0" w:color="auto"/>
        <w:bottom w:val="none" w:sz="0" w:space="0" w:color="auto"/>
        <w:right w:val="none" w:sz="0" w:space="0" w:color="auto"/>
      </w:divBdr>
    </w:div>
    <w:div w:id="1301689952">
      <w:bodyDiv w:val="1"/>
      <w:marLeft w:val="0"/>
      <w:marRight w:val="0"/>
      <w:marTop w:val="0"/>
      <w:marBottom w:val="0"/>
      <w:divBdr>
        <w:top w:val="none" w:sz="0" w:space="0" w:color="auto"/>
        <w:left w:val="none" w:sz="0" w:space="0" w:color="auto"/>
        <w:bottom w:val="none" w:sz="0" w:space="0" w:color="auto"/>
        <w:right w:val="none" w:sz="0" w:space="0" w:color="auto"/>
      </w:divBdr>
    </w:div>
    <w:div w:id="1320965987">
      <w:bodyDiv w:val="1"/>
      <w:marLeft w:val="0"/>
      <w:marRight w:val="0"/>
      <w:marTop w:val="0"/>
      <w:marBottom w:val="0"/>
      <w:divBdr>
        <w:top w:val="none" w:sz="0" w:space="0" w:color="auto"/>
        <w:left w:val="none" w:sz="0" w:space="0" w:color="auto"/>
        <w:bottom w:val="none" w:sz="0" w:space="0" w:color="auto"/>
        <w:right w:val="none" w:sz="0" w:space="0" w:color="auto"/>
      </w:divBdr>
      <w:divsChild>
        <w:div w:id="1697347334">
          <w:marLeft w:val="0"/>
          <w:marRight w:val="0"/>
          <w:marTop w:val="0"/>
          <w:marBottom w:val="0"/>
          <w:divBdr>
            <w:top w:val="none" w:sz="0" w:space="0" w:color="auto"/>
            <w:left w:val="none" w:sz="0" w:space="0" w:color="auto"/>
            <w:bottom w:val="none" w:sz="0" w:space="0" w:color="auto"/>
            <w:right w:val="none" w:sz="0" w:space="0" w:color="auto"/>
          </w:divBdr>
        </w:div>
        <w:div w:id="1875925144">
          <w:marLeft w:val="0"/>
          <w:marRight w:val="0"/>
          <w:marTop w:val="0"/>
          <w:marBottom w:val="0"/>
          <w:divBdr>
            <w:top w:val="none" w:sz="0" w:space="0" w:color="auto"/>
            <w:left w:val="none" w:sz="0" w:space="0" w:color="auto"/>
            <w:bottom w:val="none" w:sz="0" w:space="0" w:color="auto"/>
            <w:right w:val="none" w:sz="0" w:space="0" w:color="auto"/>
          </w:divBdr>
          <w:divsChild>
            <w:div w:id="1430201233">
              <w:marLeft w:val="0"/>
              <w:marRight w:val="150"/>
              <w:marTop w:val="0"/>
              <w:marBottom w:val="0"/>
              <w:divBdr>
                <w:top w:val="none" w:sz="0" w:space="0" w:color="auto"/>
                <w:left w:val="none" w:sz="0" w:space="0" w:color="auto"/>
                <w:bottom w:val="none" w:sz="0" w:space="0" w:color="auto"/>
                <w:right w:val="none" w:sz="0" w:space="0" w:color="auto"/>
              </w:divBdr>
            </w:div>
            <w:div w:id="2043440078">
              <w:marLeft w:val="0"/>
              <w:marRight w:val="150"/>
              <w:marTop w:val="0"/>
              <w:marBottom w:val="0"/>
              <w:divBdr>
                <w:top w:val="none" w:sz="0" w:space="0" w:color="auto"/>
                <w:left w:val="none" w:sz="0" w:space="0" w:color="auto"/>
                <w:bottom w:val="none" w:sz="0" w:space="0" w:color="auto"/>
                <w:right w:val="none" w:sz="0" w:space="0" w:color="auto"/>
              </w:divBdr>
            </w:div>
          </w:divsChild>
        </w:div>
        <w:div w:id="1941139067">
          <w:marLeft w:val="0"/>
          <w:marRight w:val="0"/>
          <w:marTop w:val="0"/>
          <w:marBottom w:val="150"/>
          <w:divBdr>
            <w:top w:val="none" w:sz="0" w:space="0" w:color="auto"/>
            <w:left w:val="none" w:sz="0" w:space="0" w:color="auto"/>
            <w:bottom w:val="none" w:sz="0" w:space="0" w:color="auto"/>
            <w:right w:val="none" w:sz="0" w:space="0" w:color="auto"/>
          </w:divBdr>
        </w:div>
        <w:div w:id="349989771">
          <w:marLeft w:val="0"/>
          <w:marRight w:val="0"/>
          <w:marTop w:val="0"/>
          <w:marBottom w:val="0"/>
          <w:divBdr>
            <w:top w:val="none" w:sz="0" w:space="0" w:color="auto"/>
            <w:left w:val="none" w:sz="0" w:space="0" w:color="auto"/>
            <w:bottom w:val="none" w:sz="0" w:space="0" w:color="auto"/>
            <w:right w:val="none" w:sz="0" w:space="0" w:color="auto"/>
          </w:divBdr>
        </w:div>
      </w:divsChild>
    </w:div>
    <w:div w:id="1354379384">
      <w:bodyDiv w:val="1"/>
      <w:marLeft w:val="0"/>
      <w:marRight w:val="0"/>
      <w:marTop w:val="0"/>
      <w:marBottom w:val="0"/>
      <w:divBdr>
        <w:top w:val="none" w:sz="0" w:space="0" w:color="auto"/>
        <w:left w:val="none" w:sz="0" w:space="0" w:color="auto"/>
        <w:bottom w:val="none" w:sz="0" w:space="0" w:color="auto"/>
        <w:right w:val="none" w:sz="0" w:space="0" w:color="auto"/>
      </w:divBdr>
      <w:divsChild>
        <w:div w:id="574585303">
          <w:marLeft w:val="0"/>
          <w:marRight w:val="0"/>
          <w:marTop w:val="0"/>
          <w:marBottom w:val="150"/>
          <w:divBdr>
            <w:top w:val="none" w:sz="0" w:space="0" w:color="auto"/>
            <w:left w:val="none" w:sz="0" w:space="0" w:color="auto"/>
            <w:bottom w:val="none" w:sz="0" w:space="0" w:color="auto"/>
            <w:right w:val="none" w:sz="0" w:space="0" w:color="auto"/>
          </w:divBdr>
        </w:div>
        <w:div w:id="1798062257">
          <w:marLeft w:val="0"/>
          <w:marRight w:val="0"/>
          <w:marTop w:val="0"/>
          <w:marBottom w:val="0"/>
          <w:divBdr>
            <w:top w:val="none" w:sz="0" w:space="0" w:color="auto"/>
            <w:left w:val="none" w:sz="0" w:space="0" w:color="auto"/>
            <w:bottom w:val="none" w:sz="0" w:space="0" w:color="auto"/>
            <w:right w:val="none" w:sz="0" w:space="0" w:color="auto"/>
          </w:divBdr>
        </w:div>
        <w:div w:id="40834490">
          <w:marLeft w:val="0"/>
          <w:marRight w:val="0"/>
          <w:marTop w:val="0"/>
          <w:marBottom w:val="0"/>
          <w:divBdr>
            <w:top w:val="none" w:sz="0" w:space="0" w:color="auto"/>
            <w:left w:val="none" w:sz="0" w:space="0" w:color="auto"/>
            <w:bottom w:val="none" w:sz="0" w:space="0" w:color="auto"/>
            <w:right w:val="none" w:sz="0" w:space="0" w:color="auto"/>
          </w:divBdr>
          <w:divsChild>
            <w:div w:id="1595938498">
              <w:marLeft w:val="0"/>
              <w:marRight w:val="150"/>
              <w:marTop w:val="0"/>
              <w:marBottom w:val="0"/>
              <w:divBdr>
                <w:top w:val="none" w:sz="0" w:space="0" w:color="auto"/>
                <w:left w:val="none" w:sz="0" w:space="0" w:color="auto"/>
                <w:bottom w:val="none" w:sz="0" w:space="0" w:color="auto"/>
                <w:right w:val="none" w:sz="0" w:space="0" w:color="auto"/>
              </w:divBdr>
            </w:div>
            <w:div w:id="506285528">
              <w:marLeft w:val="0"/>
              <w:marRight w:val="150"/>
              <w:marTop w:val="0"/>
              <w:marBottom w:val="0"/>
              <w:divBdr>
                <w:top w:val="none" w:sz="0" w:space="0" w:color="auto"/>
                <w:left w:val="none" w:sz="0" w:space="0" w:color="auto"/>
                <w:bottom w:val="none" w:sz="0" w:space="0" w:color="auto"/>
                <w:right w:val="none" w:sz="0" w:space="0" w:color="auto"/>
              </w:divBdr>
            </w:div>
          </w:divsChild>
        </w:div>
        <w:div w:id="8065633">
          <w:marLeft w:val="0"/>
          <w:marRight w:val="0"/>
          <w:marTop w:val="0"/>
          <w:marBottom w:val="150"/>
          <w:divBdr>
            <w:top w:val="none" w:sz="0" w:space="0" w:color="auto"/>
            <w:left w:val="none" w:sz="0" w:space="0" w:color="auto"/>
            <w:bottom w:val="none" w:sz="0" w:space="0" w:color="auto"/>
            <w:right w:val="none" w:sz="0" w:space="0" w:color="auto"/>
          </w:divBdr>
        </w:div>
        <w:div w:id="795411575">
          <w:marLeft w:val="0"/>
          <w:marRight w:val="0"/>
          <w:marTop w:val="0"/>
          <w:marBottom w:val="0"/>
          <w:divBdr>
            <w:top w:val="none" w:sz="0" w:space="0" w:color="auto"/>
            <w:left w:val="none" w:sz="0" w:space="0" w:color="auto"/>
            <w:bottom w:val="none" w:sz="0" w:space="0" w:color="auto"/>
            <w:right w:val="none" w:sz="0" w:space="0" w:color="auto"/>
          </w:divBdr>
        </w:div>
      </w:divsChild>
    </w:div>
    <w:div w:id="1382093163">
      <w:bodyDiv w:val="1"/>
      <w:marLeft w:val="0"/>
      <w:marRight w:val="0"/>
      <w:marTop w:val="0"/>
      <w:marBottom w:val="0"/>
      <w:divBdr>
        <w:top w:val="none" w:sz="0" w:space="0" w:color="auto"/>
        <w:left w:val="none" w:sz="0" w:space="0" w:color="auto"/>
        <w:bottom w:val="none" w:sz="0" w:space="0" w:color="auto"/>
        <w:right w:val="none" w:sz="0" w:space="0" w:color="auto"/>
      </w:divBdr>
      <w:divsChild>
        <w:div w:id="2024629830">
          <w:marLeft w:val="0"/>
          <w:marRight w:val="0"/>
          <w:marTop w:val="0"/>
          <w:marBottom w:val="0"/>
          <w:divBdr>
            <w:top w:val="none" w:sz="0" w:space="0" w:color="auto"/>
            <w:left w:val="none" w:sz="0" w:space="0" w:color="auto"/>
            <w:bottom w:val="none" w:sz="0" w:space="0" w:color="auto"/>
            <w:right w:val="none" w:sz="0" w:space="0" w:color="auto"/>
          </w:divBdr>
        </w:div>
        <w:div w:id="604191380">
          <w:marLeft w:val="0"/>
          <w:marRight w:val="0"/>
          <w:marTop w:val="0"/>
          <w:marBottom w:val="0"/>
          <w:divBdr>
            <w:top w:val="none" w:sz="0" w:space="0" w:color="auto"/>
            <w:left w:val="none" w:sz="0" w:space="0" w:color="auto"/>
            <w:bottom w:val="none" w:sz="0" w:space="0" w:color="auto"/>
            <w:right w:val="none" w:sz="0" w:space="0" w:color="auto"/>
          </w:divBdr>
          <w:divsChild>
            <w:div w:id="775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8050">
      <w:bodyDiv w:val="1"/>
      <w:marLeft w:val="0"/>
      <w:marRight w:val="0"/>
      <w:marTop w:val="0"/>
      <w:marBottom w:val="0"/>
      <w:divBdr>
        <w:top w:val="none" w:sz="0" w:space="0" w:color="auto"/>
        <w:left w:val="none" w:sz="0" w:space="0" w:color="auto"/>
        <w:bottom w:val="none" w:sz="0" w:space="0" w:color="auto"/>
        <w:right w:val="none" w:sz="0" w:space="0" w:color="auto"/>
      </w:divBdr>
    </w:div>
    <w:div w:id="1484348295">
      <w:bodyDiv w:val="1"/>
      <w:marLeft w:val="0"/>
      <w:marRight w:val="0"/>
      <w:marTop w:val="0"/>
      <w:marBottom w:val="0"/>
      <w:divBdr>
        <w:top w:val="none" w:sz="0" w:space="0" w:color="auto"/>
        <w:left w:val="none" w:sz="0" w:space="0" w:color="auto"/>
        <w:bottom w:val="none" w:sz="0" w:space="0" w:color="auto"/>
        <w:right w:val="none" w:sz="0" w:space="0" w:color="auto"/>
      </w:divBdr>
      <w:divsChild>
        <w:div w:id="1821186500">
          <w:marLeft w:val="0"/>
          <w:marRight w:val="0"/>
          <w:marTop w:val="0"/>
          <w:marBottom w:val="0"/>
          <w:divBdr>
            <w:top w:val="none" w:sz="0" w:space="0" w:color="auto"/>
            <w:left w:val="none" w:sz="0" w:space="0" w:color="auto"/>
            <w:bottom w:val="none" w:sz="0" w:space="0" w:color="auto"/>
            <w:right w:val="none" w:sz="0" w:space="0" w:color="auto"/>
          </w:divBdr>
        </w:div>
        <w:div w:id="342241583">
          <w:marLeft w:val="0"/>
          <w:marRight w:val="0"/>
          <w:marTop w:val="0"/>
          <w:marBottom w:val="0"/>
          <w:divBdr>
            <w:top w:val="none" w:sz="0" w:space="0" w:color="auto"/>
            <w:left w:val="none" w:sz="0" w:space="0" w:color="auto"/>
            <w:bottom w:val="none" w:sz="0" w:space="0" w:color="auto"/>
            <w:right w:val="none" w:sz="0" w:space="0" w:color="auto"/>
          </w:divBdr>
          <w:divsChild>
            <w:div w:id="1897742403">
              <w:marLeft w:val="0"/>
              <w:marRight w:val="150"/>
              <w:marTop w:val="0"/>
              <w:marBottom w:val="0"/>
              <w:divBdr>
                <w:top w:val="none" w:sz="0" w:space="0" w:color="auto"/>
                <w:left w:val="none" w:sz="0" w:space="0" w:color="auto"/>
                <w:bottom w:val="none" w:sz="0" w:space="0" w:color="auto"/>
                <w:right w:val="none" w:sz="0" w:space="0" w:color="auto"/>
              </w:divBdr>
            </w:div>
            <w:div w:id="1718968614">
              <w:marLeft w:val="0"/>
              <w:marRight w:val="150"/>
              <w:marTop w:val="0"/>
              <w:marBottom w:val="0"/>
              <w:divBdr>
                <w:top w:val="none" w:sz="0" w:space="0" w:color="auto"/>
                <w:left w:val="none" w:sz="0" w:space="0" w:color="auto"/>
                <w:bottom w:val="none" w:sz="0" w:space="0" w:color="auto"/>
                <w:right w:val="none" w:sz="0" w:space="0" w:color="auto"/>
              </w:divBdr>
            </w:div>
          </w:divsChild>
        </w:div>
        <w:div w:id="1605192238">
          <w:marLeft w:val="0"/>
          <w:marRight w:val="0"/>
          <w:marTop w:val="0"/>
          <w:marBottom w:val="150"/>
          <w:divBdr>
            <w:top w:val="none" w:sz="0" w:space="0" w:color="auto"/>
            <w:left w:val="none" w:sz="0" w:space="0" w:color="auto"/>
            <w:bottom w:val="none" w:sz="0" w:space="0" w:color="auto"/>
            <w:right w:val="none" w:sz="0" w:space="0" w:color="auto"/>
          </w:divBdr>
        </w:div>
        <w:div w:id="1637837300">
          <w:marLeft w:val="0"/>
          <w:marRight w:val="0"/>
          <w:marTop w:val="0"/>
          <w:marBottom w:val="0"/>
          <w:divBdr>
            <w:top w:val="none" w:sz="0" w:space="0" w:color="auto"/>
            <w:left w:val="none" w:sz="0" w:space="0" w:color="auto"/>
            <w:bottom w:val="none" w:sz="0" w:space="0" w:color="auto"/>
            <w:right w:val="none" w:sz="0" w:space="0" w:color="auto"/>
          </w:divBdr>
        </w:div>
      </w:divsChild>
    </w:div>
    <w:div w:id="1489521736">
      <w:bodyDiv w:val="1"/>
      <w:marLeft w:val="0"/>
      <w:marRight w:val="0"/>
      <w:marTop w:val="0"/>
      <w:marBottom w:val="0"/>
      <w:divBdr>
        <w:top w:val="none" w:sz="0" w:space="0" w:color="auto"/>
        <w:left w:val="none" w:sz="0" w:space="0" w:color="auto"/>
        <w:bottom w:val="none" w:sz="0" w:space="0" w:color="auto"/>
        <w:right w:val="none" w:sz="0" w:space="0" w:color="auto"/>
      </w:divBdr>
      <w:divsChild>
        <w:div w:id="743842486">
          <w:marLeft w:val="0"/>
          <w:marRight w:val="0"/>
          <w:marTop w:val="0"/>
          <w:marBottom w:val="0"/>
          <w:divBdr>
            <w:top w:val="none" w:sz="0" w:space="0" w:color="auto"/>
            <w:left w:val="none" w:sz="0" w:space="0" w:color="auto"/>
            <w:bottom w:val="none" w:sz="0" w:space="0" w:color="auto"/>
            <w:right w:val="none" w:sz="0" w:space="0" w:color="auto"/>
          </w:divBdr>
        </w:div>
        <w:div w:id="647780543">
          <w:marLeft w:val="0"/>
          <w:marRight w:val="0"/>
          <w:marTop w:val="0"/>
          <w:marBottom w:val="0"/>
          <w:divBdr>
            <w:top w:val="none" w:sz="0" w:space="0" w:color="auto"/>
            <w:left w:val="none" w:sz="0" w:space="0" w:color="auto"/>
            <w:bottom w:val="none" w:sz="0" w:space="0" w:color="auto"/>
            <w:right w:val="none" w:sz="0" w:space="0" w:color="auto"/>
          </w:divBdr>
        </w:div>
        <w:div w:id="753017497">
          <w:marLeft w:val="0"/>
          <w:marRight w:val="0"/>
          <w:marTop w:val="0"/>
          <w:marBottom w:val="225"/>
          <w:divBdr>
            <w:top w:val="none" w:sz="0" w:space="0" w:color="auto"/>
            <w:left w:val="none" w:sz="0" w:space="0" w:color="auto"/>
            <w:bottom w:val="none" w:sz="0" w:space="0" w:color="auto"/>
            <w:right w:val="none" w:sz="0" w:space="0" w:color="auto"/>
          </w:divBdr>
        </w:div>
        <w:div w:id="2147119925">
          <w:marLeft w:val="0"/>
          <w:marRight w:val="0"/>
          <w:marTop w:val="0"/>
          <w:marBottom w:val="300"/>
          <w:divBdr>
            <w:top w:val="none" w:sz="0" w:space="0" w:color="auto"/>
            <w:left w:val="none" w:sz="0" w:space="0" w:color="auto"/>
            <w:bottom w:val="none" w:sz="0" w:space="0" w:color="auto"/>
            <w:right w:val="none" w:sz="0" w:space="0" w:color="auto"/>
          </w:divBdr>
          <w:divsChild>
            <w:div w:id="16924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6467">
      <w:bodyDiv w:val="1"/>
      <w:marLeft w:val="0"/>
      <w:marRight w:val="0"/>
      <w:marTop w:val="0"/>
      <w:marBottom w:val="0"/>
      <w:divBdr>
        <w:top w:val="none" w:sz="0" w:space="0" w:color="auto"/>
        <w:left w:val="none" w:sz="0" w:space="0" w:color="auto"/>
        <w:bottom w:val="none" w:sz="0" w:space="0" w:color="auto"/>
        <w:right w:val="none" w:sz="0" w:space="0" w:color="auto"/>
      </w:divBdr>
    </w:div>
    <w:div w:id="1541016335">
      <w:bodyDiv w:val="1"/>
      <w:marLeft w:val="0"/>
      <w:marRight w:val="0"/>
      <w:marTop w:val="0"/>
      <w:marBottom w:val="0"/>
      <w:divBdr>
        <w:top w:val="none" w:sz="0" w:space="0" w:color="auto"/>
        <w:left w:val="none" w:sz="0" w:space="0" w:color="auto"/>
        <w:bottom w:val="none" w:sz="0" w:space="0" w:color="auto"/>
        <w:right w:val="none" w:sz="0" w:space="0" w:color="auto"/>
      </w:divBdr>
    </w:div>
    <w:div w:id="1546600524">
      <w:bodyDiv w:val="1"/>
      <w:marLeft w:val="0"/>
      <w:marRight w:val="0"/>
      <w:marTop w:val="0"/>
      <w:marBottom w:val="0"/>
      <w:divBdr>
        <w:top w:val="none" w:sz="0" w:space="0" w:color="auto"/>
        <w:left w:val="none" w:sz="0" w:space="0" w:color="auto"/>
        <w:bottom w:val="none" w:sz="0" w:space="0" w:color="auto"/>
        <w:right w:val="none" w:sz="0" w:space="0" w:color="auto"/>
      </w:divBdr>
      <w:divsChild>
        <w:div w:id="1985349538">
          <w:marLeft w:val="0"/>
          <w:marRight w:val="0"/>
          <w:marTop w:val="0"/>
          <w:marBottom w:val="0"/>
          <w:divBdr>
            <w:top w:val="none" w:sz="0" w:space="0" w:color="auto"/>
            <w:left w:val="none" w:sz="0" w:space="0" w:color="auto"/>
            <w:bottom w:val="none" w:sz="0" w:space="0" w:color="auto"/>
            <w:right w:val="none" w:sz="0" w:space="0" w:color="auto"/>
          </w:divBdr>
        </w:div>
        <w:div w:id="399792644">
          <w:marLeft w:val="0"/>
          <w:marRight w:val="0"/>
          <w:marTop w:val="0"/>
          <w:marBottom w:val="0"/>
          <w:divBdr>
            <w:top w:val="none" w:sz="0" w:space="0" w:color="auto"/>
            <w:left w:val="none" w:sz="0" w:space="0" w:color="auto"/>
            <w:bottom w:val="none" w:sz="0" w:space="0" w:color="auto"/>
            <w:right w:val="none" w:sz="0" w:space="0" w:color="auto"/>
          </w:divBdr>
          <w:divsChild>
            <w:div w:id="1413503477">
              <w:marLeft w:val="0"/>
              <w:marRight w:val="150"/>
              <w:marTop w:val="0"/>
              <w:marBottom w:val="0"/>
              <w:divBdr>
                <w:top w:val="none" w:sz="0" w:space="0" w:color="auto"/>
                <w:left w:val="none" w:sz="0" w:space="0" w:color="auto"/>
                <w:bottom w:val="none" w:sz="0" w:space="0" w:color="auto"/>
                <w:right w:val="none" w:sz="0" w:space="0" w:color="auto"/>
              </w:divBdr>
            </w:div>
            <w:div w:id="504054816">
              <w:marLeft w:val="0"/>
              <w:marRight w:val="150"/>
              <w:marTop w:val="0"/>
              <w:marBottom w:val="0"/>
              <w:divBdr>
                <w:top w:val="none" w:sz="0" w:space="0" w:color="auto"/>
                <w:left w:val="none" w:sz="0" w:space="0" w:color="auto"/>
                <w:bottom w:val="none" w:sz="0" w:space="0" w:color="auto"/>
                <w:right w:val="none" w:sz="0" w:space="0" w:color="auto"/>
              </w:divBdr>
            </w:div>
          </w:divsChild>
        </w:div>
        <w:div w:id="1701012548">
          <w:marLeft w:val="0"/>
          <w:marRight w:val="0"/>
          <w:marTop w:val="0"/>
          <w:marBottom w:val="150"/>
          <w:divBdr>
            <w:top w:val="none" w:sz="0" w:space="0" w:color="auto"/>
            <w:left w:val="none" w:sz="0" w:space="0" w:color="auto"/>
            <w:bottom w:val="none" w:sz="0" w:space="0" w:color="auto"/>
            <w:right w:val="none" w:sz="0" w:space="0" w:color="auto"/>
          </w:divBdr>
        </w:div>
        <w:div w:id="865364802">
          <w:marLeft w:val="0"/>
          <w:marRight w:val="0"/>
          <w:marTop w:val="0"/>
          <w:marBottom w:val="0"/>
          <w:divBdr>
            <w:top w:val="none" w:sz="0" w:space="0" w:color="auto"/>
            <w:left w:val="none" w:sz="0" w:space="0" w:color="auto"/>
            <w:bottom w:val="none" w:sz="0" w:space="0" w:color="auto"/>
            <w:right w:val="none" w:sz="0" w:space="0" w:color="auto"/>
          </w:divBdr>
        </w:div>
      </w:divsChild>
    </w:div>
    <w:div w:id="1591500684">
      <w:bodyDiv w:val="1"/>
      <w:marLeft w:val="0"/>
      <w:marRight w:val="0"/>
      <w:marTop w:val="0"/>
      <w:marBottom w:val="0"/>
      <w:divBdr>
        <w:top w:val="none" w:sz="0" w:space="0" w:color="auto"/>
        <w:left w:val="none" w:sz="0" w:space="0" w:color="auto"/>
        <w:bottom w:val="none" w:sz="0" w:space="0" w:color="auto"/>
        <w:right w:val="none" w:sz="0" w:space="0" w:color="auto"/>
      </w:divBdr>
    </w:div>
    <w:div w:id="1597976271">
      <w:bodyDiv w:val="1"/>
      <w:marLeft w:val="0"/>
      <w:marRight w:val="0"/>
      <w:marTop w:val="0"/>
      <w:marBottom w:val="0"/>
      <w:divBdr>
        <w:top w:val="none" w:sz="0" w:space="0" w:color="auto"/>
        <w:left w:val="none" w:sz="0" w:space="0" w:color="auto"/>
        <w:bottom w:val="none" w:sz="0" w:space="0" w:color="auto"/>
        <w:right w:val="none" w:sz="0" w:space="0" w:color="auto"/>
      </w:divBdr>
    </w:div>
    <w:div w:id="1647664067">
      <w:bodyDiv w:val="1"/>
      <w:marLeft w:val="0"/>
      <w:marRight w:val="0"/>
      <w:marTop w:val="0"/>
      <w:marBottom w:val="0"/>
      <w:divBdr>
        <w:top w:val="none" w:sz="0" w:space="0" w:color="auto"/>
        <w:left w:val="none" w:sz="0" w:space="0" w:color="auto"/>
        <w:bottom w:val="none" w:sz="0" w:space="0" w:color="auto"/>
        <w:right w:val="none" w:sz="0" w:space="0" w:color="auto"/>
      </w:divBdr>
    </w:div>
    <w:div w:id="1670523775">
      <w:bodyDiv w:val="1"/>
      <w:marLeft w:val="0"/>
      <w:marRight w:val="0"/>
      <w:marTop w:val="0"/>
      <w:marBottom w:val="0"/>
      <w:divBdr>
        <w:top w:val="none" w:sz="0" w:space="0" w:color="auto"/>
        <w:left w:val="none" w:sz="0" w:space="0" w:color="auto"/>
        <w:bottom w:val="none" w:sz="0" w:space="0" w:color="auto"/>
        <w:right w:val="none" w:sz="0" w:space="0" w:color="auto"/>
      </w:divBdr>
      <w:divsChild>
        <w:div w:id="623271323">
          <w:marLeft w:val="0"/>
          <w:marRight w:val="0"/>
          <w:marTop w:val="450"/>
          <w:marBottom w:val="0"/>
          <w:divBdr>
            <w:top w:val="none" w:sz="0" w:space="0" w:color="auto"/>
            <w:left w:val="none" w:sz="0" w:space="0" w:color="auto"/>
            <w:bottom w:val="none" w:sz="0" w:space="0" w:color="auto"/>
            <w:right w:val="none" w:sz="0" w:space="0" w:color="auto"/>
          </w:divBdr>
          <w:divsChild>
            <w:div w:id="41254191">
              <w:marLeft w:val="0"/>
              <w:marRight w:val="0"/>
              <w:marTop w:val="0"/>
              <w:marBottom w:val="0"/>
              <w:divBdr>
                <w:top w:val="none" w:sz="0" w:space="0" w:color="auto"/>
                <w:left w:val="none" w:sz="0" w:space="0" w:color="auto"/>
                <w:bottom w:val="none" w:sz="0" w:space="0" w:color="auto"/>
                <w:right w:val="none" w:sz="0" w:space="0" w:color="auto"/>
              </w:divBdr>
            </w:div>
          </w:divsChild>
        </w:div>
        <w:div w:id="891188675">
          <w:marLeft w:val="0"/>
          <w:marRight w:val="0"/>
          <w:marTop w:val="225"/>
          <w:marBottom w:val="600"/>
          <w:divBdr>
            <w:top w:val="none" w:sz="0" w:space="0" w:color="auto"/>
            <w:left w:val="none" w:sz="0" w:space="0" w:color="auto"/>
            <w:bottom w:val="none" w:sz="0" w:space="0" w:color="auto"/>
            <w:right w:val="none" w:sz="0" w:space="0" w:color="auto"/>
          </w:divBdr>
        </w:div>
      </w:divsChild>
    </w:div>
    <w:div w:id="1689214680">
      <w:bodyDiv w:val="1"/>
      <w:marLeft w:val="0"/>
      <w:marRight w:val="0"/>
      <w:marTop w:val="0"/>
      <w:marBottom w:val="0"/>
      <w:divBdr>
        <w:top w:val="none" w:sz="0" w:space="0" w:color="auto"/>
        <w:left w:val="none" w:sz="0" w:space="0" w:color="auto"/>
        <w:bottom w:val="none" w:sz="0" w:space="0" w:color="auto"/>
        <w:right w:val="none" w:sz="0" w:space="0" w:color="auto"/>
      </w:divBdr>
    </w:div>
    <w:div w:id="1701469542">
      <w:bodyDiv w:val="1"/>
      <w:marLeft w:val="0"/>
      <w:marRight w:val="0"/>
      <w:marTop w:val="0"/>
      <w:marBottom w:val="0"/>
      <w:divBdr>
        <w:top w:val="none" w:sz="0" w:space="0" w:color="auto"/>
        <w:left w:val="none" w:sz="0" w:space="0" w:color="auto"/>
        <w:bottom w:val="none" w:sz="0" w:space="0" w:color="auto"/>
        <w:right w:val="none" w:sz="0" w:space="0" w:color="auto"/>
      </w:divBdr>
    </w:div>
    <w:div w:id="1747412451">
      <w:bodyDiv w:val="1"/>
      <w:marLeft w:val="0"/>
      <w:marRight w:val="0"/>
      <w:marTop w:val="0"/>
      <w:marBottom w:val="0"/>
      <w:divBdr>
        <w:top w:val="none" w:sz="0" w:space="0" w:color="auto"/>
        <w:left w:val="none" w:sz="0" w:space="0" w:color="auto"/>
        <w:bottom w:val="none" w:sz="0" w:space="0" w:color="auto"/>
        <w:right w:val="none" w:sz="0" w:space="0" w:color="auto"/>
      </w:divBdr>
    </w:div>
    <w:div w:id="1759911233">
      <w:bodyDiv w:val="1"/>
      <w:marLeft w:val="0"/>
      <w:marRight w:val="0"/>
      <w:marTop w:val="0"/>
      <w:marBottom w:val="0"/>
      <w:divBdr>
        <w:top w:val="none" w:sz="0" w:space="0" w:color="auto"/>
        <w:left w:val="none" w:sz="0" w:space="0" w:color="auto"/>
        <w:bottom w:val="none" w:sz="0" w:space="0" w:color="auto"/>
        <w:right w:val="none" w:sz="0" w:space="0" w:color="auto"/>
      </w:divBdr>
    </w:div>
    <w:div w:id="1781215924">
      <w:bodyDiv w:val="1"/>
      <w:marLeft w:val="0"/>
      <w:marRight w:val="0"/>
      <w:marTop w:val="0"/>
      <w:marBottom w:val="0"/>
      <w:divBdr>
        <w:top w:val="none" w:sz="0" w:space="0" w:color="auto"/>
        <w:left w:val="none" w:sz="0" w:space="0" w:color="auto"/>
        <w:bottom w:val="none" w:sz="0" w:space="0" w:color="auto"/>
        <w:right w:val="none" w:sz="0" w:space="0" w:color="auto"/>
      </w:divBdr>
      <w:divsChild>
        <w:div w:id="1148011168">
          <w:marLeft w:val="0"/>
          <w:marRight w:val="0"/>
          <w:marTop w:val="0"/>
          <w:marBottom w:val="0"/>
          <w:divBdr>
            <w:top w:val="none" w:sz="0" w:space="0" w:color="auto"/>
            <w:left w:val="none" w:sz="0" w:space="0" w:color="auto"/>
            <w:bottom w:val="none" w:sz="0" w:space="0" w:color="auto"/>
            <w:right w:val="none" w:sz="0" w:space="0" w:color="auto"/>
          </w:divBdr>
        </w:div>
        <w:div w:id="968828670">
          <w:marLeft w:val="0"/>
          <w:marRight w:val="0"/>
          <w:marTop w:val="0"/>
          <w:marBottom w:val="0"/>
          <w:divBdr>
            <w:top w:val="none" w:sz="0" w:space="0" w:color="auto"/>
            <w:left w:val="none" w:sz="0" w:space="0" w:color="auto"/>
            <w:bottom w:val="none" w:sz="0" w:space="0" w:color="auto"/>
            <w:right w:val="none" w:sz="0" w:space="0" w:color="auto"/>
          </w:divBdr>
          <w:divsChild>
            <w:div w:id="400717457">
              <w:marLeft w:val="0"/>
              <w:marRight w:val="0"/>
              <w:marTop w:val="0"/>
              <w:marBottom w:val="0"/>
              <w:divBdr>
                <w:top w:val="none" w:sz="0" w:space="0" w:color="auto"/>
                <w:left w:val="none" w:sz="0" w:space="0" w:color="auto"/>
                <w:bottom w:val="none" w:sz="0" w:space="0" w:color="auto"/>
                <w:right w:val="none" w:sz="0" w:space="0" w:color="auto"/>
              </w:divBdr>
              <w:divsChild>
                <w:div w:id="232854962">
                  <w:marLeft w:val="0"/>
                  <w:marRight w:val="0"/>
                  <w:marTop w:val="0"/>
                  <w:marBottom w:val="0"/>
                  <w:divBdr>
                    <w:top w:val="none" w:sz="0" w:space="0" w:color="auto"/>
                    <w:left w:val="none" w:sz="0" w:space="0" w:color="auto"/>
                    <w:bottom w:val="none" w:sz="0" w:space="0" w:color="auto"/>
                    <w:right w:val="none" w:sz="0" w:space="0" w:color="auto"/>
                  </w:divBdr>
                </w:div>
                <w:div w:id="12404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2232">
      <w:bodyDiv w:val="1"/>
      <w:marLeft w:val="0"/>
      <w:marRight w:val="0"/>
      <w:marTop w:val="0"/>
      <w:marBottom w:val="0"/>
      <w:divBdr>
        <w:top w:val="none" w:sz="0" w:space="0" w:color="auto"/>
        <w:left w:val="none" w:sz="0" w:space="0" w:color="auto"/>
        <w:bottom w:val="none" w:sz="0" w:space="0" w:color="auto"/>
        <w:right w:val="none" w:sz="0" w:space="0" w:color="auto"/>
      </w:divBdr>
    </w:div>
    <w:div w:id="1800758442">
      <w:bodyDiv w:val="1"/>
      <w:marLeft w:val="0"/>
      <w:marRight w:val="0"/>
      <w:marTop w:val="0"/>
      <w:marBottom w:val="0"/>
      <w:divBdr>
        <w:top w:val="none" w:sz="0" w:space="0" w:color="auto"/>
        <w:left w:val="none" w:sz="0" w:space="0" w:color="auto"/>
        <w:bottom w:val="none" w:sz="0" w:space="0" w:color="auto"/>
        <w:right w:val="none" w:sz="0" w:space="0" w:color="auto"/>
      </w:divBdr>
      <w:divsChild>
        <w:div w:id="1441534417">
          <w:marLeft w:val="0"/>
          <w:marRight w:val="0"/>
          <w:marTop w:val="0"/>
          <w:marBottom w:val="0"/>
          <w:divBdr>
            <w:top w:val="none" w:sz="0" w:space="0" w:color="auto"/>
            <w:left w:val="none" w:sz="0" w:space="0" w:color="auto"/>
            <w:bottom w:val="none" w:sz="0" w:space="0" w:color="auto"/>
            <w:right w:val="none" w:sz="0" w:space="0" w:color="auto"/>
          </w:divBdr>
        </w:div>
        <w:div w:id="593050885">
          <w:marLeft w:val="0"/>
          <w:marRight w:val="0"/>
          <w:marTop w:val="0"/>
          <w:marBottom w:val="0"/>
          <w:divBdr>
            <w:top w:val="none" w:sz="0" w:space="0" w:color="auto"/>
            <w:left w:val="none" w:sz="0" w:space="0" w:color="auto"/>
            <w:bottom w:val="none" w:sz="0" w:space="0" w:color="auto"/>
            <w:right w:val="none" w:sz="0" w:space="0" w:color="auto"/>
          </w:divBdr>
          <w:divsChild>
            <w:div w:id="2042784474">
              <w:marLeft w:val="0"/>
              <w:marRight w:val="150"/>
              <w:marTop w:val="0"/>
              <w:marBottom w:val="0"/>
              <w:divBdr>
                <w:top w:val="none" w:sz="0" w:space="0" w:color="auto"/>
                <w:left w:val="none" w:sz="0" w:space="0" w:color="auto"/>
                <w:bottom w:val="none" w:sz="0" w:space="0" w:color="auto"/>
                <w:right w:val="none" w:sz="0" w:space="0" w:color="auto"/>
              </w:divBdr>
            </w:div>
            <w:div w:id="1529488301">
              <w:marLeft w:val="0"/>
              <w:marRight w:val="150"/>
              <w:marTop w:val="0"/>
              <w:marBottom w:val="0"/>
              <w:divBdr>
                <w:top w:val="none" w:sz="0" w:space="0" w:color="auto"/>
                <w:left w:val="none" w:sz="0" w:space="0" w:color="auto"/>
                <w:bottom w:val="none" w:sz="0" w:space="0" w:color="auto"/>
                <w:right w:val="none" w:sz="0" w:space="0" w:color="auto"/>
              </w:divBdr>
            </w:div>
          </w:divsChild>
        </w:div>
        <w:div w:id="67727083">
          <w:marLeft w:val="0"/>
          <w:marRight w:val="0"/>
          <w:marTop w:val="0"/>
          <w:marBottom w:val="150"/>
          <w:divBdr>
            <w:top w:val="none" w:sz="0" w:space="0" w:color="auto"/>
            <w:left w:val="none" w:sz="0" w:space="0" w:color="auto"/>
            <w:bottom w:val="none" w:sz="0" w:space="0" w:color="auto"/>
            <w:right w:val="none" w:sz="0" w:space="0" w:color="auto"/>
          </w:divBdr>
        </w:div>
        <w:div w:id="1680422606">
          <w:marLeft w:val="0"/>
          <w:marRight w:val="0"/>
          <w:marTop w:val="0"/>
          <w:marBottom w:val="0"/>
          <w:divBdr>
            <w:top w:val="none" w:sz="0" w:space="0" w:color="auto"/>
            <w:left w:val="none" w:sz="0" w:space="0" w:color="auto"/>
            <w:bottom w:val="none" w:sz="0" w:space="0" w:color="auto"/>
            <w:right w:val="none" w:sz="0" w:space="0" w:color="auto"/>
          </w:divBdr>
        </w:div>
        <w:div w:id="663630045">
          <w:marLeft w:val="0"/>
          <w:marRight w:val="0"/>
          <w:marTop w:val="150"/>
          <w:marBottom w:val="300"/>
          <w:divBdr>
            <w:top w:val="none" w:sz="0" w:space="0" w:color="auto"/>
            <w:left w:val="none" w:sz="0" w:space="0" w:color="auto"/>
            <w:bottom w:val="none" w:sz="0" w:space="0" w:color="auto"/>
            <w:right w:val="none" w:sz="0" w:space="0" w:color="auto"/>
          </w:divBdr>
          <w:divsChild>
            <w:div w:id="1417903084">
              <w:marLeft w:val="0"/>
              <w:marRight w:val="0"/>
              <w:marTop w:val="0"/>
              <w:marBottom w:val="300"/>
              <w:divBdr>
                <w:top w:val="none" w:sz="0" w:space="0" w:color="auto"/>
                <w:left w:val="none" w:sz="0" w:space="0" w:color="auto"/>
                <w:bottom w:val="none" w:sz="0" w:space="0" w:color="auto"/>
                <w:right w:val="none" w:sz="0" w:space="0" w:color="auto"/>
              </w:divBdr>
              <w:divsChild>
                <w:div w:id="4822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28565">
          <w:marLeft w:val="0"/>
          <w:marRight w:val="0"/>
          <w:marTop w:val="0"/>
          <w:marBottom w:val="0"/>
          <w:divBdr>
            <w:top w:val="none" w:sz="0" w:space="0" w:color="auto"/>
            <w:left w:val="none" w:sz="0" w:space="0" w:color="auto"/>
            <w:bottom w:val="none" w:sz="0" w:space="0" w:color="auto"/>
            <w:right w:val="none" w:sz="0" w:space="0" w:color="auto"/>
          </w:divBdr>
        </w:div>
      </w:divsChild>
    </w:div>
    <w:div w:id="1808890360">
      <w:bodyDiv w:val="1"/>
      <w:marLeft w:val="0"/>
      <w:marRight w:val="0"/>
      <w:marTop w:val="0"/>
      <w:marBottom w:val="0"/>
      <w:divBdr>
        <w:top w:val="none" w:sz="0" w:space="0" w:color="auto"/>
        <w:left w:val="none" w:sz="0" w:space="0" w:color="auto"/>
        <w:bottom w:val="none" w:sz="0" w:space="0" w:color="auto"/>
        <w:right w:val="none" w:sz="0" w:space="0" w:color="auto"/>
      </w:divBdr>
    </w:div>
    <w:div w:id="1815415270">
      <w:bodyDiv w:val="1"/>
      <w:marLeft w:val="0"/>
      <w:marRight w:val="0"/>
      <w:marTop w:val="0"/>
      <w:marBottom w:val="0"/>
      <w:divBdr>
        <w:top w:val="none" w:sz="0" w:space="0" w:color="auto"/>
        <w:left w:val="none" w:sz="0" w:space="0" w:color="auto"/>
        <w:bottom w:val="none" w:sz="0" w:space="0" w:color="auto"/>
        <w:right w:val="none" w:sz="0" w:space="0" w:color="auto"/>
      </w:divBdr>
    </w:div>
    <w:div w:id="1842313717">
      <w:bodyDiv w:val="1"/>
      <w:marLeft w:val="0"/>
      <w:marRight w:val="0"/>
      <w:marTop w:val="0"/>
      <w:marBottom w:val="0"/>
      <w:divBdr>
        <w:top w:val="none" w:sz="0" w:space="0" w:color="auto"/>
        <w:left w:val="none" w:sz="0" w:space="0" w:color="auto"/>
        <w:bottom w:val="none" w:sz="0" w:space="0" w:color="auto"/>
        <w:right w:val="none" w:sz="0" w:space="0" w:color="auto"/>
      </w:divBdr>
    </w:div>
    <w:div w:id="1855072911">
      <w:bodyDiv w:val="1"/>
      <w:marLeft w:val="0"/>
      <w:marRight w:val="0"/>
      <w:marTop w:val="0"/>
      <w:marBottom w:val="0"/>
      <w:divBdr>
        <w:top w:val="none" w:sz="0" w:space="0" w:color="auto"/>
        <w:left w:val="none" w:sz="0" w:space="0" w:color="auto"/>
        <w:bottom w:val="none" w:sz="0" w:space="0" w:color="auto"/>
        <w:right w:val="none" w:sz="0" w:space="0" w:color="auto"/>
      </w:divBdr>
    </w:div>
    <w:div w:id="1863591726">
      <w:bodyDiv w:val="1"/>
      <w:marLeft w:val="0"/>
      <w:marRight w:val="0"/>
      <w:marTop w:val="0"/>
      <w:marBottom w:val="0"/>
      <w:divBdr>
        <w:top w:val="none" w:sz="0" w:space="0" w:color="auto"/>
        <w:left w:val="none" w:sz="0" w:space="0" w:color="auto"/>
        <w:bottom w:val="none" w:sz="0" w:space="0" w:color="auto"/>
        <w:right w:val="none" w:sz="0" w:space="0" w:color="auto"/>
      </w:divBdr>
    </w:div>
    <w:div w:id="1882209394">
      <w:bodyDiv w:val="1"/>
      <w:marLeft w:val="0"/>
      <w:marRight w:val="0"/>
      <w:marTop w:val="0"/>
      <w:marBottom w:val="0"/>
      <w:divBdr>
        <w:top w:val="none" w:sz="0" w:space="0" w:color="auto"/>
        <w:left w:val="none" w:sz="0" w:space="0" w:color="auto"/>
        <w:bottom w:val="none" w:sz="0" w:space="0" w:color="auto"/>
        <w:right w:val="none" w:sz="0" w:space="0" w:color="auto"/>
      </w:divBdr>
    </w:div>
    <w:div w:id="1916670438">
      <w:bodyDiv w:val="1"/>
      <w:marLeft w:val="0"/>
      <w:marRight w:val="0"/>
      <w:marTop w:val="0"/>
      <w:marBottom w:val="0"/>
      <w:divBdr>
        <w:top w:val="none" w:sz="0" w:space="0" w:color="auto"/>
        <w:left w:val="none" w:sz="0" w:space="0" w:color="auto"/>
        <w:bottom w:val="none" w:sz="0" w:space="0" w:color="auto"/>
        <w:right w:val="none" w:sz="0" w:space="0" w:color="auto"/>
      </w:divBdr>
      <w:divsChild>
        <w:div w:id="309791390">
          <w:marLeft w:val="0"/>
          <w:marRight w:val="0"/>
          <w:marTop w:val="0"/>
          <w:marBottom w:val="0"/>
          <w:divBdr>
            <w:top w:val="none" w:sz="0" w:space="0" w:color="auto"/>
            <w:left w:val="none" w:sz="0" w:space="0" w:color="auto"/>
            <w:bottom w:val="none" w:sz="0" w:space="0" w:color="auto"/>
            <w:right w:val="none" w:sz="0" w:space="0" w:color="auto"/>
          </w:divBdr>
        </w:div>
        <w:div w:id="777800496">
          <w:marLeft w:val="0"/>
          <w:marRight w:val="0"/>
          <w:marTop w:val="0"/>
          <w:marBottom w:val="0"/>
          <w:divBdr>
            <w:top w:val="none" w:sz="0" w:space="0" w:color="auto"/>
            <w:left w:val="none" w:sz="0" w:space="0" w:color="auto"/>
            <w:bottom w:val="none" w:sz="0" w:space="0" w:color="auto"/>
            <w:right w:val="none" w:sz="0" w:space="0" w:color="auto"/>
          </w:divBdr>
          <w:divsChild>
            <w:div w:id="1370489947">
              <w:marLeft w:val="0"/>
              <w:marRight w:val="150"/>
              <w:marTop w:val="0"/>
              <w:marBottom w:val="0"/>
              <w:divBdr>
                <w:top w:val="none" w:sz="0" w:space="0" w:color="auto"/>
                <w:left w:val="none" w:sz="0" w:space="0" w:color="auto"/>
                <w:bottom w:val="none" w:sz="0" w:space="0" w:color="auto"/>
                <w:right w:val="none" w:sz="0" w:space="0" w:color="auto"/>
              </w:divBdr>
            </w:div>
            <w:div w:id="628900549">
              <w:marLeft w:val="0"/>
              <w:marRight w:val="150"/>
              <w:marTop w:val="0"/>
              <w:marBottom w:val="0"/>
              <w:divBdr>
                <w:top w:val="none" w:sz="0" w:space="0" w:color="auto"/>
                <w:left w:val="none" w:sz="0" w:space="0" w:color="auto"/>
                <w:bottom w:val="none" w:sz="0" w:space="0" w:color="auto"/>
                <w:right w:val="none" w:sz="0" w:space="0" w:color="auto"/>
              </w:divBdr>
            </w:div>
          </w:divsChild>
        </w:div>
        <w:div w:id="186867000">
          <w:marLeft w:val="0"/>
          <w:marRight w:val="0"/>
          <w:marTop w:val="0"/>
          <w:marBottom w:val="150"/>
          <w:divBdr>
            <w:top w:val="none" w:sz="0" w:space="0" w:color="auto"/>
            <w:left w:val="none" w:sz="0" w:space="0" w:color="auto"/>
            <w:bottom w:val="none" w:sz="0" w:space="0" w:color="auto"/>
            <w:right w:val="none" w:sz="0" w:space="0" w:color="auto"/>
          </w:divBdr>
        </w:div>
        <w:div w:id="1376806015">
          <w:marLeft w:val="0"/>
          <w:marRight w:val="0"/>
          <w:marTop w:val="0"/>
          <w:marBottom w:val="0"/>
          <w:divBdr>
            <w:top w:val="none" w:sz="0" w:space="0" w:color="auto"/>
            <w:left w:val="none" w:sz="0" w:space="0" w:color="auto"/>
            <w:bottom w:val="none" w:sz="0" w:space="0" w:color="auto"/>
            <w:right w:val="none" w:sz="0" w:space="0" w:color="auto"/>
          </w:divBdr>
        </w:div>
      </w:divsChild>
    </w:div>
    <w:div w:id="1933931323">
      <w:bodyDiv w:val="1"/>
      <w:marLeft w:val="0"/>
      <w:marRight w:val="0"/>
      <w:marTop w:val="0"/>
      <w:marBottom w:val="0"/>
      <w:divBdr>
        <w:top w:val="none" w:sz="0" w:space="0" w:color="auto"/>
        <w:left w:val="none" w:sz="0" w:space="0" w:color="auto"/>
        <w:bottom w:val="none" w:sz="0" w:space="0" w:color="auto"/>
        <w:right w:val="none" w:sz="0" w:space="0" w:color="auto"/>
      </w:divBdr>
      <w:divsChild>
        <w:div w:id="1806194291">
          <w:marLeft w:val="0"/>
          <w:marRight w:val="0"/>
          <w:marTop w:val="0"/>
          <w:marBottom w:val="0"/>
          <w:divBdr>
            <w:top w:val="none" w:sz="0" w:space="0" w:color="auto"/>
            <w:left w:val="none" w:sz="0" w:space="0" w:color="auto"/>
            <w:bottom w:val="none" w:sz="0" w:space="0" w:color="auto"/>
            <w:right w:val="none" w:sz="0" w:space="0" w:color="auto"/>
          </w:divBdr>
          <w:divsChild>
            <w:div w:id="1010989604">
              <w:marLeft w:val="0"/>
              <w:marRight w:val="0"/>
              <w:marTop w:val="0"/>
              <w:marBottom w:val="0"/>
              <w:divBdr>
                <w:top w:val="none" w:sz="0" w:space="0" w:color="auto"/>
                <w:left w:val="none" w:sz="0" w:space="0" w:color="auto"/>
                <w:bottom w:val="none" w:sz="0" w:space="0" w:color="auto"/>
                <w:right w:val="none" w:sz="0" w:space="0" w:color="auto"/>
              </w:divBdr>
              <w:divsChild>
                <w:div w:id="1642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7469">
          <w:marLeft w:val="0"/>
          <w:marRight w:val="0"/>
          <w:marTop w:val="0"/>
          <w:marBottom w:val="0"/>
          <w:divBdr>
            <w:top w:val="none" w:sz="0" w:space="0" w:color="auto"/>
            <w:left w:val="none" w:sz="0" w:space="0" w:color="auto"/>
            <w:bottom w:val="none" w:sz="0" w:space="0" w:color="auto"/>
            <w:right w:val="none" w:sz="0" w:space="0" w:color="auto"/>
          </w:divBdr>
          <w:divsChild>
            <w:div w:id="127363830">
              <w:marLeft w:val="0"/>
              <w:marRight w:val="0"/>
              <w:marTop w:val="360"/>
              <w:marBottom w:val="0"/>
              <w:divBdr>
                <w:top w:val="none" w:sz="0" w:space="0" w:color="auto"/>
                <w:left w:val="none" w:sz="0" w:space="0" w:color="auto"/>
                <w:bottom w:val="none" w:sz="0" w:space="0" w:color="auto"/>
                <w:right w:val="none" w:sz="0" w:space="0" w:color="auto"/>
              </w:divBdr>
              <w:divsChild>
                <w:div w:id="1744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4109">
      <w:bodyDiv w:val="1"/>
      <w:marLeft w:val="0"/>
      <w:marRight w:val="0"/>
      <w:marTop w:val="0"/>
      <w:marBottom w:val="0"/>
      <w:divBdr>
        <w:top w:val="none" w:sz="0" w:space="0" w:color="auto"/>
        <w:left w:val="none" w:sz="0" w:space="0" w:color="auto"/>
        <w:bottom w:val="none" w:sz="0" w:space="0" w:color="auto"/>
        <w:right w:val="none" w:sz="0" w:space="0" w:color="auto"/>
      </w:divBdr>
    </w:div>
    <w:div w:id="1959801484">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9">
          <w:marLeft w:val="0"/>
          <w:marRight w:val="0"/>
          <w:marTop w:val="0"/>
          <w:marBottom w:val="0"/>
          <w:divBdr>
            <w:top w:val="none" w:sz="0" w:space="0" w:color="auto"/>
            <w:left w:val="none" w:sz="0" w:space="0" w:color="auto"/>
            <w:bottom w:val="none" w:sz="0" w:space="0" w:color="auto"/>
            <w:right w:val="none" w:sz="0" w:space="0" w:color="auto"/>
          </w:divBdr>
        </w:div>
        <w:div w:id="1660645794">
          <w:marLeft w:val="0"/>
          <w:marRight w:val="0"/>
          <w:marTop w:val="0"/>
          <w:marBottom w:val="0"/>
          <w:divBdr>
            <w:top w:val="none" w:sz="0" w:space="0" w:color="auto"/>
            <w:left w:val="none" w:sz="0" w:space="0" w:color="auto"/>
            <w:bottom w:val="none" w:sz="0" w:space="0" w:color="auto"/>
            <w:right w:val="none" w:sz="0" w:space="0" w:color="auto"/>
          </w:divBdr>
          <w:divsChild>
            <w:div w:id="1746295646">
              <w:marLeft w:val="0"/>
              <w:marRight w:val="150"/>
              <w:marTop w:val="0"/>
              <w:marBottom w:val="0"/>
              <w:divBdr>
                <w:top w:val="none" w:sz="0" w:space="0" w:color="auto"/>
                <w:left w:val="none" w:sz="0" w:space="0" w:color="auto"/>
                <w:bottom w:val="none" w:sz="0" w:space="0" w:color="auto"/>
                <w:right w:val="none" w:sz="0" w:space="0" w:color="auto"/>
              </w:divBdr>
            </w:div>
            <w:div w:id="1333141679">
              <w:marLeft w:val="0"/>
              <w:marRight w:val="150"/>
              <w:marTop w:val="0"/>
              <w:marBottom w:val="0"/>
              <w:divBdr>
                <w:top w:val="none" w:sz="0" w:space="0" w:color="auto"/>
                <w:left w:val="none" w:sz="0" w:space="0" w:color="auto"/>
                <w:bottom w:val="none" w:sz="0" w:space="0" w:color="auto"/>
                <w:right w:val="none" w:sz="0" w:space="0" w:color="auto"/>
              </w:divBdr>
            </w:div>
          </w:divsChild>
        </w:div>
        <w:div w:id="2035030237">
          <w:marLeft w:val="0"/>
          <w:marRight w:val="0"/>
          <w:marTop w:val="0"/>
          <w:marBottom w:val="150"/>
          <w:divBdr>
            <w:top w:val="none" w:sz="0" w:space="0" w:color="auto"/>
            <w:left w:val="none" w:sz="0" w:space="0" w:color="auto"/>
            <w:bottom w:val="none" w:sz="0" w:space="0" w:color="auto"/>
            <w:right w:val="none" w:sz="0" w:space="0" w:color="auto"/>
          </w:divBdr>
        </w:div>
        <w:div w:id="1622029305">
          <w:marLeft w:val="0"/>
          <w:marRight w:val="0"/>
          <w:marTop w:val="0"/>
          <w:marBottom w:val="0"/>
          <w:divBdr>
            <w:top w:val="none" w:sz="0" w:space="0" w:color="auto"/>
            <w:left w:val="none" w:sz="0" w:space="0" w:color="auto"/>
            <w:bottom w:val="none" w:sz="0" w:space="0" w:color="auto"/>
            <w:right w:val="none" w:sz="0" w:space="0" w:color="auto"/>
          </w:divBdr>
        </w:div>
      </w:divsChild>
    </w:div>
    <w:div w:id="1978291938">
      <w:bodyDiv w:val="1"/>
      <w:marLeft w:val="0"/>
      <w:marRight w:val="0"/>
      <w:marTop w:val="0"/>
      <w:marBottom w:val="0"/>
      <w:divBdr>
        <w:top w:val="none" w:sz="0" w:space="0" w:color="auto"/>
        <w:left w:val="none" w:sz="0" w:space="0" w:color="auto"/>
        <w:bottom w:val="none" w:sz="0" w:space="0" w:color="auto"/>
        <w:right w:val="none" w:sz="0" w:space="0" w:color="auto"/>
      </w:divBdr>
      <w:divsChild>
        <w:div w:id="1525971491">
          <w:marLeft w:val="0"/>
          <w:marRight w:val="0"/>
          <w:marTop w:val="0"/>
          <w:marBottom w:val="0"/>
          <w:divBdr>
            <w:top w:val="none" w:sz="0" w:space="0" w:color="auto"/>
            <w:left w:val="none" w:sz="0" w:space="0" w:color="auto"/>
            <w:bottom w:val="none" w:sz="0" w:space="0" w:color="auto"/>
            <w:right w:val="none" w:sz="0" w:space="0" w:color="auto"/>
          </w:divBdr>
        </w:div>
        <w:div w:id="856504470">
          <w:marLeft w:val="0"/>
          <w:marRight w:val="0"/>
          <w:marTop w:val="0"/>
          <w:marBottom w:val="0"/>
          <w:divBdr>
            <w:top w:val="none" w:sz="0" w:space="0" w:color="auto"/>
            <w:left w:val="none" w:sz="0" w:space="0" w:color="auto"/>
            <w:bottom w:val="none" w:sz="0" w:space="0" w:color="auto"/>
            <w:right w:val="none" w:sz="0" w:space="0" w:color="auto"/>
          </w:divBdr>
          <w:divsChild>
            <w:div w:id="1222866608">
              <w:marLeft w:val="0"/>
              <w:marRight w:val="150"/>
              <w:marTop w:val="0"/>
              <w:marBottom w:val="0"/>
              <w:divBdr>
                <w:top w:val="none" w:sz="0" w:space="0" w:color="auto"/>
                <w:left w:val="none" w:sz="0" w:space="0" w:color="auto"/>
                <w:bottom w:val="none" w:sz="0" w:space="0" w:color="auto"/>
                <w:right w:val="none" w:sz="0" w:space="0" w:color="auto"/>
              </w:divBdr>
            </w:div>
            <w:div w:id="1458060657">
              <w:marLeft w:val="0"/>
              <w:marRight w:val="150"/>
              <w:marTop w:val="0"/>
              <w:marBottom w:val="0"/>
              <w:divBdr>
                <w:top w:val="none" w:sz="0" w:space="0" w:color="auto"/>
                <w:left w:val="none" w:sz="0" w:space="0" w:color="auto"/>
                <w:bottom w:val="none" w:sz="0" w:space="0" w:color="auto"/>
                <w:right w:val="none" w:sz="0" w:space="0" w:color="auto"/>
              </w:divBdr>
            </w:div>
          </w:divsChild>
        </w:div>
        <w:div w:id="1879316323">
          <w:marLeft w:val="0"/>
          <w:marRight w:val="0"/>
          <w:marTop w:val="0"/>
          <w:marBottom w:val="150"/>
          <w:divBdr>
            <w:top w:val="none" w:sz="0" w:space="0" w:color="auto"/>
            <w:left w:val="none" w:sz="0" w:space="0" w:color="auto"/>
            <w:bottom w:val="none" w:sz="0" w:space="0" w:color="auto"/>
            <w:right w:val="none" w:sz="0" w:space="0" w:color="auto"/>
          </w:divBdr>
        </w:div>
        <w:div w:id="1367678634">
          <w:marLeft w:val="0"/>
          <w:marRight w:val="0"/>
          <w:marTop w:val="0"/>
          <w:marBottom w:val="0"/>
          <w:divBdr>
            <w:top w:val="none" w:sz="0" w:space="0" w:color="auto"/>
            <w:left w:val="none" w:sz="0" w:space="0" w:color="auto"/>
            <w:bottom w:val="none" w:sz="0" w:space="0" w:color="auto"/>
            <w:right w:val="none" w:sz="0" w:space="0" w:color="auto"/>
          </w:divBdr>
        </w:div>
      </w:divsChild>
    </w:div>
    <w:div w:id="1997223116">
      <w:bodyDiv w:val="1"/>
      <w:marLeft w:val="0"/>
      <w:marRight w:val="0"/>
      <w:marTop w:val="0"/>
      <w:marBottom w:val="0"/>
      <w:divBdr>
        <w:top w:val="none" w:sz="0" w:space="0" w:color="auto"/>
        <w:left w:val="none" w:sz="0" w:space="0" w:color="auto"/>
        <w:bottom w:val="none" w:sz="0" w:space="0" w:color="auto"/>
        <w:right w:val="none" w:sz="0" w:space="0" w:color="auto"/>
      </w:divBdr>
    </w:div>
    <w:div w:id="2015372195">
      <w:bodyDiv w:val="1"/>
      <w:marLeft w:val="0"/>
      <w:marRight w:val="0"/>
      <w:marTop w:val="0"/>
      <w:marBottom w:val="0"/>
      <w:divBdr>
        <w:top w:val="none" w:sz="0" w:space="0" w:color="auto"/>
        <w:left w:val="none" w:sz="0" w:space="0" w:color="auto"/>
        <w:bottom w:val="none" w:sz="0" w:space="0" w:color="auto"/>
        <w:right w:val="none" w:sz="0" w:space="0" w:color="auto"/>
      </w:divBdr>
    </w:div>
    <w:div w:id="2032148315">
      <w:bodyDiv w:val="1"/>
      <w:marLeft w:val="0"/>
      <w:marRight w:val="0"/>
      <w:marTop w:val="0"/>
      <w:marBottom w:val="0"/>
      <w:divBdr>
        <w:top w:val="none" w:sz="0" w:space="0" w:color="auto"/>
        <w:left w:val="none" w:sz="0" w:space="0" w:color="auto"/>
        <w:bottom w:val="none" w:sz="0" w:space="0" w:color="auto"/>
        <w:right w:val="none" w:sz="0" w:space="0" w:color="auto"/>
      </w:divBdr>
    </w:div>
    <w:div w:id="2034912794">
      <w:bodyDiv w:val="1"/>
      <w:marLeft w:val="0"/>
      <w:marRight w:val="0"/>
      <w:marTop w:val="0"/>
      <w:marBottom w:val="0"/>
      <w:divBdr>
        <w:top w:val="none" w:sz="0" w:space="0" w:color="auto"/>
        <w:left w:val="none" w:sz="0" w:space="0" w:color="auto"/>
        <w:bottom w:val="none" w:sz="0" w:space="0" w:color="auto"/>
        <w:right w:val="none" w:sz="0" w:space="0" w:color="auto"/>
      </w:divBdr>
      <w:divsChild>
        <w:div w:id="2066417310">
          <w:marLeft w:val="0"/>
          <w:marRight w:val="0"/>
          <w:marTop w:val="900"/>
          <w:marBottom w:val="0"/>
          <w:divBdr>
            <w:top w:val="none" w:sz="0" w:space="0" w:color="auto"/>
            <w:left w:val="none" w:sz="0" w:space="0" w:color="auto"/>
            <w:bottom w:val="none" w:sz="0" w:space="0" w:color="auto"/>
            <w:right w:val="none" w:sz="0" w:space="0" w:color="auto"/>
          </w:divBdr>
          <w:divsChild>
            <w:div w:id="541094977">
              <w:marLeft w:val="0"/>
              <w:marRight w:val="0"/>
              <w:marTop w:val="0"/>
              <w:marBottom w:val="0"/>
              <w:divBdr>
                <w:top w:val="none" w:sz="0" w:space="0" w:color="auto"/>
                <w:left w:val="none" w:sz="0" w:space="0" w:color="auto"/>
                <w:bottom w:val="none" w:sz="0" w:space="0" w:color="auto"/>
                <w:right w:val="none" w:sz="0" w:space="0" w:color="auto"/>
              </w:divBdr>
            </w:div>
          </w:divsChild>
        </w:div>
        <w:div w:id="745348548">
          <w:marLeft w:val="0"/>
          <w:marRight w:val="0"/>
          <w:marTop w:val="0"/>
          <w:marBottom w:val="0"/>
          <w:divBdr>
            <w:top w:val="none" w:sz="0" w:space="0" w:color="auto"/>
            <w:left w:val="none" w:sz="0" w:space="0" w:color="auto"/>
            <w:bottom w:val="none" w:sz="0" w:space="0" w:color="auto"/>
            <w:right w:val="none" w:sz="0" w:space="0" w:color="auto"/>
          </w:divBdr>
          <w:divsChild>
            <w:div w:id="640425690">
              <w:marLeft w:val="0"/>
              <w:marRight w:val="0"/>
              <w:marTop w:val="0"/>
              <w:marBottom w:val="0"/>
              <w:divBdr>
                <w:top w:val="none" w:sz="0" w:space="0" w:color="auto"/>
                <w:left w:val="none" w:sz="0" w:space="0" w:color="auto"/>
                <w:bottom w:val="none" w:sz="0" w:space="0" w:color="auto"/>
                <w:right w:val="none" w:sz="0" w:space="0" w:color="auto"/>
              </w:divBdr>
              <w:divsChild>
                <w:div w:id="2017733159">
                  <w:marLeft w:val="0"/>
                  <w:marRight w:val="0"/>
                  <w:marTop w:val="0"/>
                  <w:marBottom w:val="0"/>
                  <w:divBdr>
                    <w:top w:val="none" w:sz="0" w:space="0" w:color="auto"/>
                    <w:left w:val="none" w:sz="0" w:space="0" w:color="auto"/>
                    <w:bottom w:val="none" w:sz="0" w:space="0" w:color="auto"/>
                    <w:right w:val="none" w:sz="0" w:space="0" w:color="auto"/>
                  </w:divBdr>
                </w:div>
              </w:divsChild>
            </w:div>
            <w:div w:id="695161603">
              <w:marLeft w:val="0"/>
              <w:marRight w:val="0"/>
              <w:marTop w:val="0"/>
              <w:marBottom w:val="0"/>
              <w:divBdr>
                <w:top w:val="none" w:sz="0" w:space="0" w:color="auto"/>
                <w:left w:val="none" w:sz="0" w:space="0" w:color="auto"/>
                <w:bottom w:val="none" w:sz="0" w:space="0" w:color="auto"/>
                <w:right w:val="none" w:sz="0" w:space="0" w:color="auto"/>
              </w:divBdr>
              <w:divsChild>
                <w:div w:id="722799404">
                  <w:marLeft w:val="0"/>
                  <w:marRight w:val="0"/>
                  <w:marTop w:val="0"/>
                  <w:marBottom w:val="0"/>
                  <w:divBdr>
                    <w:top w:val="none" w:sz="0" w:space="0" w:color="auto"/>
                    <w:left w:val="none" w:sz="0" w:space="0" w:color="auto"/>
                    <w:bottom w:val="none" w:sz="0" w:space="0" w:color="auto"/>
                    <w:right w:val="none" w:sz="0" w:space="0" w:color="auto"/>
                  </w:divBdr>
                  <w:divsChild>
                    <w:div w:id="2953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057">
              <w:marLeft w:val="0"/>
              <w:marRight w:val="0"/>
              <w:marTop w:val="0"/>
              <w:marBottom w:val="0"/>
              <w:divBdr>
                <w:top w:val="none" w:sz="0" w:space="0" w:color="auto"/>
                <w:left w:val="none" w:sz="0" w:space="0" w:color="auto"/>
                <w:bottom w:val="none" w:sz="0" w:space="0" w:color="auto"/>
                <w:right w:val="none" w:sz="0" w:space="0" w:color="auto"/>
              </w:divBdr>
              <w:divsChild>
                <w:div w:id="1863666023">
                  <w:marLeft w:val="0"/>
                  <w:marRight w:val="0"/>
                  <w:marTop w:val="0"/>
                  <w:marBottom w:val="0"/>
                  <w:divBdr>
                    <w:top w:val="none" w:sz="0" w:space="0" w:color="auto"/>
                    <w:left w:val="none" w:sz="0" w:space="0" w:color="auto"/>
                    <w:bottom w:val="none" w:sz="0" w:space="0" w:color="auto"/>
                    <w:right w:val="none" w:sz="0" w:space="0" w:color="auto"/>
                  </w:divBdr>
                  <w:divsChild>
                    <w:div w:id="1014651920">
                      <w:marLeft w:val="0"/>
                      <w:marRight w:val="0"/>
                      <w:marTop w:val="0"/>
                      <w:marBottom w:val="0"/>
                      <w:divBdr>
                        <w:top w:val="none" w:sz="0" w:space="0" w:color="auto"/>
                        <w:left w:val="none" w:sz="0" w:space="0" w:color="auto"/>
                        <w:bottom w:val="none" w:sz="0" w:space="0" w:color="auto"/>
                        <w:right w:val="none" w:sz="0" w:space="0" w:color="auto"/>
                      </w:divBdr>
                    </w:div>
                  </w:divsChild>
                </w:div>
                <w:div w:id="427435170">
                  <w:marLeft w:val="146"/>
                  <w:marRight w:val="146"/>
                  <w:marTop w:val="0"/>
                  <w:marBottom w:val="0"/>
                  <w:divBdr>
                    <w:top w:val="none" w:sz="0" w:space="0" w:color="auto"/>
                    <w:left w:val="none" w:sz="0" w:space="0" w:color="auto"/>
                    <w:bottom w:val="none" w:sz="0" w:space="0" w:color="auto"/>
                    <w:right w:val="none" w:sz="0" w:space="0" w:color="auto"/>
                  </w:divBdr>
                  <w:divsChild>
                    <w:div w:id="1872837513">
                      <w:marLeft w:val="0"/>
                      <w:marRight w:val="0"/>
                      <w:marTop w:val="0"/>
                      <w:marBottom w:val="0"/>
                      <w:divBdr>
                        <w:top w:val="none" w:sz="0" w:space="0" w:color="auto"/>
                        <w:left w:val="none" w:sz="0" w:space="0" w:color="auto"/>
                        <w:bottom w:val="none" w:sz="0" w:space="0" w:color="auto"/>
                        <w:right w:val="none" w:sz="0" w:space="0" w:color="auto"/>
                      </w:divBdr>
                      <w:divsChild>
                        <w:div w:id="552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34915">
      <w:bodyDiv w:val="1"/>
      <w:marLeft w:val="0"/>
      <w:marRight w:val="0"/>
      <w:marTop w:val="0"/>
      <w:marBottom w:val="0"/>
      <w:divBdr>
        <w:top w:val="none" w:sz="0" w:space="0" w:color="auto"/>
        <w:left w:val="none" w:sz="0" w:space="0" w:color="auto"/>
        <w:bottom w:val="none" w:sz="0" w:space="0" w:color="auto"/>
        <w:right w:val="none" w:sz="0" w:space="0" w:color="auto"/>
      </w:divBdr>
    </w:div>
    <w:div w:id="2063089633">
      <w:bodyDiv w:val="1"/>
      <w:marLeft w:val="0"/>
      <w:marRight w:val="0"/>
      <w:marTop w:val="0"/>
      <w:marBottom w:val="0"/>
      <w:divBdr>
        <w:top w:val="none" w:sz="0" w:space="0" w:color="auto"/>
        <w:left w:val="none" w:sz="0" w:space="0" w:color="auto"/>
        <w:bottom w:val="none" w:sz="0" w:space="0" w:color="auto"/>
        <w:right w:val="none" w:sz="0" w:space="0" w:color="auto"/>
      </w:divBdr>
    </w:div>
    <w:div w:id="2088532751">
      <w:bodyDiv w:val="1"/>
      <w:marLeft w:val="0"/>
      <w:marRight w:val="0"/>
      <w:marTop w:val="0"/>
      <w:marBottom w:val="0"/>
      <w:divBdr>
        <w:top w:val="none" w:sz="0" w:space="0" w:color="auto"/>
        <w:left w:val="none" w:sz="0" w:space="0" w:color="auto"/>
        <w:bottom w:val="none" w:sz="0" w:space="0" w:color="auto"/>
        <w:right w:val="none" w:sz="0" w:space="0" w:color="auto"/>
      </w:divBdr>
    </w:div>
    <w:div w:id="2098210445">
      <w:bodyDiv w:val="1"/>
      <w:marLeft w:val="0"/>
      <w:marRight w:val="0"/>
      <w:marTop w:val="0"/>
      <w:marBottom w:val="0"/>
      <w:divBdr>
        <w:top w:val="none" w:sz="0" w:space="0" w:color="auto"/>
        <w:left w:val="none" w:sz="0" w:space="0" w:color="auto"/>
        <w:bottom w:val="none" w:sz="0" w:space="0" w:color="auto"/>
        <w:right w:val="none" w:sz="0" w:space="0" w:color="auto"/>
      </w:divBdr>
    </w:div>
    <w:div w:id="2138638083">
      <w:bodyDiv w:val="1"/>
      <w:marLeft w:val="0"/>
      <w:marRight w:val="0"/>
      <w:marTop w:val="0"/>
      <w:marBottom w:val="0"/>
      <w:divBdr>
        <w:top w:val="none" w:sz="0" w:space="0" w:color="auto"/>
        <w:left w:val="none" w:sz="0" w:space="0" w:color="auto"/>
        <w:bottom w:val="none" w:sz="0" w:space="0" w:color="auto"/>
        <w:right w:val="none" w:sz="0" w:space="0" w:color="auto"/>
      </w:divBdr>
      <w:divsChild>
        <w:div w:id="1249734923">
          <w:marLeft w:val="0"/>
          <w:marRight w:val="0"/>
          <w:marTop w:val="0"/>
          <w:marBottom w:val="0"/>
          <w:divBdr>
            <w:top w:val="none" w:sz="0" w:space="0" w:color="auto"/>
            <w:left w:val="none" w:sz="0" w:space="0" w:color="auto"/>
            <w:bottom w:val="none" w:sz="0" w:space="0" w:color="auto"/>
            <w:right w:val="none" w:sz="0" w:space="0" w:color="auto"/>
          </w:divBdr>
        </w:div>
        <w:div w:id="1893228254">
          <w:marLeft w:val="0"/>
          <w:marRight w:val="0"/>
          <w:marTop w:val="0"/>
          <w:marBottom w:val="0"/>
          <w:divBdr>
            <w:top w:val="none" w:sz="0" w:space="0" w:color="auto"/>
            <w:left w:val="none" w:sz="0" w:space="0" w:color="auto"/>
            <w:bottom w:val="none" w:sz="0" w:space="0" w:color="auto"/>
            <w:right w:val="none" w:sz="0" w:space="0" w:color="auto"/>
          </w:divBdr>
          <w:divsChild>
            <w:div w:id="1453207325">
              <w:marLeft w:val="0"/>
              <w:marRight w:val="150"/>
              <w:marTop w:val="0"/>
              <w:marBottom w:val="0"/>
              <w:divBdr>
                <w:top w:val="none" w:sz="0" w:space="0" w:color="auto"/>
                <w:left w:val="none" w:sz="0" w:space="0" w:color="auto"/>
                <w:bottom w:val="none" w:sz="0" w:space="0" w:color="auto"/>
                <w:right w:val="none" w:sz="0" w:space="0" w:color="auto"/>
              </w:divBdr>
            </w:div>
            <w:div w:id="78258014">
              <w:marLeft w:val="0"/>
              <w:marRight w:val="150"/>
              <w:marTop w:val="0"/>
              <w:marBottom w:val="0"/>
              <w:divBdr>
                <w:top w:val="none" w:sz="0" w:space="0" w:color="auto"/>
                <w:left w:val="none" w:sz="0" w:space="0" w:color="auto"/>
                <w:bottom w:val="none" w:sz="0" w:space="0" w:color="auto"/>
                <w:right w:val="none" w:sz="0" w:space="0" w:color="auto"/>
              </w:divBdr>
            </w:div>
          </w:divsChild>
        </w:div>
        <w:div w:id="557472419">
          <w:marLeft w:val="0"/>
          <w:marRight w:val="0"/>
          <w:marTop w:val="0"/>
          <w:marBottom w:val="150"/>
          <w:divBdr>
            <w:top w:val="none" w:sz="0" w:space="0" w:color="auto"/>
            <w:left w:val="none" w:sz="0" w:space="0" w:color="auto"/>
            <w:bottom w:val="none" w:sz="0" w:space="0" w:color="auto"/>
            <w:right w:val="none" w:sz="0" w:space="0" w:color="auto"/>
          </w:divBdr>
        </w:div>
        <w:div w:id="112927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espectador.com/salud/una-mirada-a-las-lineas-de-atencion-en-salud-mental-revelan-el-impacto-de-pandemia/" TargetMode="External"/><Relationship Id="rId18" Type="http://schemas.openxmlformats.org/officeDocument/2006/relationships/hyperlink" Target="https://www.eltiempo.com/salud/hace-dos-anos-la-oms-reporto-el-primer-caso-de-covid-19-633196" TargetMode="External"/><Relationship Id="rId26" Type="http://schemas.openxmlformats.org/officeDocument/2006/relationships/hyperlink" Target="https://noticias.canal1.com.co/nacional/medicos-advierten-aumento-contagios-covid-19-antioquia/" TargetMode="External"/><Relationship Id="rId39" Type="http://schemas.openxmlformats.org/officeDocument/2006/relationships/hyperlink" Target="https://www.minuto30.com/covid-diabetes-dano-pancreas/1285733/" TargetMode="External"/><Relationship Id="rId21" Type="http://schemas.openxmlformats.org/officeDocument/2006/relationships/hyperlink" Target="https://www.paho.org/es/noticias/12-11-2021-nuevo-informe-oms-senala-obstaculos-para-disponibilidad-insulina-sugiere" TargetMode="External"/><Relationship Id="rId34" Type="http://schemas.openxmlformats.org/officeDocument/2006/relationships/hyperlink" Target="https://www.nytimes.com/es/2021/11/18/espanol/opinion/hispanos-estados-unidos-colorismo.html" TargetMode="External"/><Relationship Id="rId42" Type="http://schemas.openxmlformats.org/officeDocument/2006/relationships/hyperlink" Target="https://www.bluradio.com/salud/vacunacion-contra-el-covid-19/vacuna-contra-el-covid-19-estados-unidos-aprueba-tercera-dosis-de-para-mayores-de-18-anos" TargetMode="External"/><Relationship Id="rId47" Type="http://schemas.openxmlformats.org/officeDocument/2006/relationships/theme" Target="theme/theme1.xml"/><Relationship Id="rId7" Type="http://schemas.openxmlformats.org/officeDocument/2006/relationships/hyperlink" Target="https://bit.ly/3Hv6H78" TargetMode="External"/><Relationship Id="rId2" Type="http://schemas.openxmlformats.org/officeDocument/2006/relationships/numbering" Target="numbering.xml"/><Relationship Id="rId16" Type="http://schemas.openxmlformats.org/officeDocument/2006/relationships/hyperlink" Target="https://www.eltiempo.com/salud/oms-advierte-sobre-la-exigencia-de-carnet-de-vacunacion-633089" TargetMode="External"/><Relationship Id="rId29" Type="http://schemas.openxmlformats.org/officeDocument/2006/relationships/hyperlink" Target="https://noticias.canal1.com.co/internacional/singapur-no-dara-tratamiento-gratuito-covid-19-no-vacunado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lespectador.com/salud/atencion-mayores-de-50-inicia-la-aplicacion-de-la-tercera-dosis-de-la-vacuna-contra-el-coronavirus/" TargetMode="External"/><Relationship Id="rId24" Type="http://schemas.openxmlformats.org/officeDocument/2006/relationships/hyperlink" Target="https://www.paho.org/es/noticias/3-11-2021-casos-covid-19-disminuyen-americas-pero-no-hay-lugar-para-complacencia-advierte" TargetMode="External"/><Relationship Id="rId32" Type="http://schemas.openxmlformats.org/officeDocument/2006/relationships/hyperlink" Target="https://www.bbc.com/mundo/noticias-internacional-59315032" TargetMode="External"/><Relationship Id="rId37" Type="http://schemas.openxmlformats.org/officeDocument/2006/relationships/hyperlink" Target="https://www.minuto30.com/mas-de-la-mitad-de-la-poblacion-de-america-ha-sido-vacunada-segun-la-ops/1287242/" TargetMode="External"/><Relationship Id="rId40" Type="http://schemas.openxmlformats.org/officeDocument/2006/relationships/hyperlink" Target="https://www.bluradio.com/mundo/dia-mundial-del-retrete-las-razones-para-visibilizar-las-problematicas-de-sanidad-y-salud" TargetMode="External"/><Relationship Id="rId45" Type="http://schemas.openxmlformats.org/officeDocument/2006/relationships/hyperlink" Target="https://www.theguardian.com/world/2021/nov/19/first-covid-patient-in-wuhan-was-at-animal-market-study-finds" TargetMode="External"/><Relationship Id="rId5" Type="http://schemas.openxmlformats.org/officeDocument/2006/relationships/webSettings" Target="webSettings.xml"/><Relationship Id="rId15" Type="http://schemas.openxmlformats.org/officeDocument/2006/relationships/hyperlink" Target="https://www.elespectador.com/salud/pfizer-autoriza-producir-su-pildora-para-covid-19-a-95-paises-pero-no-a-colombia/" TargetMode="External"/><Relationship Id="rId23" Type="http://schemas.openxmlformats.org/officeDocument/2006/relationships/hyperlink" Target="https://www.paho.org/es/noticias/5-11-2021-ops-premia-campeones-malaria-americas-para-2021-lanza-guia-accion-multisectorial" TargetMode="External"/><Relationship Id="rId28" Type="http://schemas.openxmlformats.org/officeDocument/2006/relationships/hyperlink" Target="https://noticias.canal1.com.co/internacional/vacuna-india-covaxin-ofrece-77-eficacia-contra-covid-19/" TargetMode="External"/><Relationship Id="rId36" Type="http://schemas.openxmlformats.org/officeDocument/2006/relationships/hyperlink" Target="https://www.nytimes.com/es/2021/10/29/espanol/mezclar-vacunas-refuerzo.html" TargetMode="External"/><Relationship Id="rId10" Type="http://schemas.openxmlformats.org/officeDocument/2006/relationships/hyperlink" Target="https://bit.ly/3Fu99sO" TargetMode="External"/><Relationship Id="rId19" Type="http://schemas.openxmlformats.org/officeDocument/2006/relationships/hyperlink" Target="https://www.eltiempo.com/salud/estos-seran-algunos-de-los-temas-del-xv-congreso-de-envejecimiento-633209" TargetMode="External"/><Relationship Id="rId31" Type="http://schemas.openxmlformats.org/officeDocument/2006/relationships/hyperlink" Target="https://www.bbc.com/mundo/vert-fut-37753902" TargetMode="External"/><Relationship Id="rId44" Type="http://schemas.openxmlformats.org/officeDocument/2006/relationships/hyperlink" Target="https://www.theguardian.com/world/2021/nov/19/uk-ministers-were-unprepared-for-impact-of-covid-says-watchdog" TargetMode="External"/><Relationship Id="rId4" Type="http://schemas.openxmlformats.org/officeDocument/2006/relationships/settings" Target="settings.xml"/><Relationship Id="rId9" Type="http://schemas.openxmlformats.org/officeDocument/2006/relationships/hyperlink" Target="https://bit.ly/3kRuAw8" TargetMode="External"/><Relationship Id="rId14" Type="http://schemas.openxmlformats.org/officeDocument/2006/relationships/hyperlink" Target="https://www.elespectador.com/ambiente/cambio-climatico-y-salud-mental-nuevas-pistas-para-entender-una-compleja-relacion/" TargetMode="External"/><Relationship Id="rId22" Type="http://schemas.openxmlformats.org/officeDocument/2006/relationships/hyperlink" Target="https://www.paho.org/es/noticias/10-11-2021-se-necesita-inversion-urgente-atencion-primaria-salud-para-garantizar" TargetMode="External"/><Relationship Id="rId27" Type="http://schemas.openxmlformats.org/officeDocument/2006/relationships/hyperlink" Target="https://noticias.canal1.com.co/internacional/alemania-endurece-medidas-cuarta-ola-covid-19-advierte-meses-dificiles/" TargetMode="External"/><Relationship Id="rId30" Type="http://schemas.openxmlformats.org/officeDocument/2006/relationships/hyperlink" Target="https://www.bbc.com/mundo/noticias-59317869" TargetMode="External"/><Relationship Id="rId35" Type="http://schemas.openxmlformats.org/officeDocument/2006/relationships/hyperlink" Target="https://www.nytimes.com/es/2021/11/15/espanol/opinion/conclusiones-cop26.html" TargetMode="External"/><Relationship Id="rId43" Type="http://schemas.openxmlformats.org/officeDocument/2006/relationships/hyperlink" Target="https://www.theguardian.com/world/2021/nov/19/majority-of-public-in-europe-support-covid-vaccine-passports-survey" TargetMode="External"/><Relationship Id="rId8" Type="http://schemas.openxmlformats.org/officeDocument/2006/relationships/hyperlink" Target="https://bit.ly/3FuHdVz" TargetMode="External"/><Relationship Id="rId3" Type="http://schemas.openxmlformats.org/officeDocument/2006/relationships/styles" Target="styles.xml"/><Relationship Id="rId12" Type="http://schemas.openxmlformats.org/officeDocument/2006/relationships/hyperlink" Target="https://www.elespectador.com/salud/como-beneficiaria-a-las-ninas-y-adolescentes-la-eliminacion-del-delito-de-aborto/" TargetMode="External"/><Relationship Id="rId17" Type="http://schemas.openxmlformats.org/officeDocument/2006/relationships/hyperlink" Target="https://www.eltiempo.com/salud/genomma-lab-podria-comercializar-su-vacuna-oral-en-latinoamerica-633329" TargetMode="External"/><Relationship Id="rId25" Type="http://schemas.openxmlformats.org/officeDocument/2006/relationships/hyperlink" Target="https://noticias.canal1.com.co/nacional/este-martes-comenzaran-pedir-carne-vacunacion/" TargetMode="External"/><Relationship Id="rId33" Type="http://schemas.openxmlformats.org/officeDocument/2006/relationships/hyperlink" Target="https://www.nytimes.com/es/2021/11/19/espanol/vacunas-alemania.html" TargetMode="External"/><Relationship Id="rId38" Type="http://schemas.openxmlformats.org/officeDocument/2006/relationships/hyperlink" Target="https://www.minuto30.com/estudios-revelan-que-38-millones-de-ninos-entre-13-y-15-anos-consumen-tabaco/1286698/" TargetMode="External"/><Relationship Id="rId46" Type="http://schemas.openxmlformats.org/officeDocument/2006/relationships/fontTable" Target="fontTable.xml"/><Relationship Id="rId20" Type="http://schemas.openxmlformats.org/officeDocument/2006/relationships/hyperlink" Target="https://www.paho.org/es/noticias/17-11-2021-aumentan-infecciones-resistentes-medicamentos-americas-debido-al-mal-uso" TargetMode="External"/><Relationship Id="rId41" Type="http://schemas.openxmlformats.org/officeDocument/2006/relationships/hyperlink" Target="https://www.bluradio.com/mundo/austria-confina-a-toda-su-poblacion-y-tornara-obligatoria-vacunacion-anticovid-en-febr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A09DC-54CF-4FB1-A812-FF4F68B7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6479</Words>
  <Characters>35639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Jaramillo</dc:creator>
  <cp:keywords/>
  <dc:description/>
  <cp:lastModifiedBy>Christian Daniel Avila Pertuz</cp:lastModifiedBy>
  <cp:revision>78</cp:revision>
  <dcterms:created xsi:type="dcterms:W3CDTF">2021-11-19T14:07:00Z</dcterms:created>
  <dcterms:modified xsi:type="dcterms:W3CDTF">2021-11-19T15:09:00Z</dcterms:modified>
</cp:coreProperties>
</file>