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781" w:type="dxa"/>
        <w:tblBorders>
          <w:top w:val="single" w:sz="4" w:space="0" w:color="auto"/>
        </w:tblBorders>
        <w:tblLayout w:type="fixed"/>
        <w:tblCellMar>
          <w:left w:w="70" w:type="dxa"/>
          <w:right w:w="70" w:type="dxa"/>
        </w:tblCellMar>
        <w:tblLook w:val="0000" w:firstRow="0" w:lastRow="0" w:firstColumn="0" w:lastColumn="0" w:noHBand="0" w:noVBand="0"/>
      </w:tblPr>
      <w:tblGrid>
        <w:gridCol w:w="2135"/>
        <w:gridCol w:w="1606"/>
        <w:gridCol w:w="2017"/>
        <w:gridCol w:w="810"/>
        <w:gridCol w:w="1897"/>
        <w:gridCol w:w="637"/>
        <w:gridCol w:w="963"/>
      </w:tblGrid>
      <w:tr w:rsidR="008B4BB0" w:rsidRPr="00FA1EB6" w:rsidTr="0072625B">
        <w:trPr>
          <w:trHeight w:val="1417"/>
        </w:trPr>
        <w:tc>
          <w:tcPr>
            <w:tcW w:w="2135" w:type="dxa"/>
            <w:tcBorders>
              <w:left w:val="single" w:sz="4" w:space="0" w:color="auto"/>
              <w:bottom w:val="single" w:sz="4" w:space="0" w:color="auto"/>
              <w:right w:val="single" w:sz="4" w:space="0" w:color="auto"/>
            </w:tcBorders>
          </w:tcPr>
          <w:p w:rsidR="008B4BB0" w:rsidRPr="00FA1EB6" w:rsidRDefault="003D4FBF" w:rsidP="00F33B5A">
            <w:pPr>
              <w:rPr>
                <w:rFonts w:ascii="Arial" w:hAnsi="Arial" w:cs="Arial"/>
                <w:sz w:val="24"/>
                <w:szCs w:val="24"/>
              </w:rPr>
            </w:pPr>
            <w:r w:rsidRPr="00FA1EB6">
              <w:rPr>
                <w:rFonts w:ascii="Arial" w:hAnsi="Arial" w:cs="Arial"/>
                <w:noProof/>
                <w:sz w:val="24"/>
                <w:szCs w:val="24"/>
              </w:rPr>
              <w:drawing>
                <wp:inline distT="0" distB="0" distL="0" distR="0">
                  <wp:extent cx="609600" cy="828675"/>
                  <wp:effectExtent l="19050" t="0" r="0" b="0"/>
                  <wp:docPr id="1" name="Imagen 1" descr="ESCUDO Ud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UdeA"/>
                          <pic:cNvPicPr>
                            <a:picLocks noChangeAspect="1" noChangeArrowheads="1"/>
                          </pic:cNvPicPr>
                        </pic:nvPicPr>
                        <pic:blipFill>
                          <a:blip r:embed="rId6" cstate="print"/>
                          <a:srcRect/>
                          <a:stretch>
                            <a:fillRect/>
                          </a:stretch>
                        </pic:blipFill>
                        <pic:spPr bwMode="auto">
                          <a:xfrm>
                            <a:off x="0" y="0"/>
                            <a:ext cx="607849" cy="826295"/>
                          </a:xfrm>
                          <a:prstGeom prst="rect">
                            <a:avLst/>
                          </a:prstGeom>
                          <a:noFill/>
                          <a:ln w="9525">
                            <a:noFill/>
                            <a:miter lim="800000"/>
                            <a:headEnd/>
                            <a:tailEnd/>
                          </a:ln>
                        </pic:spPr>
                      </pic:pic>
                    </a:graphicData>
                  </a:graphic>
                </wp:inline>
              </w:drawing>
            </w:r>
          </w:p>
        </w:tc>
        <w:tc>
          <w:tcPr>
            <w:tcW w:w="6967" w:type="dxa"/>
            <w:gridSpan w:val="5"/>
            <w:tcBorders>
              <w:left w:val="single" w:sz="4" w:space="0" w:color="auto"/>
              <w:bottom w:val="single" w:sz="4" w:space="0" w:color="auto"/>
              <w:right w:val="single" w:sz="4" w:space="0" w:color="auto"/>
            </w:tcBorders>
          </w:tcPr>
          <w:p w:rsidR="003D4FBF" w:rsidRPr="00FA1EB6" w:rsidRDefault="003D4FBF" w:rsidP="00F33B5A">
            <w:pPr>
              <w:jc w:val="center"/>
              <w:rPr>
                <w:rFonts w:ascii="Arial" w:hAnsi="Arial" w:cs="Arial"/>
                <w:sz w:val="24"/>
                <w:szCs w:val="24"/>
              </w:rPr>
            </w:pPr>
          </w:p>
          <w:p w:rsidR="008B4BB0" w:rsidRPr="00FA1EB6" w:rsidRDefault="003D4FBF" w:rsidP="0054571F">
            <w:pPr>
              <w:jc w:val="center"/>
              <w:rPr>
                <w:rFonts w:ascii="Arial" w:hAnsi="Arial" w:cs="Arial"/>
                <w:b/>
                <w:sz w:val="24"/>
                <w:szCs w:val="24"/>
              </w:rPr>
            </w:pPr>
            <w:r w:rsidRPr="00FA1EB6">
              <w:rPr>
                <w:rFonts w:ascii="Arial" w:hAnsi="Arial" w:cs="Arial"/>
                <w:b/>
                <w:sz w:val="24"/>
                <w:szCs w:val="24"/>
              </w:rPr>
              <w:t>ACTA DE REUNI</w:t>
            </w:r>
            <w:r w:rsidR="0054571F" w:rsidRPr="00FA1EB6">
              <w:rPr>
                <w:rFonts w:ascii="Arial" w:hAnsi="Arial" w:cs="Arial"/>
                <w:b/>
                <w:sz w:val="24"/>
                <w:szCs w:val="24"/>
              </w:rPr>
              <w:t>Ó</w:t>
            </w:r>
            <w:r w:rsidRPr="00FA1EB6">
              <w:rPr>
                <w:rFonts w:ascii="Arial" w:hAnsi="Arial" w:cs="Arial"/>
                <w:b/>
                <w:sz w:val="24"/>
                <w:szCs w:val="24"/>
              </w:rPr>
              <w:t>N</w:t>
            </w:r>
          </w:p>
        </w:tc>
        <w:tc>
          <w:tcPr>
            <w:tcW w:w="963" w:type="dxa"/>
            <w:tcBorders>
              <w:left w:val="single" w:sz="4" w:space="0" w:color="auto"/>
              <w:bottom w:val="single" w:sz="4" w:space="0" w:color="auto"/>
              <w:right w:val="single" w:sz="4" w:space="0" w:color="auto"/>
            </w:tcBorders>
          </w:tcPr>
          <w:p w:rsidR="008B4BB0" w:rsidRPr="00FA1EB6" w:rsidRDefault="008B4BB0" w:rsidP="00F33B5A">
            <w:pPr>
              <w:rPr>
                <w:rFonts w:ascii="Arial" w:hAnsi="Arial" w:cs="Arial"/>
                <w:sz w:val="24"/>
                <w:szCs w:val="24"/>
              </w:rPr>
            </w:pPr>
          </w:p>
        </w:tc>
      </w:tr>
      <w:tr w:rsidR="008B4BB0" w:rsidRPr="00FA1EB6" w:rsidTr="0072625B">
        <w:tblPrEx>
          <w:tblBorders>
            <w:left w:val="single" w:sz="4" w:space="0" w:color="auto"/>
            <w:bottom w:val="single" w:sz="4" w:space="0" w:color="auto"/>
            <w:right w:val="single" w:sz="4" w:space="0" w:color="auto"/>
            <w:insideH w:val="single" w:sz="4" w:space="0" w:color="auto"/>
            <w:insideV w:val="single" w:sz="4" w:space="0" w:color="auto"/>
          </w:tblBorders>
        </w:tblPrEx>
        <w:trPr>
          <w:trHeight w:val="560"/>
        </w:trPr>
        <w:tc>
          <w:tcPr>
            <w:tcW w:w="10065" w:type="dxa"/>
            <w:gridSpan w:val="7"/>
          </w:tcPr>
          <w:p w:rsidR="008B4BB0" w:rsidRPr="00FA1EB6" w:rsidRDefault="003D4FBF" w:rsidP="00F33B5A">
            <w:pPr>
              <w:jc w:val="center"/>
              <w:rPr>
                <w:rFonts w:ascii="Arial" w:hAnsi="Arial" w:cs="Arial"/>
                <w:b/>
                <w:sz w:val="24"/>
                <w:szCs w:val="24"/>
              </w:rPr>
            </w:pPr>
            <w:r w:rsidRPr="00FA1EB6">
              <w:rPr>
                <w:rFonts w:ascii="Arial" w:hAnsi="Arial" w:cs="Arial"/>
                <w:b/>
                <w:sz w:val="24"/>
                <w:szCs w:val="24"/>
              </w:rPr>
              <w:t>REUNIÓN COMITÉ BIENESTAR UNIVERSITARIO</w:t>
            </w:r>
          </w:p>
        </w:tc>
      </w:tr>
      <w:tr w:rsidR="003D4FBF" w:rsidRPr="00FA1EB6" w:rsidTr="0072625B">
        <w:tblPrEx>
          <w:tblBorders>
            <w:left w:val="single" w:sz="4" w:space="0" w:color="auto"/>
            <w:bottom w:val="single" w:sz="4" w:space="0" w:color="auto"/>
            <w:right w:val="single" w:sz="4" w:space="0" w:color="auto"/>
            <w:insideH w:val="single" w:sz="4" w:space="0" w:color="auto"/>
            <w:insideV w:val="single" w:sz="4" w:space="0" w:color="auto"/>
          </w:tblBorders>
        </w:tblPrEx>
        <w:trPr>
          <w:trHeight w:val="388"/>
        </w:trPr>
        <w:tc>
          <w:tcPr>
            <w:tcW w:w="3741" w:type="dxa"/>
            <w:gridSpan w:val="2"/>
            <w:vMerge w:val="restart"/>
          </w:tcPr>
          <w:p w:rsidR="003D4FBF" w:rsidRPr="00FA1EB6" w:rsidRDefault="003D4FBF" w:rsidP="00BD3539">
            <w:pPr>
              <w:rPr>
                <w:rFonts w:ascii="Arial" w:hAnsi="Arial" w:cs="Arial"/>
                <w:b/>
                <w:sz w:val="24"/>
                <w:szCs w:val="24"/>
              </w:rPr>
            </w:pPr>
            <w:r w:rsidRPr="00FA1EB6">
              <w:rPr>
                <w:rFonts w:ascii="Arial" w:hAnsi="Arial" w:cs="Arial"/>
                <w:b/>
                <w:sz w:val="24"/>
                <w:szCs w:val="24"/>
              </w:rPr>
              <w:t>Reunión: Administrativa</w:t>
            </w:r>
          </w:p>
        </w:tc>
        <w:tc>
          <w:tcPr>
            <w:tcW w:w="2827" w:type="dxa"/>
            <w:gridSpan w:val="2"/>
            <w:tcBorders>
              <w:bottom w:val="single" w:sz="4" w:space="0" w:color="auto"/>
            </w:tcBorders>
            <w:shd w:val="clear" w:color="auto" w:fill="auto"/>
          </w:tcPr>
          <w:p w:rsidR="003D4FBF" w:rsidRPr="00FA1EB6" w:rsidRDefault="003D4FBF" w:rsidP="00B02B62">
            <w:pPr>
              <w:rPr>
                <w:rFonts w:ascii="Arial" w:hAnsi="Arial" w:cs="Arial"/>
                <w:b/>
                <w:sz w:val="24"/>
                <w:szCs w:val="24"/>
              </w:rPr>
            </w:pPr>
            <w:r w:rsidRPr="00FA1EB6">
              <w:rPr>
                <w:rFonts w:ascii="Arial" w:hAnsi="Arial" w:cs="Arial"/>
                <w:b/>
                <w:sz w:val="24"/>
                <w:szCs w:val="24"/>
              </w:rPr>
              <w:t>Acta Nº</w:t>
            </w:r>
            <w:r w:rsidRPr="00FA1EB6">
              <w:rPr>
                <w:rFonts w:ascii="Arial" w:hAnsi="Arial" w:cs="Arial"/>
                <w:sz w:val="24"/>
                <w:szCs w:val="24"/>
              </w:rPr>
              <w:t>:</w:t>
            </w:r>
            <w:r w:rsidR="00BD3539" w:rsidRPr="00FA1EB6">
              <w:rPr>
                <w:rFonts w:ascii="Arial" w:hAnsi="Arial" w:cs="Arial"/>
                <w:sz w:val="24"/>
                <w:szCs w:val="24"/>
              </w:rPr>
              <w:t xml:space="preserve"> </w:t>
            </w:r>
            <w:r w:rsidR="00683EF9" w:rsidRPr="00FA1EB6">
              <w:rPr>
                <w:rFonts w:ascii="Arial" w:hAnsi="Arial" w:cs="Arial"/>
                <w:sz w:val="24"/>
                <w:szCs w:val="24"/>
              </w:rPr>
              <w:t>00</w:t>
            </w:r>
            <w:r w:rsidR="00B02B62">
              <w:rPr>
                <w:rFonts w:ascii="Arial" w:hAnsi="Arial" w:cs="Arial"/>
                <w:sz w:val="24"/>
                <w:szCs w:val="24"/>
              </w:rPr>
              <w:t>1</w:t>
            </w:r>
            <w:bookmarkStart w:id="0" w:name="_GoBack"/>
            <w:bookmarkEnd w:id="0"/>
          </w:p>
        </w:tc>
        <w:tc>
          <w:tcPr>
            <w:tcW w:w="3497" w:type="dxa"/>
            <w:gridSpan w:val="3"/>
            <w:tcBorders>
              <w:top w:val="nil"/>
              <w:bottom w:val="single" w:sz="4" w:space="0" w:color="auto"/>
            </w:tcBorders>
            <w:shd w:val="clear" w:color="auto" w:fill="auto"/>
          </w:tcPr>
          <w:p w:rsidR="003D4FBF" w:rsidRPr="00FA1EB6" w:rsidRDefault="003D4FBF" w:rsidP="000C4CDE">
            <w:pPr>
              <w:rPr>
                <w:rFonts w:ascii="Arial" w:hAnsi="Arial" w:cs="Arial"/>
                <w:b/>
                <w:sz w:val="24"/>
                <w:szCs w:val="24"/>
              </w:rPr>
            </w:pPr>
            <w:r w:rsidRPr="00FA1EB6">
              <w:rPr>
                <w:rFonts w:ascii="Arial" w:hAnsi="Arial" w:cs="Arial"/>
                <w:b/>
                <w:sz w:val="24"/>
                <w:szCs w:val="24"/>
              </w:rPr>
              <w:t>Fecha:</w:t>
            </w:r>
            <w:r w:rsidR="00BD3539" w:rsidRPr="00FA1EB6">
              <w:rPr>
                <w:rFonts w:ascii="Arial" w:hAnsi="Arial" w:cs="Arial"/>
                <w:b/>
                <w:sz w:val="24"/>
                <w:szCs w:val="24"/>
              </w:rPr>
              <w:t xml:space="preserve"> </w:t>
            </w:r>
            <w:r w:rsidR="0049529C">
              <w:rPr>
                <w:rFonts w:ascii="Arial" w:hAnsi="Arial" w:cs="Arial"/>
                <w:sz w:val="24"/>
                <w:szCs w:val="24"/>
              </w:rPr>
              <w:t xml:space="preserve"> </w:t>
            </w:r>
            <w:r w:rsidR="000C4CDE">
              <w:rPr>
                <w:rFonts w:ascii="Arial" w:hAnsi="Arial" w:cs="Arial"/>
                <w:sz w:val="24"/>
                <w:szCs w:val="24"/>
              </w:rPr>
              <w:t>9 de marzo de 2015</w:t>
            </w:r>
          </w:p>
        </w:tc>
      </w:tr>
      <w:tr w:rsidR="003D4FBF" w:rsidRPr="00FA1EB6" w:rsidTr="0072625B">
        <w:tblPrEx>
          <w:tblBorders>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3741" w:type="dxa"/>
            <w:gridSpan w:val="2"/>
            <w:vMerge/>
          </w:tcPr>
          <w:p w:rsidR="003D4FBF" w:rsidRPr="00FA1EB6" w:rsidRDefault="003D4FBF" w:rsidP="00F33B5A">
            <w:pPr>
              <w:rPr>
                <w:rFonts w:ascii="Arial" w:hAnsi="Arial" w:cs="Arial"/>
                <w:b/>
                <w:sz w:val="24"/>
                <w:szCs w:val="24"/>
              </w:rPr>
            </w:pPr>
          </w:p>
        </w:tc>
        <w:tc>
          <w:tcPr>
            <w:tcW w:w="2827" w:type="dxa"/>
            <w:gridSpan w:val="2"/>
            <w:tcBorders>
              <w:top w:val="single" w:sz="4" w:space="0" w:color="auto"/>
            </w:tcBorders>
            <w:shd w:val="clear" w:color="auto" w:fill="auto"/>
          </w:tcPr>
          <w:p w:rsidR="003D4FBF" w:rsidRPr="00FA1EB6" w:rsidRDefault="003D4FBF" w:rsidP="000C4CDE">
            <w:pPr>
              <w:rPr>
                <w:rFonts w:ascii="Arial" w:hAnsi="Arial" w:cs="Arial"/>
                <w:sz w:val="24"/>
                <w:szCs w:val="24"/>
              </w:rPr>
            </w:pPr>
            <w:r w:rsidRPr="00FA1EB6">
              <w:rPr>
                <w:rFonts w:ascii="Arial" w:hAnsi="Arial" w:cs="Arial"/>
                <w:b/>
                <w:sz w:val="24"/>
                <w:szCs w:val="24"/>
              </w:rPr>
              <w:t>Hora de inicio:</w:t>
            </w:r>
            <w:r w:rsidR="00BD3539" w:rsidRPr="00FA1EB6">
              <w:rPr>
                <w:rFonts w:ascii="Arial" w:hAnsi="Arial" w:cs="Arial"/>
                <w:sz w:val="24"/>
                <w:szCs w:val="24"/>
              </w:rPr>
              <w:t xml:space="preserve"> </w:t>
            </w:r>
            <w:r w:rsidR="0049529C">
              <w:rPr>
                <w:rFonts w:ascii="Arial" w:hAnsi="Arial" w:cs="Arial"/>
                <w:sz w:val="24"/>
                <w:szCs w:val="24"/>
              </w:rPr>
              <w:t>8:</w:t>
            </w:r>
            <w:r w:rsidR="000C4CDE">
              <w:rPr>
                <w:rFonts w:ascii="Arial" w:hAnsi="Arial" w:cs="Arial"/>
                <w:sz w:val="24"/>
                <w:szCs w:val="24"/>
              </w:rPr>
              <w:t>10</w:t>
            </w:r>
            <w:r w:rsidR="00BD3539" w:rsidRPr="00FA1EB6">
              <w:rPr>
                <w:rFonts w:ascii="Arial" w:hAnsi="Arial" w:cs="Arial"/>
                <w:sz w:val="24"/>
                <w:szCs w:val="24"/>
              </w:rPr>
              <w:t xml:space="preserve"> am</w:t>
            </w:r>
          </w:p>
        </w:tc>
        <w:tc>
          <w:tcPr>
            <w:tcW w:w="3497" w:type="dxa"/>
            <w:gridSpan w:val="3"/>
            <w:tcBorders>
              <w:top w:val="single" w:sz="4" w:space="0" w:color="auto"/>
              <w:bottom w:val="nil"/>
            </w:tcBorders>
            <w:shd w:val="clear" w:color="auto" w:fill="auto"/>
          </w:tcPr>
          <w:p w:rsidR="003D4FBF" w:rsidRPr="00FA1EB6" w:rsidRDefault="003D4FBF" w:rsidP="000C4CDE">
            <w:pPr>
              <w:rPr>
                <w:rFonts w:ascii="Arial" w:hAnsi="Arial" w:cs="Arial"/>
                <w:b/>
                <w:sz w:val="24"/>
                <w:szCs w:val="24"/>
              </w:rPr>
            </w:pPr>
            <w:r w:rsidRPr="00FA1EB6">
              <w:rPr>
                <w:rFonts w:ascii="Arial" w:hAnsi="Arial" w:cs="Arial"/>
                <w:b/>
                <w:sz w:val="24"/>
                <w:szCs w:val="24"/>
              </w:rPr>
              <w:t>Hora de finalización:</w:t>
            </w:r>
            <w:r w:rsidR="00DA3645" w:rsidRPr="00FA1EB6">
              <w:rPr>
                <w:rFonts w:ascii="Arial" w:hAnsi="Arial" w:cs="Arial"/>
                <w:sz w:val="24"/>
                <w:szCs w:val="24"/>
              </w:rPr>
              <w:t xml:space="preserve"> </w:t>
            </w:r>
            <w:r w:rsidR="000C4CDE">
              <w:rPr>
                <w:rFonts w:ascii="Arial" w:hAnsi="Arial" w:cs="Arial"/>
                <w:sz w:val="24"/>
                <w:szCs w:val="24"/>
              </w:rPr>
              <w:t>9:35</w:t>
            </w:r>
            <w:r w:rsidR="00BD3539" w:rsidRPr="00FA1EB6">
              <w:rPr>
                <w:rFonts w:ascii="Arial" w:hAnsi="Arial" w:cs="Arial"/>
                <w:sz w:val="24"/>
                <w:szCs w:val="24"/>
              </w:rPr>
              <w:t xml:space="preserve"> am</w:t>
            </w:r>
          </w:p>
        </w:tc>
      </w:tr>
      <w:tr w:rsidR="003D4FBF" w:rsidRPr="00FA1EB6" w:rsidTr="0072625B">
        <w:trPr>
          <w:trHeight w:val="1033"/>
        </w:trPr>
        <w:tc>
          <w:tcPr>
            <w:tcW w:w="6568" w:type="dxa"/>
            <w:gridSpan w:val="4"/>
            <w:tcBorders>
              <w:top w:val="nil"/>
              <w:left w:val="single" w:sz="4" w:space="0" w:color="auto"/>
            </w:tcBorders>
            <w:shd w:val="clear" w:color="auto" w:fill="auto"/>
          </w:tcPr>
          <w:p w:rsidR="003D4FBF" w:rsidRDefault="00C53450" w:rsidP="00F33B5A">
            <w:pPr>
              <w:rPr>
                <w:rFonts w:ascii="Arial" w:hAnsi="Arial" w:cs="Arial"/>
                <w:b/>
                <w:sz w:val="24"/>
                <w:szCs w:val="24"/>
              </w:rPr>
            </w:pPr>
            <w:r w:rsidRPr="00FA1EB6">
              <w:rPr>
                <w:rFonts w:ascii="Arial" w:hAnsi="Arial" w:cs="Arial"/>
                <w:b/>
                <w:sz w:val="24"/>
                <w:szCs w:val="24"/>
              </w:rPr>
              <w:t>Asistentes:</w:t>
            </w:r>
          </w:p>
          <w:p w:rsidR="005B6527" w:rsidRPr="00FA1EB6" w:rsidRDefault="005B6527" w:rsidP="005B6527">
            <w:pPr>
              <w:pStyle w:val="Sinespaciado"/>
              <w:rPr>
                <w:rFonts w:ascii="Arial" w:hAnsi="Arial" w:cs="Arial"/>
                <w:sz w:val="24"/>
                <w:szCs w:val="24"/>
              </w:rPr>
            </w:pPr>
            <w:r>
              <w:rPr>
                <w:rFonts w:ascii="Arial" w:hAnsi="Arial" w:cs="Arial"/>
                <w:sz w:val="24"/>
                <w:szCs w:val="24"/>
              </w:rPr>
              <w:t>Sandra Catalina Ochoa -Decana</w:t>
            </w:r>
          </w:p>
          <w:p w:rsidR="007E3983" w:rsidRPr="00FA1EB6" w:rsidRDefault="00D30E62" w:rsidP="007E3983">
            <w:pPr>
              <w:pStyle w:val="Sinespaciado"/>
              <w:rPr>
                <w:rFonts w:ascii="Arial" w:hAnsi="Arial" w:cs="Arial"/>
                <w:sz w:val="24"/>
                <w:szCs w:val="24"/>
              </w:rPr>
            </w:pPr>
            <w:r w:rsidRPr="00FA1EB6">
              <w:rPr>
                <w:rFonts w:ascii="Arial" w:hAnsi="Arial" w:cs="Arial"/>
                <w:sz w:val="24"/>
                <w:szCs w:val="24"/>
              </w:rPr>
              <w:t>R</w:t>
            </w:r>
            <w:r w:rsidR="00DA3645" w:rsidRPr="00FA1EB6">
              <w:rPr>
                <w:rFonts w:ascii="Arial" w:hAnsi="Arial" w:cs="Arial"/>
                <w:sz w:val="24"/>
                <w:szCs w:val="24"/>
              </w:rPr>
              <w:t>osa Amalia Castaño López</w:t>
            </w:r>
            <w:r w:rsidR="00BD3539" w:rsidRPr="00FA1EB6">
              <w:rPr>
                <w:rFonts w:ascii="Arial" w:hAnsi="Arial" w:cs="Arial"/>
                <w:sz w:val="24"/>
                <w:szCs w:val="24"/>
              </w:rPr>
              <w:t xml:space="preserve">, </w:t>
            </w:r>
            <w:r w:rsidR="00DA3645" w:rsidRPr="00FA1EB6">
              <w:rPr>
                <w:rFonts w:ascii="Arial" w:hAnsi="Arial" w:cs="Arial"/>
                <w:sz w:val="24"/>
                <w:szCs w:val="24"/>
              </w:rPr>
              <w:t>Vicedecana</w:t>
            </w:r>
          </w:p>
          <w:p w:rsidR="008C1F9D" w:rsidRPr="00FA1EB6" w:rsidRDefault="008C1F9D" w:rsidP="007E3983">
            <w:pPr>
              <w:pStyle w:val="Sinespaciado"/>
              <w:rPr>
                <w:rFonts w:ascii="Arial" w:hAnsi="Arial" w:cs="Arial"/>
                <w:sz w:val="24"/>
                <w:szCs w:val="24"/>
              </w:rPr>
            </w:pPr>
            <w:r w:rsidRPr="00FA1EB6">
              <w:rPr>
                <w:rFonts w:ascii="Arial" w:hAnsi="Arial" w:cs="Arial"/>
                <w:sz w:val="24"/>
                <w:szCs w:val="24"/>
              </w:rPr>
              <w:t xml:space="preserve">Paula </w:t>
            </w:r>
            <w:r w:rsidR="00827921" w:rsidRPr="00FA1EB6">
              <w:rPr>
                <w:rFonts w:ascii="Arial" w:hAnsi="Arial" w:cs="Arial"/>
                <w:sz w:val="24"/>
                <w:szCs w:val="24"/>
              </w:rPr>
              <w:t>Restrepo-</w:t>
            </w:r>
            <w:r w:rsidR="0049529C" w:rsidRPr="00FA1EB6">
              <w:rPr>
                <w:rFonts w:ascii="Arial" w:hAnsi="Arial" w:cs="Arial"/>
                <w:sz w:val="24"/>
                <w:szCs w:val="24"/>
              </w:rPr>
              <w:t>Coordinadora de la Biblioteca</w:t>
            </w:r>
          </w:p>
          <w:p w:rsidR="008173B1" w:rsidRDefault="007E3983" w:rsidP="007E3983">
            <w:pPr>
              <w:pStyle w:val="Sinespaciado"/>
              <w:rPr>
                <w:rFonts w:ascii="Arial" w:hAnsi="Arial" w:cs="Arial"/>
                <w:sz w:val="24"/>
                <w:szCs w:val="24"/>
              </w:rPr>
            </w:pPr>
            <w:r w:rsidRPr="00FA1EB6">
              <w:rPr>
                <w:rFonts w:ascii="Arial" w:hAnsi="Arial" w:cs="Arial"/>
                <w:sz w:val="24"/>
                <w:szCs w:val="24"/>
              </w:rPr>
              <w:t>Elizabeth Cadavid- Coordin</w:t>
            </w:r>
            <w:r w:rsidR="008173B1" w:rsidRPr="00FA1EB6">
              <w:rPr>
                <w:rFonts w:ascii="Arial" w:hAnsi="Arial" w:cs="Arial"/>
                <w:sz w:val="24"/>
                <w:szCs w:val="24"/>
              </w:rPr>
              <w:t>adora de Bienestar</w:t>
            </w:r>
            <w:r w:rsidR="005B6527">
              <w:rPr>
                <w:rFonts w:ascii="Arial" w:hAnsi="Arial" w:cs="Arial"/>
                <w:sz w:val="24"/>
                <w:szCs w:val="24"/>
              </w:rPr>
              <w:t>-saliente</w:t>
            </w:r>
          </w:p>
          <w:p w:rsidR="005B6527" w:rsidRPr="00FA1EB6" w:rsidRDefault="005B6527" w:rsidP="007E3983">
            <w:pPr>
              <w:pStyle w:val="Sinespaciado"/>
              <w:rPr>
                <w:rFonts w:ascii="Arial" w:hAnsi="Arial" w:cs="Arial"/>
                <w:sz w:val="24"/>
                <w:szCs w:val="24"/>
              </w:rPr>
            </w:pPr>
            <w:r>
              <w:rPr>
                <w:rFonts w:ascii="Arial" w:hAnsi="Arial" w:cs="Arial"/>
                <w:sz w:val="24"/>
                <w:szCs w:val="24"/>
              </w:rPr>
              <w:t>Mario Cano Vásquez-Coordinador de Bienestar-entrante</w:t>
            </w:r>
          </w:p>
          <w:p w:rsidR="007E3983" w:rsidRDefault="005B6527" w:rsidP="007E3983">
            <w:pPr>
              <w:pStyle w:val="Sinespaciado"/>
              <w:rPr>
                <w:rFonts w:ascii="Arial" w:hAnsi="Arial" w:cs="Arial"/>
                <w:sz w:val="24"/>
                <w:szCs w:val="24"/>
              </w:rPr>
            </w:pPr>
            <w:r>
              <w:rPr>
                <w:rFonts w:ascii="Arial" w:hAnsi="Arial" w:cs="Arial"/>
                <w:sz w:val="24"/>
                <w:szCs w:val="24"/>
              </w:rPr>
              <w:t xml:space="preserve">Milena </w:t>
            </w:r>
            <w:r w:rsidR="001B64B1">
              <w:rPr>
                <w:rFonts w:ascii="Arial" w:hAnsi="Arial" w:cs="Arial"/>
                <w:sz w:val="24"/>
                <w:szCs w:val="24"/>
              </w:rPr>
              <w:t>Álvarez</w:t>
            </w:r>
            <w:r>
              <w:rPr>
                <w:rFonts w:ascii="Arial" w:hAnsi="Arial" w:cs="Arial"/>
                <w:sz w:val="24"/>
                <w:szCs w:val="24"/>
              </w:rPr>
              <w:t xml:space="preserve"> Monsalve-</w:t>
            </w:r>
            <w:r w:rsidR="00A07960" w:rsidRPr="00FA1EB6">
              <w:rPr>
                <w:rFonts w:ascii="Arial" w:hAnsi="Arial" w:cs="Arial"/>
                <w:sz w:val="24"/>
                <w:szCs w:val="24"/>
              </w:rPr>
              <w:t xml:space="preserve"> Practicante</w:t>
            </w:r>
            <w:r w:rsidR="008173B1" w:rsidRPr="00FA1EB6">
              <w:rPr>
                <w:rFonts w:ascii="Arial" w:hAnsi="Arial" w:cs="Arial"/>
                <w:sz w:val="24"/>
                <w:szCs w:val="24"/>
              </w:rPr>
              <w:t xml:space="preserve"> Trabajo Social </w:t>
            </w:r>
          </w:p>
          <w:p w:rsidR="005B6527" w:rsidRDefault="005B6527" w:rsidP="007E3983">
            <w:pPr>
              <w:pStyle w:val="Sinespaciado"/>
              <w:rPr>
                <w:rFonts w:ascii="Arial" w:hAnsi="Arial" w:cs="Arial"/>
                <w:sz w:val="24"/>
                <w:szCs w:val="24"/>
              </w:rPr>
            </w:pPr>
            <w:r>
              <w:rPr>
                <w:rFonts w:ascii="Arial" w:hAnsi="Arial" w:cs="Arial"/>
                <w:sz w:val="24"/>
                <w:szCs w:val="24"/>
              </w:rPr>
              <w:t>Nidia Sepúlveda-Administradora</w:t>
            </w:r>
          </w:p>
          <w:p w:rsidR="005B6527" w:rsidRPr="00FA1EB6" w:rsidRDefault="005B6527" w:rsidP="007E3983">
            <w:pPr>
              <w:pStyle w:val="Sinespaciado"/>
              <w:rPr>
                <w:rFonts w:ascii="Arial" w:hAnsi="Arial" w:cs="Arial"/>
                <w:sz w:val="24"/>
                <w:szCs w:val="24"/>
              </w:rPr>
            </w:pPr>
            <w:r>
              <w:rPr>
                <w:rFonts w:ascii="Arial" w:hAnsi="Arial" w:cs="Arial"/>
                <w:sz w:val="24"/>
                <w:szCs w:val="24"/>
              </w:rPr>
              <w:t>Chayana</w:t>
            </w:r>
            <w:r w:rsidR="00221C0A">
              <w:rPr>
                <w:rFonts w:ascii="Arial" w:hAnsi="Arial" w:cs="Arial"/>
                <w:sz w:val="24"/>
                <w:szCs w:val="24"/>
              </w:rPr>
              <w:t xml:space="preserve"> Cano Hernández-Comunicadora</w:t>
            </w:r>
          </w:p>
          <w:p w:rsidR="0056070D" w:rsidRDefault="0049529C" w:rsidP="007E3983">
            <w:pPr>
              <w:pStyle w:val="Sinespaciado"/>
              <w:rPr>
                <w:rFonts w:ascii="Arial" w:hAnsi="Arial" w:cs="Arial"/>
                <w:sz w:val="24"/>
                <w:szCs w:val="24"/>
              </w:rPr>
            </w:pPr>
            <w:r>
              <w:rPr>
                <w:rFonts w:ascii="Arial" w:hAnsi="Arial" w:cs="Arial"/>
                <w:sz w:val="24"/>
                <w:szCs w:val="24"/>
              </w:rPr>
              <w:t xml:space="preserve">Luisa  </w:t>
            </w:r>
            <w:r w:rsidR="0037749B">
              <w:rPr>
                <w:rFonts w:ascii="Arial" w:hAnsi="Arial" w:cs="Arial"/>
                <w:sz w:val="24"/>
                <w:szCs w:val="24"/>
              </w:rPr>
              <w:t>Arboleda -</w:t>
            </w:r>
            <w:r>
              <w:rPr>
                <w:rFonts w:ascii="Arial" w:hAnsi="Arial" w:cs="Arial"/>
                <w:sz w:val="24"/>
                <w:szCs w:val="24"/>
              </w:rPr>
              <w:t xml:space="preserve"> Talento Humano</w:t>
            </w:r>
          </w:p>
          <w:p w:rsidR="00793158" w:rsidRDefault="00793158" w:rsidP="007E3983">
            <w:pPr>
              <w:pStyle w:val="Sinespaciado"/>
              <w:rPr>
                <w:rFonts w:ascii="Arial" w:hAnsi="Arial" w:cs="Arial"/>
                <w:sz w:val="24"/>
                <w:szCs w:val="24"/>
              </w:rPr>
            </w:pPr>
            <w:r>
              <w:rPr>
                <w:rFonts w:ascii="Arial" w:hAnsi="Arial" w:cs="Arial"/>
                <w:sz w:val="24"/>
                <w:szCs w:val="24"/>
              </w:rPr>
              <w:t xml:space="preserve">Jonathan </w:t>
            </w:r>
            <w:r w:rsidR="001B64B1">
              <w:rPr>
                <w:rFonts w:ascii="Arial" w:hAnsi="Arial" w:cs="Arial"/>
                <w:sz w:val="24"/>
                <w:szCs w:val="24"/>
              </w:rPr>
              <w:t>Díaz</w:t>
            </w:r>
            <w:r>
              <w:rPr>
                <w:rFonts w:ascii="Arial" w:hAnsi="Arial" w:cs="Arial"/>
                <w:sz w:val="24"/>
                <w:szCs w:val="24"/>
              </w:rPr>
              <w:t>-Practicante de sicología</w:t>
            </w:r>
          </w:p>
          <w:p w:rsidR="002C0612" w:rsidRDefault="001B64B1" w:rsidP="007E3983">
            <w:pPr>
              <w:pStyle w:val="Sinespaciado"/>
              <w:rPr>
                <w:rFonts w:ascii="Arial" w:hAnsi="Arial" w:cs="Arial"/>
                <w:sz w:val="24"/>
                <w:szCs w:val="24"/>
              </w:rPr>
            </w:pPr>
            <w:r>
              <w:rPr>
                <w:rFonts w:ascii="Arial" w:hAnsi="Arial" w:cs="Arial"/>
                <w:sz w:val="24"/>
                <w:szCs w:val="24"/>
              </w:rPr>
              <w:t>Sebastián</w:t>
            </w:r>
            <w:r w:rsidR="002C0612">
              <w:rPr>
                <w:rFonts w:ascii="Arial" w:hAnsi="Arial" w:cs="Arial"/>
                <w:sz w:val="24"/>
                <w:szCs w:val="24"/>
              </w:rPr>
              <w:t xml:space="preserve"> Echeverry-Practicante Adm. deportiva</w:t>
            </w:r>
          </w:p>
          <w:p w:rsidR="0049529C" w:rsidRDefault="001B64B1" w:rsidP="00374CB9">
            <w:pPr>
              <w:pStyle w:val="Sinespaciado"/>
              <w:rPr>
                <w:rFonts w:ascii="Arial" w:hAnsi="Arial" w:cs="Arial"/>
                <w:sz w:val="24"/>
                <w:szCs w:val="24"/>
              </w:rPr>
            </w:pPr>
            <w:r>
              <w:rPr>
                <w:rFonts w:ascii="Arial" w:hAnsi="Arial" w:cs="Arial"/>
                <w:sz w:val="24"/>
                <w:szCs w:val="24"/>
              </w:rPr>
              <w:t>Rocío</w:t>
            </w:r>
            <w:r w:rsidR="00793158">
              <w:rPr>
                <w:rFonts w:ascii="Arial" w:hAnsi="Arial" w:cs="Arial"/>
                <w:sz w:val="24"/>
                <w:szCs w:val="24"/>
              </w:rPr>
              <w:t xml:space="preserve"> Gallego-Representante Administrativo</w:t>
            </w:r>
          </w:p>
          <w:p w:rsidR="00793158" w:rsidRDefault="002C0612" w:rsidP="00374CB9">
            <w:pPr>
              <w:pStyle w:val="Sinespaciado"/>
              <w:rPr>
                <w:rFonts w:ascii="Arial" w:hAnsi="Arial" w:cs="Arial"/>
                <w:sz w:val="24"/>
                <w:szCs w:val="24"/>
              </w:rPr>
            </w:pPr>
            <w:r>
              <w:rPr>
                <w:rFonts w:ascii="Arial" w:hAnsi="Arial" w:cs="Arial"/>
                <w:sz w:val="24"/>
                <w:szCs w:val="24"/>
              </w:rPr>
              <w:t>Yesenia Quiceno-Representante estudiantil</w:t>
            </w:r>
          </w:p>
          <w:p w:rsidR="007E3983" w:rsidRDefault="007E3983" w:rsidP="007E3983">
            <w:pPr>
              <w:pStyle w:val="Sinespaciado"/>
              <w:rPr>
                <w:rFonts w:ascii="Arial" w:hAnsi="Arial" w:cs="Arial"/>
                <w:sz w:val="24"/>
                <w:szCs w:val="24"/>
              </w:rPr>
            </w:pPr>
            <w:r w:rsidRPr="00FA1EB6">
              <w:rPr>
                <w:rFonts w:ascii="Arial" w:hAnsi="Arial" w:cs="Arial"/>
                <w:sz w:val="24"/>
                <w:szCs w:val="24"/>
              </w:rPr>
              <w:t>Silvia Correa- Secretaria</w:t>
            </w:r>
          </w:p>
          <w:p w:rsidR="00FF4EED" w:rsidRDefault="00FF4EED" w:rsidP="007E3983">
            <w:pPr>
              <w:pStyle w:val="Sinespaciado"/>
              <w:rPr>
                <w:rFonts w:ascii="Arial" w:hAnsi="Arial" w:cs="Arial"/>
                <w:sz w:val="24"/>
                <w:szCs w:val="24"/>
              </w:rPr>
            </w:pPr>
          </w:p>
          <w:p w:rsidR="00B748AB" w:rsidRDefault="00B748AB" w:rsidP="0077704B">
            <w:pPr>
              <w:pStyle w:val="Sinespaciado"/>
              <w:rPr>
                <w:rFonts w:ascii="Arial" w:hAnsi="Arial" w:cs="Arial"/>
                <w:sz w:val="24"/>
                <w:szCs w:val="24"/>
              </w:rPr>
            </w:pPr>
            <w:r>
              <w:rPr>
                <w:rFonts w:ascii="Arial" w:hAnsi="Arial" w:cs="Arial"/>
                <w:sz w:val="24"/>
                <w:szCs w:val="24"/>
              </w:rPr>
              <w:t xml:space="preserve">Ausentes: </w:t>
            </w:r>
            <w:r w:rsidR="002801C9">
              <w:rPr>
                <w:rFonts w:ascii="Arial" w:hAnsi="Arial" w:cs="Arial"/>
                <w:sz w:val="24"/>
                <w:szCs w:val="24"/>
              </w:rPr>
              <w:t xml:space="preserve"> </w:t>
            </w:r>
            <w:proofErr w:type="spellStart"/>
            <w:r w:rsidR="002801C9">
              <w:rPr>
                <w:rFonts w:ascii="Arial" w:hAnsi="Arial" w:cs="Arial"/>
                <w:sz w:val="24"/>
                <w:szCs w:val="24"/>
              </w:rPr>
              <w:t>Rosmery</w:t>
            </w:r>
            <w:proofErr w:type="spellEnd"/>
            <w:r w:rsidR="0077704B">
              <w:rPr>
                <w:rFonts w:ascii="Arial" w:hAnsi="Arial" w:cs="Arial"/>
                <w:sz w:val="24"/>
                <w:szCs w:val="24"/>
              </w:rPr>
              <w:t xml:space="preserve"> Morales-</w:t>
            </w:r>
            <w:r w:rsidR="002801C9">
              <w:rPr>
                <w:rFonts w:ascii="Arial" w:hAnsi="Arial" w:cs="Arial"/>
                <w:sz w:val="24"/>
                <w:szCs w:val="24"/>
              </w:rPr>
              <w:t>Representante profesoral</w:t>
            </w:r>
          </w:p>
          <w:p w:rsidR="00FF4EED" w:rsidRPr="00FA1EB6" w:rsidRDefault="00FF4EED" w:rsidP="0077704B">
            <w:pPr>
              <w:pStyle w:val="Sinespaciado"/>
              <w:rPr>
                <w:rFonts w:ascii="Arial" w:hAnsi="Arial" w:cs="Arial"/>
                <w:sz w:val="24"/>
                <w:szCs w:val="24"/>
              </w:rPr>
            </w:pPr>
          </w:p>
        </w:tc>
        <w:tc>
          <w:tcPr>
            <w:tcW w:w="3497" w:type="dxa"/>
            <w:gridSpan w:val="3"/>
            <w:tcBorders>
              <w:top w:val="single" w:sz="4" w:space="0" w:color="auto"/>
              <w:right w:val="single" w:sz="4" w:space="0" w:color="auto"/>
            </w:tcBorders>
          </w:tcPr>
          <w:p w:rsidR="003D4FBF" w:rsidRPr="00FA1EB6" w:rsidRDefault="003D4FBF" w:rsidP="00F33B5A">
            <w:pPr>
              <w:rPr>
                <w:rFonts w:ascii="Arial" w:hAnsi="Arial" w:cs="Arial"/>
                <w:sz w:val="24"/>
                <w:szCs w:val="24"/>
              </w:rPr>
            </w:pPr>
          </w:p>
        </w:tc>
      </w:tr>
      <w:tr w:rsidR="003D4FBF" w:rsidRPr="00FA1EB6" w:rsidTr="0072625B">
        <w:tblPrEx>
          <w:tblBorders>
            <w:left w:val="single" w:sz="4" w:space="0" w:color="auto"/>
            <w:bottom w:val="single" w:sz="4" w:space="0" w:color="auto"/>
            <w:right w:val="single" w:sz="4" w:space="0" w:color="auto"/>
            <w:insideH w:val="single" w:sz="4" w:space="0" w:color="auto"/>
            <w:insideV w:val="single" w:sz="4" w:space="0" w:color="auto"/>
          </w:tblBorders>
        </w:tblPrEx>
        <w:trPr>
          <w:trHeight w:val="977"/>
        </w:trPr>
        <w:tc>
          <w:tcPr>
            <w:tcW w:w="10065" w:type="dxa"/>
            <w:gridSpan w:val="7"/>
          </w:tcPr>
          <w:p w:rsidR="003D4FBF" w:rsidRPr="00FA1EB6" w:rsidRDefault="00C53450" w:rsidP="00F33B5A">
            <w:pPr>
              <w:jc w:val="center"/>
              <w:rPr>
                <w:rFonts w:ascii="Arial" w:hAnsi="Arial" w:cs="Arial"/>
                <w:b/>
                <w:sz w:val="24"/>
                <w:szCs w:val="24"/>
              </w:rPr>
            </w:pPr>
            <w:r w:rsidRPr="00FA1EB6">
              <w:rPr>
                <w:rFonts w:ascii="Arial" w:hAnsi="Arial" w:cs="Arial"/>
                <w:b/>
                <w:sz w:val="24"/>
                <w:szCs w:val="24"/>
              </w:rPr>
              <w:t>TEMAS TRATADOS</w:t>
            </w:r>
          </w:p>
          <w:p w:rsidR="00E21267" w:rsidRPr="00FA1EB6" w:rsidRDefault="00E21267" w:rsidP="00E21267">
            <w:pPr>
              <w:rPr>
                <w:rFonts w:ascii="Arial" w:hAnsi="Arial" w:cs="Arial"/>
                <w:sz w:val="24"/>
                <w:szCs w:val="24"/>
              </w:rPr>
            </w:pPr>
            <w:r w:rsidRPr="00FA1EB6">
              <w:rPr>
                <w:rFonts w:ascii="Arial" w:hAnsi="Arial" w:cs="Arial"/>
                <w:sz w:val="24"/>
                <w:szCs w:val="24"/>
              </w:rPr>
              <w:t>1. Lectura y aprobación del acta anterior</w:t>
            </w:r>
          </w:p>
          <w:p w:rsidR="00E21267" w:rsidRPr="00FA1EB6" w:rsidRDefault="00E21267" w:rsidP="00E21267">
            <w:pPr>
              <w:rPr>
                <w:rFonts w:ascii="Arial" w:hAnsi="Arial" w:cs="Arial"/>
                <w:sz w:val="24"/>
                <w:szCs w:val="24"/>
              </w:rPr>
            </w:pPr>
            <w:r w:rsidRPr="00FA1EB6">
              <w:rPr>
                <w:rFonts w:ascii="Arial" w:hAnsi="Arial" w:cs="Arial"/>
                <w:sz w:val="24"/>
                <w:szCs w:val="24"/>
              </w:rPr>
              <w:t xml:space="preserve">2. </w:t>
            </w:r>
            <w:r w:rsidR="00374CB9">
              <w:rPr>
                <w:rFonts w:ascii="Arial" w:hAnsi="Arial" w:cs="Arial"/>
                <w:sz w:val="24"/>
                <w:szCs w:val="24"/>
              </w:rPr>
              <w:t xml:space="preserve">Presentación del </w:t>
            </w:r>
            <w:r w:rsidR="00E634B2">
              <w:rPr>
                <w:rFonts w:ascii="Arial" w:hAnsi="Arial" w:cs="Arial"/>
                <w:sz w:val="24"/>
                <w:szCs w:val="24"/>
              </w:rPr>
              <w:t>Grupo de trabajo</w:t>
            </w:r>
          </w:p>
          <w:p w:rsidR="00E21267" w:rsidRPr="00FA1EB6" w:rsidRDefault="00006A29" w:rsidP="00E21267">
            <w:pPr>
              <w:rPr>
                <w:rFonts w:ascii="Arial" w:hAnsi="Arial" w:cs="Arial"/>
                <w:sz w:val="24"/>
                <w:szCs w:val="24"/>
              </w:rPr>
            </w:pPr>
            <w:r>
              <w:rPr>
                <w:rFonts w:ascii="Arial" w:hAnsi="Arial" w:cs="Arial"/>
                <w:sz w:val="24"/>
                <w:szCs w:val="24"/>
              </w:rPr>
              <w:t>3</w:t>
            </w:r>
            <w:r w:rsidR="00E21267" w:rsidRPr="00FA1EB6">
              <w:rPr>
                <w:rFonts w:ascii="Arial" w:hAnsi="Arial" w:cs="Arial"/>
                <w:sz w:val="24"/>
                <w:szCs w:val="24"/>
              </w:rPr>
              <w:t xml:space="preserve">. </w:t>
            </w:r>
            <w:r w:rsidR="00E634B2">
              <w:rPr>
                <w:rFonts w:ascii="Arial" w:hAnsi="Arial" w:cs="Arial"/>
                <w:sz w:val="24"/>
                <w:szCs w:val="24"/>
              </w:rPr>
              <w:t>Presentación de Paula Restrepo sobre los procesos de la biblioteca</w:t>
            </w:r>
          </w:p>
          <w:p w:rsidR="00E21267" w:rsidRPr="00FA1EB6" w:rsidRDefault="00006A29" w:rsidP="00E21267">
            <w:pPr>
              <w:rPr>
                <w:rFonts w:ascii="Arial" w:hAnsi="Arial" w:cs="Arial"/>
                <w:sz w:val="24"/>
                <w:szCs w:val="24"/>
              </w:rPr>
            </w:pPr>
            <w:r>
              <w:rPr>
                <w:rFonts w:ascii="Arial" w:hAnsi="Arial" w:cs="Arial"/>
                <w:sz w:val="24"/>
                <w:szCs w:val="24"/>
              </w:rPr>
              <w:t>4</w:t>
            </w:r>
            <w:r w:rsidR="00E634B2">
              <w:rPr>
                <w:rFonts w:ascii="Arial" w:hAnsi="Arial" w:cs="Arial"/>
                <w:sz w:val="24"/>
                <w:szCs w:val="24"/>
              </w:rPr>
              <w:t>. Revisión de tareas</w:t>
            </w:r>
          </w:p>
          <w:p w:rsidR="00A07960" w:rsidRPr="00FA1EB6" w:rsidRDefault="00006A29" w:rsidP="00E21267">
            <w:pPr>
              <w:rPr>
                <w:rFonts w:ascii="Arial" w:hAnsi="Arial" w:cs="Arial"/>
                <w:sz w:val="24"/>
                <w:szCs w:val="24"/>
              </w:rPr>
            </w:pPr>
            <w:r>
              <w:rPr>
                <w:rFonts w:ascii="Arial" w:hAnsi="Arial" w:cs="Arial"/>
                <w:sz w:val="24"/>
                <w:szCs w:val="24"/>
              </w:rPr>
              <w:t>5</w:t>
            </w:r>
            <w:r w:rsidR="00A07960" w:rsidRPr="00FA1EB6">
              <w:rPr>
                <w:rFonts w:ascii="Arial" w:hAnsi="Arial" w:cs="Arial"/>
                <w:sz w:val="24"/>
                <w:szCs w:val="24"/>
              </w:rPr>
              <w:t>. varios</w:t>
            </w:r>
            <w:r w:rsidR="00374CB9">
              <w:rPr>
                <w:rFonts w:ascii="Arial" w:hAnsi="Arial" w:cs="Arial"/>
                <w:sz w:val="24"/>
                <w:szCs w:val="24"/>
              </w:rPr>
              <w:t xml:space="preserve"> y propuestas</w:t>
            </w:r>
          </w:p>
          <w:p w:rsidR="003C79FC" w:rsidRPr="00FA1EB6" w:rsidRDefault="003C79FC" w:rsidP="00E21267">
            <w:pPr>
              <w:pStyle w:val="Sinespaciado"/>
              <w:ind w:left="720"/>
              <w:rPr>
                <w:rFonts w:ascii="Arial" w:hAnsi="Arial" w:cs="Arial"/>
                <w:b/>
                <w:sz w:val="24"/>
                <w:szCs w:val="24"/>
              </w:rPr>
            </w:pPr>
          </w:p>
        </w:tc>
      </w:tr>
      <w:tr w:rsidR="00C53450" w:rsidRPr="00FA1EB6" w:rsidTr="0072625B">
        <w:tblPrEx>
          <w:tblBorders>
            <w:left w:val="single" w:sz="4" w:space="0" w:color="auto"/>
            <w:bottom w:val="single" w:sz="4" w:space="0" w:color="auto"/>
            <w:right w:val="single" w:sz="4" w:space="0" w:color="auto"/>
            <w:insideH w:val="single" w:sz="4" w:space="0" w:color="auto"/>
            <w:insideV w:val="single" w:sz="4" w:space="0" w:color="auto"/>
          </w:tblBorders>
        </w:tblPrEx>
        <w:trPr>
          <w:trHeight w:val="797"/>
        </w:trPr>
        <w:tc>
          <w:tcPr>
            <w:tcW w:w="10065" w:type="dxa"/>
            <w:gridSpan w:val="7"/>
          </w:tcPr>
          <w:p w:rsidR="005B11D7" w:rsidRPr="00FA1EB6" w:rsidRDefault="005B11D7" w:rsidP="00F33B5A">
            <w:pPr>
              <w:jc w:val="center"/>
              <w:rPr>
                <w:rFonts w:ascii="Arial" w:hAnsi="Arial" w:cs="Arial"/>
                <w:b/>
                <w:sz w:val="24"/>
                <w:szCs w:val="24"/>
              </w:rPr>
            </w:pPr>
          </w:p>
          <w:p w:rsidR="00C53450" w:rsidRPr="00FA1EB6" w:rsidRDefault="00C53450" w:rsidP="00F33B5A">
            <w:pPr>
              <w:jc w:val="center"/>
              <w:rPr>
                <w:rFonts w:ascii="Arial" w:hAnsi="Arial" w:cs="Arial"/>
                <w:b/>
                <w:sz w:val="24"/>
                <w:szCs w:val="24"/>
              </w:rPr>
            </w:pPr>
            <w:r w:rsidRPr="00FA1EB6">
              <w:rPr>
                <w:rFonts w:ascii="Arial" w:hAnsi="Arial" w:cs="Arial"/>
                <w:b/>
                <w:sz w:val="24"/>
                <w:szCs w:val="24"/>
              </w:rPr>
              <w:t>DESARROLLO</w:t>
            </w:r>
          </w:p>
        </w:tc>
      </w:tr>
      <w:tr w:rsidR="00C53450" w:rsidRPr="00FA1EB6" w:rsidTr="0072625B">
        <w:tblPrEx>
          <w:tblBorders>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10065" w:type="dxa"/>
            <w:gridSpan w:val="7"/>
          </w:tcPr>
          <w:p w:rsidR="00EF4448" w:rsidRDefault="00E634B2" w:rsidP="00E634B2">
            <w:pPr>
              <w:pStyle w:val="Prrafodelista"/>
              <w:numPr>
                <w:ilvl w:val="0"/>
                <w:numId w:val="21"/>
              </w:numPr>
              <w:shd w:val="clear" w:color="auto" w:fill="FFFFFF"/>
              <w:spacing w:after="0" w:line="240" w:lineRule="auto"/>
              <w:rPr>
                <w:rFonts w:ascii="Arial" w:hAnsi="Arial" w:cs="Arial"/>
                <w:b/>
                <w:sz w:val="24"/>
                <w:szCs w:val="24"/>
              </w:rPr>
            </w:pPr>
            <w:r w:rsidRPr="00D60C64">
              <w:rPr>
                <w:rFonts w:ascii="Arial" w:hAnsi="Arial" w:cs="Arial"/>
                <w:b/>
                <w:sz w:val="24"/>
                <w:szCs w:val="24"/>
              </w:rPr>
              <w:t>Aprobación del acta anterior</w:t>
            </w:r>
          </w:p>
          <w:p w:rsidR="000C0A65" w:rsidRDefault="000C0A65" w:rsidP="000C0A65">
            <w:pPr>
              <w:pStyle w:val="Prrafodelista"/>
              <w:shd w:val="clear" w:color="auto" w:fill="FFFFFF"/>
              <w:spacing w:after="0" w:line="240" w:lineRule="auto"/>
              <w:rPr>
                <w:rFonts w:ascii="Arial" w:hAnsi="Arial" w:cs="Arial"/>
                <w:sz w:val="24"/>
                <w:szCs w:val="24"/>
              </w:rPr>
            </w:pPr>
            <w:r w:rsidRPr="000C0A65">
              <w:rPr>
                <w:rFonts w:ascii="Arial" w:hAnsi="Arial" w:cs="Arial"/>
                <w:sz w:val="24"/>
                <w:szCs w:val="24"/>
              </w:rPr>
              <w:t>Se aprobó el acta anterior, sin ninguna observación</w:t>
            </w:r>
          </w:p>
          <w:p w:rsidR="00F017AA" w:rsidRDefault="00F017AA" w:rsidP="000C0A65">
            <w:pPr>
              <w:pStyle w:val="Prrafodelista"/>
              <w:shd w:val="clear" w:color="auto" w:fill="FFFFFF"/>
              <w:spacing w:after="0" w:line="240" w:lineRule="auto"/>
              <w:rPr>
                <w:rFonts w:ascii="Arial" w:hAnsi="Arial" w:cs="Arial"/>
                <w:sz w:val="24"/>
                <w:szCs w:val="24"/>
              </w:rPr>
            </w:pPr>
          </w:p>
          <w:p w:rsidR="00F017AA" w:rsidRDefault="00F017AA" w:rsidP="000C0A65">
            <w:pPr>
              <w:pStyle w:val="Prrafodelista"/>
              <w:shd w:val="clear" w:color="auto" w:fill="FFFFFF"/>
              <w:spacing w:after="0" w:line="240" w:lineRule="auto"/>
              <w:rPr>
                <w:rFonts w:ascii="Arial" w:hAnsi="Arial" w:cs="Arial"/>
                <w:sz w:val="24"/>
                <w:szCs w:val="24"/>
              </w:rPr>
            </w:pPr>
          </w:p>
          <w:p w:rsidR="00F017AA" w:rsidRDefault="00F017AA" w:rsidP="000C0A65">
            <w:pPr>
              <w:pStyle w:val="Prrafodelista"/>
              <w:shd w:val="clear" w:color="auto" w:fill="FFFFFF"/>
              <w:spacing w:after="0" w:line="240" w:lineRule="auto"/>
              <w:rPr>
                <w:rFonts w:ascii="Arial" w:hAnsi="Arial" w:cs="Arial"/>
                <w:sz w:val="24"/>
                <w:szCs w:val="24"/>
              </w:rPr>
            </w:pPr>
          </w:p>
          <w:p w:rsidR="00F017AA" w:rsidRDefault="00F017AA" w:rsidP="000C0A65">
            <w:pPr>
              <w:pStyle w:val="Prrafodelista"/>
              <w:shd w:val="clear" w:color="auto" w:fill="FFFFFF"/>
              <w:spacing w:after="0" w:line="240" w:lineRule="auto"/>
              <w:rPr>
                <w:rFonts w:ascii="Arial" w:hAnsi="Arial" w:cs="Arial"/>
                <w:sz w:val="24"/>
                <w:szCs w:val="24"/>
              </w:rPr>
            </w:pPr>
          </w:p>
          <w:p w:rsidR="00F017AA" w:rsidRPr="000C0A65" w:rsidRDefault="00F017AA" w:rsidP="000C0A65">
            <w:pPr>
              <w:pStyle w:val="Prrafodelista"/>
              <w:shd w:val="clear" w:color="auto" w:fill="FFFFFF"/>
              <w:spacing w:after="0" w:line="240" w:lineRule="auto"/>
              <w:rPr>
                <w:rFonts w:ascii="Arial" w:hAnsi="Arial" w:cs="Arial"/>
                <w:sz w:val="24"/>
                <w:szCs w:val="24"/>
              </w:rPr>
            </w:pPr>
          </w:p>
          <w:p w:rsidR="00E634B2" w:rsidRDefault="00E634B2" w:rsidP="00E634B2">
            <w:pPr>
              <w:shd w:val="clear" w:color="auto" w:fill="FFFFFF"/>
              <w:spacing w:after="0" w:line="240" w:lineRule="auto"/>
              <w:rPr>
                <w:rFonts w:ascii="Arial" w:hAnsi="Arial" w:cs="Arial"/>
                <w:sz w:val="24"/>
                <w:szCs w:val="24"/>
              </w:rPr>
            </w:pPr>
          </w:p>
          <w:p w:rsidR="00D60C64" w:rsidRDefault="00D60C64" w:rsidP="00E634B2">
            <w:pPr>
              <w:pStyle w:val="Prrafodelista"/>
              <w:numPr>
                <w:ilvl w:val="0"/>
                <w:numId w:val="21"/>
              </w:numPr>
              <w:shd w:val="clear" w:color="auto" w:fill="FFFFFF"/>
              <w:spacing w:after="0" w:line="240" w:lineRule="auto"/>
              <w:rPr>
                <w:rFonts w:ascii="Arial" w:hAnsi="Arial" w:cs="Arial"/>
                <w:sz w:val="24"/>
                <w:szCs w:val="24"/>
              </w:rPr>
            </w:pPr>
            <w:r w:rsidRPr="00D60C64">
              <w:rPr>
                <w:rFonts w:ascii="Arial" w:hAnsi="Arial" w:cs="Arial"/>
                <w:b/>
                <w:sz w:val="24"/>
                <w:szCs w:val="24"/>
              </w:rPr>
              <w:t>Presentación de los integrantes del comité</w:t>
            </w:r>
            <w:r>
              <w:rPr>
                <w:rFonts w:ascii="Arial" w:hAnsi="Arial" w:cs="Arial"/>
                <w:sz w:val="24"/>
                <w:szCs w:val="24"/>
              </w:rPr>
              <w:t>.</w:t>
            </w:r>
          </w:p>
          <w:p w:rsidR="00D60C64" w:rsidRPr="00D60C64" w:rsidRDefault="00D60C64" w:rsidP="00D60C64">
            <w:pPr>
              <w:pStyle w:val="Prrafodelista"/>
              <w:rPr>
                <w:rFonts w:ascii="Arial" w:hAnsi="Arial" w:cs="Arial"/>
                <w:sz w:val="24"/>
                <w:szCs w:val="24"/>
              </w:rPr>
            </w:pPr>
          </w:p>
          <w:p w:rsidR="0072625B" w:rsidRDefault="00E634B2" w:rsidP="0072625B">
            <w:pPr>
              <w:pStyle w:val="Prrafodelista"/>
              <w:shd w:val="clear" w:color="auto" w:fill="FFFFFF"/>
              <w:spacing w:after="0" w:line="240" w:lineRule="auto"/>
              <w:rPr>
                <w:rFonts w:ascii="Arial" w:hAnsi="Arial" w:cs="Arial"/>
                <w:sz w:val="24"/>
                <w:szCs w:val="24"/>
              </w:rPr>
            </w:pPr>
            <w:r>
              <w:rPr>
                <w:rFonts w:ascii="Arial" w:hAnsi="Arial" w:cs="Arial"/>
                <w:sz w:val="24"/>
                <w:szCs w:val="24"/>
              </w:rPr>
              <w:t xml:space="preserve">Cada uno de los integrantes del comité se presentó </w:t>
            </w:r>
            <w:r w:rsidR="00691AA7">
              <w:rPr>
                <w:rFonts w:ascii="Arial" w:hAnsi="Arial" w:cs="Arial"/>
                <w:sz w:val="24"/>
                <w:szCs w:val="24"/>
              </w:rPr>
              <w:t>ante el grupo y se le dio la bienvenida al nuevo coordinador de Bienestar, el profesor Mario Cano Vásquez.</w:t>
            </w:r>
          </w:p>
          <w:p w:rsidR="0072625B" w:rsidRDefault="0072625B" w:rsidP="0072625B">
            <w:pPr>
              <w:pStyle w:val="Prrafodelista"/>
              <w:shd w:val="clear" w:color="auto" w:fill="FFFFFF"/>
              <w:spacing w:after="0" w:line="240" w:lineRule="auto"/>
              <w:rPr>
                <w:rFonts w:ascii="Arial" w:hAnsi="Arial" w:cs="Arial"/>
                <w:sz w:val="24"/>
                <w:szCs w:val="24"/>
              </w:rPr>
            </w:pPr>
          </w:p>
          <w:p w:rsidR="007133CD" w:rsidRPr="0072625B" w:rsidRDefault="007133CD" w:rsidP="0072625B">
            <w:pPr>
              <w:pStyle w:val="Prrafodelista"/>
              <w:numPr>
                <w:ilvl w:val="0"/>
                <w:numId w:val="21"/>
              </w:numPr>
              <w:shd w:val="clear" w:color="auto" w:fill="FFFFFF"/>
              <w:spacing w:after="0" w:line="240" w:lineRule="auto"/>
              <w:rPr>
                <w:rFonts w:ascii="Arial" w:hAnsi="Arial" w:cs="Arial"/>
                <w:b/>
                <w:sz w:val="24"/>
                <w:szCs w:val="24"/>
              </w:rPr>
            </w:pPr>
            <w:r w:rsidRPr="0072625B">
              <w:rPr>
                <w:rFonts w:ascii="Arial" w:hAnsi="Arial" w:cs="Arial"/>
                <w:b/>
                <w:sz w:val="24"/>
                <w:szCs w:val="24"/>
              </w:rPr>
              <w:t>Presentación de Paula Restrepo Coordinadora de la biblioteca</w:t>
            </w:r>
          </w:p>
          <w:p w:rsidR="007133CD" w:rsidRDefault="007133CD" w:rsidP="007133CD">
            <w:pPr>
              <w:pStyle w:val="Prrafodelista"/>
              <w:rPr>
                <w:rFonts w:ascii="Arial" w:hAnsi="Arial" w:cs="Arial"/>
                <w:sz w:val="24"/>
                <w:szCs w:val="24"/>
              </w:rPr>
            </w:pPr>
          </w:p>
          <w:p w:rsidR="00000BFE" w:rsidRPr="00D60C64" w:rsidRDefault="007133CD" w:rsidP="0072625B">
            <w:pPr>
              <w:pStyle w:val="Prrafodelista"/>
              <w:rPr>
                <w:rFonts w:ascii="Arial" w:hAnsi="Arial" w:cs="Arial"/>
                <w:sz w:val="24"/>
                <w:szCs w:val="24"/>
              </w:rPr>
            </w:pPr>
            <w:r>
              <w:rPr>
                <w:rFonts w:ascii="Arial" w:hAnsi="Arial" w:cs="Arial"/>
                <w:sz w:val="24"/>
                <w:szCs w:val="24"/>
              </w:rPr>
              <w:t xml:space="preserve">Paula Restrepo realizó </w:t>
            </w:r>
            <w:r w:rsidR="00F73AFA">
              <w:rPr>
                <w:rFonts w:ascii="Arial" w:hAnsi="Arial" w:cs="Arial"/>
                <w:sz w:val="24"/>
                <w:szCs w:val="24"/>
              </w:rPr>
              <w:t>la</w:t>
            </w:r>
            <w:r>
              <w:rPr>
                <w:rFonts w:ascii="Arial" w:hAnsi="Arial" w:cs="Arial"/>
                <w:sz w:val="24"/>
                <w:szCs w:val="24"/>
              </w:rPr>
              <w:t xml:space="preserve"> presentación, mostrando</w:t>
            </w:r>
            <w:r w:rsidR="00D60C64" w:rsidRPr="00D60C64">
              <w:rPr>
                <w:rFonts w:ascii="Arial" w:hAnsi="Arial" w:cs="Arial"/>
                <w:sz w:val="24"/>
                <w:szCs w:val="24"/>
              </w:rPr>
              <w:t xml:space="preserve"> los procesos de la biblioteca y el plan de este año.</w:t>
            </w:r>
          </w:p>
          <w:p w:rsidR="00D60C64" w:rsidRDefault="00D60C64" w:rsidP="00D60C64">
            <w:pPr>
              <w:pStyle w:val="Prrafodelista"/>
              <w:rPr>
                <w:rFonts w:ascii="Arial" w:hAnsi="Arial" w:cs="Arial"/>
                <w:sz w:val="24"/>
                <w:szCs w:val="24"/>
              </w:rPr>
            </w:pPr>
            <w:r>
              <w:rPr>
                <w:rFonts w:ascii="Arial" w:hAnsi="Arial" w:cs="Arial"/>
                <w:sz w:val="24"/>
                <w:szCs w:val="24"/>
              </w:rPr>
              <w:t>Se anexa cuadro de contenido.</w:t>
            </w:r>
          </w:p>
          <w:tbl>
            <w:tblPr>
              <w:tblW w:w="10241" w:type="dxa"/>
              <w:tblInd w:w="639" w:type="dxa"/>
              <w:tblLayout w:type="fixed"/>
              <w:tblCellMar>
                <w:left w:w="70" w:type="dxa"/>
                <w:right w:w="70" w:type="dxa"/>
              </w:tblCellMar>
              <w:tblLook w:val="04A0" w:firstRow="1" w:lastRow="0" w:firstColumn="1" w:lastColumn="0" w:noHBand="0" w:noVBand="1"/>
            </w:tblPr>
            <w:tblGrid>
              <w:gridCol w:w="2716"/>
              <w:gridCol w:w="538"/>
              <w:gridCol w:w="575"/>
              <w:gridCol w:w="539"/>
              <w:gridCol w:w="563"/>
              <w:gridCol w:w="539"/>
              <w:gridCol w:w="538"/>
              <w:gridCol w:w="552"/>
              <w:gridCol w:w="538"/>
              <w:gridCol w:w="539"/>
              <w:gridCol w:w="553"/>
              <w:gridCol w:w="538"/>
              <w:gridCol w:w="336"/>
              <w:gridCol w:w="1177"/>
            </w:tblGrid>
            <w:tr w:rsidR="00C73A9E" w:rsidRPr="00C73A9E" w:rsidTr="0072625B">
              <w:trPr>
                <w:trHeight w:val="300"/>
              </w:trPr>
              <w:tc>
                <w:tcPr>
                  <w:tcW w:w="8728" w:type="dxa"/>
                  <w:gridSpan w:val="12"/>
                  <w:tcBorders>
                    <w:top w:val="nil"/>
                    <w:left w:val="nil"/>
                    <w:bottom w:val="nil"/>
                    <w:right w:val="nil"/>
                  </w:tcBorders>
                  <w:shd w:val="clear" w:color="auto" w:fill="auto"/>
                  <w:vAlign w:val="bottom"/>
                  <w:hideMark/>
                </w:tcPr>
                <w:p w:rsidR="00C73A9E" w:rsidRPr="00C73A9E" w:rsidRDefault="00C73A9E" w:rsidP="00C73A9E">
                  <w:pPr>
                    <w:spacing w:after="0" w:line="240" w:lineRule="auto"/>
                    <w:jc w:val="center"/>
                    <w:rPr>
                      <w:rFonts w:ascii="Calibri" w:eastAsia="Times New Roman" w:hAnsi="Calibri" w:cs="Times New Roman"/>
                      <w:b/>
                      <w:bCs/>
                    </w:rPr>
                  </w:pPr>
                  <w:r w:rsidRPr="00C73A9E">
                    <w:rPr>
                      <w:rFonts w:ascii="Calibri" w:eastAsia="Times New Roman" w:hAnsi="Calibri" w:cs="Times New Roman"/>
                      <w:b/>
                      <w:bCs/>
                    </w:rPr>
                    <w:t>BIBLIOTECA ENFERMERÍA</w:t>
                  </w:r>
                </w:p>
              </w:tc>
              <w:tc>
                <w:tcPr>
                  <w:tcW w:w="336"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color w:val="000000"/>
                    </w:rPr>
                  </w:pPr>
                </w:p>
              </w:tc>
              <w:tc>
                <w:tcPr>
                  <w:tcW w:w="1177"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color w:val="000000"/>
                    </w:rPr>
                  </w:pPr>
                </w:p>
              </w:tc>
            </w:tr>
            <w:tr w:rsidR="00C73A9E" w:rsidRPr="00C73A9E" w:rsidTr="0072625B">
              <w:trPr>
                <w:trHeight w:val="300"/>
              </w:trPr>
              <w:tc>
                <w:tcPr>
                  <w:tcW w:w="8728" w:type="dxa"/>
                  <w:gridSpan w:val="12"/>
                  <w:tcBorders>
                    <w:top w:val="nil"/>
                    <w:left w:val="nil"/>
                    <w:bottom w:val="nil"/>
                    <w:right w:val="nil"/>
                  </w:tcBorders>
                  <w:shd w:val="clear" w:color="auto" w:fill="auto"/>
                  <w:vAlign w:val="bottom"/>
                  <w:hideMark/>
                </w:tcPr>
                <w:p w:rsidR="00C73A9E" w:rsidRPr="00C73A9E" w:rsidRDefault="00C73A9E" w:rsidP="00C73A9E">
                  <w:pPr>
                    <w:spacing w:after="0" w:line="240" w:lineRule="auto"/>
                    <w:jc w:val="center"/>
                    <w:rPr>
                      <w:rFonts w:ascii="Calibri" w:eastAsia="Times New Roman" w:hAnsi="Calibri" w:cs="Times New Roman"/>
                      <w:b/>
                      <w:bCs/>
                    </w:rPr>
                  </w:pPr>
                  <w:r w:rsidRPr="00C73A9E">
                    <w:rPr>
                      <w:rFonts w:ascii="Calibri" w:eastAsia="Times New Roman" w:hAnsi="Calibri" w:cs="Times New Roman"/>
                      <w:b/>
                      <w:bCs/>
                    </w:rPr>
                    <w:t>ACTIVIDADES 2015</w:t>
                  </w:r>
                </w:p>
              </w:tc>
              <w:tc>
                <w:tcPr>
                  <w:tcW w:w="336"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color w:val="000000"/>
                    </w:rPr>
                  </w:pPr>
                </w:p>
              </w:tc>
              <w:tc>
                <w:tcPr>
                  <w:tcW w:w="1177"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color w:val="000000"/>
                    </w:rPr>
                  </w:pPr>
                </w:p>
              </w:tc>
            </w:tr>
            <w:tr w:rsidR="00C73A9E" w:rsidRPr="00C73A9E" w:rsidTr="0072625B">
              <w:trPr>
                <w:trHeight w:val="315"/>
              </w:trPr>
              <w:tc>
                <w:tcPr>
                  <w:tcW w:w="2716"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rPr>
                  </w:pPr>
                </w:p>
              </w:tc>
              <w:tc>
                <w:tcPr>
                  <w:tcW w:w="538"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rPr>
                  </w:pPr>
                </w:p>
              </w:tc>
              <w:tc>
                <w:tcPr>
                  <w:tcW w:w="575"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rPr>
                  </w:pPr>
                </w:p>
              </w:tc>
              <w:tc>
                <w:tcPr>
                  <w:tcW w:w="539"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rPr>
                  </w:pPr>
                </w:p>
              </w:tc>
              <w:tc>
                <w:tcPr>
                  <w:tcW w:w="563"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rPr>
                  </w:pPr>
                </w:p>
              </w:tc>
              <w:tc>
                <w:tcPr>
                  <w:tcW w:w="539"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rPr>
                  </w:pPr>
                </w:p>
              </w:tc>
              <w:tc>
                <w:tcPr>
                  <w:tcW w:w="538"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rPr>
                  </w:pPr>
                </w:p>
              </w:tc>
              <w:tc>
                <w:tcPr>
                  <w:tcW w:w="552"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rPr>
                  </w:pPr>
                </w:p>
              </w:tc>
              <w:tc>
                <w:tcPr>
                  <w:tcW w:w="538"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rPr>
                  </w:pPr>
                </w:p>
              </w:tc>
              <w:tc>
                <w:tcPr>
                  <w:tcW w:w="539"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rPr>
                  </w:pPr>
                </w:p>
              </w:tc>
              <w:tc>
                <w:tcPr>
                  <w:tcW w:w="553"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rPr>
                  </w:pPr>
                </w:p>
              </w:tc>
              <w:tc>
                <w:tcPr>
                  <w:tcW w:w="538"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rPr>
                  </w:pPr>
                </w:p>
              </w:tc>
              <w:tc>
                <w:tcPr>
                  <w:tcW w:w="336"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color w:val="000000"/>
                    </w:rPr>
                  </w:pPr>
                </w:p>
              </w:tc>
              <w:tc>
                <w:tcPr>
                  <w:tcW w:w="1177"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color w:val="000000"/>
                    </w:rPr>
                  </w:pPr>
                </w:p>
              </w:tc>
            </w:tr>
            <w:tr w:rsidR="00C73A9E" w:rsidRPr="00C73A9E" w:rsidTr="0072625B">
              <w:trPr>
                <w:trHeight w:val="360"/>
              </w:trPr>
              <w:tc>
                <w:tcPr>
                  <w:tcW w:w="2716" w:type="dxa"/>
                  <w:tcBorders>
                    <w:top w:val="double" w:sz="6" w:space="0" w:color="auto"/>
                    <w:left w:val="double" w:sz="6" w:space="0" w:color="auto"/>
                    <w:bottom w:val="nil"/>
                    <w:right w:val="single" w:sz="4" w:space="0" w:color="auto"/>
                  </w:tcBorders>
                  <w:shd w:val="clear" w:color="auto" w:fill="auto"/>
                  <w:vAlign w:val="bottom"/>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ACTIVIDAD</w:t>
                  </w:r>
                </w:p>
              </w:tc>
              <w:tc>
                <w:tcPr>
                  <w:tcW w:w="538" w:type="dxa"/>
                  <w:tcBorders>
                    <w:top w:val="double" w:sz="6" w:space="0" w:color="auto"/>
                    <w:left w:val="nil"/>
                    <w:bottom w:val="nil"/>
                    <w:right w:val="single" w:sz="4" w:space="0" w:color="auto"/>
                  </w:tcBorders>
                  <w:shd w:val="clear" w:color="auto" w:fill="auto"/>
                  <w:vAlign w:val="bottom"/>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FEB</w:t>
                  </w:r>
                </w:p>
              </w:tc>
              <w:tc>
                <w:tcPr>
                  <w:tcW w:w="575" w:type="dxa"/>
                  <w:tcBorders>
                    <w:top w:val="double" w:sz="6" w:space="0" w:color="auto"/>
                    <w:left w:val="nil"/>
                    <w:bottom w:val="nil"/>
                    <w:right w:val="single" w:sz="4" w:space="0" w:color="auto"/>
                  </w:tcBorders>
                  <w:shd w:val="clear" w:color="auto" w:fill="auto"/>
                  <w:vAlign w:val="bottom"/>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MAR</w:t>
                  </w:r>
                </w:p>
              </w:tc>
              <w:tc>
                <w:tcPr>
                  <w:tcW w:w="539" w:type="dxa"/>
                  <w:tcBorders>
                    <w:top w:val="double" w:sz="6" w:space="0" w:color="auto"/>
                    <w:left w:val="nil"/>
                    <w:bottom w:val="nil"/>
                    <w:right w:val="single" w:sz="4" w:space="0" w:color="auto"/>
                  </w:tcBorders>
                  <w:shd w:val="clear" w:color="auto" w:fill="auto"/>
                  <w:vAlign w:val="bottom"/>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ABR</w:t>
                  </w:r>
                </w:p>
              </w:tc>
              <w:tc>
                <w:tcPr>
                  <w:tcW w:w="563" w:type="dxa"/>
                  <w:tcBorders>
                    <w:top w:val="double" w:sz="6" w:space="0" w:color="auto"/>
                    <w:left w:val="nil"/>
                    <w:bottom w:val="nil"/>
                    <w:right w:val="single" w:sz="4" w:space="0" w:color="auto"/>
                  </w:tcBorders>
                  <w:shd w:val="clear" w:color="auto" w:fill="auto"/>
                  <w:vAlign w:val="bottom"/>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MAY</w:t>
                  </w:r>
                </w:p>
              </w:tc>
              <w:tc>
                <w:tcPr>
                  <w:tcW w:w="539" w:type="dxa"/>
                  <w:tcBorders>
                    <w:top w:val="double" w:sz="6" w:space="0" w:color="auto"/>
                    <w:left w:val="nil"/>
                    <w:bottom w:val="nil"/>
                    <w:right w:val="single" w:sz="4" w:space="0" w:color="auto"/>
                  </w:tcBorders>
                  <w:shd w:val="clear" w:color="auto" w:fill="auto"/>
                  <w:vAlign w:val="bottom"/>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JUN</w:t>
                  </w:r>
                </w:p>
              </w:tc>
              <w:tc>
                <w:tcPr>
                  <w:tcW w:w="538" w:type="dxa"/>
                  <w:tcBorders>
                    <w:top w:val="double" w:sz="6" w:space="0" w:color="auto"/>
                    <w:left w:val="nil"/>
                    <w:bottom w:val="nil"/>
                    <w:right w:val="single" w:sz="4" w:space="0" w:color="auto"/>
                  </w:tcBorders>
                  <w:shd w:val="clear" w:color="auto" w:fill="auto"/>
                  <w:vAlign w:val="bottom"/>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JUL</w:t>
                  </w:r>
                </w:p>
              </w:tc>
              <w:tc>
                <w:tcPr>
                  <w:tcW w:w="552" w:type="dxa"/>
                  <w:tcBorders>
                    <w:top w:val="double" w:sz="6" w:space="0" w:color="auto"/>
                    <w:left w:val="nil"/>
                    <w:bottom w:val="nil"/>
                    <w:right w:val="single" w:sz="4" w:space="0" w:color="auto"/>
                  </w:tcBorders>
                  <w:shd w:val="clear" w:color="auto" w:fill="auto"/>
                  <w:vAlign w:val="bottom"/>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AGO</w:t>
                  </w:r>
                </w:p>
              </w:tc>
              <w:tc>
                <w:tcPr>
                  <w:tcW w:w="538" w:type="dxa"/>
                  <w:tcBorders>
                    <w:top w:val="double" w:sz="6" w:space="0" w:color="auto"/>
                    <w:left w:val="nil"/>
                    <w:bottom w:val="nil"/>
                    <w:right w:val="single" w:sz="4" w:space="0" w:color="auto"/>
                  </w:tcBorders>
                  <w:shd w:val="clear" w:color="auto" w:fill="auto"/>
                  <w:vAlign w:val="bottom"/>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SEP</w:t>
                  </w:r>
                </w:p>
              </w:tc>
              <w:tc>
                <w:tcPr>
                  <w:tcW w:w="539" w:type="dxa"/>
                  <w:tcBorders>
                    <w:top w:val="double" w:sz="6" w:space="0" w:color="auto"/>
                    <w:left w:val="nil"/>
                    <w:bottom w:val="nil"/>
                    <w:right w:val="single" w:sz="4" w:space="0" w:color="auto"/>
                  </w:tcBorders>
                  <w:shd w:val="clear" w:color="auto" w:fill="auto"/>
                  <w:vAlign w:val="bottom"/>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OCT</w:t>
                  </w:r>
                </w:p>
              </w:tc>
              <w:tc>
                <w:tcPr>
                  <w:tcW w:w="553" w:type="dxa"/>
                  <w:tcBorders>
                    <w:top w:val="double" w:sz="6" w:space="0" w:color="auto"/>
                    <w:left w:val="nil"/>
                    <w:bottom w:val="nil"/>
                    <w:right w:val="single" w:sz="4" w:space="0" w:color="auto"/>
                  </w:tcBorders>
                  <w:shd w:val="clear" w:color="auto" w:fill="auto"/>
                  <w:vAlign w:val="bottom"/>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NOV</w:t>
                  </w:r>
                </w:p>
              </w:tc>
              <w:tc>
                <w:tcPr>
                  <w:tcW w:w="538" w:type="dxa"/>
                  <w:tcBorders>
                    <w:top w:val="double" w:sz="6" w:space="0" w:color="auto"/>
                    <w:left w:val="nil"/>
                    <w:bottom w:val="nil"/>
                    <w:right w:val="double" w:sz="6" w:space="0" w:color="auto"/>
                  </w:tcBorders>
                  <w:shd w:val="clear" w:color="auto" w:fill="auto"/>
                  <w:vAlign w:val="bottom"/>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DIC</w:t>
                  </w:r>
                </w:p>
              </w:tc>
              <w:tc>
                <w:tcPr>
                  <w:tcW w:w="336"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color w:val="000000"/>
                    </w:rPr>
                  </w:pPr>
                </w:p>
              </w:tc>
              <w:tc>
                <w:tcPr>
                  <w:tcW w:w="1177"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color w:val="000000"/>
                    </w:rPr>
                  </w:pPr>
                </w:p>
              </w:tc>
            </w:tr>
            <w:tr w:rsidR="00C73A9E" w:rsidRPr="00C73A9E" w:rsidTr="0072625B">
              <w:trPr>
                <w:trHeight w:val="360"/>
              </w:trPr>
              <w:tc>
                <w:tcPr>
                  <w:tcW w:w="2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A9E" w:rsidRPr="00C73A9E" w:rsidRDefault="00B02B62" w:rsidP="00C73A9E">
                  <w:pPr>
                    <w:spacing w:after="0" w:line="240" w:lineRule="auto"/>
                    <w:rPr>
                      <w:rFonts w:ascii="Calibri" w:eastAsia="Times New Roman" w:hAnsi="Calibri" w:cs="Times New Roman"/>
                    </w:rPr>
                  </w:pPr>
                  <w:hyperlink r:id="rId7" w:history="1">
                    <w:r w:rsidR="00C73A9E" w:rsidRPr="00C73A9E">
                      <w:rPr>
                        <w:rFonts w:ascii="Calibri" w:eastAsia="Times New Roman" w:hAnsi="Calibri" w:cs="Times New Roman"/>
                      </w:rPr>
                      <w:t>Inducción a estudiantes de pregrado</w:t>
                    </w:r>
                  </w:hyperlink>
                </w:p>
              </w:tc>
              <w:tc>
                <w:tcPr>
                  <w:tcW w:w="538" w:type="dxa"/>
                  <w:tcBorders>
                    <w:top w:val="single" w:sz="4" w:space="0" w:color="auto"/>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75" w:type="dxa"/>
                  <w:tcBorders>
                    <w:top w:val="single" w:sz="4" w:space="0" w:color="auto"/>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x</w:t>
                  </w:r>
                </w:p>
              </w:tc>
              <w:tc>
                <w:tcPr>
                  <w:tcW w:w="538" w:type="dxa"/>
                  <w:tcBorders>
                    <w:top w:val="single" w:sz="4" w:space="0" w:color="auto"/>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52" w:type="dxa"/>
                  <w:tcBorders>
                    <w:top w:val="single" w:sz="4" w:space="0" w:color="auto"/>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8" w:type="dxa"/>
                  <w:tcBorders>
                    <w:top w:val="single" w:sz="4" w:space="0" w:color="auto"/>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53" w:type="dxa"/>
                  <w:tcBorders>
                    <w:top w:val="single" w:sz="4" w:space="0" w:color="auto"/>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8" w:type="dxa"/>
                  <w:tcBorders>
                    <w:top w:val="single" w:sz="4" w:space="0" w:color="auto"/>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336"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color w:val="000000"/>
                    </w:rPr>
                  </w:pPr>
                </w:p>
              </w:tc>
              <w:tc>
                <w:tcPr>
                  <w:tcW w:w="1177"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color w:val="000000"/>
                    </w:rPr>
                  </w:pPr>
                  <w:r w:rsidRPr="00C73A9E">
                    <w:rPr>
                      <w:rFonts w:ascii="Calibri" w:eastAsia="Times New Roman" w:hAnsi="Calibri" w:cs="Times New Roman"/>
                      <w:color w:val="000000"/>
                    </w:rPr>
                    <w:t xml:space="preserve"> </w:t>
                  </w:r>
                </w:p>
              </w:tc>
            </w:tr>
            <w:tr w:rsidR="00C73A9E" w:rsidRPr="00C73A9E" w:rsidTr="0072625B">
              <w:trPr>
                <w:trHeight w:val="360"/>
              </w:trPr>
              <w:tc>
                <w:tcPr>
                  <w:tcW w:w="2716" w:type="dxa"/>
                  <w:tcBorders>
                    <w:top w:val="nil"/>
                    <w:left w:val="single" w:sz="4" w:space="0" w:color="auto"/>
                    <w:bottom w:val="single" w:sz="4" w:space="0" w:color="auto"/>
                    <w:right w:val="single" w:sz="4" w:space="0" w:color="auto"/>
                  </w:tcBorders>
                  <w:shd w:val="clear" w:color="auto" w:fill="auto"/>
                  <w:vAlign w:val="bottom"/>
                  <w:hideMark/>
                </w:tcPr>
                <w:p w:rsidR="00C73A9E" w:rsidRPr="00C73A9E" w:rsidRDefault="00B02B62" w:rsidP="00C73A9E">
                  <w:pPr>
                    <w:spacing w:after="0" w:line="240" w:lineRule="auto"/>
                    <w:rPr>
                      <w:rFonts w:ascii="Calibri" w:eastAsia="Times New Roman" w:hAnsi="Calibri" w:cs="Times New Roman"/>
                      <w:u w:val="single"/>
                    </w:rPr>
                  </w:pPr>
                  <w:hyperlink r:id="rId8" w:history="1">
                    <w:r w:rsidR="00C73A9E" w:rsidRPr="00C73A9E">
                      <w:rPr>
                        <w:rFonts w:ascii="Calibri" w:eastAsia="Times New Roman" w:hAnsi="Calibri" w:cs="Times New Roman"/>
                        <w:u w:val="single"/>
                      </w:rPr>
                      <w:t>Campaña cultura de biblioteca</w:t>
                    </w:r>
                  </w:hyperlink>
                </w:p>
              </w:tc>
              <w:tc>
                <w:tcPr>
                  <w:tcW w:w="538"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x</w:t>
                  </w:r>
                </w:p>
              </w:tc>
              <w:tc>
                <w:tcPr>
                  <w:tcW w:w="575"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9"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63"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9"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8"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x</w:t>
                  </w:r>
                </w:p>
              </w:tc>
              <w:tc>
                <w:tcPr>
                  <w:tcW w:w="552"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8"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9"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x</w:t>
                  </w:r>
                </w:p>
              </w:tc>
              <w:tc>
                <w:tcPr>
                  <w:tcW w:w="553"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8"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336"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color w:val="000000"/>
                    </w:rPr>
                  </w:pPr>
                </w:p>
              </w:tc>
              <w:tc>
                <w:tcPr>
                  <w:tcW w:w="1177"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color w:val="000000"/>
                    </w:rPr>
                  </w:pPr>
                  <w:r w:rsidRPr="00C73A9E">
                    <w:rPr>
                      <w:rFonts w:ascii="Calibri" w:eastAsia="Times New Roman" w:hAnsi="Calibri" w:cs="Times New Roman"/>
                      <w:color w:val="000000"/>
                    </w:rPr>
                    <w:t xml:space="preserve"> </w:t>
                  </w:r>
                </w:p>
              </w:tc>
            </w:tr>
            <w:tr w:rsidR="00C73A9E" w:rsidRPr="00C73A9E" w:rsidTr="0072625B">
              <w:trPr>
                <w:trHeight w:val="634"/>
              </w:trPr>
              <w:tc>
                <w:tcPr>
                  <w:tcW w:w="2716" w:type="dxa"/>
                  <w:tcBorders>
                    <w:top w:val="nil"/>
                    <w:left w:val="single" w:sz="4" w:space="0" w:color="auto"/>
                    <w:bottom w:val="single" w:sz="4" w:space="0" w:color="auto"/>
                    <w:right w:val="single" w:sz="4" w:space="0" w:color="auto"/>
                  </w:tcBorders>
                  <w:shd w:val="clear" w:color="auto" w:fill="auto"/>
                  <w:vAlign w:val="bottom"/>
                  <w:hideMark/>
                </w:tcPr>
                <w:p w:rsidR="00C73A9E" w:rsidRPr="00C73A9E" w:rsidRDefault="00B02B62" w:rsidP="00C73A9E">
                  <w:pPr>
                    <w:spacing w:after="0" w:line="240" w:lineRule="auto"/>
                    <w:rPr>
                      <w:rFonts w:ascii="Calibri" w:eastAsia="Times New Roman" w:hAnsi="Calibri" w:cs="Times New Roman"/>
                      <w:u w:val="single"/>
                    </w:rPr>
                  </w:pPr>
                  <w:hyperlink r:id="rId9" w:history="1">
                    <w:r w:rsidR="00C73A9E" w:rsidRPr="00C73A9E">
                      <w:rPr>
                        <w:rFonts w:ascii="Calibri" w:eastAsia="Times New Roman" w:hAnsi="Calibri" w:cs="Times New Roman"/>
                        <w:u w:val="single"/>
                      </w:rPr>
                      <w:t>Feria de servicios</w:t>
                    </w:r>
                  </w:hyperlink>
                </w:p>
              </w:tc>
              <w:tc>
                <w:tcPr>
                  <w:tcW w:w="538"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75"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9"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63"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9"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8"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x</w:t>
                  </w:r>
                </w:p>
              </w:tc>
              <w:tc>
                <w:tcPr>
                  <w:tcW w:w="552"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8"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9"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53"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8"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336"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color w:val="000000"/>
                    </w:rPr>
                  </w:pPr>
                </w:p>
              </w:tc>
              <w:tc>
                <w:tcPr>
                  <w:tcW w:w="1177"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color w:val="000000"/>
                    </w:rPr>
                  </w:pPr>
                </w:p>
              </w:tc>
            </w:tr>
            <w:tr w:rsidR="00C73A9E" w:rsidRPr="00C73A9E" w:rsidTr="0072625B">
              <w:trPr>
                <w:trHeight w:val="696"/>
              </w:trPr>
              <w:tc>
                <w:tcPr>
                  <w:tcW w:w="2716" w:type="dxa"/>
                  <w:tcBorders>
                    <w:top w:val="nil"/>
                    <w:left w:val="single" w:sz="4" w:space="0" w:color="auto"/>
                    <w:bottom w:val="single" w:sz="4" w:space="0" w:color="auto"/>
                    <w:right w:val="single" w:sz="4" w:space="0" w:color="auto"/>
                  </w:tcBorders>
                  <w:shd w:val="clear" w:color="auto" w:fill="auto"/>
                  <w:vAlign w:val="center"/>
                  <w:hideMark/>
                </w:tcPr>
                <w:p w:rsidR="00C73A9E" w:rsidRPr="00C73A9E" w:rsidRDefault="00B02B62" w:rsidP="00C73A9E">
                  <w:pPr>
                    <w:spacing w:after="0" w:line="240" w:lineRule="auto"/>
                    <w:rPr>
                      <w:rFonts w:ascii="Calibri" w:eastAsia="Times New Roman" w:hAnsi="Calibri" w:cs="Times New Roman"/>
                      <w:u w:val="single"/>
                    </w:rPr>
                  </w:pPr>
                  <w:hyperlink r:id="rId10" w:history="1">
                    <w:r w:rsidR="00C73A9E" w:rsidRPr="00C73A9E">
                      <w:rPr>
                        <w:rFonts w:ascii="Calibri" w:eastAsia="Times New Roman" w:hAnsi="Calibri" w:cs="Times New Roman"/>
                        <w:u w:val="single"/>
                      </w:rPr>
                      <w:t>Exposición de libros por áreas temáticas</w:t>
                    </w:r>
                  </w:hyperlink>
                </w:p>
              </w:tc>
              <w:tc>
                <w:tcPr>
                  <w:tcW w:w="538"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x</w:t>
                  </w:r>
                </w:p>
              </w:tc>
              <w:tc>
                <w:tcPr>
                  <w:tcW w:w="575"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9"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63"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9"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x</w:t>
                  </w:r>
                </w:p>
              </w:tc>
              <w:tc>
                <w:tcPr>
                  <w:tcW w:w="538"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52"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8"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x</w:t>
                  </w:r>
                </w:p>
              </w:tc>
              <w:tc>
                <w:tcPr>
                  <w:tcW w:w="539"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53"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8"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336"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color w:val="000000"/>
                    </w:rPr>
                  </w:pPr>
                </w:p>
              </w:tc>
              <w:tc>
                <w:tcPr>
                  <w:tcW w:w="1177"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color w:val="000000"/>
                    </w:rPr>
                  </w:pPr>
                </w:p>
              </w:tc>
            </w:tr>
            <w:tr w:rsidR="00C73A9E" w:rsidRPr="00C73A9E" w:rsidTr="0072625B">
              <w:trPr>
                <w:trHeight w:val="717"/>
              </w:trPr>
              <w:tc>
                <w:tcPr>
                  <w:tcW w:w="2716" w:type="dxa"/>
                  <w:tcBorders>
                    <w:top w:val="nil"/>
                    <w:left w:val="single" w:sz="4" w:space="0" w:color="auto"/>
                    <w:bottom w:val="single" w:sz="4" w:space="0" w:color="auto"/>
                    <w:right w:val="single" w:sz="4" w:space="0" w:color="auto"/>
                  </w:tcBorders>
                  <w:shd w:val="clear" w:color="auto" w:fill="auto"/>
                  <w:vAlign w:val="bottom"/>
                  <w:hideMark/>
                </w:tcPr>
                <w:p w:rsidR="00C73A9E" w:rsidRPr="00C73A9E" w:rsidRDefault="00B02B62" w:rsidP="00C73A9E">
                  <w:pPr>
                    <w:spacing w:after="0" w:line="240" w:lineRule="auto"/>
                    <w:rPr>
                      <w:rFonts w:ascii="Calibri" w:eastAsia="Times New Roman" w:hAnsi="Calibri" w:cs="Times New Roman"/>
                      <w:u w:val="single"/>
                    </w:rPr>
                  </w:pPr>
                  <w:hyperlink r:id="rId11" w:history="1">
                    <w:r w:rsidR="00C73A9E" w:rsidRPr="00C73A9E">
                      <w:rPr>
                        <w:rFonts w:ascii="Calibri" w:eastAsia="Times New Roman" w:hAnsi="Calibri" w:cs="Times New Roman"/>
                        <w:u w:val="single"/>
                      </w:rPr>
                      <w:t>Boletín electrónico con las novedades bibliográficas</w:t>
                    </w:r>
                  </w:hyperlink>
                </w:p>
              </w:tc>
              <w:tc>
                <w:tcPr>
                  <w:tcW w:w="538"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x</w:t>
                  </w:r>
                </w:p>
              </w:tc>
              <w:tc>
                <w:tcPr>
                  <w:tcW w:w="575"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x</w:t>
                  </w:r>
                </w:p>
              </w:tc>
              <w:tc>
                <w:tcPr>
                  <w:tcW w:w="539"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x</w:t>
                  </w:r>
                </w:p>
              </w:tc>
              <w:tc>
                <w:tcPr>
                  <w:tcW w:w="563"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x</w:t>
                  </w:r>
                </w:p>
              </w:tc>
              <w:tc>
                <w:tcPr>
                  <w:tcW w:w="539"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x</w:t>
                  </w:r>
                </w:p>
              </w:tc>
              <w:tc>
                <w:tcPr>
                  <w:tcW w:w="538"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x</w:t>
                  </w:r>
                </w:p>
              </w:tc>
              <w:tc>
                <w:tcPr>
                  <w:tcW w:w="552"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x</w:t>
                  </w:r>
                </w:p>
              </w:tc>
              <w:tc>
                <w:tcPr>
                  <w:tcW w:w="538"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x</w:t>
                  </w:r>
                </w:p>
              </w:tc>
              <w:tc>
                <w:tcPr>
                  <w:tcW w:w="539"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x</w:t>
                  </w:r>
                </w:p>
              </w:tc>
              <w:tc>
                <w:tcPr>
                  <w:tcW w:w="553"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x</w:t>
                  </w:r>
                </w:p>
              </w:tc>
              <w:tc>
                <w:tcPr>
                  <w:tcW w:w="538"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x</w:t>
                  </w:r>
                </w:p>
              </w:tc>
              <w:tc>
                <w:tcPr>
                  <w:tcW w:w="336"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color w:val="000000"/>
                    </w:rPr>
                  </w:pPr>
                </w:p>
              </w:tc>
              <w:tc>
                <w:tcPr>
                  <w:tcW w:w="1177"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color w:val="000000"/>
                    </w:rPr>
                  </w:pPr>
                </w:p>
              </w:tc>
            </w:tr>
            <w:tr w:rsidR="00C73A9E" w:rsidRPr="00C73A9E" w:rsidTr="0072625B">
              <w:trPr>
                <w:trHeight w:val="725"/>
              </w:trPr>
              <w:tc>
                <w:tcPr>
                  <w:tcW w:w="2716" w:type="dxa"/>
                  <w:tcBorders>
                    <w:top w:val="nil"/>
                    <w:left w:val="single" w:sz="4" w:space="0" w:color="auto"/>
                    <w:bottom w:val="single" w:sz="4" w:space="0" w:color="auto"/>
                    <w:right w:val="single" w:sz="4" w:space="0" w:color="auto"/>
                  </w:tcBorders>
                  <w:shd w:val="clear" w:color="auto" w:fill="auto"/>
                  <w:vAlign w:val="bottom"/>
                  <w:hideMark/>
                </w:tcPr>
                <w:p w:rsidR="00C73A9E" w:rsidRPr="00C73A9E" w:rsidRDefault="00B02B62" w:rsidP="00C73A9E">
                  <w:pPr>
                    <w:spacing w:after="0" w:line="240" w:lineRule="auto"/>
                    <w:rPr>
                      <w:rFonts w:ascii="Calibri" w:eastAsia="Times New Roman" w:hAnsi="Calibri" w:cs="Times New Roman"/>
                      <w:u w:val="single"/>
                    </w:rPr>
                  </w:pPr>
                  <w:hyperlink r:id="rId12" w:history="1">
                    <w:r w:rsidR="00C73A9E" w:rsidRPr="00C73A9E">
                      <w:rPr>
                        <w:rFonts w:ascii="Calibri" w:eastAsia="Times New Roman" w:hAnsi="Calibri" w:cs="Times New Roman"/>
                        <w:u w:val="single"/>
                      </w:rPr>
                      <w:t>Promoción de libros en inglés poco consultados</w:t>
                    </w:r>
                  </w:hyperlink>
                </w:p>
              </w:tc>
              <w:tc>
                <w:tcPr>
                  <w:tcW w:w="538"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75"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9"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x</w:t>
                  </w:r>
                </w:p>
              </w:tc>
              <w:tc>
                <w:tcPr>
                  <w:tcW w:w="563"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9"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8"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x</w:t>
                  </w:r>
                </w:p>
              </w:tc>
              <w:tc>
                <w:tcPr>
                  <w:tcW w:w="552"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8"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9"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x</w:t>
                  </w:r>
                </w:p>
              </w:tc>
              <w:tc>
                <w:tcPr>
                  <w:tcW w:w="553"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8"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336"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color w:val="000000"/>
                    </w:rPr>
                  </w:pPr>
                </w:p>
              </w:tc>
              <w:tc>
                <w:tcPr>
                  <w:tcW w:w="1177"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color w:val="000000"/>
                    </w:rPr>
                  </w:pPr>
                  <w:r w:rsidRPr="00C73A9E">
                    <w:rPr>
                      <w:rFonts w:ascii="Calibri" w:eastAsia="Times New Roman" w:hAnsi="Calibri" w:cs="Times New Roman"/>
                      <w:color w:val="000000"/>
                    </w:rPr>
                    <w:t xml:space="preserve"> </w:t>
                  </w:r>
                </w:p>
              </w:tc>
            </w:tr>
            <w:tr w:rsidR="00C73A9E" w:rsidRPr="00C73A9E" w:rsidTr="0072625B">
              <w:trPr>
                <w:trHeight w:val="605"/>
              </w:trPr>
              <w:tc>
                <w:tcPr>
                  <w:tcW w:w="2716" w:type="dxa"/>
                  <w:tcBorders>
                    <w:top w:val="nil"/>
                    <w:left w:val="single" w:sz="4" w:space="0" w:color="auto"/>
                    <w:bottom w:val="single" w:sz="4" w:space="0" w:color="auto"/>
                    <w:right w:val="single" w:sz="4" w:space="0" w:color="auto"/>
                  </w:tcBorders>
                  <w:shd w:val="clear" w:color="auto" w:fill="auto"/>
                  <w:vAlign w:val="bottom"/>
                  <w:hideMark/>
                </w:tcPr>
                <w:p w:rsidR="00C73A9E" w:rsidRPr="00C73A9E" w:rsidRDefault="00B02B62" w:rsidP="00C73A9E">
                  <w:pPr>
                    <w:spacing w:after="0" w:line="240" w:lineRule="auto"/>
                    <w:rPr>
                      <w:rFonts w:ascii="Calibri" w:eastAsia="Times New Roman" w:hAnsi="Calibri" w:cs="Times New Roman"/>
                      <w:u w:val="single"/>
                    </w:rPr>
                  </w:pPr>
                  <w:hyperlink r:id="rId13" w:history="1">
                    <w:r w:rsidR="00C73A9E" w:rsidRPr="00C73A9E">
                      <w:rPr>
                        <w:rFonts w:ascii="Calibri" w:eastAsia="Times New Roman" w:hAnsi="Calibri" w:cs="Times New Roman"/>
                        <w:u w:val="single"/>
                      </w:rPr>
                      <w:t>Caja viajera</w:t>
                    </w:r>
                  </w:hyperlink>
                </w:p>
              </w:tc>
              <w:tc>
                <w:tcPr>
                  <w:tcW w:w="538"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x</w:t>
                  </w:r>
                </w:p>
              </w:tc>
              <w:tc>
                <w:tcPr>
                  <w:tcW w:w="575"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9"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63"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9"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x</w:t>
                  </w:r>
                </w:p>
              </w:tc>
              <w:tc>
                <w:tcPr>
                  <w:tcW w:w="538"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52"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8"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9"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x</w:t>
                  </w:r>
                </w:p>
              </w:tc>
              <w:tc>
                <w:tcPr>
                  <w:tcW w:w="553"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8"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336"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color w:val="000000"/>
                    </w:rPr>
                  </w:pPr>
                </w:p>
              </w:tc>
              <w:tc>
                <w:tcPr>
                  <w:tcW w:w="1177"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color w:val="000000"/>
                    </w:rPr>
                  </w:pPr>
                  <w:r w:rsidRPr="00C73A9E">
                    <w:rPr>
                      <w:rFonts w:ascii="Calibri" w:eastAsia="Times New Roman" w:hAnsi="Calibri" w:cs="Times New Roman"/>
                      <w:color w:val="000000"/>
                    </w:rPr>
                    <w:t xml:space="preserve"> </w:t>
                  </w:r>
                </w:p>
              </w:tc>
            </w:tr>
            <w:tr w:rsidR="00C73A9E" w:rsidRPr="00C73A9E" w:rsidTr="0072625B">
              <w:trPr>
                <w:trHeight w:val="653"/>
              </w:trPr>
              <w:tc>
                <w:tcPr>
                  <w:tcW w:w="2716" w:type="dxa"/>
                  <w:tcBorders>
                    <w:top w:val="nil"/>
                    <w:left w:val="single" w:sz="4" w:space="0" w:color="auto"/>
                    <w:bottom w:val="single" w:sz="4" w:space="0" w:color="auto"/>
                    <w:right w:val="single" w:sz="4" w:space="0" w:color="auto"/>
                  </w:tcBorders>
                  <w:shd w:val="clear" w:color="auto" w:fill="auto"/>
                  <w:vAlign w:val="bottom"/>
                  <w:hideMark/>
                </w:tcPr>
                <w:p w:rsidR="00C73A9E" w:rsidRPr="00C73A9E" w:rsidRDefault="00B02B62" w:rsidP="00C73A9E">
                  <w:pPr>
                    <w:spacing w:after="0" w:line="240" w:lineRule="auto"/>
                    <w:rPr>
                      <w:rFonts w:ascii="Calibri" w:eastAsia="Times New Roman" w:hAnsi="Calibri" w:cs="Times New Roman"/>
                      <w:u w:val="single"/>
                    </w:rPr>
                  </w:pPr>
                  <w:hyperlink r:id="rId14" w:history="1">
                    <w:r w:rsidR="00C73A9E" w:rsidRPr="00C73A9E">
                      <w:rPr>
                        <w:rFonts w:ascii="Calibri" w:eastAsia="Times New Roman" w:hAnsi="Calibri" w:cs="Times New Roman"/>
                        <w:u w:val="single"/>
                      </w:rPr>
                      <w:t>Exposiciones culturales</w:t>
                    </w:r>
                  </w:hyperlink>
                </w:p>
              </w:tc>
              <w:tc>
                <w:tcPr>
                  <w:tcW w:w="538"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75"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9"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63"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9"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8"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x</w:t>
                  </w:r>
                </w:p>
              </w:tc>
              <w:tc>
                <w:tcPr>
                  <w:tcW w:w="552"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8"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9"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x</w:t>
                  </w:r>
                </w:p>
              </w:tc>
              <w:tc>
                <w:tcPr>
                  <w:tcW w:w="553"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8"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336"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color w:val="000000"/>
                    </w:rPr>
                  </w:pPr>
                </w:p>
              </w:tc>
              <w:tc>
                <w:tcPr>
                  <w:tcW w:w="1177"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color w:val="000000"/>
                    </w:rPr>
                  </w:pPr>
                  <w:r w:rsidRPr="00C73A9E">
                    <w:rPr>
                      <w:rFonts w:ascii="Calibri" w:eastAsia="Times New Roman" w:hAnsi="Calibri" w:cs="Times New Roman"/>
                      <w:color w:val="000000"/>
                    </w:rPr>
                    <w:t xml:space="preserve"> </w:t>
                  </w:r>
                </w:p>
              </w:tc>
            </w:tr>
            <w:tr w:rsidR="00C73A9E" w:rsidRPr="00C73A9E" w:rsidTr="0072625B">
              <w:trPr>
                <w:trHeight w:val="560"/>
              </w:trPr>
              <w:tc>
                <w:tcPr>
                  <w:tcW w:w="2716" w:type="dxa"/>
                  <w:tcBorders>
                    <w:top w:val="nil"/>
                    <w:left w:val="single" w:sz="4" w:space="0" w:color="auto"/>
                    <w:bottom w:val="single" w:sz="4" w:space="0" w:color="auto"/>
                    <w:right w:val="single" w:sz="4" w:space="0" w:color="auto"/>
                  </w:tcBorders>
                  <w:shd w:val="clear" w:color="auto" w:fill="auto"/>
                  <w:vAlign w:val="bottom"/>
                  <w:hideMark/>
                </w:tcPr>
                <w:p w:rsidR="00C73A9E" w:rsidRPr="00C73A9E" w:rsidRDefault="00B02B62" w:rsidP="00C73A9E">
                  <w:pPr>
                    <w:spacing w:after="0" w:line="240" w:lineRule="auto"/>
                    <w:rPr>
                      <w:rFonts w:ascii="Calibri" w:eastAsia="Times New Roman" w:hAnsi="Calibri" w:cs="Times New Roman"/>
                      <w:u w:val="single"/>
                    </w:rPr>
                  </w:pPr>
                  <w:hyperlink r:id="rId15" w:history="1">
                    <w:r w:rsidR="00C73A9E" w:rsidRPr="00C73A9E">
                      <w:rPr>
                        <w:rFonts w:ascii="Calibri" w:eastAsia="Times New Roman" w:hAnsi="Calibri" w:cs="Times New Roman"/>
                        <w:u w:val="single"/>
                      </w:rPr>
                      <w:t>Tertulias en enfermería</w:t>
                    </w:r>
                  </w:hyperlink>
                </w:p>
              </w:tc>
              <w:tc>
                <w:tcPr>
                  <w:tcW w:w="538"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x</w:t>
                  </w:r>
                </w:p>
              </w:tc>
              <w:tc>
                <w:tcPr>
                  <w:tcW w:w="575"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9"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63"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9"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x</w:t>
                  </w:r>
                </w:p>
              </w:tc>
              <w:tc>
                <w:tcPr>
                  <w:tcW w:w="538"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52"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x</w:t>
                  </w:r>
                </w:p>
              </w:tc>
              <w:tc>
                <w:tcPr>
                  <w:tcW w:w="538"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9"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x</w:t>
                  </w:r>
                </w:p>
              </w:tc>
              <w:tc>
                <w:tcPr>
                  <w:tcW w:w="553"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8"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x</w:t>
                  </w:r>
                </w:p>
              </w:tc>
              <w:tc>
                <w:tcPr>
                  <w:tcW w:w="336"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color w:val="000000"/>
                    </w:rPr>
                  </w:pPr>
                </w:p>
              </w:tc>
              <w:tc>
                <w:tcPr>
                  <w:tcW w:w="1177"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color w:val="000000"/>
                    </w:rPr>
                  </w:pPr>
                </w:p>
              </w:tc>
            </w:tr>
            <w:tr w:rsidR="00C73A9E" w:rsidRPr="00C73A9E" w:rsidTr="0072625B">
              <w:trPr>
                <w:trHeight w:val="635"/>
              </w:trPr>
              <w:tc>
                <w:tcPr>
                  <w:tcW w:w="2716" w:type="dxa"/>
                  <w:tcBorders>
                    <w:top w:val="nil"/>
                    <w:left w:val="single" w:sz="4" w:space="0" w:color="auto"/>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rPr>
                      <w:rFonts w:ascii="Arial" w:eastAsia="Times New Roman" w:hAnsi="Arial" w:cs="Arial"/>
                      <w:sz w:val="19"/>
                      <w:szCs w:val="19"/>
                    </w:rPr>
                  </w:pPr>
                  <w:r w:rsidRPr="00C73A9E">
                    <w:rPr>
                      <w:rFonts w:ascii="Arial" w:eastAsia="Times New Roman" w:hAnsi="Arial" w:cs="Arial"/>
                      <w:sz w:val="19"/>
                      <w:szCs w:val="19"/>
                    </w:rPr>
                    <w:t>Memoria Institucional</w:t>
                  </w:r>
                </w:p>
              </w:tc>
              <w:tc>
                <w:tcPr>
                  <w:tcW w:w="538"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x</w:t>
                  </w:r>
                </w:p>
              </w:tc>
              <w:tc>
                <w:tcPr>
                  <w:tcW w:w="575"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9"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63"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9"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x</w:t>
                  </w:r>
                </w:p>
              </w:tc>
              <w:tc>
                <w:tcPr>
                  <w:tcW w:w="538"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52"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x</w:t>
                  </w:r>
                </w:p>
              </w:tc>
              <w:tc>
                <w:tcPr>
                  <w:tcW w:w="538"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9"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x</w:t>
                  </w:r>
                </w:p>
              </w:tc>
              <w:tc>
                <w:tcPr>
                  <w:tcW w:w="553"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8"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x</w:t>
                  </w:r>
                </w:p>
              </w:tc>
              <w:tc>
                <w:tcPr>
                  <w:tcW w:w="336"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color w:val="000000"/>
                    </w:rPr>
                  </w:pPr>
                </w:p>
              </w:tc>
              <w:tc>
                <w:tcPr>
                  <w:tcW w:w="1177"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color w:val="000000"/>
                    </w:rPr>
                  </w:pPr>
                </w:p>
              </w:tc>
            </w:tr>
            <w:tr w:rsidR="00C73A9E" w:rsidRPr="00C73A9E" w:rsidTr="0072625B">
              <w:trPr>
                <w:trHeight w:val="967"/>
              </w:trPr>
              <w:tc>
                <w:tcPr>
                  <w:tcW w:w="2716" w:type="dxa"/>
                  <w:tcBorders>
                    <w:top w:val="nil"/>
                    <w:left w:val="single" w:sz="4" w:space="0" w:color="auto"/>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rPr>
                      <w:rFonts w:ascii="Arial" w:eastAsia="Times New Roman" w:hAnsi="Arial" w:cs="Arial"/>
                      <w:sz w:val="19"/>
                      <w:szCs w:val="19"/>
                    </w:rPr>
                  </w:pPr>
                  <w:proofErr w:type="spellStart"/>
                  <w:r w:rsidRPr="00C73A9E">
                    <w:rPr>
                      <w:rFonts w:ascii="Arial" w:eastAsia="Times New Roman" w:hAnsi="Arial" w:cs="Arial"/>
                      <w:sz w:val="19"/>
                      <w:szCs w:val="19"/>
                    </w:rPr>
                    <w:t>Semena</w:t>
                  </w:r>
                  <w:proofErr w:type="spellEnd"/>
                  <w:r w:rsidRPr="00C73A9E">
                    <w:rPr>
                      <w:rFonts w:ascii="Arial" w:eastAsia="Times New Roman" w:hAnsi="Arial" w:cs="Arial"/>
                      <w:sz w:val="19"/>
                      <w:szCs w:val="19"/>
                    </w:rPr>
                    <w:t xml:space="preserve"> de la </w:t>
                  </w:r>
                  <w:proofErr w:type="spellStart"/>
                  <w:r w:rsidRPr="00C73A9E">
                    <w:rPr>
                      <w:rFonts w:ascii="Arial" w:eastAsia="Times New Roman" w:hAnsi="Arial" w:cs="Arial"/>
                      <w:sz w:val="19"/>
                      <w:szCs w:val="19"/>
                    </w:rPr>
                    <w:t>lenguala</w:t>
                  </w:r>
                  <w:proofErr w:type="spellEnd"/>
                </w:p>
              </w:tc>
              <w:tc>
                <w:tcPr>
                  <w:tcW w:w="538"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75"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9"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x</w:t>
                  </w:r>
                </w:p>
              </w:tc>
              <w:tc>
                <w:tcPr>
                  <w:tcW w:w="563"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9"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8"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52"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8"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9"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53"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538" w:type="dxa"/>
                  <w:tcBorders>
                    <w:top w:val="nil"/>
                    <w:left w:val="nil"/>
                    <w:bottom w:val="single" w:sz="4" w:space="0" w:color="auto"/>
                    <w:right w:val="single" w:sz="4" w:space="0" w:color="auto"/>
                  </w:tcBorders>
                  <w:shd w:val="clear" w:color="auto" w:fill="auto"/>
                  <w:vAlign w:val="center"/>
                  <w:hideMark/>
                </w:tcPr>
                <w:p w:rsidR="00C73A9E" w:rsidRPr="00C73A9E" w:rsidRDefault="00C73A9E" w:rsidP="00C73A9E">
                  <w:pPr>
                    <w:spacing w:after="0" w:line="240" w:lineRule="auto"/>
                    <w:jc w:val="center"/>
                    <w:rPr>
                      <w:rFonts w:ascii="Calibri" w:eastAsia="Times New Roman" w:hAnsi="Calibri" w:cs="Times New Roman"/>
                    </w:rPr>
                  </w:pPr>
                  <w:r w:rsidRPr="00C73A9E">
                    <w:rPr>
                      <w:rFonts w:ascii="Calibri" w:eastAsia="Times New Roman" w:hAnsi="Calibri" w:cs="Times New Roman"/>
                    </w:rPr>
                    <w:t> </w:t>
                  </w:r>
                </w:p>
              </w:tc>
              <w:tc>
                <w:tcPr>
                  <w:tcW w:w="336"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color w:val="000000"/>
                    </w:rPr>
                  </w:pPr>
                </w:p>
              </w:tc>
              <w:tc>
                <w:tcPr>
                  <w:tcW w:w="1177" w:type="dxa"/>
                  <w:tcBorders>
                    <w:top w:val="nil"/>
                    <w:left w:val="nil"/>
                    <w:bottom w:val="nil"/>
                    <w:right w:val="nil"/>
                  </w:tcBorders>
                  <w:shd w:val="clear" w:color="auto" w:fill="auto"/>
                  <w:vAlign w:val="bottom"/>
                  <w:hideMark/>
                </w:tcPr>
                <w:p w:rsidR="00C73A9E" w:rsidRPr="00C73A9E" w:rsidRDefault="00C73A9E" w:rsidP="00C73A9E">
                  <w:pPr>
                    <w:spacing w:after="0" w:line="240" w:lineRule="auto"/>
                    <w:rPr>
                      <w:rFonts w:ascii="Calibri" w:eastAsia="Times New Roman" w:hAnsi="Calibri" w:cs="Times New Roman"/>
                      <w:color w:val="000000"/>
                    </w:rPr>
                  </w:pPr>
                </w:p>
              </w:tc>
            </w:tr>
          </w:tbl>
          <w:p w:rsidR="00F017AA" w:rsidRDefault="00F017AA" w:rsidP="00D60C64">
            <w:pPr>
              <w:pStyle w:val="Prrafodelista"/>
              <w:rPr>
                <w:rFonts w:ascii="Arial" w:hAnsi="Arial" w:cs="Arial"/>
                <w:sz w:val="24"/>
                <w:szCs w:val="24"/>
              </w:rPr>
            </w:pPr>
          </w:p>
          <w:p w:rsidR="00F017AA" w:rsidRDefault="00F017AA" w:rsidP="00D60C64">
            <w:pPr>
              <w:pStyle w:val="Prrafodelista"/>
              <w:rPr>
                <w:rFonts w:ascii="Arial" w:hAnsi="Arial" w:cs="Arial"/>
                <w:sz w:val="24"/>
                <w:szCs w:val="24"/>
              </w:rPr>
            </w:pPr>
          </w:p>
          <w:p w:rsidR="00F017AA" w:rsidRDefault="00F017AA" w:rsidP="00D60C64">
            <w:pPr>
              <w:pStyle w:val="Prrafodelista"/>
              <w:rPr>
                <w:rFonts w:ascii="Arial" w:hAnsi="Arial" w:cs="Arial"/>
                <w:sz w:val="24"/>
                <w:szCs w:val="24"/>
              </w:rPr>
            </w:pPr>
          </w:p>
          <w:p w:rsidR="00F017AA" w:rsidRDefault="00F017AA" w:rsidP="00D60C64">
            <w:pPr>
              <w:pStyle w:val="Prrafodelista"/>
              <w:rPr>
                <w:rFonts w:ascii="Arial" w:hAnsi="Arial" w:cs="Arial"/>
                <w:sz w:val="24"/>
                <w:szCs w:val="24"/>
              </w:rPr>
            </w:pPr>
          </w:p>
          <w:p w:rsidR="00F017AA" w:rsidRDefault="00F017AA" w:rsidP="00D60C64">
            <w:pPr>
              <w:pStyle w:val="Prrafodelista"/>
              <w:rPr>
                <w:rFonts w:ascii="Arial" w:hAnsi="Arial" w:cs="Arial"/>
                <w:sz w:val="24"/>
                <w:szCs w:val="24"/>
              </w:rPr>
            </w:pPr>
          </w:p>
          <w:p w:rsidR="007E1B0A" w:rsidRPr="000C0A65" w:rsidRDefault="00D60C64" w:rsidP="000C0A65">
            <w:pPr>
              <w:pStyle w:val="Prrafodelista"/>
              <w:numPr>
                <w:ilvl w:val="0"/>
                <w:numId w:val="21"/>
              </w:numPr>
              <w:rPr>
                <w:rFonts w:ascii="Arial" w:hAnsi="Arial" w:cs="Arial"/>
                <w:b/>
                <w:sz w:val="24"/>
                <w:szCs w:val="24"/>
              </w:rPr>
            </w:pPr>
            <w:r w:rsidRPr="000C0A65">
              <w:rPr>
                <w:rFonts w:ascii="Arial" w:hAnsi="Arial" w:cs="Arial"/>
                <w:b/>
                <w:sz w:val="24"/>
                <w:szCs w:val="24"/>
              </w:rPr>
              <w:t>Revisión de tareas</w:t>
            </w:r>
          </w:p>
          <w:p w:rsidR="000C0A65" w:rsidRDefault="000C0A65" w:rsidP="000C0A65">
            <w:pPr>
              <w:pStyle w:val="Prrafodelista"/>
              <w:rPr>
                <w:rFonts w:ascii="Arial" w:hAnsi="Arial" w:cs="Arial"/>
                <w:sz w:val="24"/>
                <w:szCs w:val="24"/>
              </w:rPr>
            </w:pPr>
          </w:p>
          <w:p w:rsidR="000C0A65" w:rsidRDefault="000C0A65" w:rsidP="00F017AA">
            <w:pPr>
              <w:pStyle w:val="Prrafodelista"/>
              <w:numPr>
                <w:ilvl w:val="0"/>
                <w:numId w:val="22"/>
              </w:numPr>
              <w:jc w:val="both"/>
              <w:rPr>
                <w:rFonts w:ascii="Arial" w:hAnsi="Arial" w:cs="Arial"/>
                <w:sz w:val="24"/>
                <w:szCs w:val="24"/>
              </w:rPr>
            </w:pPr>
            <w:r>
              <w:rPr>
                <w:rFonts w:ascii="Arial" w:hAnsi="Arial" w:cs="Arial"/>
                <w:sz w:val="24"/>
                <w:szCs w:val="24"/>
              </w:rPr>
              <w:t>Se envió por correo el cronograma correspondiente a las fechas del año para la asistencia al comité de Bienestar y el acta del mes de febrero.</w:t>
            </w:r>
          </w:p>
          <w:p w:rsidR="000C0A65" w:rsidRDefault="000C0A65" w:rsidP="000C0A65">
            <w:pPr>
              <w:pStyle w:val="Prrafodelista"/>
              <w:ind w:left="1440"/>
              <w:rPr>
                <w:rFonts w:ascii="Arial" w:hAnsi="Arial" w:cs="Arial"/>
                <w:sz w:val="24"/>
                <w:szCs w:val="24"/>
              </w:rPr>
            </w:pPr>
          </w:p>
          <w:p w:rsidR="000C0A65" w:rsidRDefault="000C0A65" w:rsidP="00F017AA">
            <w:pPr>
              <w:pStyle w:val="Prrafodelista"/>
              <w:numPr>
                <w:ilvl w:val="0"/>
                <w:numId w:val="22"/>
              </w:numPr>
              <w:jc w:val="both"/>
              <w:rPr>
                <w:rFonts w:ascii="Arial" w:hAnsi="Arial" w:cs="Arial"/>
                <w:sz w:val="24"/>
                <w:szCs w:val="24"/>
              </w:rPr>
            </w:pPr>
            <w:r>
              <w:rPr>
                <w:rFonts w:ascii="Arial" w:hAnsi="Arial" w:cs="Arial"/>
                <w:sz w:val="24"/>
                <w:szCs w:val="24"/>
              </w:rPr>
              <w:t>Se creó por el Drive de Gmail, el formato para que lo diligencien  los estudiantes que deban pagar horas y los empleados y profesores que necesiten del apoyo de éstos en alguna actividad específica.</w:t>
            </w:r>
          </w:p>
          <w:p w:rsidR="00B14248" w:rsidRPr="00B14248" w:rsidRDefault="00B14248" w:rsidP="00B14248">
            <w:pPr>
              <w:pStyle w:val="Prrafodelista"/>
              <w:rPr>
                <w:rFonts w:ascii="Arial" w:hAnsi="Arial" w:cs="Arial"/>
                <w:sz w:val="24"/>
                <w:szCs w:val="24"/>
              </w:rPr>
            </w:pPr>
          </w:p>
          <w:p w:rsidR="000C0A65" w:rsidRDefault="000C0A65" w:rsidP="003576B9">
            <w:pPr>
              <w:pStyle w:val="Prrafodelista"/>
              <w:numPr>
                <w:ilvl w:val="0"/>
                <w:numId w:val="22"/>
              </w:numPr>
              <w:jc w:val="both"/>
              <w:rPr>
                <w:rFonts w:ascii="Arial" w:hAnsi="Arial" w:cs="Arial"/>
                <w:sz w:val="24"/>
                <w:szCs w:val="24"/>
              </w:rPr>
            </w:pPr>
            <w:r>
              <w:rPr>
                <w:rFonts w:ascii="Arial" w:hAnsi="Arial" w:cs="Arial"/>
                <w:sz w:val="24"/>
                <w:szCs w:val="24"/>
              </w:rPr>
              <w:t>Estaba pendiente la apertura de los casilleros que no están asignados por el departamento de bienestar, se le asignó la labor a Milena, la trabajadora social  de gestionar el proceso, no se pudo realizar en la fecha establecida por incompatibilidad de horarios entre bienestar y la administración, se quedó de realizarlo el 9 de marzo de 2015.</w:t>
            </w:r>
          </w:p>
          <w:p w:rsidR="00B14248" w:rsidRPr="00B14248" w:rsidRDefault="00B14248" w:rsidP="00B14248">
            <w:pPr>
              <w:pStyle w:val="Prrafodelista"/>
              <w:rPr>
                <w:rFonts w:ascii="Arial" w:hAnsi="Arial" w:cs="Arial"/>
                <w:sz w:val="24"/>
                <w:szCs w:val="24"/>
              </w:rPr>
            </w:pPr>
          </w:p>
          <w:p w:rsidR="00B14248" w:rsidRDefault="00B14248" w:rsidP="00F017AA">
            <w:pPr>
              <w:pStyle w:val="Prrafodelista"/>
              <w:numPr>
                <w:ilvl w:val="0"/>
                <w:numId w:val="22"/>
              </w:numPr>
              <w:jc w:val="both"/>
              <w:rPr>
                <w:rFonts w:ascii="Arial" w:hAnsi="Arial" w:cs="Arial"/>
                <w:sz w:val="24"/>
                <w:szCs w:val="24"/>
              </w:rPr>
            </w:pPr>
            <w:r>
              <w:rPr>
                <w:rFonts w:ascii="Arial" w:hAnsi="Arial" w:cs="Arial"/>
                <w:sz w:val="24"/>
                <w:szCs w:val="24"/>
              </w:rPr>
              <w:t>Con respecto al aula múltiple, el ingeniero Felipe, informó que se debe presentar un proyecto  inicial, la idea es hacerlo este mes, porque es un compromiso del Rector actual. La Decana informa que ya está la aprobación por 35MM y sugiere que hay que estar pendiente en el montaje del aula, para que el inmobiliario sea movible. También se realizó una cartelera para informar sobre el uso de ésta.</w:t>
            </w:r>
          </w:p>
          <w:p w:rsidR="00A378E0" w:rsidRPr="00A378E0" w:rsidRDefault="00A378E0" w:rsidP="00A378E0">
            <w:pPr>
              <w:pStyle w:val="Prrafodelista"/>
              <w:rPr>
                <w:rFonts w:ascii="Arial" w:hAnsi="Arial" w:cs="Arial"/>
                <w:sz w:val="24"/>
                <w:szCs w:val="24"/>
              </w:rPr>
            </w:pPr>
          </w:p>
          <w:p w:rsidR="00A378E0" w:rsidRPr="00A378E0" w:rsidRDefault="00A378E0" w:rsidP="00A378E0">
            <w:pPr>
              <w:pStyle w:val="Prrafodelista"/>
              <w:rPr>
                <w:rFonts w:ascii="Arial" w:hAnsi="Arial" w:cs="Arial"/>
                <w:sz w:val="24"/>
                <w:szCs w:val="24"/>
              </w:rPr>
            </w:pPr>
            <w:r w:rsidRPr="00A378E0">
              <w:rPr>
                <w:rFonts w:ascii="Arial" w:hAnsi="Arial" w:cs="Arial"/>
                <w:b/>
                <w:sz w:val="24"/>
                <w:szCs w:val="24"/>
              </w:rPr>
              <w:t>5. Varios y propuestas</w:t>
            </w:r>
          </w:p>
          <w:p w:rsidR="00A378E0" w:rsidRPr="00A378E0" w:rsidRDefault="00A378E0" w:rsidP="00A378E0">
            <w:pPr>
              <w:pStyle w:val="Prrafodelista"/>
              <w:rPr>
                <w:rFonts w:ascii="Arial" w:hAnsi="Arial" w:cs="Arial"/>
                <w:sz w:val="24"/>
                <w:szCs w:val="24"/>
              </w:rPr>
            </w:pPr>
          </w:p>
          <w:p w:rsidR="00B14248" w:rsidRDefault="00B14248" w:rsidP="000C0A65">
            <w:pPr>
              <w:pStyle w:val="Prrafodelista"/>
              <w:numPr>
                <w:ilvl w:val="0"/>
                <w:numId w:val="22"/>
              </w:numPr>
              <w:rPr>
                <w:rFonts w:ascii="Arial" w:hAnsi="Arial" w:cs="Arial"/>
                <w:sz w:val="24"/>
                <w:szCs w:val="24"/>
              </w:rPr>
            </w:pPr>
            <w:r>
              <w:rPr>
                <w:rFonts w:ascii="Arial" w:hAnsi="Arial" w:cs="Arial"/>
                <w:sz w:val="24"/>
                <w:szCs w:val="24"/>
              </w:rPr>
              <w:t xml:space="preserve">Se aprobó media jornada en cada nivel académico, para trabajar los temas de bienestar como son: Bienestar </w:t>
            </w:r>
            <w:r w:rsidR="007133CD">
              <w:rPr>
                <w:rFonts w:ascii="Arial" w:hAnsi="Arial" w:cs="Arial"/>
                <w:sz w:val="24"/>
                <w:szCs w:val="24"/>
              </w:rPr>
              <w:t xml:space="preserve"> en tu dependencia y  Facultad saludable.</w:t>
            </w:r>
          </w:p>
          <w:p w:rsidR="00F73AFA" w:rsidRPr="00F73AFA" w:rsidRDefault="00F73AFA" w:rsidP="00F73AFA">
            <w:pPr>
              <w:pStyle w:val="Prrafodelista"/>
              <w:rPr>
                <w:rFonts w:ascii="Arial" w:hAnsi="Arial" w:cs="Arial"/>
                <w:sz w:val="24"/>
                <w:szCs w:val="24"/>
              </w:rPr>
            </w:pPr>
          </w:p>
          <w:p w:rsidR="00F73AFA" w:rsidRDefault="00F73AFA" w:rsidP="00F017AA">
            <w:pPr>
              <w:pStyle w:val="Prrafodelista"/>
              <w:numPr>
                <w:ilvl w:val="0"/>
                <w:numId w:val="22"/>
              </w:numPr>
              <w:jc w:val="both"/>
              <w:rPr>
                <w:rFonts w:ascii="Arial" w:hAnsi="Arial" w:cs="Arial"/>
                <w:sz w:val="24"/>
                <w:szCs w:val="24"/>
              </w:rPr>
            </w:pPr>
            <w:r>
              <w:rPr>
                <w:rFonts w:ascii="Arial" w:hAnsi="Arial" w:cs="Arial"/>
                <w:sz w:val="24"/>
                <w:szCs w:val="24"/>
              </w:rPr>
              <w:t>La Decana sugiere que en el empalme de Elizabeth con Mario  todo quede sistematizado, los informes de los practicantes, actas, informes generales a lo que Elizabeth aclara que todo está en el drive de Gmail.</w:t>
            </w:r>
          </w:p>
          <w:p w:rsidR="00F73AFA" w:rsidRPr="00F73AFA" w:rsidRDefault="00F73AFA" w:rsidP="00F73AFA">
            <w:pPr>
              <w:pStyle w:val="Prrafodelista"/>
              <w:rPr>
                <w:rFonts w:ascii="Arial" w:hAnsi="Arial" w:cs="Arial"/>
                <w:sz w:val="24"/>
                <w:szCs w:val="24"/>
              </w:rPr>
            </w:pPr>
          </w:p>
          <w:p w:rsidR="00F73AFA" w:rsidRDefault="00F73AFA" w:rsidP="000C0A65">
            <w:pPr>
              <w:pStyle w:val="Prrafodelista"/>
              <w:numPr>
                <w:ilvl w:val="0"/>
                <w:numId w:val="22"/>
              </w:numPr>
              <w:rPr>
                <w:rFonts w:ascii="Arial" w:hAnsi="Arial" w:cs="Arial"/>
                <w:sz w:val="24"/>
                <w:szCs w:val="24"/>
              </w:rPr>
            </w:pPr>
            <w:r>
              <w:rPr>
                <w:rFonts w:ascii="Arial" w:hAnsi="Arial" w:cs="Arial"/>
                <w:sz w:val="24"/>
                <w:szCs w:val="24"/>
              </w:rPr>
              <w:t>En la semana de la enfermería, se hará la ceremonia de reconocimientos.</w:t>
            </w:r>
          </w:p>
          <w:p w:rsidR="00F73AFA" w:rsidRPr="00F73AFA" w:rsidRDefault="00F73AFA" w:rsidP="00F73AFA">
            <w:pPr>
              <w:pStyle w:val="Prrafodelista"/>
              <w:rPr>
                <w:rFonts w:ascii="Arial" w:hAnsi="Arial" w:cs="Arial"/>
                <w:sz w:val="24"/>
                <w:szCs w:val="24"/>
              </w:rPr>
            </w:pPr>
          </w:p>
          <w:p w:rsidR="00F73AFA" w:rsidRDefault="00F73AFA" w:rsidP="00F017AA">
            <w:pPr>
              <w:pStyle w:val="Prrafodelista"/>
              <w:numPr>
                <w:ilvl w:val="0"/>
                <w:numId w:val="22"/>
              </w:numPr>
              <w:jc w:val="both"/>
              <w:rPr>
                <w:rFonts w:ascii="Arial" w:hAnsi="Arial" w:cs="Arial"/>
                <w:sz w:val="24"/>
                <w:szCs w:val="24"/>
              </w:rPr>
            </w:pPr>
            <w:r>
              <w:rPr>
                <w:rFonts w:ascii="Arial" w:hAnsi="Arial" w:cs="Arial"/>
                <w:sz w:val="24"/>
                <w:szCs w:val="24"/>
              </w:rPr>
              <w:t xml:space="preserve">Se acordó realizar un comité </w:t>
            </w:r>
            <w:r w:rsidR="008579FB">
              <w:rPr>
                <w:rFonts w:ascii="Arial" w:hAnsi="Arial" w:cs="Arial"/>
                <w:sz w:val="24"/>
                <w:szCs w:val="24"/>
              </w:rPr>
              <w:t>extraordinario</w:t>
            </w:r>
            <w:r>
              <w:rPr>
                <w:rFonts w:ascii="Arial" w:hAnsi="Arial" w:cs="Arial"/>
                <w:sz w:val="24"/>
                <w:szCs w:val="24"/>
              </w:rPr>
              <w:t xml:space="preserve"> de bienestar para el próximo 26 de marzo a las 3 de la tarde con el objetivo de planear las actividades de la semana de la enfermería.</w:t>
            </w:r>
          </w:p>
          <w:p w:rsidR="00A87DBF" w:rsidRPr="00A87DBF" w:rsidRDefault="00A87DBF" w:rsidP="00F017AA">
            <w:pPr>
              <w:pStyle w:val="Prrafodelista"/>
              <w:jc w:val="both"/>
              <w:rPr>
                <w:rFonts w:ascii="Arial" w:hAnsi="Arial" w:cs="Arial"/>
                <w:sz w:val="24"/>
                <w:szCs w:val="24"/>
              </w:rPr>
            </w:pPr>
          </w:p>
          <w:p w:rsidR="00A87DBF" w:rsidRDefault="00A87DBF" w:rsidP="00F017AA">
            <w:pPr>
              <w:pStyle w:val="Prrafodelista"/>
              <w:numPr>
                <w:ilvl w:val="0"/>
                <w:numId w:val="22"/>
              </w:numPr>
              <w:jc w:val="both"/>
              <w:rPr>
                <w:rFonts w:ascii="Arial" w:hAnsi="Arial" w:cs="Arial"/>
                <w:sz w:val="24"/>
                <w:szCs w:val="24"/>
              </w:rPr>
            </w:pPr>
            <w:r>
              <w:rPr>
                <w:rFonts w:ascii="Arial" w:hAnsi="Arial" w:cs="Arial"/>
                <w:sz w:val="24"/>
                <w:szCs w:val="24"/>
              </w:rPr>
              <w:t>El pasado 23 de octubre de 2014, llegó una comunicación  de la facultad de ingeniería, donde se promueve el uso de la bicicleta</w:t>
            </w:r>
            <w:r w:rsidR="00F4738B">
              <w:rPr>
                <w:rFonts w:ascii="Arial" w:hAnsi="Arial" w:cs="Arial"/>
                <w:sz w:val="24"/>
                <w:szCs w:val="24"/>
              </w:rPr>
              <w:t xml:space="preserve"> y la necesidad de crear más rutas para transitar, se dejará una planilla en la portería, para que los estudiantes la firmen y apoyen esta propuesta.</w:t>
            </w:r>
          </w:p>
          <w:p w:rsidR="00A87DBF" w:rsidRPr="00A87DBF" w:rsidRDefault="00A87DBF" w:rsidP="00A87DBF">
            <w:pPr>
              <w:pStyle w:val="Prrafodelista"/>
              <w:rPr>
                <w:rFonts w:ascii="Arial" w:hAnsi="Arial" w:cs="Arial"/>
                <w:sz w:val="24"/>
                <w:szCs w:val="24"/>
              </w:rPr>
            </w:pPr>
          </w:p>
          <w:p w:rsidR="00A87DBF" w:rsidRDefault="00A87DBF" w:rsidP="00F017AA">
            <w:pPr>
              <w:pStyle w:val="Prrafodelista"/>
              <w:numPr>
                <w:ilvl w:val="0"/>
                <w:numId w:val="22"/>
              </w:numPr>
              <w:jc w:val="both"/>
              <w:rPr>
                <w:rFonts w:ascii="Arial" w:hAnsi="Arial" w:cs="Arial"/>
                <w:sz w:val="24"/>
                <w:szCs w:val="24"/>
              </w:rPr>
            </w:pPr>
            <w:r>
              <w:rPr>
                <w:rFonts w:ascii="Arial" w:hAnsi="Arial" w:cs="Arial"/>
                <w:sz w:val="24"/>
                <w:szCs w:val="24"/>
              </w:rPr>
              <w:t>La Decana informó que en el consejo académico presentaron el nuevo proyecto de</w:t>
            </w:r>
            <w:r w:rsidR="00F017AA">
              <w:rPr>
                <w:rFonts w:ascii="Arial" w:hAnsi="Arial" w:cs="Arial"/>
                <w:sz w:val="24"/>
                <w:szCs w:val="24"/>
              </w:rPr>
              <w:t xml:space="preserve"> </w:t>
            </w:r>
            <w:r>
              <w:rPr>
                <w:rFonts w:ascii="Arial" w:hAnsi="Arial" w:cs="Arial"/>
                <w:sz w:val="24"/>
                <w:szCs w:val="24"/>
              </w:rPr>
              <w:t xml:space="preserve"> </w:t>
            </w:r>
            <w:r w:rsidR="00F017AA">
              <w:rPr>
                <w:rFonts w:ascii="Arial" w:hAnsi="Arial" w:cs="Arial"/>
                <w:sz w:val="24"/>
                <w:szCs w:val="24"/>
              </w:rPr>
              <w:t>“</w:t>
            </w:r>
            <w:r w:rsidR="0072625B">
              <w:rPr>
                <w:rFonts w:ascii="Arial" w:hAnsi="Arial" w:cs="Arial"/>
                <w:sz w:val="24"/>
                <w:szCs w:val="24"/>
              </w:rPr>
              <w:t>Parques del Río</w:t>
            </w:r>
            <w:r w:rsidR="00F017AA">
              <w:rPr>
                <w:rFonts w:ascii="Arial" w:hAnsi="Arial" w:cs="Arial"/>
                <w:sz w:val="24"/>
                <w:szCs w:val="24"/>
              </w:rPr>
              <w:t>”</w:t>
            </w:r>
            <w:r w:rsidRPr="00A87DBF">
              <w:rPr>
                <w:rFonts w:ascii="Arial" w:hAnsi="Arial" w:cs="Arial"/>
                <w:sz w:val="24"/>
                <w:szCs w:val="24"/>
              </w:rPr>
              <w:t xml:space="preserve"> </w:t>
            </w:r>
            <w:r w:rsidR="00442069">
              <w:rPr>
                <w:rFonts w:ascii="Arial" w:hAnsi="Arial" w:cs="Arial"/>
                <w:sz w:val="24"/>
                <w:szCs w:val="24"/>
              </w:rPr>
              <w:t>.</w:t>
            </w:r>
            <w:r w:rsidRPr="00A87DBF">
              <w:rPr>
                <w:rFonts w:ascii="Arial" w:hAnsi="Arial" w:cs="Arial"/>
                <w:sz w:val="24"/>
                <w:szCs w:val="24"/>
              </w:rPr>
              <w:t xml:space="preserve">Este es un proyecto de gran magnitud que busca darle más espacio al ciudadano y dar un gran avance en el tema de </w:t>
            </w:r>
            <w:r w:rsidR="005E372A" w:rsidRPr="00A87DBF">
              <w:rPr>
                <w:rFonts w:ascii="Arial" w:hAnsi="Arial" w:cs="Arial"/>
                <w:sz w:val="24"/>
                <w:szCs w:val="24"/>
              </w:rPr>
              <w:t>infraestructura,</w:t>
            </w:r>
            <w:r w:rsidRPr="00A87DBF">
              <w:rPr>
                <w:rFonts w:ascii="Arial" w:hAnsi="Arial" w:cs="Arial"/>
                <w:sz w:val="24"/>
                <w:szCs w:val="24"/>
              </w:rPr>
              <w:t xml:space="preserve"> que si  bien traerá inconvenientes por las obras, a futuro será una de las obras que hará destacar a Medellín internacionalmente, ​se iniciará el próximo 8 de abril. Debido a esto habrá una serie de cambios en cuanto a movilidad, especialmente en la autopista sur, cada facultad tiene la autonomía para modificar los horarios laborales y tener la alternativa del teletrabajo.</w:t>
            </w:r>
          </w:p>
          <w:p w:rsidR="00A87DBF" w:rsidRPr="00A87DBF" w:rsidRDefault="00A87DBF" w:rsidP="00A87DBF">
            <w:pPr>
              <w:pStyle w:val="Prrafodelista"/>
              <w:rPr>
                <w:rFonts w:ascii="Arial" w:hAnsi="Arial" w:cs="Arial"/>
                <w:sz w:val="24"/>
                <w:szCs w:val="24"/>
              </w:rPr>
            </w:pPr>
          </w:p>
          <w:p w:rsidR="00A87DBF" w:rsidRDefault="00F017AA" w:rsidP="003A041C">
            <w:pPr>
              <w:pStyle w:val="Prrafodelista"/>
              <w:numPr>
                <w:ilvl w:val="0"/>
                <w:numId w:val="22"/>
              </w:numPr>
              <w:jc w:val="both"/>
              <w:rPr>
                <w:rFonts w:ascii="Arial" w:hAnsi="Arial" w:cs="Arial"/>
                <w:sz w:val="24"/>
                <w:szCs w:val="24"/>
              </w:rPr>
            </w:pPr>
            <w:r>
              <w:rPr>
                <w:rFonts w:ascii="Arial" w:hAnsi="Arial" w:cs="Arial"/>
                <w:sz w:val="24"/>
                <w:szCs w:val="24"/>
              </w:rPr>
              <w:t>Con respecto a la cafetería, se informa que ya está aprobado la licitación,  van a empezar a adecuar el espacio, para iniciar en los próximos días.</w:t>
            </w:r>
            <w:r w:rsidR="0072625B">
              <w:rPr>
                <w:rFonts w:ascii="Arial" w:hAnsi="Arial" w:cs="Arial"/>
                <w:sz w:val="24"/>
                <w:szCs w:val="24"/>
              </w:rPr>
              <w:t xml:space="preserve"> El proveedor que fue seleccio</w:t>
            </w:r>
            <w:r w:rsidR="008F2B4E">
              <w:rPr>
                <w:rFonts w:ascii="Arial" w:hAnsi="Arial" w:cs="Arial"/>
                <w:sz w:val="24"/>
                <w:szCs w:val="24"/>
              </w:rPr>
              <w:t>nado por el departamento de Des</w:t>
            </w:r>
            <w:r w:rsidR="0072625B">
              <w:rPr>
                <w:rFonts w:ascii="Arial" w:hAnsi="Arial" w:cs="Arial"/>
                <w:sz w:val="24"/>
                <w:szCs w:val="24"/>
              </w:rPr>
              <w:t>arrollo Humano de la Dirección de Bienestar Universitario es Cooesdua.</w:t>
            </w:r>
          </w:p>
          <w:p w:rsidR="00F017AA" w:rsidRPr="00F017AA" w:rsidRDefault="00F017AA" w:rsidP="00F017AA">
            <w:pPr>
              <w:pStyle w:val="Prrafodelista"/>
              <w:rPr>
                <w:rFonts w:ascii="Arial" w:hAnsi="Arial" w:cs="Arial"/>
                <w:sz w:val="24"/>
                <w:szCs w:val="24"/>
              </w:rPr>
            </w:pPr>
          </w:p>
          <w:p w:rsidR="00F017AA" w:rsidRPr="00A87DBF" w:rsidRDefault="00F017AA" w:rsidP="00AE0D15">
            <w:pPr>
              <w:pStyle w:val="Prrafodelista"/>
              <w:numPr>
                <w:ilvl w:val="0"/>
                <w:numId w:val="22"/>
              </w:numPr>
              <w:jc w:val="both"/>
              <w:rPr>
                <w:rFonts w:ascii="Arial" w:hAnsi="Arial" w:cs="Arial"/>
                <w:sz w:val="24"/>
                <w:szCs w:val="24"/>
              </w:rPr>
            </w:pPr>
            <w:r>
              <w:rPr>
                <w:rFonts w:ascii="Arial" w:hAnsi="Arial" w:cs="Arial"/>
                <w:sz w:val="24"/>
                <w:szCs w:val="24"/>
              </w:rPr>
              <w:t xml:space="preserve">Chayana  </w:t>
            </w:r>
            <w:r w:rsidR="00A378E0">
              <w:rPr>
                <w:rFonts w:ascii="Arial" w:hAnsi="Arial" w:cs="Arial"/>
                <w:sz w:val="24"/>
                <w:szCs w:val="24"/>
              </w:rPr>
              <w:t>manifestó a Elizabeth, los agradecimientos, en nombre del comité,  por la gestión realizada. A su vez la decana felicitó e hizo un recono</w:t>
            </w:r>
            <w:r w:rsidR="00AE0D15">
              <w:rPr>
                <w:rFonts w:ascii="Arial" w:hAnsi="Arial" w:cs="Arial"/>
                <w:sz w:val="24"/>
                <w:szCs w:val="24"/>
              </w:rPr>
              <w:t>ci</w:t>
            </w:r>
            <w:r w:rsidR="00A378E0">
              <w:rPr>
                <w:rFonts w:ascii="Arial" w:hAnsi="Arial" w:cs="Arial"/>
                <w:sz w:val="24"/>
                <w:szCs w:val="24"/>
              </w:rPr>
              <w:t>miento por el trabajo desarrollado en el Departamento y por lograr vincular más recursos en talento humano.</w:t>
            </w:r>
          </w:p>
          <w:p w:rsidR="00787EB1" w:rsidRPr="00FA1EB6" w:rsidRDefault="00A87DBF" w:rsidP="00A378E0">
            <w:pPr>
              <w:pStyle w:val="NormalWeb"/>
              <w:rPr>
                <w:rFonts w:ascii="Arial" w:hAnsi="Arial" w:cs="Arial"/>
              </w:rPr>
            </w:pPr>
            <w:r>
              <w:rPr>
                <w:rFonts w:ascii="Calibri" w:hAnsi="Calibri"/>
                <w:color w:val="000000"/>
                <w:sz w:val="27"/>
                <w:szCs w:val="27"/>
              </w:rPr>
              <w:t> </w:t>
            </w:r>
          </w:p>
        </w:tc>
      </w:tr>
      <w:tr w:rsidR="00F33B5A" w:rsidRPr="00FA1EB6" w:rsidTr="0072625B">
        <w:tblPrEx>
          <w:tblBorders>
            <w:left w:val="single" w:sz="4" w:space="0" w:color="auto"/>
            <w:bottom w:val="single" w:sz="4" w:space="0" w:color="auto"/>
            <w:right w:val="single" w:sz="4" w:space="0" w:color="auto"/>
            <w:insideH w:val="single" w:sz="4" w:space="0" w:color="auto"/>
            <w:insideV w:val="single" w:sz="4" w:space="0" w:color="auto"/>
          </w:tblBorders>
        </w:tblPrEx>
        <w:trPr>
          <w:trHeight w:val="708"/>
        </w:trPr>
        <w:tc>
          <w:tcPr>
            <w:tcW w:w="5758" w:type="dxa"/>
            <w:gridSpan w:val="3"/>
          </w:tcPr>
          <w:p w:rsidR="001D26D3" w:rsidRDefault="008A3D04" w:rsidP="008A3D04">
            <w:pPr>
              <w:spacing w:after="100" w:afterAutospacing="1" w:line="240" w:lineRule="auto"/>
              <w:rPr>
                <w:rFonts w:ascii="Arial" w:hAnsi="Arial" w:cs="Arial"/>
                <w:b/>
                <w:sz w:val="24"/>
                <w:szCs w:val="24"/>
              </w:rPr>
            </w:pPr>
            <w:r w:rsidRPr="00FA1EB6">
              <w:rPr>
                <w:rFonts w:ascii="Arial" w:hAnsi="Arial" w:cs="Arial"/>
                <w:b/>
                <w:sz w:val="24"/>
                <w:szCs w:val="24"/>
              </w:rPr>
              <w:lastRenderedPageBreak/>
              <w:t>Tarea asignada</w:t>
            </w:r>
          </w:p>
          <w:p w:rsidR="00D67EB3" w:rsidRPr="00FA1EB6" w:rsidRDefault="00D67EB3" w:rsidP="008A3D04">
            <w:pPr>
              <w:spacing w:after="100" w:afterAutospacing="1" w:line="240" w:lineRule="auto"/>
              <w:rPr>
                <w:rFonts w:ascii="Arial" w:hAnsi="Arial" w:cs="Arial"/>
                <w:b/>
                <w:sz w:val="24"/>
                <w:szCs w:val="24"/>
              </w:rPr>
            </w:pPr>
          </w:p>
        </w:tc>
        <w:tc>
          <w:tcPr>
            <w:tcW w:w="2707" w:type="dxa"/>
            <w:gridSpan w:val="2"/>
          </w:tcPr>
          <w:p w:rsidR="00F33B5A" w:rsidRPr="00FA1EB6" w:rsidRDefault="00F33B5A" w:rsidP="00F223BD">
            <w:pPr>
              <w:spacing w:after="100" w:afterAutospacing="1" w:line="240" w:lineRule="auto"/>
              <w:rPr>
                <w:rFonts w:ascii="Arial" w:hAnsi="Arial" w:cs="Arial"/>
                <w:b/>
                <w:sz w:val="24"/>
                <w:szCs w:val="24"/>
              </w:rPr>
            </w:pPr>
            <w:r w:rsidRPr="00FA1EB6">
              <w:rPr>
                <w:rFonts w:ascii="Arial" w:hAnsi="Arial" w:cs="Arial"/>
                <w:b/>
                <w:sz w:val="24"/>
                <w:szCs w:val="24"/>
              </w:rPr>
              <w:t>Responsable</w:t>
            </w:r>
          </w:p>
          <w:p w:rsidR="001D26D3" w:rsidRPr="00FA1EB6" w:rsidRDefault="001D26D3" w:rsidP="00F223BD">
            <w:pPr>
              <w:spacing w:after="100" w:afterAutospacing="1" w:line="240" w:lineRule="auto"/>
              <w:rPr>
                <w:rFonts w:ascii="Arial" w:hAnsi="Arial" w:cs="Arial"/>
                <w:sz w:val="24"/>
                <w:szCs w:val="24"/>
              </w:rPr>
            </w:pPr>
          </w:p>
        </w:tc>
        <w:tc>
          <w:tcPr>
            <w:tcW w:w="1600" w:type="dxa"/>
            <w:gridSpan w:val="2"/>
          </w:tcPr>
          <w:p w:rsidR="00F33B5A" w:rsidRPr="00FA1EB6" w:rsidRDefault="00F33B5A" w:rsidP="00F223BD">
            <w:pPr>
              <w:spacing w:after="100" w:afterAutospacing="1" w:line="240" w:lineRule="auto"/>
              <w:rPr>
                <w:rFonts w:ascii="Arial" w:hAnsi="Arial" w:cs="Arial"/>
                <w:b/>
                <w:sz w:val="24"/>
                <w:szCs w:val="24"/>
              </w:rPr>
            </w:pPr>
            <w:r w:rsidRPr="00FA1EB6">
              <w:rPr>
                <w:rFonts w:ascii="Arial" w:hAnsi="Arial" w:cs="Arial"/>
                <w:b/>
                <w:sz w:val="24"/>
                <w:szCs w:val="24"/>
              </w:rPr>
              <w:t>Fecha  de compromiso</w:t>
            </w:r>
          </w:p>
        </w:tc>
      </w:tr>
      <w:tr w:rsidR="001D26D3" w:rsidRPr="00FA1EB6" w:rsidTr="0072625B">
        <w:tblPrEx>
          <w:tblBorders>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5758" w:type="dxa"/>
            <w:gridSpan w:val="3"/>
          </w:tcPr>
          <w:p w:rsidR="001D26D3" w:rsidRPr="00FA1EB6" w:rsidRDefault="00764887" w:rsidP="00394932">
            <w:pPr>
              <w:rPr>
                <w:rFonts w:ascii="Arial" w:hAnsi="Arial" w:cs="Arial"/>
                <w:sz w:val="24"/>
                <w:szCs w:val="24"/>
              </w:rPr>
            </w:pPr>
            <w:r>
              <w:rPr>
                <w:rFonts w:ascii="Arial" w:hAnsi="Arial" w:cs="Arial"/>
                <w:sz w:val="24"/>
                <w:szCs w:val="24"/>
              </w:rPr>
              <w:t>Revisar los casilleros que no han entregado los estudiantes y los que están ocupados sin autorización</w:t>
            </w:r>
            <w:r w:rsidR="00394932">
              <w:rPr>
                <w:rFonts w:ascii="Arial" w:hAnsi="Arial" w:cs="Arial"/>
                <w:sz w:val="24"/>
                <w:szCs w:val="24"/>
              </w:rPr>
              <w:t>.</w:t>
            </w:r>
          </w:p>
        </w:tc>
        <w:tc>
          <w:tcPr>
            <w:tcW w:w="2707" w:type="dxa"/>
            <w:gridSpan w:val="2"/>
          </w:tcPr>
          <w:p w:rsidR="00764887" w:rsidRDefault="00764887" w:rsidP="00574FC8">
            <w:pPr>
              <w:pStyle w:val="Sinespaciado"/>
              <w:rPr>
                <w:rFonts w:ascii="Arial" w:hAnsi="Arial" w:cs="Arial"/>
                <w:sz w:val="24"/>
                <w:szCs w:val="24"/>
              </w:rPr>
            </w:pPr>
            <w:r>
              <w:rPr>
                <w:rFonts w:ascii="Arial" w:hAnsi="Arial" w:cs="Arial"/>
                <w:sz w:val="24"/>
                <w:szCs w:val="24"/>
              </w:rPr>
              <w:t>Elizabeth Cadavid</w:t>
            </w:r>
          </w:p>
          <w:p w:rsidR="00F223BD" w:rsidRPr="00570B6D" w:rsidRDefault="00764887" w:rsidP="00574FC8">
            <w:pPr>
              <w:pStyle w:val="Sinespaciado"/>
              <w:rPr>
                <w:rFonts w:ascii="Arial" w:hAnsi="Arial" w:cs="Arial"/>
                <w:sz w:val="24"/>
                <w:szCs w:val="24"/>
              </w:rPr>
            </w:pPr>
            <w:r>
              <w:rPr>
                <w:rFonts w:ascii="Arial" w:hAnsi="Arial" w:cs="Arial"/>
                <w:sz w:val="24"/>
                <w:szCs w:val="24"/>
              </w:rPr>
              <w:t xml:space="preserve">Milena </w:t>
            </w:r>
            <w:r w:rsidR="00442069">
              <w:rPr>
                <w:rFonts w:ascii="Arial" w:hAnsi="Arial" w:cs="Arial"/>
                <w:sz w:val="24"/>
                <w:szCs w:val="24"/>
              </w:rPr>
              <w:t>Álvarez</w:t>
            </w:r>
            <w:r w:rsidR="00570B6D" w:rsidRPr="00570B6D">
              <w:rPr>
                <w:rFonts w:ascii="Arial" w:hAnsi="Arial" w:cs="Arial"/>
                <w:sz w:val="24"/>
                <w:szCs w:val="24"/>
              </w:rPr>
              <w:tab/>
            </w:r>
          </w:p>
        </w:tc>
        <w:tc>
          <w:tcPr>
            <w:tcW w:w="1600" w:type="dxa"/>
            <w:gridSpan w:val="2"/>
          </w:tcPr>
          <w:p w:rsidR="001D26D3" w:rsidRPr="00FA1EB6" w:rsidRDefault="00764887" w:rsidP="00F33B5A">
            <w:pPr>
              <w:rPr>
                <w:rFonts w:ascii="Arial" w:hAnsi="Arial" w:cs="Arial"/>
                <w:sz w:val="24"/>
                <w:szCs w:val="24"/>
              </w:rPr>
            </w:pPr>
            <w:r>
              <w:rPr>
                <w:rFonts w:ascii="Arial" w:hAnsi="Arial" w:cs="Arial"/>
                <w:sz w:val="24"/>
                <w:szCs w:val="24"/>
              </w:rPr>
              <w:t>9 de marzo</w:t>
            </w:r>
          </w:p>
        </w:tc>
      </w:tr>
      <w:tr w:rsidR="00764887" w:rsidRPr="00FA1EB6" w:rsidTr="0072625B">
        <w:tblPrEx>
          <w:tblBorders>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5758" w:type="dxa"/>
            <w:gridSpan w:val="3"/>
          </w:tcPr>
          <w:p w:rsidR="00764887" w:rsidRDefault="00EB6078" w:rsidP="00394932">
            <w:pPr>
              <w:rPr>
                <w:rFonts w:ascii="Arial" w:hAnsi="Arial" w:cs="Arial"/>
                <w:sz w:val="24"/>
                <w:szCs w:val="24"/>
              </w:rPr>
            </w:pPr>
            <w:r>
              <w:rPr>
                <w:rFonts w:ascii="Arial" w:hAnsi="Arial" w:cs="Arial"/>
                <w:sz w:val="24"/>
                <w:szCs w:val="24"/>
              </w:rPr>
              <w:t>Enviar Información a los docentes sobre actividades realizadas y a gestionar en el 2015 por parte de la biblioteca</w:t>
            </w:r>
          </w:p>
        </w:tc>
        <w:tc>
          <w:tcPr>
            <w:tcW w:w="2707" w:type="dxa"/>
            <w:gridSpan w:val="2"/>
          </w:tcPr>
          <w:p w:rsidR="00764887" w:rsidRDefault="00EB6078" w:rsidP="00574FC8">
            <w:pPr>
              <w:pStyle w:val="Sinespaciado"/>
              <w:rPr>
                <w:rFonts w:ascii="Arial" w:hAnsi="Arial" w:cs="Arial"/>
                <w:sz w:val="24"/>
                <w:szCs w:val="24"/>
              </w:rPr>
            </w:pPr>
            <w:r>
              <w:rPr>
                <w:rFonts w:ascii="Arial" w:hAnsi="Arial" w:cs="Arial"/>
                <w:sz w:val="24"/>
                <w:szCs w:val="24"/>
              </w:rPr>
              <w:t>Paula Restrepo</w:t>
            </w:r>
          </w:p>
        </w:tc>
        <w:tc>
          <w:tcPr>
            <w:tcW w:w="1600" w:type="dxa"/>
            <w:gridSpan w:val="2"/>
          </w:tcPr>
          <w:p w:rsidR="00764887" w:rsidRDefault="00764887" w:rsidP="00F33B5A">
            <w:pPr>
              <w:rPr>
                <w:rFonts w:ascii="Arial" w:hAnsi="Arial" w:cs="Arial"/>
                <w:sz w:val="24"/>
                <w:szCs w:val="24"/>
              </w:rPr>
            </w:pPr>
          </w:p>
        </w:tc>
      </w:tr>
      <w:tr w:rsidR="00EB6078" w:rsidRPr="00FA1EB6" w:rsidTr="0072625B">
        <w:tblPrEx>
          <w:tblBorders>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5758" w:type="dxa"/>
            <w:gridSpan w:val="3"/>
          </w:tcPr>
          <w:p w:rsidR="00EB6078" w:rsidRDefault="003A041C" w:rsidP="00394932">
            <w:pPr>
              <w:rPr>
                <w:rFonts w:ascii="Arial" w:hAnsi="Arial" w:cs="Arial"/>
                <w:sz w:val="24"/>
                <w:szCs w:val="24"/>
              </w:rPr>
            </w:pPr>
            <w:r>
              <w:rPr>
                <w:rFonts w:ascii="Arial" w:hAnsi="Arial" w:cs="Arial"/>
                <w:sz w:val="24"/>
                <w:szCs w:val="24"/>
              </w:rPr>
              <w:t>Montar al portal la resolución de reconocimientos</w:t>
            </w:r>
          </w:p>
        </w:tc>
        <w:tc>
          <w:tcPr>
            <w:tcW w:w="2707" w:type="dxa"/>
            <w:gridSpan w:val="2"/>
          </w:tcPr>
          <w:p w:rsidR="00EB6078" w:rsidRDefault="003A041C" w:rsidP="00574FC8">
            <w:pPr>
              <w:pStyle w:val="Sinespaciado"/>
              <w:rPr>
                <w:rFonts w:ascii="Arial" w:hAnsi="Arial" w:cs="Arial"/>
                <w:sz w:val="24"/>
                <w:szCs w:val="24"/>
              </w:rPr>
            </w:pPr>
            <w:r>
              <w:rPr>
                <w:rFonts w:ascii="Arial" w:hAnsi="Arial" w:cs="Arial"/>
                <w:sz w:val="24"/>
                <w:szCs w:val="24"/>
              </w:rPr>
              <w:t>Chayana</w:t>
            </w:r>
          </w:p>
        </w:tc>
        <w:tc>
          <w:tcPr>
            <w:tcW w:w="1600" w:type="dxa"/>
            <w:gridSpan w:val="2"/>
          </w:tcPr>
          <w:p w:rsidR="00EB6078" w:rsidRDefault="003A041C" w:rsidP="00F33B5A">
            <w:pPr>
              <w:rPr>
                <w:rFonts w:ascii="Arial" w:hAnsi="Arial" w:cs="Arial"/>
                <w:sz w:val="24"/>
                <w:szCs w:val="24"/>
              </w:rPr>
            </w:pPr>
            <w:r>
              <w:rPr>
                <w:rFonts w:ascii="Arial" w:hAnsi="Arial" w:cs="Arial"/>
                <w:sz w:val="24"/>
                <w:szCs w:val="24"/>
              </w:rPr>
              <w:t>10 de marzo</w:t>
            </w:r>
          </w:p>
        </w:tc>
      </w:tr>
    </w:tbl>
    <w:p w:rsidR="00E042DE" w:rsidRPr="00FA1EB6" w:rsidRDefault="00E042DE">
      <w:pPr>
        <w:rPr>
          <w:rFonts w:ascii="Arial" w:hAnsi="Arial" w:cs="Arial"/>
          <w:sz w:val="24"/>
          <w:szCs w:val="24"/>
        </w:rPr>
      </w:pPr>
    </w:p>
    <w:p w:rsidR="00570B6D" w:rsidRDefault="00EB6078" w:rsidP="00E042DE">
      <w:pPr>
        <w:ind w:left="-709"/>
        <w:rPr>
          <w:rFonts w:ascii="Arial" w:hAnsi="Arial" w:cs="Arial"/>
          <w:sz w:val="24"/>
          <w:szCs w:val="24"/>
        </w:rPr>
      </w:pPr>
      <w:r>
        <w:rPr>
          <w:rFonts w:ascii="Arial" w:hAnsi="Arial" w:cs="Arial"/>
          <w:sz w:val="24"/>
          <w:szCs w:val="24"/>
        </w:rPr>
        <w:t>El comité se dio por terminado a las 9:35 am</w:t>
      </w:r>
    </w:p>
    <w:p w:rsidR="00570B6D" w:rsidRDefault="00570B6D" w:rsidP="00E042DE">
      <w:pPr>
        <w:ind w:left="-709"/>
        <w:rPr>
          <w:rFonts w:ascii="Arial" w:hAnsi="Arial" w:cs="Arial"/>
          <w:sz w:val="24"/>
          <w:szCs w:val="24"/>
        </w:rPr>
      </w:pPr>
    </w:p>
    <w:p w:rsidR="003A2A45" w:rsidRPr="00FA1EB6" w:rsidRDefault="004A0863" w:rsidP="00394932">
      <w:pPr>
        <w:ind w:left="-709"/>
        <w:rPr>
          <w:rFonts w:ascii="Arial" w:eastAsia="Times New Roman" w:hAnsi="Arial" w:cs="Arial"/>
          <w:color w:val="222222"/>
          <w:sz w:val="24"/>
          <w:szCs w:val="24"/>
        </w:rPr>
      </w:pPr>
      <w:r w:rsidRPr="00FA1EB6">
        <w:rPr>
          <w:rFonts w:ascii="Arial" w:hAnsi="Arial" w:cs="Arial"/>
          <w:sz w:val="24"/>
          <w:szCs w:val="24"/>
        </w:rPr>
        <w:t>Responsable del Acta: Silvia Correa V.</w:t>
      </w:r>
      <w:r w:rsidR="00570B6D" w:rsidRPr="00570B6D">
        <w:rPr>
          <w:rFonts w:ascii="Arial" w:eastAsia="Times New Roman" w:hAnsi="Arial" w:cs="Arial"/>
          <w:color w:val="222222"/>
          <w:sz w:val="24"/>
          <w:szCs w:val="24"/>
        </w:rPr>
        <w:tab/>
      </w:r>
    </w:p>
    <w:sectPr w:rsidR="003A2A45" w:rsidRPr="00FA1EB6" w:rsidSect="00BB5E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655C8"/>
    <w:multiLevelType w:val="hybridMultilevel"/>
    <w:tmpl w:val="B84A6332"/>
    <w:lvl w:ilvl="0" w:tplc="4886C6DE">
      <w:numFmt w:val="bullet"/>
      <w:lvlText w:val="-"/>
      <w:lvlJc w:val="left"/>
      <w:pPr>
        <w:ind w:left="502" w:hanging="360"/>
      </w:pPr>
      <w:rPr>
        <w:rFonts w:ascii="Arial" w:eastAsiaTheme="minorHAnsi" w:hAnsi="Arial" w:cs="Aria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 w15:restartNumberingAfterBreak="0">
    <w:nsid w:val="05D32B7E"/>
    <w:multiLevelType w:val="hybridMultilevel"/>
    <w:tmpl w:val="786422C8"/>
    <w:lvl w:ilvl="0" w:tplc="240A0001">
      <w:start w:val="1"/>
      <w:numFmt w:val="bullet"/>
      <w:lvlText w:val=""/>
      <w:lvlJc w:val="left"/>
      <w:pPr>
        <w:ind w:left="1637"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085A078D"/>
    <w:multiLevelType w:val="hybridMultilevel"/>
    <w:tmpl w:val="C34AA19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085A1EAE"/>
    <w:multiLevelType w:val="hybridMultilevel"/>
    <w:tmpl w:val="6D3277C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86511C8"/>
    <w:multiLevelType w:val="hybridMultilevel"/>
    <w:tmpl w:val="4E12647C"/>
    <w:lvl w:ilvl="0" w:tplc="240A000B">
      <w:start w:val="1"/>
      <w:numFmt w:val="bullet"/>
      <w:lvlText w:val=""/>
      <w:lvlJc w:val="left"/>
      <w:pPr>
        <w:ind w:left="11" w:hanging="360"/>
      </w:pPr>
      <w:rPr>
        <w:rFonts w:ascii="Wingdings" w:hAnsi="Wingdings" w:hint="default"/>
      </w:rPr>
    </w:lvl>
    <w:lvl w:ilvl="1" w:tplc="240A0003" w:tentative="1">
      <w:start w:val="1"/>
      <w:numFmt w:val="bullet"/>
      <w:lvlText w:val="o"/>
      <w:lvlJc w:val="left"/>
      <w:pPr>
        <w:ind w:left="731" w:hanging="360"/>
      </w:pPr>
      <w:rPr>
        <w:rFonts w:ascii="Courier New" w:hAnsi="Courier New" w:cs="Courier New" w:hint="default"/>
      </w:rPr>
    </w:lvl>
    <w:lvl w:ilvl="2" w:tplc="240A0005" w:tentative="1">
      <w:start w:val="1"/>
      <w:numFmt w:val="bullet"/>
      <w:lvlText w:val=""/>
      <w:lvlJc w:val="left"/>
      <w:pPr>
        <w:ind w:left="1451" w:hanging="360"/>
      </w:pPr>
      <w:rPr>
        <w:rFonts w:ascii="Wingdings" w:hAnsi="Wingdings" w:hint="default"/>
      </w:rPr>
    </w:lvl>
    <w:lvl w:ilvl="3" w:tplc="240A0001" w:tentative="1">
      <w:start w:val="1"/>
      <w:numFmt w:val="bullet"/>
      <w:lvlText w:val=""/>
      <w:lvlJc w:val="left"/>
      <w:pPr>
        <w:ind w:left="2171" w:hanging="360"/>
      </w:pPr>
      <w:rPr>
        <w:rFonts w:ascii="Symbol" w:hAnsi="Symbol" w:hint="default"/>
      </w:rPr>
    </w:lvl>
    <w:lvl w:ilvl="4" w:tplc="240A0003" w:tentative="1">
      <w:start w:val="1"/>
      <w:numFmt w:val="bullet"/>
      <w:lvlText w:val="o"/>
      <w:lvlJc w:val="left"/>
      <w:pPr>
        <w:ind w:left="2891" w:hanging="360"/>
      </w:pPr>
      <w:rPr>
        <w:rFonts w:ascii="Courier New" w:hAnsi="Courier New" w:cs="Courier New" w:hint="default"/>
      </w:rPr>
    </w:lvl>
    <w:lvl w:ilvl="5" w:tplc="240A0005" w:tentative="1">
      <w:start w:val="1"/>
      <w:numFmt w:val="bullet"/>
      <w:lvlText w:val=""/>
      <w:lvlJc w:val="left"/>
      <w:pPr>
        <w:ind w:left="3611" w:hanging="360"/>
      </w:pPr>
      <w:rPr>
        <w:rFonts w:ascii="Wingdings" w:hAnsi="Wingdings" w:hint="default"/>
      </w:rPr>
    </w:lvl>
    <w:lvl w:ilvl="6" w:tplc="240A0001" w:tentative="1">
      <w:start w:val="1"/>
      <w:numFmt w:val="bullet"/>
      <w:lvlText w:val=""/>
      <w:lvlJc w:val="left"/>
      <w:pPr>
        <w:ind w:left="4331" w:hanging="360"/>
      </w:pPr>
      <w:rPr>
        <w:rFonts w:ascii="Symbol" w:hAnsi="Symbol" w:hint="default"/>
      </w:rPr>
    </w:lvl>
    <w:lvl w:ilvl="7" w:tplc="240A0003" w:tentative="1">
      <w:start w:val="1"/>
      <w:numFmt w:val="bullet"/>
      <w:lvlText w:val="o"/>
      <w:lvlJc w:val="left"/>
      <w:pPr>
        <w:ind w:left="5051" w:hanging="360"/>
      </w:pPr>
      <w:rPr>
        <w:rFonts w:ascii="Courier New" w:hAnsi="Courier New" w:cs="Courier New" w:hint="default"/>
      </w:rPr>
    </w:lvl>
    <w:lvl w:ilvl="8" w:tplc="240A0005" w:tentative="1">
      <w:start w:val="1"/>
      <w:numFmt w:val="bullet"/>
      <w:lvlText w:val=""/>
      <w:lvlJc w:val="left"/>
      <w:pPr>
        <w:ind w:left="5771" w:hanging="360"/>
      </w:pPr>
      <w:rPr>
        <w:rFonts w:ascii="Wingdings" w:hAnsi="Wingdings" w:hint="default"/>
      </w:rPr>
    </w:lvl>
  </w:abstractNum>
  <w:abstractNum w:abstractNumId="5" w15:restartNumberingAfterBreak="0">
    <w:nsid w:val="1A2B0DF8"/>
    <w:multiLevelType w:val="hybridMultilevel"/>
    <w:tmpl w:val="E54082BE"/>
    <w:lvl w:ilvl="0" w:tplc="0C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204B08C0"/>
    <w:multiLevelType w:val="hybridMultilevel"/>
    <w:tmpl w:val="B6DA396A"/>
    <w:lvl w:ilvl="0" w:tplc="9CB0AADE">
      <w:start w:val="1"/>
      <w:numFmt w:val="decimal"/>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15:restartNumberingAfterBreak="0">
    <w:nsid w:val="32181113"/>
    <w:multiLevelType w:val="hybridMultilevel"/>
    <w:tmpl w:val="64AC9AD8"/>
    <w:lvl w:ilvl="0" w:tplc="BE5A1A6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44C02E9"/>
    <w:multiLevelType w:val="hybridMultilevel"/>
    <w:tmpl w:val="8AE298EE"/>
    <w:lvl w:ilvl="0" w:tplc="240A000B">
      <w:start w:val="1"/>
      <w:numFmt w:val="bullet"/>
      <w:lvlText w:val=""/>
      <w:lvlJc w:val="left"/>
      <w:pPr>
        <w:ind w:left="1455" w:hanging="360"/>
      </w:pPr>
      <w:rPr>
        <w:rFonts w:ascii="Wingdings" w:hAnsi="Wingdings" w:hint="default"/>
      </w:rPr>
    </w:lvl>
    <w:lvl w:ilvl="1" w:tplc="240A0003" w:tentative="1">
      <w:start w:val="1"/>
      <w:numFmt w:val="bullet"/>
      <w:lvlText w:val="o"/>
      <w:lvlJc w:val="left"/>
      <w:pPr>
        <w:ind w:left="2175" w:hanging="360"/>
      </w:pPr>
      <w:rPr>
        <w:rFonts w:ascii="Courier New" w:hAnsi="Courier New" w:cs="Courier New" w:hint="default"/>
      </w:rPr>
    </w:lvl>
    <w:lvl w:ilvl="2" w:tplc="240A0005" w:tentative="1">
      <w:start w:val="1"/>
      <w:numFmt w:val="bullet"/>
      <w:lvlText w:val=""/>
      <w:lvlJc w:val="left"/>
      <w:pPr>
        <w:ind w:left="2895" w:hanging="360"/>
      </w:pPr>
      <w:rPr>
        <w:rFonts w:ascii="Wingdings" w:hAnsi="Wingdings" w:hint="default"/>
      </w:rPr>
    </w:lvl>
    <w:lvl w:ilvl="3" w:tplc="240A0001" w:tentative="1">
      <w:start w:val="1"/>
      <w:numFmt w:val="bullet"/>
      <w:lvlText w:val=""/>
      <w:lvlJc w:val="left"/>
      <w:pPr>
        <w:ind w:left="3615" w:hanging="360"/>
      </w:pPr>
      <w:rPr>
        <w:rFonts w:ascii="Symbol" w:hAnsi="Symbol" w:hint="default"/>
      </w:rPr>
    </w:lvl>
    <w:lvl w:ilvl="4" w:tplc="240A0003" w:tentative="1">
      <w:start w:val="1"/>
      <w:numFmt w:val="bullet"/>
      <w:lvlText w:val="o"/>
      <w:lvlJc w:val="left"/>
      <w:pPr>
        <w:ind w:left="4335" w:hanging="360"/>
      </w:pPr>
      <w:rPr>
        <w:rFonts w:ascii="Courier New" w:hAnsi="Courier New" w:cs="Courier New" w:hint="default"/>
      </w:rPr>
    </w:lvl>
    <w:lvl w:ilvl="5" w:tplc="240A0005" w:tentative="1">
      <w:start w:val="1"/>
      <w:numFmt w:val="bullet"/>
      <w:lvlText w:val=""/>
      <w:lvlJc w:val="left"/>
      <w:pPr>
        <w:ind w:left="5055" w:hanging="360"/>
      </w:pPr>
      <w:rPr>
        <w:rFonts w:ascii="Wingdings" w:hAnsi="Wingdings" w:hint="default"/>
      </w:rPr>
    </w:lvl>
    <w:lvl w:ilvl="6" w:tplc="240A0001" w:tentative="1">
      <w:start w:val="1"/>
      <w:numFmt w:val="bullet"/>
      <w:lvlText w:val=""/>
      <w:lvlJc w:val="left"/>
      <w:pPr>
        <w:ind w:left="5775" w:hanging="360"/>
      </w:pPr>
      <w:rPr>
        <w:rFonts w:ascii="Symbol" w:hAnsi="Symbol" w:hint="default"/>
      </w:rPr>
    </w:lvl>
    <w:lvl w:ilvl="7" w:tplc="240A0003" w:tentative="1">
      <w:start w:val="1"/>
      <w:numFmt w:val="bullet"/>
      <w:lvlText w:val="o"/>
      <w:lvlJc w:val="left"/>
      <w:pPr>
        <w:ind w:left="6495" w:hanging="360"/>
      </w:pPr>
      <w:rPr>
        <w:rFonts w:ascii="Courier New" w:hAnsi="Courier New" w:cs="Courier New" w:hint="default"/>
      </w:rPr>
    </w:lvl>
    <w:lvl w:ilvl="8" w:tplc="240A0005" w:tentative="1">
      <w:start w:val="1"/>
      <w:numFmt w:val="bullet"/>
      <w:lvlText w:val=""/>
      <w:lvlJc w:val="left"/>
      <w:pPr>
        <w:ind w:left="7215" w:hanging="360"/>
      </w:pPr>
      <w:rPr>
        <w:rFonts w:ascii="Wingdings" w:hAnsi="Wingdings" w:hint="default"/>
      </w:rPr>
    </w:lvl>
  </w:abstractNum>
  <w:abstractNum w:abstractNumId="9" w15:restartNumberingAfterBreak="0">
    <w:nsid w:val="39CF6CFB"/>
    <w:multiLevelType w:val="multilevel"/>
    <w:tmpl w:val="5B40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8B13DD"/>
    <w:multiLevelType w:val="hybridMultilevel"/>
    <w:tmpl w:val="61F208DC"/>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4AF90272"/>
    <w:multiLevelType w:val="hybridMultilevel"/>
    <w:tmpl w:val="F078C5C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6C13990"/>
    <w:multiLevelType w:val="hybridMultilevel"/>
    <w:tmpl w:val="F17EF14E"/>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68F14062"/>
    <w:multiLevelType w:val="hybridMultilevel"/>
    <w:tmpl w:val="63E25678"/>
    <w:lvl w:ilvl="0" w:tplc="421A51AA">
      <w:start w:val="2"/>
      <w:numFmt w:val="bullet"/>
      <w:lvlText w:val="-"/>
      <w:lvlJc w:val="left"/>
      <w:pPr>
        <w:ind w:left="720" w:hanging="360"/>
      </w:pPr>
      <w:rPr>
        <w:rFonts w:ascii="Arial" w:eastAsiaTheme="minorEastAsia"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AD07CCD"/>
    <w:multiLevelType w:val="multilevel"/>
    <w:tmpl w:val="0D70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022C1"/>
    <w:multiLevelType w:val="hybridMultilevel"/>
    <w:tmpl w:val="E6DC0F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74C6A8B"/>
    <w:multiLevelType w:val="hybridMultilevel"/>
    <w:tmpl w:val="919EC22C"/>
    <w:lvl w:ilvl="0" w:tplc="240A000B">
      <w:start w:val="1"/>
      <w:numFmt w:val="bullet"/>
      <w:lvlText w:val=""/>
      <w:lvlJc w:val="left"/>
      <w:pPr>
        <w:ind w:left="1500" w:hanging="360"/>
      </w:pPr>
      <w:rPr>
        <w:rFonts w:ascii="Wingdings" w:hAnsi="Wingdings"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17" w15:restartNumberingAfterBreak="0">
    <w:nsid w:val="77D20C61"/>
    <w:multiLevelType w:val="hybridMultilevel"/>
    <w:tmpl w:val="389AD950"/>
    <w:lvl w:ilvl="0" w:tplc="240A000D">
      <w:start w:val="1"/>
      <w:numFmt w:val="bullet"/>
      <w:lvlText w:val=""/>
      <w:lvlJc w:val="left"/>
      <w:pPr>
        <w:ind w:left="1380" w:hanging="360"/>
      </w:pPr>
      <w:rPr>
        <w:rFonts w:ascii="Wingdings" w:hAnsi="Wingdings" w:hint="default"/>
      </w:rPr>
    </w:lvl>
    <w:lvl w:ilvl="1" w:tplc="240A0003" w:tentative="1">
      <w:start w:val="1"/>
      <w:numFmt w:val="bullet"/>
      <w:lvlText w:val="o"/>
      <w:lvlJc w:val="left"/>
      <w:pPr>
        <w:ind w:left="2100" w:hanging="360"/>
      </w:pPr>
      <w:rPr>
        <w:rFonts w:ascii="Courier New" w:hAnsi="Courier New" w:cs="Courier New" w:hint="default"/>
      </w:rPr>
    </w:lvl>
    <w:lvl w:ilvl="2" w:tplc="240A0005" w:tentative="1">
      <w:start w:val="1"/>
      <w:numFmt w:val="bullet"/>
      <w:lvlText w:val=""/>
      <w:lvlJc w:val="left"/>
      <w:pPr>
        <w:ind w:left="2820" w:hanging="360"/>
      </w:pPr>
      <w:rPr>
        <w:rFonts w:ascii="Wingdings" w:hAnsi="Wingdings" w:hint="default"/>
      </w:rPr>
    </w:lvl>
    <w:lvl w:ilvl="3" w:tplc="240A0001" w:tentative="1">
      <w:start w:val="1"/>
      <w:numFmt w:val="bullet"/>
      <w:lvlText w:val=""/>
      <w:lvlJc w:val="left"/>
      <w:pPr>
        <w:ind w:left="3540" w:hanging="360"/>
      </w:pPr>
      <w:rPr>
        <w:rFonts w:ascii="Symbol" w:hAnsi="Symbol" w:hint="default"/>
      </w:rPr>
    </w:lvl>
    <w:lvl w:ilvl="4" w:tplc="240A0003" w:tentative="1">
      <w:start w:val="1"/>
      <w:numFmt w:val="bullet"/>
      <w:lvlText w:val="o"/>
      <w:lvlJc w:val="left"/>
      <w:pPr>
        <w:ind w:left="4260" w:hanging="360"/>
      </w:pPr>
      <w:rPr>
        <w:rFonts w:ascii="Courier New" w:hAnsi="Courier New" w:cs="Courier New" w:hint="default"/>
      </w:rPr>
    </w:lvl>
    <w:lvl w:ilvl="5" w:tplc="240A0005" w:tentative="1">
      <w:start w:val="1"/>
      <w:numFmt w:val="bullet"/>
      <w:lvlText w:val=""/>
      <w:lvlJc w:val="left"/>
      <w:pPr>
        <w:ind w:left="4980" w:hanging="360"/>
      </w:pPr>
      <w:rPr>
        <w:rFonts w:ascii="Wingdings" w:hAnsi="Wingdings" w:hint="default"/>
      </w:rPr>
    </w:lvl>
    <w:lvl w:ilvl="6" w:tplc="240A0001" w:tentative="1">
      <w:start w:val="1"/>
      <w:numFmt w:val="bullet"/>
      <w:lvlText w:val=""/>
      <w:lvlJc w:val="left"/>
      <w:pPr>
        <w:ind w:left="5700" w:hanging="360"/>
      </w:pPr>
      <w:rPr>
        <w:rFonts w:ascii="Symbol" w:hAnsi="Symbol" w:hint="default"/>
      </w:rPr>
    </w:lvl>
    <w:lvl w:ilvl="7" w:tplc="240A0003" w:tentative="1">
      <w:start w:val="1"/>
      <w:numFmt w:val="bullet"/>
      <w:lvlText w:val="o"/>
      <w:lvlJc w:val="left"/>
      <w:pPr>
        <w:ind w:left="6420" w:hanging="360"/>
      </w:pPr>
      <w:rPr>
        <w:rFonts w:ascii="Courier New" w:hAnsi="Courier New" w:cs="Courier New" w:hint="default"/>
      </w:rPr>
    </w:lvl>
    <w:lvl w:ilvl="8" w:tplc="240A0005" w:tentative="1">
      <w:start w:val="1"/>
      <w:numFmt w:val="bullet"/>
      <w:lvlText w:val=""/>
      <w:lvlJc w:val="left"/>
      <w:pPr>
        <w:ind w:left="7140" w:hanging="360"/>
      </w:pPr>
      <w:rPr>
        <w:rFonts w:ascii="Wingdings" w:hAnsi="Wingdings" w:hint="default"/>
      </w:rPr>
    </w:lvl>
  </w:abstractNum>
  <w:abstractNum w:abstractNumId="18" w15:restartNumberingAfterBreak="0">
    <w:nsid w:val="7AB36601"/>
    <w:multiLevelType w:val="hybridMultilevel"/>
    <w:tmpl w:val="2482EEF4"/>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 w15:restartNumberingAfterBreak="0">
    <w:nsid w:val="7CA0652D"/>
    <w:multiLevelType w:val="hybridMultilevel"/>
    <w:tmpl w:val="8A1A7E9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E892589"/>
    <w:multiLevelType w:val="hybridMultilevel"/>
    <w:tmpl w:val="84D8DB2E"/>
    <w:lvl w:ilvl="0" w:tplc="31EC830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EC64442"/>
    <w:multiLevelType w:val="hybridMultilevel"/>
    <w:tmpl w:val="07E64BA2"/>
    <w:lvl w:ilvl="0" w:tplc="9CB0AAD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0"/>
  </w:num>
  <w:num w:numId="2">
    <w:abstractNumId w:val="0"/>
  </w:num>
  <w:num w:numId="3">
    <w:abstractNumId w:val="12"/>
  </w:num>
  <w:num w:numId="4">
    <w:abstractNumId w:val="5"/>
  </w:num>
  <w:num w:numId="5">
    <w:abstractNumId w:val="3"/>
  </w:num>
  <w:num w:numId="6">
    <w:abstractNumId w:val="10"/>
  </w:num>
  <w:num w:numId="7">
    <w:abstractNumId w:val="18"/>
  </w:num>
  <w:num w:numId="8">
    <w:abstractNumId w:val="19"/>
  </w:num>
  <w:num w:numId="9">
    <w:abstractNumId w:val="11"/>
  </w:num>
  <w:num w:numId="10">
    <w:abstractNumId w:val="4"/>
  </w:num>
  <w:num w:numId="11">
    <w:abstractNumId w:val="15"/>
  </w:num>
  <w:num w:numId="12">
    <w:abstractNumId w:val="21"/>
  </w:num>
  <w:num w:numId="13">
    <w:abstractNumId w:val="6"/>
  </w:num>
  <w:num w:numId="14">
    <w:abstractNumId w:val="16"/>
  </w:num>
  <w:num w:numId="15">
    <w:abstractNumId w:val="8"/>
  </w:num>
  <w:num w:numId="16">
    <w:abstractNumId w:val="17"/>
  </w:num>
  <w:num w:numId="17">
    <w:abstractNumId w:val="14"/>
  </w:num>
  <w:num w:numId="18">
    <w:abstractNumId w:val="9"/>
  </w:num>
  <w:num w:numId="19">
    <w:abstractNumId w:val="1"/>
  </w:num>
  <w:num w:numId="20">
    <w:abstractNumId w:val="13"/>
  </w:num>
  <w:num w:numId="21">
    <w:abstractNumId w:val="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B0"/>
    <w:rsid w:val="00000BFE"/>
    <w:rsid w:val="0000151F"/>
    <w:rsid w:val="00006A29"/>
    <w:rsid w:val="000074FF"/>
    <w:rsid w:val="00037D09"/>
    <w:rsid w:val="00057B29"/>
    <w:rsid w:val="00071BD5"/>
    <w:rsid w:val="00084A35"/>
    <w:rsid w:val="00086232"/>
    <w:rsid w:val="00090330"/>
    <w:rsid w:val="000A4AC7"/>
    <w:rsid w:val="000B1C36"/>
    <w:rsid w:val="000C0A65"/>
    <w:rsid w:val="000C4CDE"/>
    <w:rsid w:val="000E24D0"/>
    <w:rsid w:val="000F2893"/>
    <w:rsid w:val="001204C4"/>
    <w:rsid w:val="001261D0"/>
    <w:rsid w:val="00142C57"/>
    <w:rsid w:val="001527C7"/>
    <w:rsid w:val="00162B39"/>
    <w:rsid w:val="00174D06"/>
    <w:rsid w:val="00193274"/>
    <w:rsid w:val="001979F3"/>
    <w:rsid w:val="001B64B1"/>
    <w:rsid w:val="001D26D3"/>
    <w:rsid w:val="00201A34"/>
    <w:rsid w:val="00210EB0"/>
    <w:rsid w:val="00221C0A"/>
    <w:rsid w:val="002270E0"/>
    <w:rsid w:val="00244ABD"/>
    <w:rsid w:val="00266C51"/>
    <w:rsid w:val="00273899"/>
    <w:rsid w:val="002801C9"/>
    <w:rsid w:val="00284AF8"/>
    <w:rsid w:val="002A05A7"/>
    <w:rsid w:val="002B42C5"/>
    <w:rsid w:val="002C0612"/>
    <w:rsid w:val="002E2923"/>
    <w:rsid w:val="002F268D"/>
    <w:rsid w:val="003218D7"/>
    <w:rsid w:val="00351E77"/>
    <w:rsid w:val="003576B9"/>
    <w:rsid w:val="00357949"/>
    <w:rsid w:val="00362E88"/>
    <w:rsid w:val="00374CB9"/>
    <w:rsid w:val="0037749B"/>
    <w:rsid w:val="00394932"/>
    <w:rsid w:val="003A041C"/>
    <w:rsid w:val="003A2A45"/>
    <w:rsid w:val="003B057A"/>
    <w:rsid w:val="003C79FC"/>
    <w:rsid w:val="003D4FBF"/>
    <w:rsid w:val="0040531D"/>
    <w:rsid w:val="004324F7"/>
    <w:rsid w:val="00442069"/>
    <w:rsid w:val="004435EC"/>
    <w:rsid w:val="00443852"/>
    <w:rsid w:val="00446CE3"/>
    <w:rsid w:val="004614D5"/>
    <w:rsid w:val="004876E8"/>
    <w:rsid w:val="0049529C"/>
    <w:rsid w:val="00496086"/>
    <w:rsid w:val="004A0863"/>
    <w:rsid w:val="004A4078"/>
    <w:rsid w:val="004B3626"/>
    <w:rsid w:val="004C11EC"/>
    <w:rsid w:val="00532899"/>
    <w:rsid w:val="00542C2A"/>
    <w:rsid w:val="0054571F"/>
    <w:rsid w:val="00547C43"/>
    <w:rsid w:val="00554204"/>
    <w:rsid w:val="00557DFE"/>
    <w:rsid w:val="0056070D"/>
    <w:rsid w:val="005645E4"/>
    <w:rsid w:val="00566C1F"/>
    <w:rsid w:val="00570B6D"/>
    <w:rsid w:val="0057108B"/>
    <w:rsid w:val="00573C13"/>
    <w:rsid w:val="00574FC8"/>
    <w:rsid w:val="00575D0E"/>
    <w:rsid w:val="00585953"/>
    <w:rsid w:val="00590D71"/>
    <w:rsid w:val="005B05A8"/>
    <w:rsid w:val="005B11D7"/>
    <w:rsid w:val="005B6527"/>
    <w:rsid w:val="005D1093"/>
    <w:rsid w:val="005E1FD0"/>
    <w:rsid w:val="005E372A"/>
    <w:rsid w:val="005F4516"/>
    <w:rsid w:val="00602134"/>
    <w:rsid w:val="00611901"/>
    <w:rsid w:val="006154C0"/>
    <w:rsid w:val="00641EE4"/>
    <w:rsid w:val="00642F06"/>
    <w:rsid w:val="00656E37"/>
    <w:rsid w:val="006660EF"/>
    <w:rsid w:val="006729F1"/>
    <w:rsid w:val="00683EF9"/>
    <w:rsid w:val="006914F4"/>
    <w:rsid w:val="00691AA7"/>
    <w:rsid w:val="006D4DEF"/>
    <w:rsid w:val="006F5062"/>
    <w:rsid w:val="00703215"/>
    <w:rsid w:val="007133CD"/>
    <w:rsid w:val="0072625B"/>
    <w:rsid w:val="00726E77"/>
    <w:rsid w:val="0072790F"/>
    <w:rsid w:val="00764887"/>
    <w:rsid w:val="00773EB8"/>
    <w:rsid w:val="0077704B"/>
    <w:rsid w:val="00787EB1"/>
    <w:rsid w:val="00793158"/>
    <w:rsid w:val="007A54E7"/>
    <w:rsid w:val="007B0907"/>
    <w:rsid w:val="007E1B0A"/>
    <w:rsid w:val="007E3983"/>
    <w:rsid w:val="008103A6"/>
    <w:rsid w:val="00810712"/>
    <w:rsid w:val="008173B1"/>
    <w:rsid w:val="00825406"/>
    <w:rsid w:val="00827921"/>
    <w:rsid w:val="00832008"/>
    <w:rsid w:val="00857831"/>
    <w:rsid w:val="008579FB"/>
    <w:rsid w:val="00863D12"/>
    <w:rsid w:val="00866853"/>
    <w:rsid w:val="00873FBB"/>
    <w:rsid w:val="00874557"/>
    <w:rsid w:val="008946F3"/>
    <w:rsid w:val="008A3D04"/>
    <w:rsid w:val="008B4BB0"/>
    <w:rsid w:val="008C1F9D"/>
    <w:rsid w:val="008C76AD"/>
    <w:rsid w:val="008D520E"/>
    <w:rsid w:val="008F2B4E"/>
    <w:rsid w:val="0090460E"/>
    <w:rsid w:val="00904E38"/>
    <w:rsid w:val="009207C6"/>
    <w:rsid w:val="00924847"/>
    <w:rsid w:val="0093030E"/>
    <w:rsid w:val="0094203F"/>
    <w:rsid w:val="00951066"/>
    <w:rsid w:val="0096103C"/>
    <w:rsid w:val="00963A69"/>
    <w:rsid w:val="00983AD6"/>
    <w:rsid w:val="00996588"/>
    <w:rsid w:val="009A0365"/>
    <w:rsid w:val="009A5766"/>
    <w:rsid w:val="009D7F91"/>
    <w:rsid w:val="009F099A"/>
    <w:rsid w:val="00A07960"/>
    <w:rsid w:val="00A378E0"/>
    <w:rsid w:val="00A44721"/>
    <w:rsid w:val="00A7016D"/>
    <w:rsid w:val="00A87DBF"/>
    <w:rsid w:val="00AA38E1"/>
    <w:rsid w:val="00AC227A"/>
    <w:rsid w:val="00AC3DD1"/>
    <w:rsid w:val="00AD303F"/>
    <w:rsid w:val="00AE0D15"/>
    <w:rsid w:val="00AF3F46"/>
    <w:rsid w:val="00B02B62"/>
    <w:rsid w:val="00B14248"/>
    <w:rsid w:val="00B17088"/>
    <w:rsid w:val="00B2569B"/>
    <w:rsid w:val="00B62E76"/>
    <w:rsid w:val="00B726AD"/>
    <w:rsid w:val="00B748AB"/>
    <w:rsid w:val="00BB5E8E"/>
    <w:rsid w:val="00BC4B29"/>
    <w:rsid w:val="00BD3539"/>
    <w:rsid w:val="00BD6635"/>
    <w:rsid w:val="00BE528B"/>
    <w:rsid w:val="00C00F20"/>
    <w:rsid w:val="00C17A83"/>
    <w:rsid w:val="00C3092A"/>
    <w:rsid w:val="00C34320"/>
    <w:rsid w:val="00C37A99"/>
    <w:rsid w:val="00C40740"/>
    <w:rsid w:val="00C40CA7"/>
    <w:rsid w:val="00C53450"/>
    <w:rsid w:val="00C73A9E"/>
    <w:rsid w:val="00C74F00"/>
    <w:rsid w:val="00CB3030"/>
    <w:rsid w:val="00CB4B4B"/>
    <w:rsid w:val="00CC3D53"/>
    <w:rsid w:val="00D127D4"/>
    <w:rsid w:val="00D16AB1"/>
    <w:rsid w:val="00D30E62"/>
    <w:rsid w:val="00D60C64"/>
    <w:rsid w:val="00D67EB3"/>
    <w:rsid w:val="00D77A19"/>
    <w:rsid w:val="00D87CA4"/>
    <w:rsid w:val="00D952F2"/>
    <w:rsid w:val="00DA3645"/>
    <w:rsid w:val="00DA75B1"/>
    <w:rsid w:val="00DF65D4"/>
    <w:rsid w:val="00E042DE"/>
    <w:rsid w:val="00E113BB"/>
    <w:rsid w:val="00E11DC7"/>
    <w:rsid w:val="00E13442"/>
    <w:rsid w:val="00E21267"/>
    <w:rsid w:val="00E21917"/>
    <w:rsid w:val="00E3138A"/>
    <w:rsid w:val="00E556E0"/>
    <w:rsid w:val="00E572C9"/>
    <w:rsid w:val="00E634B2"/>
    <w:rsid w:val="00E75221"/>
    <w:rsid w:val="00E81C92"/>
    <w:rsid w:val="00E83A00"/>
    <w:rsid w:val="00E96FF3"/>
    <w:rsid w:val="00EB1A37"/>
    <w:rsid w:val="00EB6078"/>
    <w:rsid w:val="00EB6131"/>
    <w:rsid w:val="00EC7DCC"/>
    <w:rsid w:val="00ED0D8A"/>
    <w:rsid w:val="00EF4448"/>
    <w:rsid w:val="00F017AA"/>
    <w:rsid w:val="00F223BD"/>
    <w:rsid w:val="00F33B5A"/>
    <w:rsid w:val="00F44BAF"/>
    <w:rsid w:val="00F4738B"/>
    <w:rsid w:val="00F61FDA"/>
    <w:rsid w:val="00F73AFA"/>
    <w:rsid w:val="00F752DF"/>
    <w:rsid w:val="00F93FD5"/>
    <w:rsid w:val="00FA1EB6"/>
    <w:rsid w:val="00FB0152"/>
    <w:rsid w:val="00FB7B41"/>
    <w:rsid w:val="00FF4E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87D4D9-C4DB-474D-8C9A-4A30A69FC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E3983"/>
    <w:pPr>
      <w:spacing w:after="0" w:line="240" w:lineRule="auto"/>
    </w:pPr>
  </w:style>
  <w:style w:type="paragraph" w:styleId="Textodeglobo">
    <w:name w:val="Balloon Text"/>
    <w:basedOn w:val="Normal"/>
    <w:link w:val="TextodegloboCar"/>
    <w:uiPriority w:val="99"/>
    <w:semiHidden/>
    <w:unhideWhenUsed/>
    <w:rsid w:val="00A701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016D"/>
    <w:rPr>
      <w:rFonts w:ascii="Tahoma" w:hAnsi="Tahoma" w:cs="Tahoma"/>
      <w:sz w:val="16"/>
      <w:szCs w:val="16"/>
    </w:rPr>
  </w:style>
  <w:style w:type="paragraph" w:styleId="Prrafodelista">
    <w:name w:val="List Paragraph"/>
    <w:basedOn w:val="Normal"/>
    <w:uiPriority w:val="34"/>
    <w:qFormat/>
    <w:rsid w:val="00810712"/>
    <w:pPr>
      <w:ind w:left="720"/>
      <w:contextualSpacing/>
    </w:pPr>
  </w:style>
  <w:style w:type="paragraph" w:styleId="NormalWeb">
    <w:name w:val="Normal (Web)"/>
    <w:basedOn w:val="Normal"/>
    <w:uiPriority w:val="99"/>
    <w:unhideWhenUsed/>
    <w:rsid w:val="00A87DB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C73A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4428">
      <w:bodyDiv w:val="1"/>
      <w:marLeft w:val="0"/>
      <w:marRight w:val="0"/>
      <w:marTop w:val="0"/>
      <w:marBottom w:val="0"/>
      <w:divBdr>
        <w:top w:val="none" w:sz="0" w:space="0" w:color="auto"/>
        <w:left w:val="none" w:sz="0" w:space="0" w:color="auto"/>
        <w:bottom w:val="none" w:sz="0" w:space="0" w:color="auto"/>
        <w:right w:val="none" w:sz="0" w:space="0" w:color="auto"/>
      </w:divBdr>
      <w:divsChild>
        <w:div w:id="1238587121">
          <w:marLeft w:val="0"/>
          <w:marRight w:val="0"/>
          <w:marTop w:val="0"/>
          <w:marBottom w:val="0"/>
          <w:divBdr>
            <w:top w:val="none" w:sz="0" w:space="0" w:color="auto"/>
            <w:left w:val="none" w:sz="0" w:space="0" w:color="auto"/>
            <w:bottom w:val="none" w:sz="0" w:space="0" w:color="auto"/>
            <w:right w:val="none" w:sz="0" w:space="0" w:color="auto"/>
          </w:divBdr>
        </w:div>
        <w:div w:id="1789006568">
          <w:marLeft w:val="0"/>
          <w:marRight w:val="0"/>
          <w:marTop w:val="0"/>
          <w:marBottom w:val="0"/>
          <w:divBdr>
            <w:top w:val="none" w:sz="0" w:space="0" w:color="auto"/>
            <w:left w:val="none" w:sz="0" w:space="0" w:color="auto"/>
            <w:bottom w:val="none" w:sz="0" w:space="0" w:color="auto"/>
            <w:right w:val="none" w:sz="0" w:space="0" w:color="auto"/>
          </w:divBdr>
        </w:div>
        <w:div w:id="1733504236">
          <w:marLeft w:val="0"/>
          <w:marRight w:val="0"/>
          <w:marTop w:val="0"/>
          <w:marBottom w:val="0"/>
          <w:divBdr>
            <w:top w:val="none" w:sz="0" w:space="0" w:color="auto"/>
            <w:left w:val="none" w:sz="0" w:space="0" w:color="auto"/>
            <w:bottom w:val="none" w:sz="0" w:space="0" w:color="auto"/>
            <w:right w:val="none" w:sz="0" w:space="0" w:color="auto"/>
          </w:divBdr>
        </w:div>
        <w:div w:id="1999572163">
          <w:marLeft w:val="0"/>
          <w:marRight w:val="0"/>
          <w:marTop w:val="0"/>
          <w:marBottom w:val="0"/>
          <w:divBdr>
            <w:top w:val="none" w:sz="0" w:space="0" w:color="auto"/>
            <w:left w:val="none" w:sz="0" w:space="0" w:color="auto"/>
            <w:bottom w:val="none" w:sz="0" w:space="0" w:color="auto"/>
            <w:right w:val="none" w:sz="0" w:space="0" w:color="auto"/>
          </w:divBdr>
        </w:div>
        <w:div w:id="409931835">
          <w:marLeft w:val="0"/>
          <w:marRight w:val="0"/>
          <w:marTop w:val="0"/>
          <w:marBottom w:val="0"/>
          <w:divBdr>
            <w:top w:val="none" w:sz="0" w:space="0" w:color="auto"/>
            <w:left w:val="none" w:sz="0" w:space="0" w:color="auto"/>
            <w:bottom w:val="none" w:sz="0" w:space="0" w:color="auto"/>
            <w:right w:val="none" w:sz="0" w:space="0" w:color="auto"/>
          </w:divBdr>
        </w:div>
        <w:div w:id="1119568304">
          <w:marLeft w:val="0"/>
          <w:marRight w:val="0"/>
          <w:marTop w:val="0"/>
          <w:marBottom w:val="0"/>
          <w:divBdr>
            <w:top w:val="none" w:sz="0" w:space="0" w:color="auto"/>
            <w:left w:val="none" w:sz="0" w:space="0" w:color="auto"/>
            <w:bottom w:val="none" w:sz="0" w:space="0" w:color="auto"/>
            <w:right w:val="none" w:sz="0" w:space="0" w:color="auto"/>
          </w:divBdr>
        </w:div>
        <w:div w:id="327682776">
          <w:marLeft w:val="0"/>
          <w:marRight w:val="0"/>
          <w:marTop w:val="0"/>
          <w:marBottom w:val="0"/>
          <w:divBdr>
            <w:top w:val="none" w:sz="0" w:space="0" w:color="auto"/>
            <w:left w:val="none" w:sz="0" w:space="0" w:color="auto"/>
            <w:bottom w:val="none" w:sz="0" w:space="0" w:color="auto"/>
            <w:right w:val="none" w:sz="0" w:space="0" w:color="auto"/>
          </w:divBdr>
        </w:div>
        <w:div w:id="269557558">
          <w:marLeft w:val="0"/>
          <w:marRight w:val="0"/>
          <w:marTop w:val="0"/>
          <w:marBottom w:val="0"/>
          <w:divBdr>
            <w:top w:val="none" w:sz="0" w:space="0" w:color="auto"/>
            <w:left w:val="none" w:sz="0" w:space="0" w:color="auto"/>
            <w:bottom w:val="none" w:sz="0" w:space="0" w:color="auto"/>
            <w:right w:val="none" w:sz="0" w:space="0" w:color="auto"/>
          </w:divBdr>
        </w:div>
        <w:div w:id="1769547027">
          <w:marLeft w:val="0"/>
          <w:marRight w:val="0"/>
          <w:marTop w:val="0"/>
          <w:marBottom w:val="0"/>
          <w:divBdr>
            <w:top w:val="none" w:sz="0" w:space="0" w:color="auto"/>
            <w:left w:val="none" w:sz="0" w:space="0" w:color="auto"/>
            <w:bottom w:val="none" w:sz="0" w:space="0" w:color="auto"/>
            <w:right w:val="none" w:sz="0" w:space="0" w:color="auto"/>
          </w:divBdr>
        </w:div>
        <w:div w:id="234707798">
          <w:marLeft w:val="0"/>
          <w:marRight w:val="0"/>
          <w:marTop w:val="0"/>
          <w:marBottom w:val="0"/>
          <w:divBdr>
            <w:top w:val="none" w:sz="0" w:space="0" w:color="auto"/>
            <w:left w:val="none" w:sz="0" w:space="0" w:color="auto"/>
            <w:bottom w:val="none" w:sz="0" w:space="0" w:color="auto"/>
            <w:right w:val="none" w:sz="0" w:space="0" w:color="auto"/>
          </w:divBdr>
          <w:divsChild>
            <w:div w:id="460466513">
              <w:marLeft w:val="0"/>
              <w:marRight w:val="0"/>
              <w:marTop w:val="0"/>
              <w:marBottom w:val="0"/>
              <w:divBdr>
                <w:top w:val="none" w:sz="0" w:space="0" w:color="auto"/>
                <w:left w:val="none" w:sz="0" w:space="0" w:color="auto"/>
                <w:bottom w:val="none" w:sz="0" w:space="0" w:color="auto"/>
                <w:right w:val="none" w:sz="0" w:space="0" w:color="auto"/>
              </w:divBdr>
            </w:div>
          </w:divsChild>
        </w:div>
        <w:div w:id="297994159">
          <w:marLeft w:val="0"/>
          <w:marRight w:val="0"/>
          <w:marTop w:val="0"/>
          <w:marBottom w:val="0"/>
          <w:divBdr>
            <w:top w:val="none" w:sz="0" w:space="0" w:color="auto"/>
            <w:left w:val="none" w:sz="0" w:space="0" w:color="auto"/>
            <w:bottom w:val="none" w:sz="0" w:space="0" w:color="auto"/>
            <w:right w:val="none" w:sz="0" w:space="0" w:color="auto"/>
          </w:divBdr>
        </w:div>
        <w:div w:id="1374958692">
          <w:marLeft w:val="0"/>
          <w:marRight w:val="0"/>
          <w:marTop w:val="0"/>
          <w:marBottom w:val="0"/>
          <w:divBdr>
            <w:top w:val="none" w:sz="0" w:space="0" w:color="auto"/>
            <w:left w:val="none" w:sz="0" w:space="0" w:color="auto"/>
            <w:bottom w:val="none" w:sz="0" w:space="0" w:color="auto"/>
            <w:right w:val="none" w:sz="0" w:space="0" w:color="auto"/>
          </w:divBdr>
        </w:div>
        <w:div w:id="2053994319">
          <w:marLeft w:val="0"/>
          <w:marRight w:val="0"/>
          <w:marTop w:val="0"/>
          <w:marBottom w:val="0"/>
          <w:divBdr>
            <w:top w:val="none" w:sz="0" w:space="0" w:color="auto"/>
            <w:left w:val="none" w:sz="0" w:space="0" w:color="auto"/>
            <w:bottom w:val="none" w:sz="0" w:space="0" w:color="auto"/>
            <w:right w:val="none" w:sz="0" w:space="0" w:color="auto"/>
          </w:divBdr>
        </w:div>
        <w:div w:id="1240821818">
          <w:marLeft w:val="0"/>
          <w:marRight w:val="0"/>
          <w:marTop w:val="0"/>
          <w:marBottom w:val="0"/>
          <w:divBdr>
            <w:top w:val="none" w:sz="0" w:space="0" w:color="auto"/>
            <w:left w:val="none" w:sz="0" w:space="0" w:color="auto"/>
            <w:bottom w:val="none" w:sz="0" w:space="0" w:color="auto"/>
            <w:right w:val="none" w:sz="0" w:space="0" w:color="auto"/>
          </w:divBdr>
        </w:div>
      </w:divsChild>
    </w:div>
    <w:div w:id="439497022">
      <w:bodyDiv w:val="1"/>
      <w:marLeft w:val="0"/>
      <w:marRight w:val="0"/>
      <w:marTop w:val="0"/>
      <w:marBottom w:val="0"/>
      <w:divBdr>
        <w:top w:val="none" w:sz="0" w:space="0" w:color="auto"/>
        <w:left w:val="none" w:sz="0" w:space="0" w:color="auto"/>
        <w:bottom w:val="none" w:sz="0" w:space="0" w:color="auto"/>
        <w:right w:val="none" w:sz="0" w:space="0" w:color="auto"/>
      </w:divBdr>
      <w:divsChild>
        <w:div w:id="167599461">
          <w:marLeft w:val="0"/>
          <w:marRight w:val="0"/>
          <w:marTop w:val="0"/>
          <w:marBottom w:val="0"/>
          <w:divBdr>
            <w:top w:val="none" w:sz="0" w:space="0" w:color="auto"/>
            <w:left w:val="none" w:sz="0" w:space="0" w:color="auto"/>
            <w:bottom w:val="none" w:sz="0" w:space="0" w:color="auto"/>
            <w:right w:val="none" w:sz="0" w:space="0" w:color="auto"/>
          </w:divBdr>
        </w:div>
        <w:div w:id="260988874">
          <w:marLeft w:val="0"/>
          <w:marRight w:val="0"/>
          <w:marTop w:val="0"/>
          <w:marBottom w:val="0"/>
          <w:divBdr>
            <w:top w:val="none" w:sz="0" w:space="0" w:color="auto"/>
            <w:left w:val="none" w:sz="0" w:space="0" w:color="auto"/>
            <w:bottom w:val="none" w:sz="0" w:space="0" w:color="auto"/>
            <w:right w:val="none" w:sz="0" w:space="0" w:color="auto"/>
          </w:divBdr>
        </w:div>
        <w:div w:id="1868063898">
          <w:marLeft w:val="0"/>
          <w:marRight w:val="0"/>
          <w:marTop w:val="0"/>
          <w:marBottom w:val="0"/>
          <w:divBdr>
            <w:top w:val="none" w:sz="0" w:space="0" w:color="auto"/>
            <w:left w:val="none" w:sz="0" w:space="0" w:color="auto"/>
            <w:bottom w:val="none" w:sz="0" w:space="0" w:color="auto"/>
            <w:right w:val="none" w:sz="0" w:space="0" w:color="auto"/>
          </w:divBdr>
        </w:div>
        <w:div w:id="454105236">
          <w:marLeft w:val="0"/>
          <w:marRight w:val="0"/>
          <w:marTop w:val="0"/>
          <w:marBottom w:val="0"/>
          <w:divBdr>
            <w:top w:val="none" w:sz="0" w:space="0" w:color="auto"/>
            <w:left w:val="none" w:sz="0" w:space="0" w:color="auto"/>
            <w:bottom w:val="none" w:sz="0" w:space="0" w:color="auto"/>
            <w:right w:val="none" w:sz="0" w:space="0" w:color="auto"/>
          </w:divBdr>
        </w:div>
        <w:div w:id="3555473">
          <w:marLeft w:val="0"/>
          <w:marRight w:val="0"/>
          <w:marTop w:val="0"/>
          <w:marBottom w:val="0"/>
          <w:divBdr>
            <w:top w:val="none" w:sz="0" w:space="0" w:color="auto"/>
            <w:left w:val="none" w:sz="0" w:space="0" w:color="auto"/>
            <w:bottom w:val="none" w:sz="0" w:space="0" w:color="auto"/>
            <w:right w:val="none" w:sz="0" w:space="0" w:color="auto"/>
          </w:divBdr>
        </w:div>
        <w:div w:id="214437467">
          <w:marLeft w:val="0"/>
          <w:marRight w:val="0"/>
          <w:marTop w:val="0"/>
          <w:marBottom w:val="0"/>
          <w:divBdr>
            <w:top w:val="none" w:sz="0" w:space="0" w:color="auto"/>
            <w:left w:val="none" w:sz="0" w:space="0" w:color="auto"/>
            <w:bottom w:val="none" w:sz="0" w:space="0" w:color="auto"/>
            <w:right w:val="none" w:sz="0" w:space="0" w:color="auto"/>
          </w:divBdr>
        </w:div>
        <w:div w:id="1294872088">
          <w:marLeft w:val="0"/>
          <w:marRight w:val="0"/>
          <w:marTop w:val="0"/>
          <w:marBottom w:val="0"/>
          <w:divBdr>
            <w:top w:val="none" w:sz="0" w:space="0" w:color="auto"/>
            <w:left w:val="none" w:sz="0" w:space="0" w:color="auto"/>
            <w:bottom w:val="none" w:sz="0" w:space="0" w:color="auto"/>
            <w:right w:val="none" w:sz="0" w:space="0" w:color="auto"/>
          </w:divBdr>
        </w:div>
        <w:div w:id="1696688998">
          <w:marLeft w:val="0"/>
          <w:marRight w:val="0"/>
          <w:marTop w:val="0"/>
          <w:marBottom w:val="0"/>
          <w:divBdr>
            <w:top w:val="none" w:sz="0" w:space="0" w:color="auto"/>
            <w:left w:val="none" w:sz="0" w:space="0" w:color="auto"/>
            <w:bottom w:val="none" w:sz="0" w:space="0" w:color="auto"/>
            <w:right w:val="none" w:sz="0" w:space="0" w:color="auto"/>
          </w:divBdr>
        </w:div>
        <w:div w:id="1482623488">
          <w:marLeft w:val="0"/>
          <w:marRight w:val="0"/>
          <w:marTop w:val="0"/>
          <w:marBottom w:val="0"/>
          <w:divBdr>
            <w:top w:val="none" w:sz="0" w:space="0" w:color="auto"/>
            <w:left w:val="none" w:sz="0" w:space="0" w:color="auto"/>
            <w:bottom w:val="none" w:sz="0" w:space="0" w:color="auto"/>
            <w:right w:val="none" w:sz="0" w:space="0" w:color="auto"/>
          </w:divBdr>
        </w:div>
        <w:div w:id="528035410">
          <w:marLeft w:val="0"/>
          <w:marRight w:val="0"/>
          <w:marTop w:val="0"/>
          <w:marBottom w:val="0"/>
          <w:divBdr>
            <w:top w:val="none" w:sz="0" w:space="0" w:color="auto"/>
            <w:left w:val="none" w:sz="0" w:space="0" w:color="auto"/>
            <w:bottom w:val="none" w:sz="0" w:space="0" w:color="auto"/>
            <w:right w:val="none" w:sz="0" w:space="0" w:color="auto"/>
          </w:divBdr>
        </w:div>
      </w:divsChild>
    </w:div>
    <w:div w:id="713964936">
      <w:bodyDiv w:val="1"/>
      <w:marLeft w:val="0"/>
      <w:marRight w:val="0"/>
      <w:marTop w:val="0"/>
      <w:marBottom w:val="0"/>
      <w:divBdr>
        <w:top w:val="none" w:sz="0" w:space="0" w:color="auto"/>
        <w:left w:val="none" w:sz="0" w:space="0" w:color="auto"/>
        <w:bottom w:val="none" w:sz="0" w:space="0" w:color="auto"/>
        <w:right w:val="none" w:sz="0" w:space="0" w:color="auto"/>
      </w:divBdr>
      <w:divsChild>
        <w:div w:id="883710189">
          <w:marLeft w:val="0"/>
          <w:marRight w:val="0"/>
          <w:marTop w:val="0"/>
          <w:marBottom w:val="0"/>
          <w:divBdr>
            <w:top w:val="none" w:sz="0" w:space="0" w:color="auto"/>
            <w:left w:val="none" w:sz="0" w:space="0" w:color="auto"/>
            <w:bottom w:val="none" w:sz="0" w:space="0" w:color="auto"/>
            <w:right w:val="none" w:sz="0" w:space="0" w:color="auto"/>
          </w:divBdr>
        </w:div>
      </w:divsChild>
    </w:div>
    <w:div w:id="796408729">
      <w:bodyDiv w:val="1"/>
      <w:marLeft w:val="0"/>
      <w:marRight w:val="0"/>
      <w:marTop w:val="0"/>
      <w:marBottom w:val="0"/>
      <w:divBdr>
        <w:top w:val="none" w:sz="0" w:space="0" w:color="auto"/>
        <w:left w:val="none" w:sz="0" w:space="0" w:color="auto"/>
        <w:bottom w:val="none" w:sz="0" w:space="0" w:color="auto"/>
        <w:right w:val="none" w:sz="0" w:space="0" w:color="auto"/>
      </w:divBdr>
    </w:div>
    <w:div w:id="1101877634">
      <w:bodyDiv w:val="1"/>
      <w:marLeft w:val="0"/>
      <w:marRight w:val="0"/>
      <w:marTop w:val="0"/>
      <w:marBottom w:val="0"/>
      <w:divBdr>
        <w:top w:val="none" w:sz="0" w:space="0" w:color="auto"/>
        <w:left w:val="none" w:sz="0" w:space="0" w:color="auto"/>
        <w:bottom w:val="none" w:sz="0" w:space="0" w:color="auto"/>
        <w:right w:val="none" w:sz="0" w:space="0" w:color="auto"/>
      </w:divBdr>
    </w:div>
    <w:div w:id="1663116536">
      <w:bodyDiv w:val="1"/>
      <w:marLeft w:val="0"/>
      <w:marRight w:val="0"/>
      <w:marTop w:val="0"/>
      <w:marBottom w:val="0"/>
      <w:divBdr>
        <w:top w:val="none" w:sz="0" w:space="0" w:color="auto"/>
        <w:left w:val="none" w:sz="0" w:space="0" w:color="auto"/>
        <w:bottom w:val="none" w:sz="0" w:space="0" w:color="auto"/>
        <w:right w:val="none" w:sz="0" w:space="0" w:color="auto"/>
      </w:divBdr>
      <w:divsChild>
        <w:div w:id="1350713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uario\AppData\Local\Temp\Cultura.pps" TargetMode="External"/><Relationship Id="rId13" Type="http://schemas.openxmlformats.org/officeDocument/2006/relationships/hyperlink" Target="file:///C:\Users\Usuario\AppData\Local\Temp\Caja%20viajera.pps" TargetMode="External"/><Relationship Id="rId3" Type="http://schemas.openxmlformats.org/officeDocument/2006/relationships/styles" Target="styles.xml"/><Relationship Id="rId7" Type="http://schemas.openxmlformats.org/officeDocument/2006/relationships/hyperlink" Target="http://www.udea.edu.co/portal/page/portal/SistemaDeBibliotecas" TargetMode="External"/><Relationship Id="rId12" Type="http://schemas.openxmlformats.org/officeDocument/2006/relationships/hyperlink" Target="file:///C:\Users\Usuario\AppData\Local\Temp\libros_Ingles_BE%20(1).xl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file:///C:\Users\Usuario\AppData\Local\Temp\Boletin%20enero%202015.pdf" TargetMode="External"/><Relationship Id="rId5" Type="http://schemas.openxmlformats.org/officeDocument/2006/relationships/webSettings" Target="webSettings.xml"/><Relationship Id="rId15" Type="http://schemas.openxmlformats.org/officeDocument/2006/relationships/hyperlink" Target="file:///C:\Users\Usuario\AppData\Local\Temp\Tertulia.pps" TargetMode="External"/><Relationship Id="rId10" Type="http://schemas.openxmlformats.org/officeDocument/2006/relationships/hyperlink" Target="file:///C:\Users\Usuario\AppData\Local\Temp\Boletin%20febrero%202015.pdf" TargetMode="External"/><Relationship Id="rId4" Type="http://schemas.openxmlformats.org/officeDocument/2006/relationships/settings" Target="settings.xml"/><Relationship Id="rId9" Type="http://schemas.openxmlformats.org/officeDocument/2006/relationships/hyperlink" Target="file:///C:\Users\Usuario\AppData\Local\Temp\Feria%20de%20servicios.pps" TargetMode="External"/><Relationship Id="rId14" Type="http://schemas.openxmlformats.org/officeDocument/2006/relationships/hyperlink" Target="file:///C:\Users\Usuario\AppData\Local\Temp\Exposiciones.pp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9B1DE6-40D2-47B7-9C7B-35FFBB82F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1030</Words>
  <Characters>5667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ENFERMERIA</Company>
  <LinksUpToDate>false</LinksUpToDate>
  <CharactersWithSpaces>6684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CARLOS MARIO CANO VASQUEZ</cp:lastModifiedBy>
  <cp:revision>2</cp:revision>
  <dcterms:created xsi:type="dcterms:W3CDTF">2018-11-29T15:18:00Z</dcterms:created>
  <dcterms:modified xsi:type="dcterms:W3CDTF">2018-11-29T15:18:00Z</dcterms:modified>
</cp:coreProperties>
</file>