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066" w:rsidRDefault="00F51066" w:rsidP="00F51066">
      <w:pPr>
        <w:spacing w:after="0"/>
        <w:jc w:val="both"/>
      </w:pPr>
    </w:p>
    <w:p w:rsidR="00FB0BBC" w:rsidRDefault="00FB0BBC" w:rsidP="00F51066">
      <w:pPr>
        <w:spacing w:after="0"/>
        <w:jc w:val="both"/>
      </w:pPr>
    </w:p>
    <w:tbl>
      <w:tblPr>
        <w:tblpPr w:leftFromText="141" w:rightFromText="141" w:vertAnchor="text" w:horzAnchor="margin" w:tblpXSpec="right" w:tblpY="219"/>
        <w:tblOverlap w:val="never"/>
        <w:tblW w:w="4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45"/>
      </w:tblGrid>
      <w:tr w:rsidR="00F51066" w:rsidRPr="000D39D0" w:rsidTr="00F72C06">
        <w:trPr>
          <w:trHeight w:val="60"/>
        </w:trPr>
        <w:tc>
          <w:tcPr>
            <w:tcW w:w="4145" w:type="dxa"/>
          </w:tcPr>
          <w:p w:rsidR="00F51066" w:rsidRPr="000D39D0" w:rsidRDefault="00F51066" w:rsidP="00F72C06">
            <w:pPr>
              <w:spacing w:after="0" w:line="240" w:lineRule="auto"/>
              <w:jc w:val="both"/>
            </w:pPr>
            <w:r w:rsidRPr="000D39D0">
              <w:t xml:space="preserve">APROBADO EN EL CONSEJO DE FACULTAD DE </w:t>
            </w:r>
            <w:r w:rsidRPr="00D65847">
              <w:t>CIENCIAS ECONÓMICAS</w:t>
            </w:r>
            <w:r w:rsidRPr="000D39D0">
              <w:t xml:space="preserve"> </w:t>
            </w:r>
            <w:r>
              <w:t>ACUERDO DE FACULTAD NO. 91, NOVIEMBRE 26 DE 2007</w:t>
            </w:r>
          </w:p>
        </w:tc>
      </w:tr>
    </w:tbl>
    <w:tbl>
      <w:tblPr>
        <w:tblpPr w:leftFromText="141" w:rightFromText="141" w:vertAnchor="text" w:horzAnchor="margin" w:tblpXSpec="right" w:tblpY="1213"/>
        <w:tblOverlap w:val="never"/>
        <w:tblW w:w="4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45"/>
      </w:tblGrid>
      <w:tr w:rsidR="00F51066" w:rsidRPr="000D39D0" w:rsidTr="00F72C06">
        <w:trPr>
          <w:trHeight w:val="60"/>
        </w:trPr>
        <w:tc>
          <w:tcPr>
            <w:tcW w:w="4145" w:type="dxa"/>
          </w:tcPr>
          <w:p w:rsidR="00F51066" w:rsidRPr="00F10FB1" w:rsidRDefault="00F51066" w:rsidP="00F72C06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745E89">
              <w:t>Programa aprobado en el acta 2008-II, 14 de diciembre 11 de 2008.</w:t>
            </w:r>
          </w:p>
        </w:tc>
      </w:tr>
    </w:tbl>
    <w:p w:rsidR="00F51066" w:rsidRPr="00551792" w:rsidRDefault="00551792" w:rsidP="00F51066">
      <w:pPr>
        <w:spacing w:after="0"/>
        <w:ind w:left="360"/>
        <w:jc w:val="both"/>
      </w:pPr>
      <w:r w:rsidRPr="00551792">
        <w:rPr>
          <w:noProof/>
          <w:lang w:val="es-CO" w:eastAsia="es-CO"/>
        </w:rPr>
        <w:drawing>
          <wp:inline distT="0" distB="0" distL="0" distR="0">
            <wp:extent cx="946785" cy="1208405"/>
            <wp:effectExtent l="19050" t="0" r="5715" b="0"/>
            <wp:docPr id="1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120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066" w:rsidRPr="00A67A6D" w:rsidRDefault="00F51066" w:rsidP="00942167">
      <w:pPr>
        <w:spacing w:after="0"/>
        <w:ind w:left="360"/>
        <w:jc w:val="both"/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5"/>
        <w:gridCol w:w="5635"/>
      </w:tblGrid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NOMBRE DE LA MATERIA</w:t>
            </w:r>
          </w:p>
        </w:tc>
        <w:tc>
          <w:tcPr>
            <w:tcW w:w="5635" w:type="dxa"/>
          </w:tcPr>
          <w:p w:rsidR="00942167" w:rsidRPr="00757F26" w:rsidRDefault="00757F26" w:rsidP="00AE7722">
            <w:pPr>
              <w:spacing w:after="0" w:line="240" w:lineRule="auto"/>
            </w:pPr>
            <w:r w:rsidRPr="00757F26">
              <w:rPr>
                <w:bCs/>
              </w:rPr>
              <w:t>Estadística II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PROFESOR</w:t>
            </w:r>
          </w:p>
        </w:tc>
        <w:tc>
          <w:tcPr>
            <w:tcW w:w="5635" w:type="dxa"/>
          </w:tcPr>
          <w:p w:rsidR="00942167" w:rsidRPr="002E1287" w:rsidRDefault="002E1287" w:rsidP="002E1287">
            <w:pPr>
              <w:spacing w:after="0"/>
            </w:pPr>
            <w:r w:rsidRPr="002E1287">
              <w:t>Sergio Iván Restrepo Ochoa.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OFICINA</w:t>
            </w:r>
          </w:p>
        </w:tc>
        <w:tc>
          <w:tcPr>
            <w:tcW w:w="5635" w:type="dxa"/>
          </w:tcPr>
          <w:p w:rsidR="00942167" w:rsidRPr="002E1287" w:rsidRDefault="002E1287" w:rsidP="00AE7722">
            <w:pPr>
              <w:spacing w:after="0" w:line="240" w:lineRule="auto"/>
            </w:pPr>
            <w:r w:rsidRPr="002E1287">
              <w:t>13-122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HORARIO DE CLASE</w:t>
            </w:r>
          </w:p>
        </w:tc>
        <w:tc>
          <w:tcPr>
            <w:tcW w:w="5635" w:type="dxa"/>
          </w:tcPr>
          <w:p w:rsidR="00942167" w:rsidRPr="002E1287" w:rsidRDefault="00942167" w:rsidP="00FB0BBC">
            <w:pPr>
              <w:spacing w:after="0" w:line="240" w:lineRule="auto"/>
            </w:pPr>
            <w:r w:rsidRPr="002E1287">
              <w:t xml:space="preserve"> </w:t>
            </w:r>
            <w:r w:rsidR="002E1287" w:rsidRPr="002E1287">
              <w:t>LWV 10</w:t>
            </w:r>
            <w:r w:rsidR="00FB0BBC">
              <w:t xml:space="preserve">:00 a </w:t>
            </w:r>
            <w:r w:rsidR="002E1287" w:rsidRPr="002E1287">
              <w:t>12</w:t>
            </w:r>
            <w:r w:rsidR="00FB0BBC">
              <w:t>:00 am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 xml:space="preserve">HORARIO DE ATENCION </w:t>
            </w:r>
          </w:p>
        </w:tc>
        <w:tc>
          <w:tcPr>
            <w:tcW w:w="5635" w:type="dxa"/>
          </w:tcPr>
          <w:p w:rsidR="00942167" w:rsidRPr="00A67A6D" w:rsidRDefault="0085170D" w:rsidP="00AE7722">
            <w:pPr>
              <w:spacing w:after="0" w:line="240" w:lineRule="auto"/>
            </w:pPr>
            <w:r>
              <w:t>M-J 8:00 a 10:00</w:t>
            </w:r>
          </w:p>
        </w:tc>
      </w:tr>
    </w:tbl>
    <w:p w:rsidR="00942167" w:rsidRDefault="00942167" w:rsidP="00942167">
      <w:pPr>
        <w:ind w:left="360"/>
      </w:pPr>
      <w:r>
        <w:t xml:space="preserve"> </w:t>
      </w:r>
    </w:p>
    <w:p w:rsidR="00942167" w:rsidRPr="00347B26" w:rsidRDefault="00942167" w:rsidP="00942167">
      <w:pPr>
        <w:ind w:left="360"/>
        <w:rPr>
          <w:b/>
        </w:rPr>
      </w:pPr>
      <w:r w:rsidRPr="00347B26">
        <w:rPr>
          <w:b/>
        </w:rPr>
        <w:t>INFORMACION GENERAL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Código de la materia</w:t>
            </w:r>
          </w:p>
        </w:tc>
        <w:tc>
          <w:tcPr>
            <w:tcW w:w="5068" w:type="dxa"/>
          </w:tcPr>
          <w:p w:rsidR="00942167" w:rsidRPr="002E1287" w:rsidRDefault="00757F26" w:rsidP="00757F26">
            <w:pPr>
              <w:spacing w:after="0" w:line="240" w:lineRule="auto"/>
              <w:jc w:val="both"/>
            </w:pPr>
            <w:r>
              <w:t>1503026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Semestre</w:t>
            </w:r>
          </w:p>
        </w:tc>
        <w:tc>
          <w:tcPr>
            <w:tcW w:w="5068" w:type="dxa"/>
          </w:tcPr>
          <w:p w:rsidR="00942167" w:rsidRPr="002E1287" w:rsidRDefault="002E1287" w:rsidP="0085170D">
            <w:pPr>
              <w:spacing w:after="0" w:line="240" w:lineRule="auto"/>
              <w:jc w:val="both"/>
            </w:pPr>
            <w:r w:rsidRPr="002E1287">
              <w:t>V</w:t>
            </w:r>
            <w:r w:rsidR="0085170D">
              <w:t>I</w:t>
            </w:r>
          </w:p>
        </w:tc>
      </w:tr>
      <w:tr w:rsidR="00942167" w:rsidRPr="000D39D0" w:rsidTr="00F51066">
        <w:trPr>
          <w:trHeight w:val="301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Área</w:t>
            </w:r>
          </w:p>
        </w:tc>
        <w:tc>
          <w:tcPr>
            <w:tcW w:w="5068" w:type="dxa"/>
          </w:tcPr>
          <w:p w:rsidR="00942167" w:rsidRPr="002E1287" w:rsidRDefault="002E1287" w:rsidP="00757F26">
            <w:pPr>
              <w:spacing w:after="0"/>
              <w:jc w:val="both"/>
            </w:pPr>
            <w:r w:rsidRPr="002E1287">
              <w:t>Matemáticas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E1027C" w:rsidRDefault="00942167" w:rsidP="00AE7722">
            <w:pPr>
              <w:spacing w:after="0" w:line="240" w:lineRule="auto"/>
              <w:rPr>
                <w:b/>
              </w:rPr>
            </w:pPr>
            <w:r w:rsidRPr="00E1027C">
              <w:rPr>
                <w:b/>
              </w:rPr>
              <w:t>Horas teóricas semanales</w:t>
            </w:r>
          </w:p>
        </w:tc>
        <w:tc>
          <w:tcPr>
            <w:tcW w:w="5068" w:type="dxa"/>
          </w:tcPr>
          <w:p w:rsidR="00942167" w:rsidRPr="002E1287" w:rsidRDefault="009A0A9C" w:rsidP="00757F26">
            <w:pPr>
              <w:spacing w:after="0" w:line="240" w:lineRule="auto"/>
              <w:jc w:val="both"/>
            </w:pPr>
            <w:r>
              <w:t>4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Horas teóricas semestrales</w:t>
            </w:r>
          </w:p>
        </w:tc>
        <w:tc>
          <w:tcPr>
            <w:tcW w:w="5068" w:type="dxa"/>
          </w:tcPr>
          <w:p w:rsidR="00942167" w:rsidRPr="002E1287" w:rsidRDefault="009A0A9C" w:rsidP="00757F26">
            <w:pPr>
              <w:spacing w:after="0" w:line="240" w:lineRule="auto"/>
              <w:jc w:val="both"/>
            </w:pPr>
            <w:r>
              <w:t>64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Créditos </w:t>
            </w:r>
          </w:p>
        </w:tc>
        <w:tc>
          <w:tcPr>
            <w:tcW w:w="5068" w:type="dxa"/>
          </w:tcPr>
          <w:p w:rsidR="00942167" w:rsidRPr="002E1287" w:rsidRDefault="00757F26" w:rsidP="00757F26">
            <w:pPr>
              <w:spacing w:after="0" w:line="240" w:lineRule="auto"/>
              <w:jc w:val="both"/>
            </w:pPr>
            <w:r>
              <w:t>4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Validable</w:t>
            </w:r>
          </w:p>
        </w:tc>
        <w:tc>
          <w:tcPr>
            <w:tcW w:w="5068" w:type="dxa"/>
          </w:tcPr>
          <w:p w:rsidR="00942167" w:rsidRPr="002E1287" w:rsidRDefault="00757F26" w:rsidP="00757F26">
            <w:pPr>
              <w:spacing w:after="0" w:line="240" w:lineRule="auto"/>
              <w:jc w:val="both"/>
            </w:pPr>
            <w:r>
              <w:t>Si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310756">
              <w:rPr>
                <w:b/>
              </w:rPr>
              <w:t>Habilitable</w:t>
            </w:r>
          </w:p>
        </w:tc>
        <w:tc>
          <w:tcPr>
            <w:tcW w:w="5068" w:type="dxa"/>
          </w:tcPr>
          <w:p w:rsidR="00942167" w:rsidRPr="002E1287" w:rsidRDefault="00757F26" w:rsidP="00757F26">
            <w:pPr>
              <w:spacing w:after="0" w:line="240" w:lineRule="auto"/>
              <w:jc w:val="both"/>
            </w:pPr>
            <w:r>
              <w:t>Si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Clasificable</w:t>
            </w:r>
          </w:p>
        </w:tc>
        <w:tc>
          <w:tcPr>
            <w:tcW w:w="5068" w:type="dxa"/>
          </w:tcPr>
          <w:p w:rsidR="00942167" w:rsidRPr="002E1287" w:rsidRDefault="009A0A9C" w:rsidP="00757F26">
            <w:pPr>
              <w:spacing w:after="0" w:line="240" w:lineRule="auto"/>
              <w:jc w:val="both"/>
            </w:pPr>
            <w:r>
              <w:t>No</w:t>
            </w:r>
          </w:p>
        </w:tc>
      </w:tr>
      <w:tr w:rsidR="00942167" w:rsidRPr="00FB0BBC" w:rsidTr="00AE7722">
        <w:trPr>
          <w:trHeight w:val="262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Requisitos</w:t>
            </w:r>
          </w:p>
        </w:tc>
        <w:tc>
          <w:tcPr>
            <w:tcW w:w="5068" w:type="dxa"/>
          </w:tcPr>
          <w:p w:rsidR="00942167" w:rsidRPr="009A0A9C" w:rsidRDefault="002E1287" w:rsidP="00757F26">
            <w:pPr>
              <w:spacing w:after="0" w:line="240" w:lineRule="auto"/>
              <w:jc w:val="both"/>
              <w:rPr>
                <w:lang w:val="pt-BR"/>
              </w:rPr>
            </w:pPr>
            <w:r w:rsidRPr="009A0A9C">
              <w:rPr>
                <w:lang w:val="pt-BR"/>
              </w:rPr>
              <w:t xml:space="preserve">Estadística I A y E </w:t>
            </w:r>
            <w:r w:rsidR="00757F26" w:rsidRPr="009A0A9C">
              <w:rPr>
                <w:lang w:val="pt-BR"/>
              </w:rPr>
              <w:t>- 1504706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Correquisitos</w:t>
            </w:r>
          </w:p>
        </w:tc>
        <w:tc>
          <w:tcPr>
            <w:tcW w:w="5068" w:type="dxa"/>
          </w:tcPr>
          <w:p w:rsidR="00942167" w:rsidRPr="002E1287" w:rsidRDefault="00757F26" w:rsidP="00757F26">
            <w:pPr>
              <w:spacing w:after="0" w:line="240" w:lineRule="auto"/>
              <w:jc w:val="both"/>
            </w:pPr>
            <w:r>
              <w:t>Ninguno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Programa a los cuales se ofrece la materia</w:t>
            </w:r>
          </w:p>
        </w:tc>
        <w:tc>
          <w:tcPr>
            <w:tcW w:w="5068" w:type="dxa"/>
          </w:tcPr>
          <w:p w:rsidR="00942167" w:rsidRPr="002E1287" w:rsidRDefault="002E1287" w:rsidP="00757F26">
            <w:pPr>
              <w:spacing w:after="0"/>
              <w:jc w:val="both"/>
            </w:pPr>
            <w:r w:rsidRPr="002E1287">
              <w:t>Administración y Economía</w:t>
            </w:r>
          </w:p>
        </w:tc>
      </w:tr>
    </w:tbl>
    <w:p w:rsidR="00942167" w:rsidRDefault="00942167" w:rsidP="00942167">
      <w:pPr>
        <w:jc w:val="both"/>
        <w:rPr>
          <w:b/>
        </w:rPr>
      </w:pPr>
    </w:p>
    <w:p w:rsidR="00942167" w:rsidRPr="008C189B" w:rsidRDefault="00942167" w:rsidP="00942167">
      <w:pPr>
        <w:jc w:val="both"/>
        <w:rPr>
          <w:b/>
        </w:rPr>
      </w:pPr>
      <w:r>
        <w:rPr>
          <w:b/>
        </w:rPr>
        <w:t>INFORMACION COMPLEMENTARIA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Propósito del curso: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942167" w:rsidRPr="000D39D0" w:rsidRDefault="006010B1" w:rsidP="00F663B8">
            <w:pPr>
              <w:spacing w:after="0"/>
              <w:jc w:val="both"/>
            </w:pPr>
            <w:r>
              <w:t>Este curso pretende ampliar el conocimiento adquirido en el curso de Estadística I,</w:t>
            </w:r>
            <w:r w:rsidR="00F663B8">
              <w:rPr>
                <w:rFonts w:asciiTheme="minorHAnsi" w:hAnsiTheme="minorHAnsi"/>
              </w:rPr>
              <w:t xml:space="preserve"> pero sobre todo adicionar </w:t>
            </w:r>
            <w:r>
              <w:rPr>
                <w:rFonts w:asciiTheme="minorHAnsi" w:hAnsiTheme="minorHAnsi"/>
              </w:rPr>
              <w:t xml:space="preserve">un componente de inferencia </w:t>
            </w:r>
            <w:r w:rsidR="00F663B8">
              <w:rPr>
                <w:rFonts w:asciiTheme="minorHAnsi" w:hAnsiTheme="minorHAnsi"/>
              </w:rPr>
              <w:t>estadística que le proporcionará</w:t>
            </w:r>
            <w:r>
              <w:rPr>
                <w:rFonts w:asciiTheme="minorHAnsi" w:hAnsiTheme="minorHAnsi"/>
              </w:rPr>
              <w:t xml:space="preserve"> al estudiante las herramientas necesarias para el manejo de situaciones bajo incertidumbre y la toma de buenas decisiones en las mismas.</w:t>
            </w:r>
          </w:p>
        </w:tc>
      </w:tr>
      <w:tr w:rsidR="00FB0BBC" w:rsidRPr="000D39D0" w:rsidTr="00AE7722">
        <w:tc>
          <w:tcPr>
            <w:tcW w:w="3292" w:type="dxa"/>
          </w:tcPr>
          <w:p w:rsidR="00FB0BBC" w:rsidRPr="000D39D0" w:rsidRDefault="00FB0BBC" w:rsidP="00FB0BBC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Justificación: </w:t>
            </w:r>
          </w:p>
          <w:p w:rsidR="00FB0BBC" w:rsidRPr="000D39D0" w:rsidRDefault="00FB0BBC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FB0BBC" w:rsidRDefault="00FB0BBC" w:rsidP="00FB0BBC">
            <w:pPr>
              <w:spacing w:after="0"/>
              <w:jc w:val="both"/>
            </w:pPr>
            <w:r w:rsidRPr="002E1287">
              <w:rPr>
                <w:rFonts w:cs="Arial"/>
                <w:bCs/>
              </w:rPr>
              <w:t xml:space="preserve">Para que se pueda desarrollar el trabajo empírico en la Ciencia Económica o en la Administrativa, estas </w:t>
            </w:r>
          </w:p>
        </w:tc>
      </w:tr>
      <w:tr w:rsidR="00942167" w:rsidRPr="000D39D0" w:rsidTr="00CB0159">
        <w:trPr>
          <w:trHeight w:val="1551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2E1287" w:rsidRPr="002E1287" w:rsidRDefault="00FB0BBC" w:rsidP="002E1287">
            <w:pPr>
              <w:pStyle w:val="BodyText31"/>
              <w:widowControl/>
              <w:spacing w:line="276" w:lineRule="auto"/>
              <w:rPr>
                <w:rFonts w:ascii="Calibri" w:hAnsi="Calibri" w:cs="Arial"/>
                <w:bCs/>
                <w:sz w:val="22"/>
                <w:szCs w:val="22"/>
              </w:rPr>
            </w:pPr>
            <w:r w:rsidRPr="002E1287">
              <w:rPr>
                <w:rFonts w:ascii="Calibri" w:hAnsi="Calibri" w:cs="Arial"/>
                <w:bCs/>
                <w:sz w:val="22"/>
                <w:szCs w:val="22"/>
              </w:rPr>
              <w:t>deben manejar gran cantidad de información numérica</w:t>
            </w:r>
            <w:r w:rsidR="002E1287" w:rsidRPr="002E1287">
              <w:rPr>
                <w:rFonts w:ascii="Calibri" w:hAnsi="Calibri" w:cs="Arial"/>
                <w:bCs/>
                <w:sz w:val="22"/>
                <w:szCs w:val="22"/>
              </w:rPr>
              <w:t>. La estadística ayuda en la organización y sistematización de esta información de tal forma que se pueda, en forma simple, extraer medidas numéricas e información gráfica resumen que permitan la comprensión de todo ese gran volumen de información.</w:t>
            </w:r>
          </w:p>
          <w:p w:rsidR="00942167" w:rsidRPr="002E1287" w:rsidRDefault="002E1287" w:rsidP="002E1287">
            <w:pPr>
              <w:pStyle w:val="BodyText31"/>
              <w:widowControl/>
              <w:spacing w:line="276" w:lineRule="auto"/>
              <w:rPr>
                <w:rFonts w:ascii="Times New Roman" w:hAnsi="Times New Roman"/>
                <w:sz w:val="20"/>
              </w:rPr>
            </w:pPr>
            <w:r w:rsidRPr="002E1287">
              <w:rPr>
                <w:rFonts w:ascii="Calibri" w:hAnsi="Calibri" w:cs="Arial"/>
                <w:bCs/>
                <w:sz w:val="22"/>
                <w:szCs w:val="22"/>
              </w:rPr>
              <w:t>Es común también  que el Economista o el Administrador se vean enfrentados a tomar decisiones bajo incertidumbre, la estadística les permite, a través de la inferencia estadística, aproximarse a una buena decisión.</w:t>
            </w:r>
          </w:p>
        </w:tc>
      </w:tr>
      <w:tr w:rsidR="00942167" w:rsidRPr="000D39D0" w:rsidTr="00CB0159">
        <w:trPr>
          <w:trHeight w:val="1119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Objetivo General: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942167" w:rsidRPr="002E1287" w:rsidRDefault="002E1287" w:rsidP="002E1287">
            <w:pPr>
              <w:pStyle w:val="BodyText31"/>
              <w:widowControl/>
              <w:spacing w:line="276" w:lineRule="auto"/>
              <w:rPr>
                <w:rFonts w:ascii="Times New Roman" w:hAnsi="Times New Roman"/>
                <w:sz w:val="20"/>
                <w:szCs w:val="22"/>
              </w:rPr>
            </w:pPr>
            <w:r w:rsidRPr="002E1287">
              <w:rPr>
                <w:rFonts w:ascii="Calibri" w:hAnsi="Calibri" w:cs="Arial"/>
                <w:bCs/>
                <w:sz w:val="22"/>
                <w:szCs w:val="22"/>
              </w:rPr>
              <w:t>Que el estudiante se apropie de algunas técnicas estadísticas que le permitan realizar inferencias sobre una población con base en la información contenida en una muestra.</w:t>
            </w:r>
          </w:p>
        </w:tc>
      </w:tr>
      <w:tr w:rsidR="00942167" w:rsidRPr="000D39D0" w:rsidTr="00CB0159">
        <w:trPr>
          <w:trHeight w:val="1873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Objetivos Específicos: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2E1287" w:rsidRPr="002E1287" w:rsidRDefault="002E1287" w:rsidP="002E1287">
            <w:pPr>
              <w:pStyle w:val="Lista3"/>
              <w:numPr>
                <w:ilvl w:val="0"/>
                <w:numId w:val="11"/>
              </w:numPr>
              <w:ind w:left="176" w:hanging="142"/>
              <w:jc w:val="both"/>
            </w:pPr>
            <w:r w:rsidRPr="002E1287">
              <w:t>Presentar un desarrollo teórico de la inferencia estadística.</w:t>
            </w:r>
          </w:p>
          <w:p w:rsidR="002E1287" w:rsidRPr="002E1287" w:rsidRDefault="002E1287" w:rsidP="002E1287">
            <w:pPr>
              <w:pStyle w:val="Lista3"/>
              <w:numPr>
                <w:ilvl w:val="0"/>
                <w:numId w:val="11"/>
              </w:numPr>
              <w:ind w:left="176" w:hanging="142"/>
              <w:jc w:val="both"/>
            </w:pPr>
            <w:r w:rsidRPr="002E1287">
              <w:t>Desarrollar algunas técnicas de muestreo.</w:t>
            </w:r>
          </w:p>
          <w:p w:rsidR="002E1287" w:rsidRPr="002E1287" w:rsidRDefault="002E1287" w:rsidP="002E1287">
            <w:pPr>
              <w:pStyle w:val="Lista3"/>
              <w:numPr>
                <w:ilvl w:val="0"/>
                <w:numId w:val="11"/>
              </w:numPr>
              <w:ind w:left="176" w:hanging="142"/>
              <w:jc w:val="both"/>
            </w:pPr>
            <w:r w:rsidRPr="002E1287">
              <w:t>Introducir los métodos de regresión.</w:t>
            </w:r>
          </w:p>
          <w:p w:rsidR="00942167" w:rsidRPr="002E1287" w:rsidRDefault="002E1287" w:rsidP="00BF74A0">
            <w:pPr>
              <w:pStyle w:val="Lista3"/>
              <w:numPr>
                <w:ilvl w:val="0"/>
                <w:numId w:val="11"/>
              </w:numPr>
              <w:spacing w:after="0"/>
              <w:ind w:left="176" w:hanging="142"/>
              <w:jc w:val="both"/>
              <w:rPr>
                <w:rFonts w:ascii="Times New Roman" w:hAnsi="Times New Roman"/>
                <w:sz w:val="20"/>
              </w:rPr>
            </w:pPr>
            <w:r w:rsidRPr="002E1287">
              <w:t>Manejar algún Software Estadístico que  permita la aplicación y comprensión de la teoría desarrollada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Contenido resumido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942167" w:rsidRPr="002E1287" w:rsidRDefault="002E1287" w:rsidP="00AE7722">
            <w:pPr>
              <w:pStyle w:val="BodyText31"/>
              <w:widowControl/>
              <w:spacing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2E1287">
              <w:rPr>
                <w:rFonts w:asciiTheme="minorHAnsi" w:hAnsiTheme="minorHAnsi" w:cs="Arial"/>
                <w:bCs/>
                <w:sz w:val="22"/>
                <w:szCs w:val="22"/>
              </w:rPr>
              <w:t xml:space="preserve">Unidad 1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D</w:t>
            </w:r>
            <w:r w:rsidRPr="002E1287">
              <w:rPr>
                <w:rFonts w:asciiTheme="minorHAnsi" w:hAnsiTheme="minorHAnsi" w:cs="Arial"/>
                <w:bCs/>
                <w:sz w:val="22"/>
                <w:szCs w:val="22"/>
              </w:rPr>
              <w:t>istribuciones de muestreo</w:t>
            </w:r>
          </w:p>
          <w:p w:rsidR="002E1287" w:rsidRPr="002E1287" w:rsidRDefault="002E1287" w:rsidP="00AE7722">
            <w:pPr>
              <w:pStyle w:val="BodyText31"/>
              <w:widowControl/>
              <w:spacing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2E1287">
              <w:rPr>
                <w:rFonts w:asciiTheme="minorHAnsi" w:hAnsiTheme="minorHAnsi" w:cs="Arial"/>
                <w:bCs/>
                <w:sz w:val="22"/>
                <w:szCs w:val="22"/>
              </w:rPr>
              <w:t xml:space="preserve">Unidad 2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E</w:t>
            </w:r>
            <w:r w:rsidRPr="002E1287">
              <w:rPr>
                <w:rFonts w:asciiTheme="minorHAnsi" w:hAnsiTheme="minorHAnsi" w:cs="Arial"/>
                <w:bCs/>
                <w:sz w:val="22"/>
                <w:szCs w:val="22"/>
              </w:rPr>
              <w:t>stimación: teoría</w:t>
            </w:r>
          </w:p>
          <w:p w:rsidR="002E1287" w:rsidRPr="002E1287" w:rsidRDefault="002E1287" w:rsidP="00AE7722">
            <w:pPr>
              <w:pStyle w:val="BodyText31"/>
              <w:widowControl/>
              <w:spacing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2E1287">
              <w:rPr>
                <w:rFonts w:asciiTheme="minorHAnsi" w:hAnsiTheme="minorHAnsi" w:cs="Arial"/>
                <w:bCs/>
                <w:sz w:val="22"/>
                <w:szCs w:val="22"/>
              </w:rPr>
              <w:t xml:space="preserve">Unidad 3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E</w:t>
            </w:r>
            <w:r w:rsidRPr="002E1287">
              <w:rPr>
                <w:rFonts w:asciiTheme="minorHAnsi" w:hAnsiTheme="minorHAnsi" w:cs="Arial"/>
                <w:bCs/>
                <w:sz w:val="22"/>
                <w:szCs w:val="22"/>
              </w:rPr>
              <w:t>stimación: aplicaciones</w:t>
            </w:r>
          </w:p>
          <w:p w:rsidR="002E1287" w:rsidRPr="002E1287" w:rsidRDefault="002E1287" w:rsidP="00AE7722">
            <w:pPr>
              <w:pStyle w:val="BodyText31"/>
              <w:widowControl/>
              <w:spacing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2E1287">
              <w:rPr>
                <w:rFonts w:asciiTheme="minorHAnsi" w:hAnsiTheme="minorHAnsi" w:cs="Arial"/>
                <w:bCs/>
                <w:sz w:val="22"/>
                <w:szCs w:val="22"/>
              </w:rPr>
              <w:t xml:space="preserve">Unidad 4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2E1287">
              <w:rPr>
                <w:rFonts w:asciiTheme="minorHAnsi" w:hAnsiTheme="minorHAnsi" w:cs="Arial"/>
                <w:bCs/>
                <w:sz w:val="22"/>
                <w:szCs w:val="22"/>
              </w:rPr>
              <w:t>rueba de hipótesis: teoría</w:t>
            </w:r>
          </w:p>
          <w:p w:rsidR="002E1287" w:rsidRPr="002E1287" w:rsidRDefault="002E1287" w:rsidP="00AE7722">
            <w:pPr>
              <w:pStyle w:val="BodyText31"/>
              <w:widowControl/>
              <w:spacing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2E1287">
              <w:rPr>
                <w:rFonts w:asciiTheme="minorHAnsi" w:hAnsiTheme="minorHAnsi" w:cs="Arial"/>
                <w:bCs/>
                <w:sz w:val="22"/>
                <w:szCs w:val="22"/>
              </w:rPr>
              <w:t xml:space="preserve">Unidad 5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2E1287">
              <w:rPr>
                <w:rFonts w:asciiTheme="minorHAnsi" w:hAnsiTheme="minorHAnsi" w:cs="Arial"/>
                <w:bCs/>
                <w:sz w:val="22"/>
                <w:szCs w:val="22"/>
              </w:rPr>
              <w:t>rueba de hipótesis: aplicaciones</w:t>
            </w:r>
          </w:p>
          <w:p w:rsidR="002E1287" w:rsidRPr="002E1287" w:rsidRDefault="002E1287" w:rsidP="00AE7722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2E1287">
              <w:rPr>
                <w:rFonts w:asciiTheme="minorHAnsi" w:hAnsiTheme="minorHAnsi" w:cs="Arial"/>
                <w:bCs/>
                <w:sz w:val="22"/>
                <w:szCs w:val="22"/>
              </w:rPr>
              <w:t xml:space="preserve">Unidad 6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R</w:t>
            </w:r>
            <w:r w:rsidRPr="002E1287">
              <w:rPr>
                <w:rFonts w:asciiTheme="minorHAnsi" w:hAnsiTheme="minorHAnsi" w:cs="Arial"/>
                <w:bCs/>
                <w:sz w:val="22"/>
                <w:szCs w:val="22"/>
              </w:rPr>
              <w:t>egresión y correlación</w:t>
            </w:r>
          </w:p>
        </w:tc>
      </w:tr>
    </w:tbl>
    <w:p w:rsidR="00FB0BBC" w:rsidRDefault="00FB0BBC" w:rsidP="00942167">
      <w:pPr>
        <w:jc w:val="center"/>
      </w:pPr>
    </w:p>
    <w:p w:rsidR="00942167" w:rsidRDefault="00942167" w:rsidP="00942167">
      <w:pPr>
        <w:rPr>
          <w:b/>
        </w:rPr>
      </w:pPr>
      <w:r>
        <w:rPr>
          <w:b/>
        </w:rPr>
        <w:t>UNIDADES DETALLADAS</w:t>
      </w:r>
    </w:p>
    <w:p w:rsidR="00942167" w:rsidRDefault="0077562F" w:rsidP="00942167">
      <w:pPr>
        <w:rPr>
          <w:b/>
        </w:rPr>
      </w:pPr>
      <w:r>
        <w:rPr>
          <w:b/>
        </w:rPr>
        <w:t>Unidad No. 1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5"/>
        <w:gridCol w:w="4678"/>
        <w:gridCol w:w="957"/>
      </w:tblGrid>
      <w:tr w:rsidR="002E1287" w:rsidRPr="000D39D0" w:rsidTr="00891197">
        <w:tc>
          <w:tcPr>
            <w:tcW w:w="2725" w:type="dxa"/>
          </w:tcPr>
          <w:p w:rsidR="002E1287" w:rsidRPr="000D39D0" w:rsidRDefault="002E128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2E1287" w:rsidRPr="00891197" w:rsidRDefault="006A404F" w:rsidP="002E1287">
            <w:pPr>
              <w:tabs>
                <w:tab w:val="left" w:pos="1354"/>
              </w:tabs>
              <w:spacing w:after="0" w:line="240" w:lineRule="auto"/>
              <w:rPr>
                <w:rFonts w:asciiTheme="minorHAnsi" w:hAnsiTheme="minorHAnsi"/>
              </w:rPr>
            </w:pPr>
            <w:r w:rsidRPr="00891197">
              <w:rPr>
                <w:rFonts w:asciiTheme="minorHAnsi" w:hAnsiTheme="minorHAnsi" w:cs="Arial"/>
                <w:bCs/>
              </w:rPr>
              <w:t>Distribuciones de muestreo</w:t>
            </w:r>
            <w:r w:rsidR="002E1287" w:rsidRPr="00891197">
              <w:rPr>
                <w:rFonts w:asciiTheme="minorHAnsi" w:hAnsiTheme="minorHAnsi"/>
              </w:rPr>
              <w:tab/>
            </w:r>
          </w:p>
        </w:tc>
        <w:tc>
          <w:tcPr>
            <w:tcW w:w="957" w:type="dxa"/>
            <w:tcBorders>
              <w:left w:val="single" w:sz="4" w:space="0" w:color="auto"/>
            </w:tcBorders>
          </w:tcPr>
          <w:p w:rsidR="002E1287" w:rsidRPr="00891197" w:rsidRDefault="009A0A9C" w:rsidP="002E1287">
            <w:pPr>
              <w:tabs>
                <w:tab w:val="left" w:pos="135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Ses</w:t>
            </w:r>
            <w:r w:rsidR="006A404F" w:rsidRPr="00891197">
              <w:rPr>
                <w:rFonts w:asciiTheme="minorHAnsi" w:hAnsiTheme="minorHAnsi"/>
              </w:rPr>
              <w:t xml:space="preserve">ión </w:t>
            </w:r>
          </w:p>
        </w:tc>
      </w:tr>
      <w:tr w:rsidR="002E1287" w:rsidRPr="000D39D0" w:rsidTr="00891197">
        <w:trPr>
          <w:trHeight w:val="172"/>
        </w:trPr>
        <w:tc>
          <w:tcPr>
            <w:tcW w:w="2725" w:type="dxa"/>
            <w:vMerge w:val="restart"/>
          </w:tcPr>
          <w:p w:rsidR="002E1287" w:rsidRPr="002B1F5F" w:rsidRDefault="002E1287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2B1F5F">
              <w:rPr>
                <w:rFonts w:asciiTheme="minorHAnsi" w:hAnsiTheme="minorHAnsi"/>
                <w:b/>
              </w:rPr>
              <w:t>Subtemas</w:t>
            </w:r>
          </w:p>
          <w:p w:rsidR="002E1287" w:rsidRPr="002B1F5F" w:rsidRDefault="002E1287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2E1287" w:rsidRPr="002B1F5F" w:rsidRDefault="002E1287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678" w:type="dxa"/>
            <w:tcBorders>
              <w:bottom w:val="single" w:sz="4" w:space="0" w:color="auto"/>
              <w:right w:val="single" w:sz="4" w:space="0" w:color="auto"/>
            </w:tcBorders>
          </w:tcPr>
          <w:p w:rsidR="002E1287" w:rsidRPr="00891197" w:rsidRDefault="006A404F" w:rsidP="00942167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891197">
              <w:rPr>
                <w:rFonts w:cs="Arial"/>
              </w:rPr>
              <w:t>La distribución de la media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</w:tcBorders>
          </w:tcPr>
          <w:p w:rsidR="002E1287" w:rsidRPr="00891197" w:rsidRDefault="006A404F" w:rsidP="006A404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91197">
              <w:rPr>
                <w:rFonts w:asciiTheme="minorHAnsi" w:hAnsiTheme="minorHAnsi"/>
              </w:rPr>
              <w:t>1</w:t>
            </w:r>
          </w:p>
        </w:tc>
      </w:tr>
      <w:tr w:rsidR="002E1287" w:rsidRPr="000D39D0" w:rsidTr="00891197">
        <w:trPr>
          <w:trHeight w:val="120"/>
        </w:trPr>
        <w:tc>
          <w:tcPr>
            <w:tcW w:w="2725" w:type="dxa"/>
            <w:vMerge/>
          </w:tcPr>
          <w:p w:rsidR="002E1287" w:rsidRPr="002B1F5F" w:rsidRDefault="002E1287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87" w:rsidRPr="00891197" w:rsidRDefault="006A404F" w:rsidP="00942167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891197">
              <w:rPr>
                <w:rFonts w:cs="Arial"/>
              </w:rPr>
              <w:t>La distribución ji cuadrada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1287" w:rsidRPr="00891197" w:rsidRDefault="006A404F" w:rsidP="006A404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91197">
              <w:rPr>
                <w:rFonts w:asciiTheme="minorHAnsi" w:hAnsiTheme="minorHAnsi"/>
              </w:rPr>
              <w:t>2</w:t>
            </w:r>
          </w:p>
        </w:tc>
      </w:tr>
      <w:tr w:rsidR="002E1287" w:rsidRPr="000D39D0" w:rsidTr="00891197">
        <w:trPr>
          <w:trHeight w:val="240"/>
        </w:trPr>
        <w:tc>
          <w:tcPr>
            <w:tcW w:w="2725" w:type="dxa"/>
            <w:vMerge/>
          </w:tcPr>
          <w:p w:rsidR="002E1287" w:rsidRPr="002B1F5F" w:rsidRDefault="002E1287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87" w:rsidRPr="00891197" w:rsidRDefault="006A404F" w:rsidP="00942167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891197">
              <w:rPr>
                <w:rFonts w:cs="Arial"/>
              </w:rPr>
              <w:t>La distribución t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1287" w:rsidRPr="00891197" w:rsidRDefault="006A404F" w:rsidP="006A404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91197">
              <w:rPr>
                <w:rFonts w:asciiTheme="minorHAnsi" w:hAnsiTheme="minorHAnsi"/>
              </w:rPr>
              <w:t>3</w:t>
            </w:r>
          </w:p>
        </w:tc>
      </w:tr>
      <w:tr w:rsidR="002E1287" w:rsidRPr="000D39D0" w:rsidTr="00891197">
        <w:trPr>
          <w:trHeight w:val="120"/>
        </w:trPr>
        <w:tc>
          <w:tcPr>
            <w:tcW w:w="2725" w:type="dxa"/>
            <w:vMerge/>
          </w:tcPr>
          <w:p w:rsidR="002E1287" w:rsidRPr="002B1F5F" w:rsidRDefault="002E1287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87" w:rsidRPr="00891197" w:rsidRDefault="006A404F" w:rsidP="00942167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891197">
              <w:rPr>
                <w:rFonts w:cs="Arial"/>
              </w:rPr>
              <w:t>La distribución F.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1287" w:rsidRPr="00891197" w:rsidRDefault="006A404F" w:rsidP="006A404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91197">
              <w:rPr>
                <w:rFonts w:asciiTheme="minorHAnsi" w:hAnsiTheme="minorHAnsi"/>
              </w:rPr>
              <w:t>4</w:t>
            </w:r>
          </w:p>
        </w:tc>
      </w:tr>
      <w:tr w:rsidR="002E1287" w:rsidRPr="000D39D0" w:rsidTr="00891197">
        <w:trPr>
          <w:trHeight w:val="137"/>
        </w:trPr>
        <w:tc>
          <w:tcPr>
            <w:tcW w:w="2725" w:type="dxa"/>
            <w:vMerge/>
          </w:tcPr>
          <w:p w:rsidR="002E1287" w:rsidRPr="002B1F5F" w:rsidRDefault="002E1287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87" w:rsidRPr="00891197" w:rsidRDefault="006A404F" w:rsidP="00942167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891197">
              <w:rPr>
                <w:rFonts w:cs="Arial"/>
              </w:rPr>
              <w:t>Estadísticas de orden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1287" w:rsidRPr="00891197" w:rsidRDefault="006A404F" w:rsidP="006A404F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91197">
              <w:rPr>
                <w:rFonts w:asciiTheme="minorHAnsi" w:hAnsiTheme="minorHAnsi"/>
              </w:rPr>
              <w:t>5</w:t>
            </w:r>
          </w:p>
        </w:tc>
      </w:tr>
      <w:tr w:rsidR="00942167" w:rsidRPr="000D39D0" w:rsidTr="00891197">
        <w:tc>
          <w:tcPr>
            <w:tcW w:w="2725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 unidad</w:t>
            </w:r>
          </w:p>
        </w:tc>
        <w:tc>
          <w:tcPr>
            <w:tcW w:w="5635" w:type="dxa"/>
            <w:gridSpan w:val="2"/>
            <w:tcBorders>
              <w:top w:val="single" w:sz="4" w:space="0" w:color="auto"/>
            </w:tcBorders>
          </w:tcPr>
          <w:p w:rsidR="00942167" w:rsidRPr="00891197" w:rsidRDefault="009A0A9C" w:rsidP="00AE7722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 sesiones de 2 horas: aprox. 3 semanas</w:t>
            </w:r>
          </w:p>
          <w:p w:rsidR="00942167" w:rsidRPr="00891197" w:rsidRDefault="00942167" w:rsidP="00AE7722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942167" w:rsidRPr="006C6EB0" w:rsidTr="00AE7722">
        <w:trPr>
          <w:trHeight w:val="559"/>
        </w:trPr>
        <w:tc>
          <w:tcPr>
            <w:tcW w:w="8360" w:type="dxa"/>
            <w:gridSpan w:val="3"/>
          </w:tcPr>
          <w:p w:rsidR="00942167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BIBLIOGRAFÍA BÁSICA correspondiente a esta unidad:</w:t>
            </w:r>
          </w:p>
          <w:p w:rsidR="00942167" w:rsidRPr="00FB0BBC" w:rsidRDefault="009A0A9C" w:rsidP="009A0A9C">
            <w:pPr>
              <w:spacing w:after="0" w:line="240" w:lineRule="auto"/>
              <w:rPr>
                <w:b/>
              </w:rPr>
            </w:pPr>
            <w:r w:rsidRPr="00FB0BBC">
              <w:rPr>
                <w:lang w:val="en-US"/>
              </w:rPr>
              <w:t xml:space="preserve">Freund, John.  Irwin Miller  y Marylees Miller.  </w:t>
            </w:r>
            <w:r w:rsidRPr="00FB0BBC">
              <w:t xml:space="preserve">Estadística matemática con aplicaciones.  Pearson – Prentice-Hall.  </w:t>
            </w:r>
            <w:r w:rsidRPr="00FB0BBC">
              <w:rPr>
                <w:lang w:val="es-CO"/>
              </w:rPr>
              <w:t>Sexta edición. 2000.</w:t>
            </w:r>
          </w:p>
        </w:tc>
      </w:tr>
    </w:tbl>
    <w:p w:rsidR="00FB0BBC" w:rsidRDefault="00FB0BBC" w:rsidP="00942167">
      <w:pPr>
        <w:rPr>
          <w:b/>
        </w:rPr>
      </w:pPr>
    </w:p>
    <w:p w:rsidR="00942167" w:rsidRDefault="0077562F" w:rsidP="00942167">
      <w:pPr>
        <w:rPr>
          <w:b/>
        </w:rPr>
      </w:pPr>
      <w:r>
        <w:rPr>
          <w:b/>
        </w:rPr>
        <w:lastRenderedPageBreak/>
        <w:t>Unidad No. 2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5"/>
        <w:gridCol w:w="4678"/>
        <w:gridCol w:w="957"/>
      </w:tblGrid>
      <w:tr w:rsidR="006A404F" w:rsidRPr="000D39D0" w:rsidTr="00F51066">
        <w:trPr>
          <w:trHeight w:val="230"/>
        </w:trPr>
        <w:tc>
          <w:tcPr>
            <w:tcW w:w="2725" w:type="dxa"/>
          </w:tcPr>
          <w:p w:rsidR="006A404F" w:rsidRPr="000D39D0" w:rsidRDefault="006A404F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4678" w:type="dxa"/>
          </w:tcPr>
          <w:p w:rsidR="006A404F" w:rsidRPr="006A404F" w:rsidRDefault="006A404F" w:rsidP="006A404F">
            <w:pPr>
              <w:spacing w:after="0"/>
              <w:rPr>
                <w:rFonts w:asciiTheme="minorHAnsi" w:hAnsiTheme="minorHAnsi"/>
              </w:rPr>
            </w:pPr>
            <w:r w:rsidRPr="006A404F">
              <w:rPr>
                <w:rFonts w:asciiTheme="minorHAnsi" w:hAnsiTheme="minorHAnsi" w:cs="Arial"/>
                <w:bCs/>
              </w:rPr>
              <w:t>Estimación: teoría</w:t>
            </w:r>
          </w:p>
        </w:tc>
        <w:tc>
          <w:tcPr>
            <w:tcW w:w="957" w:type="dxa"/>
          </w:tcPr>
          <w:p w:rsidR="006A404F" w:rsidRPr="006A404F" w:rsidRDefault="009A0A9C" w:rsidP="006A404F">
            <w:pPr>
              <w:spacing w:after="0"/>
              <w:jc w:val="center"/>
            </w:pPr>
            <w:r>
              <w:t>Ses</w:t>
            </w:r>
            <w:r w:rsidR="006A404F" w:rsidRPr="006A404F">
              <w:t>ión</w:t>
            </w:r>
          </w:p>
        </w:tc>
      </w:tr>
      <w:tr w:rsidR="006A404F" w:rsidRPr="000D39D0" w:rsidTr="00F51066">
        <w:trPr>
          <w:trHeight w:val="155"/>
        </w:trPr>
        <w:tc>
          <w:tcPr>
            <w:tcW w:w="2725" w:type="dxa"/>
            <w:vMerge w:val="restart"/>
          </w:tcPr>
          <w:p w:rsidR="006A404F" w:rsidRPr="000D39D0" w:rsidRDefault="006A404F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>Subtemas</w:t>
            </w:r>
          </w:p>
          <w:p w:rsidR="006A404F" w:rsidRPr="000D39D0" w:rsidRDefault="006A404F" w:rsidP="00AE7722">
            <w:pPr>
              <w:spacing w:after="0" w:line="240" w:lineRule="auto"/>
              <w:jc w:val="both"/>
              <w:rPr>
                <w:b/>
              </w:rPr>
            </w:pPr>
          </w:p>
          <w:p w:rsidR="006A404F" w:rsidRPr="000D39D0" w:rsidRDefault="006A404F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678" w:type="dxa"/>
            <w:tcBorders>
              <w:bottom w:val="single" w:sz="4" w:space="0" w:color="auto"/>
              <w:right w:val="single" w:sz="4" w:space="0" w:color="auto"/>
            </w:tcBorders>
          </w:tcPr>
          <w:p w:rsidR="006A404F" w:rsidRPr="006A404F" w:rsidRDefault="006A404F" w:rsidP="006A404F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Arial Unicode MS" w:hAnsiTheme="minorHAnsi"/>
              </w:rPr>
            </w:pPr>
            <w:r w:rsidRPr="006A404F">
              <w:rPr>
                <w:rFonts w:cs="Arial"/>
              </w:rPr>
              <w:t>Estimadores insesgados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</w:tcBorders>
          </w:tcPr>
          <w:p w:rsidR="006A404F" w:rsidRPr="00F51066" w:rsidRDefault="006A404F" w:rsidP="00F51066">
            <w:pPr>
              <w:tabs>
                <w:tab w:val="left" w:pos="317"/>
              </w:tabs>
              <w:spacing w:after="0" w:line="240" w:lineRule="auto"/>
              <w:jc w:val="center"/>
              <w:rPr>
                <w:rFonts w:eastAsia="Arial Unicode MS"/>
              </w:rPr>
            </w:pPr>
            <w:r w:rsidRPr="00F51066">
              <w:rPr>
                <w:rFonts w:eastAsia="Arial Unicode MS"/>
              </w:rPr>
              <w:t>6</w:t>
            </w:r>
          </w:p>
        </w:tc>
      </w:tr>
      <w:tr w:rsidR="006A404F" w:rsidRPr="000D39D0" w:rsidTr="00F51066">
        <w:trPr>
          <w:trHeight w:val="155"/>
        </w:trPr>
        <w:tc>
          <w:tcPr>
            <w:tcW w:w="2725" w:type="dxa"/>
            <w:vMerge/>
          </w:tcPr>
          <w:p w:rsidR="006A404F" w:rsidRPr="000D39D0" w:rsidRDefault="006A404F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F" w:rsidRPr="006A404F" w:rsidRDefault="006A404F" w:rsidP="006A404F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Arial Unicode MS" w:hAnsiTheme="minorHAnsi"/>
              </w:rPr>
            </w:pPr>
            <w:r w:rsidRPr="006A404F">
              <w:rPr>
                <w:rFonts w:cs="Arial"/>
              </w:rPr>
              <w:t>Eficiencia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04F" w:rsidRPr="00F51066" w:rsidRDefault="006A404F" w:rsidP="00F51066">
            <w:pPr>
              <w:tabs>
                <w:tab w:val="left" w:pos="317"/>
              </w:tabs>
              <w:spacing w:after="0" w:line="240" w:lineRule="auto"/>
              <w:jc w:val="center"/>
              <w:rPr>
                <w:rFonts w:eastAsia="Arial Unicode MS"/>
              </w:rPr>
            </w:pPr>
            <w:r w:rsidRPr="00F51066">
              <w:rPr>
                <w:rFonts w:eastAsia="Arial Unicode MS"/>
              </w:rPr>
              <w:t>7</w:t>
            </w:r>
          </w:p>
        </w:tc>
      </w:tr>
      <w:tr w:rsidR="006A404F" w:rsidRPr="000D39D0" w:rsidTr="00F51066">
        <w:trPr>
          <w:trHeight w:val="124"/>
        </w:trPr>
        <w:tc>
          <w:tcPr>
            <w:tcW w:w="2725" w:type="dxa"/>
            <w:vMerge/>
          </w:tcPr>
          <w:p w:rsidR="006A404F" w:rsidRPr="000D39D0" w:rsidRDefault="006A404F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F" w:rsidRPr="006A404F" w:rsidRDefault="006A404F" w:rsidP="006A404F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Arial Unicode MS" w:hAnsiTheme="minorHAnsi"/>
              </w:rPr>
            </w:pPr>
            <w:r w:rsidRPr="006A404F">
              <w:rPr>
                <w:rFonts w:cs="Arial"/>
              </w:rPr>
              <w:t>Consistencia y Suficiencia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04F" w:rsidRPr="006A404F" w:rsidRDefault="006A404F" w:rsidP="00F51066">
            <w:pPr>
              <w:pStyle w:val="Prrafodelista"/>
              <w:tabs>
                <w:tab w:val="left" w:pos="317"/>
              </w:tabs>
              <w:spacing w:after="0" w:line="240" w:lineRule="auto"/>
              <w:ind w:left="317"/>
              <w:rPr>
                <w:rFonts w:eastAsia="Arial Unicode MS"/>
              </w:rPr>
            </w:pPr>
            <w:r w:rsidRPr="006A404F">
              <w:rPr>
                <w:rFonts w:eastAsia="Arial Unicode MS"/>
              </w:rPr>
              <w:t>8</w:t>
            </w:r>
          </w:p>
        </w:tc>
      </w:tr>
      <w:tr w:rsidR="006A404F" w:rsidRPr="000D39D0" w:rsidTr="00F51066">
        <w:trPr>
          <w:trHeight w:val="124"/>
        </w:trPr>
        <w:tc>
          <w:tcPr>
            <w:tcW w:w="2725" w:type="dxa"/>
            <w:vMerge/>
          </w:tcPr>
          <w:p w:rsidR="006A404F" w:rsidRPr="000D39D0" w:rsidRDefault="006A404F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F" w:rsidRPr="006A404F" w:rsidRDefault="006A404F" w:rsidP="006A404F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Arial Unicode MS" w:hAnsiTheme="minorHAnsi"/>
              </w:rPr>
            </w:pPr>
            <w:r w:rsidRPr="006A404F">
              <w:rPr>
                <w:rFonts w:cs="Arial"/>
              </w:rPr>
              <w:t>El método de momentos y máxima verosimilitud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04F" w:rsidRPr="006A404F" w:rsidRDefault="006A404F" w:rsidP="00F51066">
            <w:pPr>
              <w:tabs>
                <w:tab w:val="left" w:pos="317"/>
              </w:tabs>
              <w:spacing w:after="0" w:line="240" w:lineRule="auto"/>
              <w:jc w:val="center"/>
              <w:rPr>
                <w:rFonts w:eastAsia="Arial Unicode MS"/>
              </w:rPr>
            </w:pPr>
            <w:r w:rsidRPr="006A404F">
              <w:rPr>
                <w:rFonts w:eastAsia="Arial Unicode MS"/>
              </w:rPr>
              <w:t>9-10-11</w:t>
            </w:r>
          </w:p>
        </w:tc>
      </w:tr>
      <w:tr w:rsidR="006A404F" w:rsidRPr="000D39D0" w:rsidTr="00F51066">
        <w:trPr>
          <w:trHeight w:val="155"/>
        </w:trPr>
        <w:tc>
          <w:tcPr>
            <w:tcW w:w="2725" w:type="dxa"/>
            <w:vMerge/>
          </w:tcPr>
          <w:p w:rsidR="006A404F" w:rsidRPr="000D39D0" w:rsidRDefault="006A404F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4F" w:rsidRPr="006A404F" w:rsidRDefault="006A404F" w:rsidP="006A404F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Arial Unicode MS" w:hAnsiTheme="minorHAnsi"/>
              </w:rPr>
            </w:pPr>
            <w:r w:rsidRPr="006A404F">
              <w:rPr>
                <w:rFonts w:cs="Arial"/>
              </w:rPr>
              <w:t>Práctica en computador: simulación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04F" w:rsidRPr="006A404F" w:rsidRDefault="006A404F" w:rsidP="00F51066">
            <w:pPr>
              <w:pStyle w:val="Prrafodelista"/>
              <w:tabs>
                <w:tab w:val="left" w:pos="317"/>
              </w:tabs>
              <w:spacing w:after="0" w:line="240" w:lineRule="auto"/>
              <w:ind w:left="317"/>
              <w:rPr>
                <w:rFonts w:eastAsia="Arial Unicode MS"/>
              </w:rPr>
            </w:pPr>
            <w:r w:rsidRPr="006A404F">
              <w:rPr>
                <w:rFonts w:eastAsia="Arial Unicode MS"/>
              </w:rPr>
              <w:t>12</w:t>
            </w:r>
          </w:p>
        </w:tc>
      </w:tr>
      <w:tr w:rsidR="006A404F" w:rsidRPr="000D39D0" w:rsidTr="0077562F">
        <w:tc>
          <w:tcPr>
            <w:tcW w:w="2725" w:type="dxa"/>
          </w:tcPr>
          <w:p w:rsidR="006A404F" w:rsidRPr="000D39D0" w:rsidRDefault="006A404F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 unidad</w:t>
            </w:r>
          </w:p>
        </w:tc>
        <w:tc>
          <w:tcPr>
            <w:tcW w:w="5635" w:type="dxa"/>
            <w:gridSpan w:val="2"/>
          </w:tcPr>
          <w:p w:rsidR="009A0A9C" w:rsidRPr="00891197" w:rsidRDefault="009A0A9C" w:rsidP="009A0A9C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 sesiones de 2 horas: Aprox. 4 semanas</w:t>
            </w:r>
          </w:p>
          <w:p w:rsidR="006A404F" w:rsidRPr="000D39D0" w:rsidRDefault="006A404F" w:rsidP="00942167">
            <w:pPr>
              <w:pStyle w:val="BodyText31"/>
              <w:widowControl/>
              <w:spacing w:line="240" w:lineRule="auto"/>
            </w:pPr>
          </w:p>
        </w:tc>
      </w:tr>
      <w:tr w:rsidR="006A404F" w:rsidRPr="000D39D0" w:rsidTr="000A33F7">
        <w:trPr>
          <w:trHeight w:val="913"/>
        </w:trPr>
        <w:tc>
          <w:tcPr>
            <w:tcW w:w="8360" w:type="dxa"/>
            <w:gridSpan w:val="3"/>
          </w:tcPr>
          <w:p w:rsidR="006A404F" w:rsidRDefault="006A404F" w:rsidP="00AE7722">
            <w:pPr>
              <w:spacing w:after="0" w:line="240" w:lineRule="auto"/>
              <w:rPr>
                <w:sz w:val="24"/>
                <w:szCs w:val="24"/>
              </w:rPr>
            </w:pPr>
            <w:r w:rsidRPr="000D39D0">
              <w:rPr>
                <w:b/>
              </w:rPr>
              <w:t>BIBLIOGRAFÍA BÁSICA correspondiente a esta unidad:</w:t>
            </w:r>
            <w:r w:rsidRPr="000B6343">
              <w:rPr>
                <w:sz w:val="24"/>
                <w:szCs w:val="24"/>
              </w:rPr>
              <w:t xml:space="preserve"> </w:t>
            </w:r>
          </w:p>
          <w:p w:rsidR="006A404F" w:rsidRPr="009A0A9C" w:rsidRDefault="009A0A9C" w:rsidP="009A0A9C">
            <w:pPr>
              <w:rPr>
                <w:rFonts w:asciiTheme="minorHAnsi" w:eastAsia="Times New Roman" w:hAnsiTheme="minorHAnsi"/>
                <w:lang w:eastAsia="es-ES"/>
              </w:rPr>
            </w:pPr>
            <w:r w:rsidRPr="00FB0BBC">
              <w:rPr>
                <w:sz w:val="20"/>
                <w:lang w:val="en-US"/>
              </w:rPr>
              <w:t xml:space="preserve">Freund, John.  Irwin Miller  y Marylees Miller.  </w:t>
            </w:r>
            <w:r w:rsidRPr="006E755E">
              <w:rPr>
                <w:sz w:val="20"/>
              </w:rPr>
              <w:t xml:space="preserve">Estadística matemática con aplicaciones.  Pearson – Prentice-Hall.  </w:t>
            </w:r>
            <w:r w:rsidRPr="006E755E">
              <w:rPr>
                <w:sz w:val="20"/>
                <w:lang w:val="es-CO"/>
              </w:rPr>
              <w:t>Sexta edición. 2000</w:t>
            </w:r>
          </w:p>
        </w:tc>
      </w:tr>
    </w:tbl>
    <w:p w:rsidR="00942167" w:rsidRDefault="00942167" w:rsidP="00942167">
      <w:pPr>
        <w:tabs>
          <w:tab w:val="right" w:pos="8508"/>
        </w:tabs>
        <w:rPr>
          <w:b/>
        </w:rPr>
      </w:pPr>
    </w:p>
    <w:p w:rsidR="00942167" w:rsidRDefault="0077562F" w:rsidP="00942167">
      <w:pPr>
        <w:tabs>
          <w:tab w:val="right" w:pos="8508"/>
        </w:tabs>
        <w:rPr>
          <w:b/>
        </w:rPr>
      </w:pPr>
      <w:r>
        <w:rPr>
          <w:b/>
        </w:rPr>
        <w:t>Unidad No. 3</w:t>
      </w:r>
      <w:r w:rsidR="00942167">
        <w:rPr>
          <w:b/>
        </w:rPr>
        <w:tab/>
      </w:r>
    </w:p>
    <w:tbl>
      <w:tblPr>
        <w:tblW w:w="837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5"/>
        <w:gridCol w:w="4678"/>
        <w:gridCol w:w="972"/>
      </w:tblGrid>
      <w:tr w:rsidR="0077562F" w:rsidRPr="000D39D0" w:rsidTr="00F51066">
        <w:trPr>
          <w:trHeight w:val="145"/>
        </w:trPr>
        <w:tc>
          <w:tcPr>
            <w:tcW w:w="2725" w:type="dxa"/>
          </w:tcPr>
          <w:p w:rsidR="0077562F" w:rsidRPr="000D39D0" w:rsidRDefault="0077562F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77562F" w:rsidRPr="0077562F" w:rsidRDefault="0077562F" w:rsidP="00AE7722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77562F">
              <w:rPr>
                <w:rFonts w:asciiTheme="minorHAnsi" w:hAnsiTheme="minorHAnsi" w:cs="Arial"/>
                <w:bCs/>
              </w:rPr>
              <w:t>Estimación: aplicaciones</w:t>
            </w: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77562F" w:rsidRPr="0077562F" w:rsidRDefault="009A0A9C" w:rsidP="00AE7722">
            <w:pPr>
              <w:spacing w:after="0" w:line="240" w:lineRule="auto"/>
              <w:jc w:val="both"/>
            </w:pPr>
            <w:r>
              <w:t>Ses</w:t>
            </w:r>
            <w:r w:rsidR="0077562F" w:rsidRPr="0077562F">
              <w:t xml:space="preserve">ión </w:t>
            </w:r>
          </w:p>
        </w:tc>
      </w:tr>
      <w:tr w:rsidR="0077562F" w:rsidRPr="000D39D0" w:rsidTr="00F51066">
        <w:trPr>
          <w:trHeight w:val="217"/>
        </w:trPr>
        <w:tc>
          <w:tcPr>
            <w:tcW w:w="2725" w:type="dxa"/>
            <w:vMerge w:val="restart"/>
          </w:tcPr>
          <w:p w:rsidR="0077562F" w:rsidRPr="000D39D0" w:rsidRDefault="0077562F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>Subtemas</w:t>
            </w:r>
          </w:p>
          <w:p w:rsidR="0077562F" w:rsidRPr="000D39D0" w:rsidRDefault="0077562F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678" w:type="dxa"/>
            <w:tcBorders>
              <w:bottom w:val="single" w:sz="4" w:space="0" w:color="auto"/>
              <w:right w:val="single" w:sz="4" w:space="0" w:color="auto"/>
            </w:tcBorders>
          </w:tcPr>
          <w:p w:rsidR="0077562F" w:rsidRPr="009A0A9C" w:rsidRDefault="0077562F" w:rsidP="0077562F">
            <w:pPr>
              <w:spacing w:after="0"/>
              <w:jc w:val="both"/>
              <w:rPr>
                <w:rFonts w:asciiTheme="minorHAnsi" w:hAnsiTheme="minorHAnsi"/>
              </w:rPr>
            </w:pPr>
            <w:r w:rsidRPr="009A0A9C">
              <w:rPr>
                <w:rFonts w:asciiTheme="minorHAnsi" w:hAnsiTheme="minorHAnsi" w:cs="Arial"/>
              </w:rPr>
              <w:t>Estimación de medias</w:t>
            </w: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</w:tcBorders>
          </w:tcPr>
          <w:p w:rsidR="0077562F" w:rsidRPr="0077562F" w:rsidRDefault="0077562F" w:rsidP="0077562F">
            <w:pPr>
              <w:spacing w:after="0"/>
              <w:jc w:val="center"/>
            </w:pPr>
            <w:r>
              <w:t>13</w:t>
            </w:r>
          </w:p>
        </w:tc>
      </w:tr>
      <w:tr w:rsidR="0077562F" w:rsidRPr="000D39D0" w:rsidTr="00F51066">
        <w:trPr>
          <w:trHeight w:val="279"/>
        </w:trPr>
        <w:tc>
          <w:tcPr>
            <w:tcW w:w="2725" w:type="dxa"/>
            <w:vMerge/>
          </w:tcPr>
          <w:p w:rsidR="0077562F" w:rsidRPr="000D39D0" w:rsidRDefault="0077562F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2F" w:rsidRPr="009A0A9C" w:rsidRDefault="0077562F" w:rsidP="0077562F">
            <w:pPr>
              <w:spacing w:after="0"/>
              <w:jc w:val="both"/>
              <w:rPr>
                <w:rFonts w:asciiTheme="minorHAnsi" w:hAnsiTheme="minorHAnsi"/>
              </w:rPr>
            </w:pPr>
            <w:r w:rsidRPr="009A0A9C">
              <w:rPr>
                <w:rFonts w:asciiTheme="minorHAnsi" w:hAnsiTheme="minorHAnsi" w:cs="Arial"/>
              </w:rPr>
              <w:t>Estimación de diferencia entre medias datos pareados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62F" w:rsidRPr="0077562F" w:rsidRDefault="0077562F" w:rsidP="0077562F">
            <w:pPr>
              <w:spacing w:after="0"/>
              <w:jc w:val="center"/>
            </w:pPr>
            <w:r>
              <w:t>14</w:t>
            </w:r>
          </w:p>
        </w:tc>
      </w:tr>
      <w:tr w:rsidR="0077562F" w:rsidRPr="000D39D0" w:rsidTr="00F51066">
        <w:trPr>
          <w:trHeight w:val="170"/>
        </w:trPr>
        <w:tc>
          <w:tcPr>
            <w:tcW w:w="2725" w:type="dxa"/>
            <w:vMerge/>
          </w:tcPr>
          <w:p w:rsidR="0077562F" w:rsidRPr="000D39D0" w:rsidRDefault="0077562F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2F" w:rsidRPr="009A0A9C" w:rsidRDefault="0077562F" w:rsidP="0077562F">
            <w:pPr>
              <w:spacing w:after="0"/>
              <w:jc w:val="both"/>
              <w:rPr>
                <w:rFonts w:asciiTheme="minorHAnsi" w:hAnsiTheme="minorHAnsi"/>
              </w:rPr>
            </w:pPr>
            <w:r w:rsidRPr="009A0A9C">
              <w:rPr>
                <w:rFonts w:asciiTheme="minorHAnsi" w:hAnsiTheme="minorHAnsi" w:cs="Arial"/>
              </w:rPr>
              <w:t>Estimación de diferencia entre medias datos independientes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62F" w:rsidRPr="0077562F" w:rsidRDefault="0077562F" w:rsidP="0077562F">
            <w:pPr>
              <w:spacing w:after="0"/>
              <w:jc w:val="center"/>
            </w:pPr>
            <w:r>
              <w:t>15</w:t>
            </w:r>
          </w:p>
        </w:tc>
      </w:tr>
      <w:tr w:rsidR="0077562F" w:rsidRPr="000D39D0" w:rsidTr="00F51066">
        <w:trPr>
          <w:trHeight w:val="232"/>
        </w:trPr>
        <w:tc>
          <w:tcPr>
            <w:tcW w:w="2725" w:type="dxa"/>
            <w:vMerge/>
          </w:tcPr>
          <w:p w:rsidR="0077562F" w:rsidRPr="000D39D0" w:rsidRDefault="0077562F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2F" w:rsidRPr="009A0A9C" w:rsidRDefault="0077562F" w:rsidP="0077562F">
            <w:pPr>
              <w:spacing w:after="0"/>
              <w:jc w:val="both"/>
              <w:rPr>
                <w:rFonts w:asciiTheme="minorHAnsi" w:hAnsiTheme="minorHAnsi"/>
              </w:rPr>
            </w:pPr>
            <w:r w:rsidRPr="009A0A9C">
              <w:rPr>
                <w:rFonts w:asciiTheme="minorHAnsi" w:hAnsiTheme="minorHAnsi" w:cs="Arial"/>
              </w:rPr>
              <w:t>Estimación de proporciones y diferencia de proporciones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62F" w:rsidRPr="0077562F" w:rsidRDefault="0077562F" w:rsidP="0077562F">
            <w:pPr>
              <w:spacing w:after="0"/>
              <w:jc w:val="center"/>
            </w:pPr>
            <w:r>
              <w:t>16</w:t>
            </w:r>
          </w:p>
        </w:tc>
      </w:tr>
      <w:tr w:rsidR="0077562F" w:rsidRPr="000D39D0" w:rsidTr="00F51066">
        <w:trPr>
          <w:trHeight w:val="246"/>
        </w:trPr>
        <w:tc>
          <w:tcPr>
            <w:tcW w:w="2725" w:type="dxa"/>
            <w:vMerge/>
          </w:tcPr>
          <w:p w:rsidR="0077562F" w:rsidRPr="000D39D0" w:rsidRDefault="0077562F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2F" w:rsidRPr="009A0A9C" w:rsidRDefault="0077562F" w:rsidP="0077562F">
            <w:pPr>
              <w:spacing w:after="0"/>
              <w:jc w:val="both"/>
              <w:rPr>
                <w:rFonts w:asciiTheme="minorHAnsi" w:hAnsiTheme="minorHAnsi"/>
              </w:rPr>
            </w:pPr>
            <w:r w:rsidRPr="009A0A9C">
              <w:rPr>
                <w:rFonts w:asciiTheme="minorHAnsi" w:hAnsiTheme="minorHAnsi" w:cs="Arial"/>
              </w:rPr>
              <w:t>Estimación de varianzas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62F" w:rsidRPr="0077562F" w:rsidRDefault="0077562F" w:rsidP="0077562F">
            <w:pPr>
              <w:spacing w:after="0"/>
              <w:jc w:val="center"/>
            </w:pPr>
            <w:r>
              <w:t>17</w:t>
            </w:r>
          </w:p>
        </w:tc>
      </w:tr>
      <w:tr w:rsidR="0077562F" w:rsidRPr="000D39D0" w:rsidTr="00F51066">
        <w:trPr>
          <w:trHeight w:val="246"/>
        </w:trPr>
        <w:tc>
          <w:tcPr>
            <w:tcW w:w="2725" w:type="dxa"/>
            <w:vMerge/>
          </w:tcPr>
          <w:p w:rsidR="0077562F" w:rsidRPr="000D39D0" w:rsidRDefault="0077562F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2F" w:rsidRPr="009A0A9C" w:rsidRDefault="0077562F" w:rsidP="0077562F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9A0A9C">
              <w:rPr>
                <w:rFonts w:asciiTheme="minorHAnsi" w:hAnsiTheme="minorHAnsi" w:cs="Arial"/>
                <w:bCs/>
              </w:rPr>
              <w:t>Primer examen parcial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62F" w:rsidRPr="0077562F" w:rsidRDefault="0077562F" w:rsidP="0077562F">
            <w:pPr>
              <w:spacing w:after="0"/>
              <w:jc w:val="center"/>
            </w:pPr>
            <w:r>
              <w:t>18</w:t>
            </w:r>
          </w:p>
        </w:tc>
      </w:tr>
      <w:tr w:rsidR="0077562F" w:rsidRPr="000D39D0" w:rsidTr="00F51066">
        <w:trPr>
          <w:trHeight w:val="246"/>
        </w:trPr>
        <w:tc>
          <w:tcPr>
            <w:tcW w:w="2725" w:type="dxa"/>
            <w:vMerge/>
          </w:tcPr>
          <w:p w:rsidR="0077562F" w:rsidRPr="000D39D0" w:rsidRDefault="0077562F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2F" w:rsidRPr="009A0A9C" w:rsidRDefault="0077562F" w:rsidP="0077562F">
            <w:pPr>
              <w:spacing w:after="0"/>
              <w:jc w:val="both"/>
              <w:rPr>
                <w:rFonts w:asciiTheme="minorHAnsi" w:hAnsiTheme="minorHAnsi" w:cs="Arial"/>
                <w:bCs/>
              </w:rPr>
            </w:pPr>
            <w:r w:rsidRPr="009A0A9C">
              <w:rPr>
                <w:rFonts w:asciiTheme="minorHAnsi" w:hAnsiTheme="minorHAnsi" w:cs="Arial"/>
              </w:rPr>
              <w:t>Estimación de la razón entre dos varianzas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62F" w:rsidRPr="0077562F" w:rsidRDefault="0077562F" w:rsidP="0077562F">
            <w:pPr>
              <w:spacing w:after="0"/>
              <w:jc w:val="center"/>
            </w:pPr>
            <w:r>
              <w:t>19</w:t>
            </w:r>
          </w:p>
        </w:tc>
      </w:tr>
      <w:tr w:rsidR="00942167" w:rsidRPr="000D39D0" w:rsidTr="0077562F">
        <w:trPr>
          <w:trHeight w:val="544"/>
        </w:trPr>
        <w:tc>
          <w:tcPr>
            <w:tcW w:w="2725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</w:t>
            </w:r>
          </w:p>
        </w:tc>
        <w:tc>
          <w:tcPr>
            <w:tcW w:w="5650" w:type="dxa"/>
            <w:gridSpan w:val="2"/>
          </w:tcPr>
          <w:p w:rsidR="009A0A9C" w:rsidRPr="00891197" w:rsidRDefault="009A0A9C" w:rsidP="009A0A9C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 sesiones de 2 horas: Aprox. 3 semanas</w:t>
            </w:r>
          </w:p>
          <w:p w:rsidR="00942167" w:rsidRPr="000D39D0" w:rsidRDefault="00942167" w:rsidP="00942167">
            <w:pPr>
              <w:pStyle w:val="BodyText31"/>
              <w:widowControl/>
              <w:spacing w:line="240" w:lineRule="auto"/>
              <w:rPr>
                <w:b/>
              </w:rPr>
            </w:pPr>
          </w:p>
        </w:tc>
      </w:tr>
      <w:tr w:rsidR="00942167" w:rsidRPr="00F32174" w:rsidTr="00AE7722">
        <w:trPr>
          <w:trHeight w:val="823"/>
        </w:trPr>
        <w:tc>
          <w:tcPr>
            <w:tcW w:w="8375" w:type="dxa"/>
            <w:gridSpan w:val="3"/>
          </w:tcPr>
          <w:p w:rsidR="00942167" w:rsidRDefault="00942167" w:rsidP="00AE7722">
            <w:pPr>
              <w:spacing w:after="0" w:line="240" w:lineRule="auto"/>
              <w:rPr>
                <w:rFonts w:eastAsia="Arial Unicode MS"/>
              </w:rPr>
            </w:pPr>
            <w:r w:rsidRPr="000D39D0">
              <w:rPr>
                <w:b/>
              </w:rPr>
              <w:t>BIBLIOGRAFÍA BÁSICA correspondiente a esta unidad:</w:t>
            </w:r>
            <w:r>
              <w:rPr>
                <w:rFonts w:eastAsia="Arial Unicode MS"/>
              </w:rPr>
              <w:t xml:space="preserve"> </w:t>
            </w:r>
          </w:p>
          <w:p w:rsidR="00942167" w:rsidRPr="009A0A9C" w:rsidRDefault="009A0A9C" w:rsidP="009A0A9C">
            <w:pPr>
              <w:spacing w:after="0" w:line="240" w:lineRule="auto"/>
              <w:jc w:val="both"/>
              <w:rPr>
                <w:sz w:val="20"/>
              </w:rPr>
            </w:pPr>
            <w:r w:rsidRPr="00FB0BBC">
              <w:rPr>
                <w:sz w:val="20"/>
                <w:lang w:val="en-US"/>
              </w:rPr>
              <w:t xml:space="preserve">Freund, John.  Irwin Miller  y Marylees Miller.  </w:t>
            </w:r>
            <w:r w:rsidRPr="006E755E">
              <w:rPr>
                <w:sz w:val="20"/>
              </w:rPr>
              <w:t xml:space="preserve">Estadística matemática con aplicaciones.  Pearson – Prentice-Hall.  </w:t>
            </w:r>
            <w:r w:rsidRPr="006E755E">
              <w:rPr>
                <w:sz w:val="20"/>
                <w:lang w:val="es-CO"/>
              </w:rPr>
              <w:t>Sexta edición. 2000.</w:t>
            </w:r>
          </w:p>
        </w:tc>
      </w:tr>
    </w:tbl>
    <w:p w:rsidR="00942167" w:rsidRPr="00F32174" w:rsidRDefault="00942167" w:rsidP="00942167">
      <w:pPr>
        <w:rPr>
          <w:b/>
        </w:rPr>
      </w:pPr>
    </w:p>
    <w:p w:rsidR="00942167" w:rsidRDefault="0077562F" w:rsidP="00942167">
      <w:pPr>
        <w:rPr>
          <w:b/>
        </w:rPr>
      </w:pPr>
      <w:r>
        <w:rPr>
          <w:b/>
        </w:rPr>
        <w:t>Unidad No. 4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9"/>
        <w:gridCol w:w="4478"/>
        <w:gridCol w:w="1087"/>
      </w:tblGrid>
      <w:tr w:rsidR="0077562F" w:rsidRPr="000D39D0" w:rsidTr="00891197">
        <w:trPr>
          <w:trHeight w:val="310"/>
        </w:trPr>
        <w:tc>
          <w:tcPr>
            <w:tcW w:w="2725" w:type="dxa"/>
          </w:tcPr>
          <w:p w:rsidR="0077562F" w:rsidRPr="000D39D0" w:rsidRDefault="0077562F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4744" w:type="dxa"/>
          </w:tcPr>
          <w:p w:rsidR="0077562F" w:rsidRPr="0077562F" w:rsidRDefault="0077562F" w:rsidP="00AE7722">
            <w:pPr>
              <w:rPr>
                <w:rFonts w:asciiTheme="minorHAnsi" w:hAnsiTheme="minorHAnsi"/>
              </w:rPr>
            </w:pPr>
            <w:r w:rsidRPr="0077562F">
              <w:rPr>
                <w:rFonts w:asciiTheme="minorHAnsi" w:hAnsiTheme="minorHAnsi" w:cs="Arial"/>
                <w:bCs/>
              </w:rPr>
              <w:t>Prueba de hipótesis: teoría</w:t>
            </w:r>
          </w:p>
        </w:tc>
        <w:tc>
          <w:tcPr>
            <w:tcW w:w="0" w:type="auto"/>
          </w:tcPr>
          <w:p w:rsidR="0077562F" w:rsidRPr="007E7A82" w:rsidRDefault="009A0A9C" w:rsidP="0077562F">
            <w:r>
              <w:t>Ses</w:t>
            </w:r>
            <w:r w:rsidR="0077562F">
              <w:t>ión</w:t>
            </w:r>
          </w:p>
        </w:tc>
      </w:tr>
      <w:tr w:rsidR="0077562F" w:rsidRPr="000D39D0" w:rsidTr="00891197">
        <w:trPr>
          <w:trHeight w:val="115"/>
        </w:trPr>
        <w:tc>
          <w:tcPr>
            <w:tcW w:w="2725" w:type="dxa"/>
            <w:vMerge w:val="restart"/>
          </w:tcPr>
          <w:p w:rsidR="0077562F" w:rsidRPr="000D39D0" w:rsidRDefault="0077562F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Subtemas</w:t>
            </w:r>
          </w:p>
          <w:p w:rsidR="0077562F" w:rsidRPr="000D39D0" w:rsidRDefault="0077562F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4744" w:type="dxa"/>
            <w:tcBorders>
              <w:bottom w:val="single" w:sz="4" w:space="0" w:color="auto"/>
              <w:right w:val="single" w:sz="4" w:space="0" w:color="auto"/>
            </w:tcBorders>
          </w:tcPr>
          <w:p w:rsidR="0077562F" w:rsidRPr="0077562F" w:rsidRDefault="0077562F" w:rsidP="00AE7722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77562F">
              <w:rPr>
                <w:rFonts w:cs="Arial"/>
              </w:rPr>
              <w:t>1. Prueba de una hipótesis estadística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77562F" w:rsidRPr="000D39D0" w:rsidRDefault="0077562F" w:rsidP="0077562F">
            <w:pPr>
              <w:spacing w:after="0" w:line="240" w:lineRule="auto"/>
              <w:jc w:val="center"/>
            </w:pPr>
            <w:r>
              <w:t>20</w:t>
            </w:r>
          </w:p>
        </w:tc>
      </w:tr>
      <w:tr w:rsidR="0077562F" w:rsidRPr="000D39D0" w:rsidTr="00FB0BBC">
        <w:trPr>
          <w:trHeight w:val="268"/>
        </w:trPr>
        <w:tc>
          <w:tcPr>
            <w:tcW w:w="2725" w:type="dxa"/>
            <w:vMerge/>
          </w:tcPr>
          <w:p w:rsidR="0077562F" w:rsidRPr="000D39D0" w:rsidRDefault="0077562F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4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2F" w:rsidRPr="00891197" w:rsidRDefault="0077562F" w:rsidP="00F51066">
            <w:pPr>
              <w:spacing w:after="0"/>
              <w:jc w:val="both"/>
              <w:rPr>
                <w:rFonts w:asciiTheme="minorHAnsi" w:hAnsiTheme="minorHAnsi" w:cs="Arial"/>
              </w:rPr>
            </w:pPr>
            <w:r w:rsidRPr="0077562F">
              <w:rPr>
                <w:rFonts w:cs="Arial"/>
              </w:rPr>
              <w:t xml:space="preserve">2. La </w:t>
            </w:r>
            <w:r w:rsidRPr="00891197">
              <w:rPr>
                <w:rFonts w:cs="Arial"/>
              </w:rPr>
              <w:t>función potencia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562F" w:rsidRPr="00891197" w:rsidRDefault="0077562F" w:rsidP="00891197">
            <w:pPr>
              <w:spacing w:after="0"/>
              <w:jc w:val="center"/>
              <w:rPr>
                <w:rFonts w:asciiTheme="minorHAnsi" w:hAnsiTheme="minorHAnsi" w:cs="Arial"/>
              </w:rPr>
            </w:pPr>
            <w:r w:rsidRPr="00891197">
              <w:t>21</w:t>
            </w:r>
          </w:p>
        </w:tc>
      </w:tr>
      <w:tr w:rsidR="00942167" w:rsidRPr="000D39D0" w:rsidTr="00891197">
        <w:tc>
          <w:tcPr>
            <w:tcW w:w="2725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</w:t>
            </w:r>
          </w:p>
        </w:tc>
        <w:tc>
          <w:tcPr>
            <w:tcW w:w="5639" w:type="dxa"/>
            <w:gridSpan w:val="2"/>
          </w:tcPr>
          <w:p w:rsidR="009A0A9C" w:rsidRPr="00891197" w:rsidRDefault="009A0A9C" w:rsidP="009A0A9C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 sesiones de 2 horas : 1 semana</w:t>
            </w:r>
          </w:p>
          <w:p w:rsidR="00942167" w:rsidRPr="009A2952" w:rsidRDefault="00942167" w:rsidP="00AE7722">
            <w:pPr>
              <w:pStyle w:val="BodyText31"/>
              <w:widowControl/>
              <w:spacing w:line="240" w:lineRule="auto"/>
              <w:rPr>
                <w:rFonts w:ascii="Times New Roman" w:hAnsi="Times New Roman"/>
              </w:rPr>
            </w:pPr>
          </w:p>
        </w:tc>
      </w:tr>
      <w:tr w:rsidR="00942167" w:rsidRPr="000D39D0" w:rsidTr="00891197">
        <w:trPr>
          <w:trHeight w:val="355"/>
        </w:trPr>
        <w:tc>
          <w:tcPr>
            <w:tcW w:w="0" w:type="auto"/>
            <w:gridSpan w:val="3"/>
          </w:tcPr>
          <w:p w:rsidR="00942167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>BIBLIOGRAFÍA BÁSICA correspondiente a esta unidad:</w:t>
            </w:r>
          </w:p>
          <w:p w:rsidR="00942167" w:rsidRPr="009A0A9C" w:rsidRDefault="009A0A9C" w:rsidP="009A0A9C">
            <w:pPr>
              <w:pStyle w:val="BodyText31"/>
              <w:widowControl/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9A0A9C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Freund, John.  Irwin Miller  y Marylees Miller.  </w:t>
            </w:r>
            <w:r w:rsidRPr="009A0A9C">
              <w:rPr>
                <w:rFonts w:asciiTheme="minorHAnsi" w:hAnsiTheme="minorHAnsi"/>
                <w:sz w:val="22"/>
                <w:szCs w:val="22"/>
              </w:rPr>
              <w:t xml:space="preserve">Estadística matemática con aplicaciones.  Pearson – Prentice-Hall.  </w:t>
            </w:r>
            <w:r w:rsidRPr="009A0A9C">
              <w:rPr>
                <w:rFonts w:asciiTheme="minorHAnsi" w:hAnsiTheme="minorHAnsi"/>
                <w:sz w:val="22"/>
                <w:szCs w:val="22"/>
                <w:lang w:val="es-CO"/>
              </w:rPr>
              <w:t>Sexta edición. 2000.</w:t>
            </w:r>
          </w:p>
        </w:tc>
      </w:tr>
    </w:tbl>
    <w:p w:rsidR="00942167" w:rsidRDefault="00942167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p w:rsidR="00942167" w:rsidRDefault="00942167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p w:rsidR="00942167" w:rsidRDefault="0077562F" w:rsidP="00942167">
      <w:pPr>
        <w:rPr>
          <w:b/>
        </w:rPr>
      </w:pPr>
      <w:r>
        <w:rPr>
          <w:b/>
        </w:rPr>
        <w:t>Unidad No. 5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25"/>
        <w:gridCol w:w="4678"/>
        <w:gridCol w:w="958"/>
      </w:tblGrid>
      <w:tr w:rsidR="0077562F" w:rsidRPr="000D39D0" w:rsidTr="00F51066">
        <w:trPr>
          <w:trHeight w:val="310"/>
        </w:trPr>
        <w:tc>
          <w:tcPr>
            <w:tcW w:w="2725" w:type="dxa"/>
          </w:tcPr>
          <w:p w:rsidR="0077562F" w:rsidRPr="000D39D0" w:rsidRDefault="0077562F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77562F" w:rsidRPr="0077562F" w:rsidRDefault="0077562F" w:rsidP="00F51066">
            <w:pPr>
              <w:spacing w:after="0"/>
              <w:rPr>
                <w:rFonts w:asciiTheme="minorHAnsi" w:hAnsiTheme="minorHAnsi"/>
              </w:rPr>
            </w:pPr>
            <w:r w:rsidRPr="0077562F">
              <w:rPr>
                <w:rFonts w:asciiTheme="minorHAnsi" w:hAnsiTheme="minorHAnsi" w:cs="Arial"/>
                <w:bCs/>
              </w:rPr>
              <w:t>Prueba de hipótesis: aplicaciones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7562F" w:rsidRPr="007E7A82" w:rsidRDefault="009A0A9C" w:rsidP="00F51066">
            <w:pPr>
              <w:spacing w:after="0"/>
            </w:pPr>
            <w:r>
              <w:t>Ses</w:t>
            </w:r>
            <w:r w:rsidR="0077562F">
              <w:t xml:space="preserve">ión </w:t>
            </w:r>
          </w:p>
        </w:tc>
      </w:tr>
      <w:tr w:rsidR="0077562F" w:rsidRPr="000D39D0" w:rsidTr="00F51066">
        <w:trPr>
          <w:trHeight w:val="124"/>
        </w:trPr>
        <w:tc>
          <w:tcPr>
            <w:tcW w:w="2725" w:type="dxa"/>
            <w:vMerge w:val="restart"/>
          </w:tcPr>
          <w:p w:rsidR="0077562F" w:rsidRPr="000D39D0" w:rsidRDefault="0077562F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Subtemas</w:t>
            </w:r>
          </w:p>
          <w:p w:rsidR="0077562F" w:rsidRPr="000D39D0" w:rsidRDefault="0077562F" w:rsidP="00AE7722">
            <w:pPr>
              <w:spacing w:after="0" w:line="240" w:lineRule="auto"/>
              <w:rPr>
                <w:b/>
              </w:rPr>
            </w:pPr>
          </w:p>
          <w:p w:rsidR="0077562F" w:rsidRPr="000D39D0" w:rsidRDefault="0077562F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4678" w:type="dxa"/>
            <w:tcBorders>
              <w:bottom w:val="single" w:sz="4" w:space="0" w:color="auto"/>
              <w:right w:val="single" w:sz="4" w:space="0" w:color="auto"/>
            </w:tcBorders>
          </w:tcPr>
          <w:p w:rsidR="0077562F" w:rsidRPr="00F51066" w:rsidRDefault="00891197" w:rsidP="00891197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51066">
              <w:rPr>
                <w:rFonts w:cs="Arial"/>
              </w:rPr>
              <w:t>Pruebas para medias</w:t>
            </w: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7562F" w:rsidRPr="000D39D0" w:rsidRDefault="00F51066" w:rsidP="00F51066">
            <w:pPr>
              <w:spacing w:after="0" w:line="240" w:lineRule="auto"/>
              <w:jc w:val="center"/>
            </w:pPr>
            <w:r>
              <w:t>22</w:t>
            </w:r>
          </w:p>
        </w:tc>
      </w:tr>
      <w:tr w:rsidR="0077562F" w:rsidRPr="000D39D0" w:rsidTr="00F51066">
        <w:trPr>
          <w:trHeight w:val="130"/>
        </w:trPr>
        <w:tc>
          <w:tcPr>
            <w:tcW w:w="2725" w:type="dxa"/>
            <w:vMerge/>
          </w:tcPr>
          <w:p w:rsidR="0077562F" w:rsidRPr="000D39D0" w:rsidRDefault="0077562F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2F" w:rsidRPr="00F51066" w:rsidRDefault="00891197" w:rsidP="00AE7722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51066">
              <w:rPr>
                <w:rFonts w:cs="Arial"/>
              </w:rPr>
              <w:t>Pruebas para diferencia de medias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62F" w:rsidRPr="000D39D0" w:rsidRDefault="00F51066" w:rsidP="00F51066">
            <w:pPr>
              <w:spacing w:after="0" w:line="240" w:lineRule="auto"/>
              <w:jc w:val="center"/>
            </w:pPr>
            <w:r>
              <w:t>23-24</w:t>
            </w:r>
          </w:p>
        </w:tc>
      </w:tr>
      <w:tr w:rsidR="0077562F" w:rsidRPr="000D39D0" w:rsidTr="00F51066">
        <w:trPr>
          <w:trHeight w:val="264"/>
        </w:trPr>
        <w:tc>
          <w:tcPr>
            <w:tcW w:w="2725" w:type="dxa"/>
            <w:vMerge/>
          </w:tcPr>
          <w:p w:rsidR="0077562F" w:rsidRPr="000D39D0" w:rsidRDefault="0077562F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2F" w:rsidRPr="00F51066" w:rsidRDefault="00891197" w:rsidP="00AE7722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51066">
              <w:rPr>
                <w:rFonts w:cs="Arial"/>
              </w:rPr>
              <w:t>Pruebas para varianzas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62F" w:rsidRPr="000D39D0" w:rsidRDefault="00F51066" w:rsidP="00F51066">
            <w:pPr>
              <w:spacing w:after="0" w:line="240" w:lineRule="auto"/>
              <w:jc w:val="center"/>
            </w:pPr>
            <w:r>
              <w:t>25-26</w:t>
            </w:r>
          </w:p>
        </w:tc>
      </w:tr>
      <w:tr w:rsidR="0077562F" w:rsidRPr="000D39D0" w:rsidTr="00F51066">
        <w:trPr>
          <w:trHeight w:val="171"/>
        </w:trPr>
        <w:tc>
          <w:tcPr>
            <w:tcW w:w="2725" w:type="dxa"/>
            <w:vMerge/>
          </w:tcPr>
          <w:p w:rsidR="0077562F" w:rsidRPr="000D39D0" w:rsidRDefault="0077562F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2F" w:rsidRPr="00F51066" w:rsidRDefault="00891197" w:rsidP="00AE7722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51066">
              <w:rPr>
                <w:rFonts w:cs="Arial"/>
              </w:rPr>
              <w:t>Pruebas para proporciones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62F" w:rsidRPr="000D39D0" w:rsidRDefault="00F51066" w:rsidP="00F51066">
            <w:pPr>
              <w:spacing w:after="0" w:line="240" w:lineRule="auto"/>
              <w:jc w:val="center"/>
            </w:pPr>
            <w:r>
              <w:t>27-28</w:t>
            </w:r>
          </w:p>
        </w:tc>
      </w:tr>
      <w:tr w:rsidR="0077562F" w:rsidRPr="000D39D0" w:rsidTr="00F51066">
        <w:trPr>
          <w:trHeight w:val="115"/>
        </w:trPr>
        <w:tc>
          <w:tcPr>
            <w:tcW w:w="2725" w:type="dxa"/>
            <w:vMerge/>
          </w:tcPr>
          <w:p w:rsidR="0077562F" w:rsidRPr="000D39D0" w:rsidRDefault="0077562F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2F" w:rsidRPr="00F51066" w:rsidRDefault="00891197" w:rsidP="00AE7722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51066">
              <w:rPr>
                <w:rFonts w:cs="Arial"/>
              </w:rPr>
              <w:t>Pruebas concernientes a k proporciones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62F" w:rsidRPr="000D39D0" w:rsidRDefault="00F51066" w:rsidP="00F51066">
            <w:pPr>
              <w:spacing w:after="0" w:line="240" w:lineRule="auto"/>
              <w:jc w:val="center"/>
            </w:pPr>
            <w:r>
              <w:t>29</w:t>
            </w:r>
          </w:p>
        </w:tc>
      </w:tr>
      <w:tr w:rsidR="0077562F" w:rsidRPr="000D39D0" w:rsidTr="00F51066">
        <w:trPr>
          <w:trHeight w:val="99"/>
        </w:trPr>
        <w:tc>
          <w:tcPr>
            <w:tcW w:w="2725" w:type="dxa"/>
            <w:vMerge/>
          </w:tcPr>
          <w:p w:rsidR="0077562F" w:rsidRPr="000D39D0" w:rsidRDefault="0077562F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2F" w:rsidRPr="00F51066" w:rsidRDefault="00F51066" w:rsidP="00AE7722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 xml:space="preserve">Análisis de una tabla </w:t>
            </w:r>
            <w:r w:rsidR="00891197" w:rsidRPr="00F51066">
              <w:rPr>
                <w:rFonts w:cs="Arial"/>
              </w:rPr>
              <w:t>r x c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562F" w:rsidRPr="000D39D0" w:rsidRDefault="00F51066" w:rsidP="00F51066">
            <w:pPr>
              <w:spacing w:after="0" w:line="240" w:lineRule="auto"/>
              <w:jc w:val="center"/>
            </w:pPr>
            <w:r>
              <w:t>30</w:t>
            </w:r>
          </w:p>
        </w:tc>
      </w:tr>
      <w:tr w:rsidR="0077562F" w:rsidRPr="000D39D0" w:rsidTr="00F51066">
        <w:trPr>
          <w:trHeight w:val="155"/>
        </w:trPr>
        <w:tc>
          <w:tcPr>
            <w:tcW w:w="2725" w:type="dxa"/>
            <w:vMerge/>
          </w:tcPr>
          <w:p w:rsidR="0077562F" w:rsidRPr="000D39D0" w:rsidRDefault="0077562F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right w:val="single" w:sz="4" w:space="0" w:color="auto"/>
            </w:tcBorders>
          </w:tcPr>
          <w:p w:rsidR="0077562F" w:rsidRPr="00F51066" w:rsidRDefault="00891197" w:rsidP="00AE7722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51066">
              <w:rPr>
                <w:rFonts w:cs="Arial"/>
              </w:rPr>
              <w:t>Bondad del ajuste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</w:tcPr>
          <w:p w:rsidR="0077562F" w:rsidRPr="000D39D0" w:rsidRDefault="00F51066" w:rsidP="00F51066">
            <w:pPr>
              <w:spacing w:after="0" w:line="240" w:lineRule="auto"/>
              <w:jc w:val="center"/>
            </w:pPr>
            <w:r>
              <w:t>31-32</w:t>
            </w:r>
          </w:p>
        </w:tc>
      </w:tr>
      <w:tr w:rsidR="00891197" w:rsidRPr="000D39D0" w:rsidTr="00F51066">
        <w:trPr>
          <w:trHeight w:val="155"/>
        </w:trPr>
        <w:tc>
          <w:tcPr>
            <w:tcW w:w="2725" w:type="dxa"/>
          </w:tcPr>
          <w:p w:rsidR="00891197" w:rsidRPr="000D39D0" w:rsidRDefault="0089119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right w:val="single" w:sz="4" w:space="0" w:color="auto"/>
            </w:tcBorders>
          </w:tcPr>
          <w:p w:rsidR="00891197" w:rsidRPr="00F51066" w:rsidRDefault="00891197" w:rsidP="00AE7722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51066">
              <w:rPr>
                <w:rFonts w:cs="Arial"/>
              </w:rPr>
              <w:t>Práctica en computado</w:t>
            </w:r>
            <w:r w:rsidRPr="00F51066">
              <w:rPr>
                <w:rFonts w:asciiTheme="minorHAnsi" w:hAnsiTheme="minorHAnsi" w:cs="Arial"/>
              </w:rPr>
              <w:t>r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</w:tcPr>
          <w:p w:rsidR="00891197" w:rsidRPr="000D39D0" w:rsidRDefault="00F51066" w:rsidP="009A0A9C">
            <w:pPr>
              <w:spacing w:after="0" w:line="240" w:lineRule="auto"/>
              <w:jc w:val="center"/>
            </w:pPr>
            <w:r>
              <w:t>33</w:t>
            </w:r>
          </w:p>
        </w:tc>
      </w:tr>
      <w:tr w:rsidR="0077562F" w:rsidRPr="000D39D0" w:rsidTr="00F51066">
        <w:tc>
          <w:tcPr>
            <w:tcW w:w="2725" w:type="dxa"/>
          </w:tcPr>
          <w:p w:rsidR="0077562F" w:rsidRPr="000D39D0" w:rsidRDefault="0077562F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</w:t>
            </w:r>
          </w:p>
        </w:tc>
        <w:tc>
          <w:tcPr>
            <w:tcW w:w="5636" w:type="dxa"/>
            <w:gridSpan w:val="2"/>
          </w:tcPr>
          <w:p w:rsidR="0077562F" w:rsidRPr="000D39D0" w:rsidRDefault="009A0A9C" w:rsidP="00942167">
            <w:pPr>
              <w:pStyle w:val="BodyText31"/>
              <w:widowControl/>
              <w:spacing w:line="240" w:lineRule="auto"/>
            </w:pPr>
            <w:r w:rsidRPr="009A0A9C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6</w:t>
            </w:r>
            <w:r>
              <w:t xml:space="preserve"> </w:t>
            </w:r>
            <w:r w:rsidRPr="009A0A9C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semanas</w:t>
            </w:r>
          </w:p>
        </w:tc>
      </w:tr>
      <w:tr w:rsidR="00942167" w:rsidRPr="000D39D0" w:rsidTr="00F51066">
        <w:trPr>
          <w:trHeight w:val="355"/>
        </w:trPr>
        <w:tc>
          <w:tcPr>
            <w:tcW w:w="8361" w:type="dxa"/>
            <w:gridSpan w:val="3"/>
          </w:tcPr>
          <w:p w:rsidR="00942167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>BIBLIOGRAFÍA BÁSICA correspondiente a esta unidad:</w:t>
            </w:r>
          </w:p>
          <w:p w:rsidR="00942167" w:rsidRPr="009A0A9C" w:rsidRDefault="009A0A9C" w:rsidP="009A0A9C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9A0A9C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Freund, John.  Irwin Miller  y Marylees Miller.  </w:t>
            </w:r>
            <w:r w:rsidRPr="009A0A9C">
              <w:rPr>
                <w:rFonts w:asciiTheme="minorHAnsi" w:hAnsiTheme="minorHAnsi"/>
                <w:sz w:val="22"/>
                <w:szCs w:val="22"/>
              </w:rPr>
              <w:t xml:space="preserve">Estadística matemática con aplicaciones.  Pearson – Prentice-Hall.  </w:t>
            </w:r>
            <w:r w:rsidRPr="009A0A9C">
              <w:rPr>
                <w:rFonts w:asciiTheme="minorHAnsi" w:hAnsiTheme="minorHAnsi"/>
                <w:sz w:val="22"/>
                <w:szCs w:val="22"/>
                <w:lang w:val="es-CO"/>
              </w:rPr>
              <w:t>Sexta edición. 2000.</w:t>
            </w:r>
          </w:p>
        </w:tc>
      </w:tr>
    </w:tbl>
    <w:p w:rsidR="00942167" w:rsidRDefault="00942167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p w:rsidR="0077562F" w:rsidRDefault="0077562F" w:rsidP="0077562F">
      <w:pPr>
        <w:rPr>
          <w:b/>
        </w:rPr>
      </w:pPr>
      <w:r>
        <w:rPr>
          <w:b/>
        </w:rPr>
        <w:t>Unidad No. 5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5"/>
        <w:gridCol w:w="4546"/>
        <w:gridCol w:w="1089"/>
      </w:tblGrid>
      <w:tr w:rsidR="0077562F" w:rsidRPr="000D39D0" w:rsidTr="00891197">
        <w:trPr>
          <w:trHeight w:val="248"/>
        </w:trPr>
        <w:tc>
          <w:tcPr>
            <w:tcW w:w="2725" w:type="dxa"/>
          </w:tcPr>
          <w:p w:rsidR="0077562F" w:rsidRPr="000D39D0" w:rsidRDefault="0077562F" w:rsidP="00F72C06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4546" w:type="dxa"/>
            <w:tcBorders>
              <w:right w:val="single" w:sz="4" w:space="0" w:color="auto"/>
            </w:tcBorders>
          </w:tcPr>
          <w:p w:rsidR="0077562F" w:rsidRPr="00F51066" w:rsidRDefault="00891197" w:rsidP="00891197">
            <w:pPr>
              <w:spacing w:after="0"/>
              <w:rPr>
                <w:rFonts w:asciiTheme="minorHAnsi" w:hAnsiTheme="minorHAnsi"/>
              </w:rPr>
            </w:pPr>
            <w:r w:rsidRPr="00F51066">
              <w:rPr>
                <w:rFonts w:asciiTheme="minorHAnsi" w:hAnsiTheme="minorHAnsi" w:cs="Arial"/>
                <w:bCs/>
              </w:rPr>
              <w:t>Regresión y correlación</w:t>
            </w:r>
          </w:p>
        </w:tc>
        <w:tc>
          <w:tcPr>
            <w:tcW w:w="1089" w:type="dxa"/>
            <w:tcBorders>
              <w:left w:val="single" w:sz="4" w:space="0" w:color="auto"/>
            </w:tcBorders>
          </w:tcPr>
          <w:p w:rsidR="0077562F" w:rsidRPr="007E7A82" w:rsidRDefault="009A0A9C" w:rsidP="00F51066">
            <w:pPr>
              <w:spacing w:after="0"/>
            </w:pPr>
            <w:r>
              <w:t>Ses</w:t>
            </w:r>
            <w:r w:rsidR="00F51066">
              <w:t xml:space="preserve">ión </w:t>
            </w:r>
          </w:p>
        </w:tc>
      </w:tr>
      <w:tr w:rsidR="00891197" w:rsidRPr="000D39D0" w:rsidTr="0077562F">
        <w:trPr>
          <w:trHeight w:val="155"/>
        </w:trPr>
        <w:tc>
          <w:tcPr>
            <w:tcW w:w="2725" w:type="dxa"/>
            <w:vMerge w:val="restart"/>
          </w:tcPr>
          <w:p w:rsidR="00891197" w:rsidRPr="000D39D0" w:rsidRDefault="00891197" w:rsidP="00F72C06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Subtemas</w:t>
            </w:r>
          </w:p>
          <w:p w:rsidR="00891197" w:rsidRPr="000D39D0" w:rsidRDefault="00891197" w:rsidP="00F72C06">
            <w:pPr>
              <w:spacing w:after="0" w:line="240" w:lineRule="auto"/>
              <w:rPr>
                <w:b/>
              </w:rPr>
            </w:pPr>
          </w:p>
          <w:p w:rsidR="00891197" w:rsidRPr="000D39D0" w:rsidRDefault="00891197" w:rsidP="00F72C06">
            <w:pPr>
              <w:spacing w:after="0" w:line="240" w:lineRule="auto"/>
              <w:rPr>
                <w:b/>
              </w:rPr>
            </w:pPr>
          </w:p>
        </w:tc>
        <w:tc>
          <w:tcPr>
            <w:tcW w:w="4546" w:type="dxa"/>
            <w:tcBorders>
              <w:bottom w:val="single" w:sz="4" w:space="0" w:color="auto"/>
              <w:right w:val="single" w:sz="4" w:space="0" w:color="auto"/>
            </w:tcBorders>
          </w:tcPr>
          <w:p w:rsidR="00891197" w:rsidRPr="00F51066" w:rsidRDefault="00891197" w:rsidP="00F72C06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51066">
              <w:rPr>
                <w:rFonts w:cs="Arial"/>
              </w:rPr>
              <w:t>Introducción: Regresión lineal</w:t>
            </w:r>
          </w:p>
        </w:tc>
        <w:tc>
          <w:tcPr>
            <w:tcW w:w="1089" w:type="dxa"/>
            <w:tcBorders>
              <w:left w:val="single" w:sz="4" w:space="0" w:color="auto"/>
              <w:bottom w:val="single" w:sz="4" w:space="0" w:color="auto"/>
            </w:tcBorders>
          </w:tcPr>
          <w:p w:rsidR="00891197" w:rsidRPr="000D39D0" w:rsidRDefault="00F51066" w:rsidP="00F51066">
            <w:pPr>
              <w:spacing w:after="0" w:line="240" w:lineRule="auto"/>
              <w:jc w:val="center"/>
            </w:pPr>
            <w:r>
              <w:t>34</w:t>
            </w:r>
          </w:p>
        </w:tc>
      </w:tr>
      <w:tr w:rsidR="00891197" w:rsidRPr="000D39D0" w:rsidTr="0077562F">
        <w:trPr>
          <w:trHeight w:val="99"/>
        </w:trPr>
        <w:tc>
          <w:tcPr>
            <w:tcW w:w="2725" w:type="dxa"/>
            <w:vMerge/>
          </w:tcPr>
          <w:p w:rsidR="00891197" w:rsidRPr="000D39D0" w:rsidRDefault="00891197" w:rsidP="00F72C06">
            <w:pPr>
              <w:spacing w:after="0" w:line="240" w:lineRule="auto"/>
              <w:rPr>
                <w:b/>
              </w:rPr>
            </w:pPr>
          </w:p>
        </w:tc>
        <w:tc>
          <w:tcPr>
            <w:tcW w:w="4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97" w:rsidRPr="00F51066" w:rsidRDefault="00891197" w:rsidP="00F72C06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51066">
              <w:rPr>
                <w:rFonts w:cs="Arial"/>
              </w:rPr>
              <w:t>El método de los mínimos cuadrados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197" w:rsidRPr="000D39D0" w:rsidRDefault="00F51066" w:rsidP="00F51066">
            <w:pPr>
              <w:spacing w:after="0" w:line="240" w:lineRule="auto"/>
              <w:jc w:val="center"/>
            </w:pPr>
            <w:r>
              <w:t>35-36</w:t>
            </w:r>
          </w:p>
        </w:tc>
      </w:tr>
      <w:tr w:rsidR="00891197" w:rsidRPr="000D39D0" w:rsidTr="0077562F">
        <w:trPr>
          <w:trHeight w:val="109"/>
        </w:trPr>
        <w:tc>
          <w:tcPr>
            <w:tcW w:w="2725" w:type="dxa"/>
            <w:vMerge/>
          </w:tcPr>
          <w:p w:rsidR="00891197" w:rsidRPr="000D39D0" w:rsidRDefault="00891197" w:rsidP="00F72C06">
            <w:pPr>
              <w:spacing w:after="0" w:line="240" w:lineRule="auto"/>
              <w:rPr>
                <w:b/>
              </w:rPr>
            </w:pPr>
          </w:p>
        </w:tc>
        <w:tc>
          <w:tcPr>
            <w:tcW w:w="4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97" w:rsidRPr="00F51066" w:rsidRDefault="00F51066" w:rsidP="00F72C06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51066">
              <w:rPr>
                <w:rFonts w:asciiTheme="minorHAnsi" w:hAnsiTheme="minorHAnsi" w:cs="Arial"/>
                <w:bCs/>
              </w:rPr>
              <w:t>Segundo examen parcial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197" w:rsidRPr="000D39D0" w:rsidRDefault="00F51066" w:rsidP="00F51066">
            <w:pPr>
              <w:spacing w:after="0" w:line="240" w:lineRule="auto"/>
              <w:jc w:val="center"/>
            </w:pPr>
            <w:r>
              <w:t>37</w:t>
            </w:r>
          </w:p>
        </w:tc>
      </w:tr>
      <w:tr w:rsidR="00891197" w:rsidRPr="000D39D0" w:rsidTr="0077562F">
        <w:trPr>
          <w:trHeight w:val="186"/>
        </w:trPr>
        <w:tc>
          <w:tcPr>
            <w:tcW w:w="2725" w:type="dxa"/>
            <w:vMerge/>
          </w:tcPr>
          <w:p w:rsidR="00891197" w:rsidRPr="000D39D0" w:rsidRDefault="00891197" w:rsidP="00F72C06">
            <w:pPr>
              <w:spacing w:after="0" w:line="240" w:lineRule="auto"/>
              <w:rPr>
                <w:b/>
              </w:rPr>
            </w:pPr>
          </w:p>
        </w:tc>
        <w:tc>
          <w:tcPr>
            <w:tcW w:w="4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97" w:rsidRPr="00F51066" w:rsidRDefault="00891197" w:rsidP="00F72C06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51066">
              <w:rPr>
                <w:rFonts w:cs="Arial"/>
              </w:rPr>
              <w:t>El análisis de regresión lineal normal.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197" w:rsidRPr="000D39D0" w:rsidRDefault="00F51066" w:rsidP="00F51066">
            <w:pPr>
              <w:spacing w:after="0" w:line="240" w:lineRule="auto"/>
              <w:jc w:val="center"/>
            </w:pPr>
            <w:r>
              <w:t>38-39</w:t>
            </w:r>
          </w:p>
        </w:tc>
      </w:tr>
      <w:tr w:rsidR="00891197" w:rsidRPr="000D39D0" w:rsidTr="0077562F">
        <w:trPr>
          <w:trHeight w:val="279"/>
        </w:trPr>
        <w:tc>
          <w:tcPr>
            <w:tcW w:w="2725" w:type="dxa"/>
            <w:vMerge/>
          </w:tcPr>
          <w:p w:rsidR="00891197" w:rsidRPr="000D39D0" w:rsidRDefault="00891197" w:rsidP="00F72C06">
            <w:pPr>
              <w:spacing w:after="0" w:line="240" w:lineRule="auto"/>
              <w:rPr>
                <w:b/>
              </w:rPr>
            </w:pPr>
          </w:p>
        </w:tc>
        <w:tc>
          <w:tcPr>
            <w:tcW w:w="4546" w:type="dxa"/>
            <w:tcBorders>
              <w:top w:val="single" w:sz="4" w:space="0" w:color="auto"/>
              <w:right w:val="single" w:sz="4" w:space="0" w:color="auto"/>
            </w:tcBorders>
          </w:tcPr>
          <w:p w:rsidR="00891197" w:rsidRPr="00F51066" w:rsidRDefault="00891197" w:rsidP="00F72C06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51066">
              <w:rPr>
                <w:rFonts w:cs="Arial"/>
              </w:rPr>
              <w:t>El análisis de correlación normal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</w:tcBorders>
          </w:tcPr>
          <w:p w:rsidR="00891197" w:rsidRPr="000D39D0" w:rsidRDefault="00F51066" w:rsidP="00F51066">
            <w:pPr>
              <w:spacing w:after="0" w:line="240" w:lineRule="auto"/>
              <w:jc w:val="center"/>
            </w:pPr>
            <w:r>
              <w:t>40</w:t>
            </w:r>
          </w:p>
        </w:tc>
      </w:tr>
      <w:tr w:rsidR="00891197" w:rsidRPr="000D39D0" w:rsidTr="0077562F">
        <w:trPr>
          <w:trHeight w:val="279"/>
        </w:trPr>
        <w:tc>
          <w:tcPr>
            <w:tcW w:w="2725" w:type="dxa"/>
            <w:vMerge/>
          </w:tcPr>
          <w:p w:rsidR="00891197" w:rsidRPr="000D39D0" w:rsidRDefault="00891197" w:rsidP="00F72C06">
            <w:pPr>
              <w:spacing w:after="0" w:line="240" w:lineRule="auto"/>
              <w:rPr>
                <w:b/>
              </w:rPr>
            </w:pPr>
          </w:p>
        </w:tc>
        <w:tc>
          <w:tcPr>
            <w:tcW w:w="4546" w:type="dxa"/>
            <w:tcBorders>
              <w:top w:val="single" w:sz="4" w:space="0" w:color="auto"/>
              <w:right w:val="single" w:sz="4" w:space="0" w:color="auto"/>
            </w:tcBorders>
          </w:tcPr>
          <w:p w:rsidR="00891197" w:rsidRPr="00F51066" w:rsidRDefault="00891197" w:rsidP="00F72C06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51066">
              <w:rPr>
                <w:rFonts w:cs="Arial"/>
              </w:rPr>
              <w:t>Análisis de varianza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</w:tcBorders>
          </w:tcPr>
          <w:p w:rsidR="00891197" w:rsidRPr="000D39D0" w:rsidRDefault="00F51066" w:rsidP="00F51066">
            <w:pPr>
              <w:spacing w:after="0" w:line="240" w:lineRule="auto"/>
              <w:jc w:val="center"/>
            </w:pPr>
            <w:r>
              <w:t>41</w:t>
            </w:r>
          </w:p>
        </w:tc>
      </w:tr>
      <w:tr w:rsidR="00891197" w:rsidRPr="000D39D0" w:rsidTr="0077562F">
        <w:trPr>
          <w:trHeight w:val="279"/>
        </w:trPr>
        <w:tc>
          <w:tcPr>
            <w:tcW w:w="2725" w:type="dxa"/>
            <w:vMerge/>
          </w:tcPr>
          <w:p w:rsidR="00891197" w:rsidRPr="000D39D0" w:rsidRDefault="00891197" w:rsidP="00F72C06">
            <w:pPr>
              <w:spacing w:after="0" w:line="240" w:lineRule="auto"/>
              <w:rPr>
                <w:b/>
              </w:rPr>
            </w:pPr>
          </w:p>
        </w:tc>
        <w:tc>
          <w:tcPr>
            <w:tcW w:w="4546" w:type="dxa"/>
            <w:tcBorders>
              <w:top w:val="single" w:sz="4" w:space="0" w:color="auto"/>
              <w:right w:val="single" w:sz="4" w:space="0" w:color="auto"/>
            </w:tcBorders>
          </w:tcPr>
          <w:p w:rsidR="00891197" w:rsidRPr="00F51066" w:rsidRDefault="00891197" w:rsidP="00F72C06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F51066">
              <w:rPr>
                <w:rFonts w:cs="Arial"/>
              </w:rPr>
              <w:t>Regresión lineal múltiple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</w:tcBorders>
          </w:tcPr>
          <w:p w:rsidR="00891197" w:rsidRPr="000D39D0" w:rsidRDefault="00F51066" w:rsidP="00F51066">
            <w:pPr>
              <w:spacing w:after="0" w:line="240" w:lineRule="auto"/>
              <w:jc w:val="center"/>
            </w:pPr>
            <w:r>
              <w:t>42-43</w:t>
            </w:r>
          </w:p>
        </w:tc>
      </w:tr>
      <w:tr w:rsidR="00891197" w:rsidRPr="000D39D0" w:rsidTr="00891197">
        <w:trPr>
          <w:trHeight w:val="125"/>
        </w:trPr>
        <w:tc>
          <w:tcPr>
            <w:tcW w:w="2725" w:type="dxa"/>
            <w:vMerge/>
          </w:tcPr>
          <w:p w:rsidR="00891197" w:rsidRPr="000D39D0" w:rsidRDefault="00891197" w:rsidP="00F72C06">
            <w:pPr>
              <w:spacing w:after="0" w:line="240" w:lineRule="auto"/>
              <w:rPr>
                <w:b/>
              </w:rPr>
            </w:pPr>
          </w:p>
        </w:tc>
        <w:tc>
          <w:tcPr>
            <w:tcW w:w="4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97" w:rsidRPr="009A0A9C" w:rsidRDefault="00F51066" w:rsidP="00F72C06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9A0A9C">
              <w:rPr>
                <w:rFonts w:asciiTheme="minorHAnsi" w:hAnsiTheme="minorHAnsi" w:cs="Arial"/>
              </w:rPr>
              <w:t>Regresión lineal múltiple - notación matricial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197" w:rsidRPr="000D39D0" w:rsidRDefault="00F51066" w:rsidP="00F51066">
            <w:pPr>
              <w:spacing w:after="0" w:line="240" w:lineRule="auto"/>
              <w:jc w:val="center"/>
            </w:pPr>
            <w:r>
              <w:t>44-45-46</w:t>
            </w:r>
          </w:p>
        </w:tc>
      </w:tr>
      <w:tr w:rsidR="00891197" w:rsidRPr="000D39D0" w:rsidTr="00891197">
        <w:trPr>
          <w:trHeight w:val="115"/>
        </w:trPr>
        <w:tc>
          <w:tcPr>
            <w:tcW w:w="2725" w:type="dxa"/>
            <w:vMerge/>
          </w:tcPr>
          <w:p w:rsidR="00891197" w:rsidRPr="000D39D0" w:rsidRDefault="00891197" w:rsidP="00F72C06">
            <w:pPr>
              <w:spacing w:after="0" w:line="240" w:lineRule="auto"/>
              <w:rPr>
                <w:b/>
              </w:rPr>
            </w:pPr>
          </w:p>
        </w:tc>
        <w:tc>
          <w:tcPr>
            <w:tcW w:w="4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97" w:rsidRPr="009A0A9C" w:rsidRDefault="00F51066" w:rsidP="00F72C06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9A0A9C">
              <w:rPr>
                <w:rFonts w:asciiTheme="minorHAnsi" w:hAnsiTheme="minorHAnsi" w:cs="Arial"/>
              </w:rPr>
              <w:t>Práctica en computador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1197" w:rsidRPr="000D39D0" w:rsidRDefault="00F51066" w:rsidP="00F51066">
            <w:pPr>
              <w:spacing w:after="0" w:line="240" w:lineRule="auto"/>
              <w:jc w:val="center"/>
            </w:pPr>
            <w:r>
              <w:t>47</w:t>
            </w:r>
          </w:p>
        </w:tc>
      </w:tr>
      <w:tr w:rsidR="00891197" w:rsidRPr="000D39D0" w:rsidTr="0077562F">
        <w:trPr>
          <w:trHeight w:val="139"/>
        </w:trPr>
        <w:tc>
          <w:tcPr>
            <w:tcW w:w="2725" w:type="dxa"/>
            <w:vMerge/>
          </w:tcPr>
          <w:p w:rsidR="00891197" w:rsidRPr="000D39D0" w:rsidRDefault="00891197" w:rsidP="00F72C06">
            <w:pPr>
              <w:spacing w:after="0" w:line="240" w:lineRule="auto"/>
              <w:rPr>
                <w:b/>
              </w:rPr>
            </w:pPr>
          </w:p>
        </w:tc>
        <w:tc>
          <w:tcPr>
            <w:tcW w:w="4546" w:type="dxa"/>
            <w:tcBorders>
              <w:top w:val="single" w:sz="4" w:space="0" w:color="auto"/>
              <w:right w:val="single" w:sz="4" w:space="0" w:color="auto"/>
            </w:tcBorders>
          </w:tcPr>
          <w:p w:rsidR="00891197" w:rsidRPr="009A0A9C" w:rsidRDefault="00F51066" w:rsidP="00F72C06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9A0A9C">
              <w:rPr>
                <w:rFonts w:asciiTheme="minorHAnsi" w:hAnsiTheme="minorHAnsi" w:cs="Arial"/>
                <w:bCs/>
              </w:rPr>
              <w:t>Tercer examen parcial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</w:tcBorders>
          </w:tcPr>
          <w:p w:rsidR="00891197" w:rsidRPr="000D39D0" w:rsidRDefault="00F51066" w:rsidP="00F51066">
            <w:pPr>
              <w:spacing w:after="0" w:line="240" w:lineRule="auto"/>
              <w:jc w:val="center"/>
            </w:pPr>
            <w:r>
              <w:t>48</w:t>
            </w:r>
          </w:p>
        </w:tc>
      </w:tr>
      <w:tr w:rsidR="00891197" w:rsidRPr="000D39D0" w:rsidTr="00C01A1E">
        <w:tc>
          <w:tcPr>
            <w:tcW w:w="2725" w:type="dxa"/>
          </w:tcPr>
          <w:p w:rsidR="00891197" w:rsidRPr="000D39D0" w:rsidRDefault="00891197" w:rsidP="00F72C06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</w:t>
            </w:r>
          </w:p>
        </w:tc>
        <w:tc>
          <w:tcPr>
            <w:tcW w:w="5635" w:type="dxa"/>
            <w:gridSpan w:val="2"/>
          </w:tcPr>
          <w:p w:rsidR="00891197" w:rsidRPr="009A0A9C" w:rsidRDefault="009A0A9C" w:rsidP="00F72C06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9A0A9C">
              <w:rPr>
                <w:rFonts w:asciiTheme="minorHAnsi" w:hAnsiTheme="minorHAnsi"/>
                <w:sz w:val="22"/>
                <w:szCs w:val="22"/>
              </w:rPr>
              <w:t>Aprox. 8 semanas</w:t>
            </w:r>
          </w:p>
        </w:tc>
      </w:tr>
      <w:tr w:rsidR="0077562F" w:rsidRPr="000D39D0" w:rsidTr="00F72C06">
        <w:trPr>
          <w:trHeight w:val="355"/>
        </w:trPr>
        <w:tc>
          <w:tcPr>
            <w:tcW w:w="8360" w:type="dxa"/>
            <w:gridSpan w:val="3"/>
          </w:tcPr>
          <w:p w:rsidR="0077562F" w:rsidRDefault="0077562F" w:rsidP="00F72C06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>BIBLIOGRAFÍA BÁSICA correspondiente a esta unidad:</w:t>
            </w:r>
          </w:p>
          <w:p w:rsidR="0077562F" w:rsidRPr="009A0A9C" w:rsidRDefault="009A0A9C" w:rsidP="009A0A9C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FB0BBC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Freund, John.  Irwin Miller  y Marylees Miller.  </w:t>
            </w:r>
            <w:r w:rsidRPr="009A0A9C">
              <w:rPr>
                <w:rFonts w:asciiTheme="minorHAnsi" w:hAnsiTheme="minorHAnsi"/>
                <w:sz w:val="22"/>
                <w:szCs w:val="22"/>
              </w:rPr>
              <w:t xml:space="preserve">Estadística matemática con aplicaciones.  Pearson – Prentice-Hall.  </w:t>
            </w:r>
            <w:r w:rsidRPr="009A0A9C">
              <w:rPr>
                <w:rFonts w:asciiTheme="minorHAnsi" w:hAnsiTheme="minorHAnsi"/>
                <w:sz w:val="22"/>
                <w:szCs w:val="22"/>
                <w:lang w:val="es-CO"/>
              </w:rPr>
              <w:t>Sexta edición. 2000.</w:t>
            </w:r>
          </w:p>
        </w:tc>
      </w:tr>
    </w:tbl>
    <w:p w:rsidR="00942167" w:rsidRDefault="00942167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tbl>
      <w:tblPr>
        <w:tblpPr w:leftFromText="141" w:rightFromText="141" w:vertAnchor="text" w:horzAnchor="margin" w:tblpY="1315"/>
        <w:tblW w:w="8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44"/>
      </w:tblGrid>
      <w:tr w:rsidR="00F51066" w:rsidRPr="000D39D0" w:rsidTr="00F51066">
        <w:trPr>
          <w:trHeight w:val="2263"/>
        </w:trPr>
        <w:tc>
          <w:tcPr>
            <w:tcW w:w="8744" w:type="dxa"/>
          </w:tcPr>
          <w:p w:rsidR="00F51066" w:rsidRDefault="00F51066" w:rsidP="00F51066">
            <w:pPr>
              <w:spacing w:before="120"/>
              <w:jc w:val="both"/>
              <w:rPr>
                <w:szCs w:val="24"/>
              </w:rPr>
            </w:pPr>
            <w:r w:rsidRPr="000D39D0">
              <w:rPr>
                <w:b/>
              </w:rPr>
              <w:t>METODOLOGÍA  a seguir en el desarrollo del curso:</w:t>
            </w:r>
            <w:r>
              <w:rPr>
                <w:b/>
              </w:rPr>
              <w:t xml:space="preserve"> </w:t>
            </w:r>
            <w:r w:rsidRPr="00611EBD">
              <w:rPr>
                <w:szCs w:val="24"/>
              </w:rPr>
              <w:t xml:space="preserve"> </w:t>
            </w:r>
          </w:p>
          <w:p w:rsidR="00F51066" w:rsidRPr="00CB0159" w:rsidRDefault="00F51066" w:rsidP="00CB0159">
            <w:pPr>
              <w:pStyle w:val="Sangradetextonormal"/>
              <w:spacing w:after="0"/>
              <w:ind w:left="0"/>
              <w:jc w:val="both"/>
              <w:rPr>
                <w:rFonts w:eastAsia="Times New Roman"/>
                <w:lang w:eastAsia="es-ES"/>
              </w:rPr>
            </w:pPr>
            <w:r w:rsidRPr="002E1287">
              <w:t xml:space="preserve">El curso se desarrollará con base en la exposición magistral, en la cual el profesor  realiza un análisis teórico y conceptual sobre todos los temas del curso, de igual forma se trabajará en la solución de problemas modelo tanto </w:t>
            </w:r>
            <w:r w:rsidRPr="002E1287">
              <w:rPr>
                <w:rFonts w:asciiTheme="minorHAnsi" w:hAnsiTheme="minorHAnsi"/>
              </w:rPr>
              <w:t>teórico como práctico</w:t>
            </w:r>
            <w:r w:rsidRPr="002E1287">
              <w:t>. Para algunos problemas de tipo práctico, en los cuales se manejan datos reales y simulados, se emplearán software estadístico, hoja electrónica y procesador de texto.</w:t>
            </w:r>
            <w:r w:rsidRPr="002E1287">
              <w:rPr>
                <w:rFonts w:eastAsia="Times New Roman"/>
                <w:lang w:eastAsia="es-ES"/>
              </w:rPr>
              <w:t xml:space="preserve"> </w:t>
            </w:r>
          </w:p>
        </w:tc>
      </w:tr>
    </w:tbl>
    <w:tbl>
      <w:tblPr>
        <w:tblpPr w:leftFromText="141" w:rightFromText="141" w:vertAnchor="text" w:horzAnchor="margin" w:tblpY="142"/>
        <w:tblOverlap w:val="never"/>
        <w:tblW w:w="8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08"/>
      </w:tblGrid>
      <w:tr w:rsidR="00F51066" w:rsidRPr="000D39D0" w:rsidTr="00F51066">
        <w:trPr>
          <w:trHeight w:val="556"/>
        </w:trPr>
        <w:tc>
          <w:tcPr>
            <w:tcW w:w="8708" w:type="dxa"/>
          </w:tcPr>
          <w:p w:rsidR="00F51066" w:rsidRPr="00D351F4" w:rsidRDefault="00F51066" w:rsidP="00F51066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Actividades de asistencia obligatoria</w:t>
            </w:r>
            <w:r>
              <w:rPr>
                <w:b/>
              </w:rPr>
              <w:t xml:space="preserve">: </w:t>
            </w:r>
            <w:r>
              <w:t>Todas</w:t>
            </w:r>
          </w:p>
        </w:tc>
      </w:tr>
    </w:tbl>
    <w:p w:rsidR="002E1287" w:rsidRPr="001E67A6" w:rsidRDefault="002E1287" w:rsidP="002E1287">
      <w:pPr>
        <w:pStyle w:val="Lista"/>
        <w:ind w:left="0" w:firstLine="0"/>
        <w:jc w:val="both"/>
        <w:rPr>
          <w:rFonts w:ascii="Times New Roman" w:hAnsi="Times New Roman"/>
          <w:sz w:val="20"/>
          <w:lang w:val="es-ES"/>
        </w:rPr>
      </w:pPr>
    </w:p>
    <w:tbl>
      <w:tblPr>
        <w:tblpPr w:leftFromText="141" w:rightFromText="141" w:vertAnchor="page" w:horzAnchor="margin" w:tblpY="1642"/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08"/>
        <w:gridCol w:w="1853"/>
        <w:gridCol w:w="4394"/>
      </w:tblGrid>
      <w:tr w:rsidR="0077562F" w:rsidRPr="000D39D0" w:rsidTr="0077562F">
        <w:tc>
          <w:tcPr>
            <w:tcW w:w="8755" w:type="dxa"/>
            <w:gridSpan w:val="3"/>
          </w:tcPr>
          <w:p w:rsidR="0077562F" w:rsidRPr="00A67A6D" w:rsidRDefault="0077562F" w:rsidP="0077562F">
            <w:pPr>
              <w:spacing w:after="0" w:line="240" w:lineRule="auto"/>
            </w:pPr>
            <w:r w:rsidRPr="00A67A6D">
              <w:rPr>
                <w:b/>
              </w:rPr>
              <w:lastRenderedPageBreak/>
              <w:t>EVALUACIÓN</w:t>
            </w:r>
          </w:p>
        </w:tc>
      </w:tr>
      <w:tr w:rsidR="0077562F" w:rsidRPr="000D39D0" w:rsidTr="0077562F">
        <w:tc>
          <w:tcPr>
            <w:tcW w:w="2508" w:type="dxa"/>
          </w:tcPr>
          <w:p w:rsidR="0077562F" w:rsidRPr="00A67A6D" w:rsidRDefault="0077562F" w:rsidP="0077562F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Actividad</w:t>
            </w:r>
          </w:p>
        </w:tc>
        <w:tc>
          <w:tcPr>
            <w:tcW w:w="1853" w:type="dxa"/>
          </w:tcPr>
          <w:p w:rsidR="0077562F" w:rsidRPr="00A67A6D" w:rsidRDefault="0077562F" w:rsidP="0077562F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Porcentaje</w:t>
            </w:r>
          </w:p>
        </w:tc>
        <w:tc>
          <w:tcPr>
            <w:tcW w:w="4394" w:type="dxa"/>
          </w:tcPr>
          <w:p w:rsidR="0077562F" w:rsidRPr="00A67A6D" w:rsidRDefault="0077562F" w:rsidP="0077562F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Fecha (día, mes, año)</w:t>
            </w:r>
          </w:p>
        </w:tc>
      </w:tr>
      <w:tr w:rsidR="0077562F" w:rsidRPr="000D39D0" w:rsidTr="0077562F">
        <w:tc>
          <w:tcPr>
            <w:tcW w:w="2508" w:type="dxa"/>
          </w:tcPr>
          <w:p w:rsidR="0077562F" w:rsidRPr="00A67A6D" w:rsidRDefault="0077562F" w:rsidP="0077562F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Examen Parcial I</w:t>
            </w:r>
          </w:p>
        </w:tc>
        <w:tc>
          <w:tcPr>
            <w:tcW w:w="1853" w:type="dxa"/>
          </w:tcPr>
          <w:p w:rsidR="0077562F" w:rsidRPr="00604210" w:rsidRDefault="0077562F" w:rsidP="0077562F">
            <w:pPr>
              <w:spacing w:after="0" w:line="240" w:lineRule="auto"/>
              <w:rPr>
                <w:rFonts w:asciiTheme="minorHAnsi" w:hAnsiTheme="minorHAnsi"/>
              </w:rPr>
            </w:pPr>
            <w:r w:rsidRPr="00604210">
              <w:t>30%.</w:t>
            </w:r>
          </w:p>
        </w:tc>
        <w:tc>
          <w:tcPr>
            <w:tcW w:w="4394" w:type="dxa"/>
          </w:tcPr>
          <w:p w:rsidR="0077562F" w:rsidRPr="00604210" w:rsidRDefault="0077562F" w:rsidP="0077562F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Pr="00604210">
              <w:rPr>
                <w:rFonts w:ascii="Calibri" w:hAnsi="Calibri"/>
                <w:sz w:val="22"/>
                <w:szCs w:val="22"/>
              </w:rPr>
              <w:t>exta semana hasta  “Estimación de diferencia entre medias datos independientes</w:t>
            </w:r>
            <w:r w:rsidRPr="00604210">
              <w:rPr>
                <w:rFonts w:ascii="Calibri" w:hAnsi="Calibri" w:cs="Arial"/>
                <w:sz w:val="22"/>
                <w:szCs w:val="22"/>
              </w:rPr>
              <w:t>”,</w:t>
            </w:r>
            <w:r w:rsidRPr="00604210">
              <w:rPr>
                <w:rFonts w:ascii="Calibri" w:hAnsi="Calibri"/>
                <w:sz w:val="22"/>
                <w:szCs w:val="22"/>
              </w:rPr>
              <w:t xml:space="preserve"> sección 3 de la Unidad 3</w:t>
            </w:r>
          </w:p>
        </w:tc>
      </w:tr>
      <w:tr w:rsidR="0077562F" w:rsidRPr="000D39D0" w:rsidTr="0077562F">
        <w:tc>
          <w:tcPr>
            <w:tcW w:w="2508" w:type="dxa"/>
          </w:tcPr>
          <w:p w:rsidR="0077562F" w:rsidRPr="00A67A6D" w:rsidRDefault="0077562F" w:rsidP="0077562F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Examen Parcial II</w:t>
            </w:r>
          </w:p>
        </w:tc>
        <w:tc>
          <w:tcPr>
            <w:tcW w:w="1853" w:type="dxa"/>
          </w:tcPr>
          <w:p w:rsidR="0077562F" w:rsidRPr="00604210" w:rsidRDefault="0077562F" w:rsidP="0077562F">
            <w:pPr>
              <w:spacing w:after="0" w:line="240" w:lineRule="auto"/>
              <w:rPr>
                <w:rFonts w:asciiTheme="minorHAnsi" w:hAnsiTheme="minorHAnsi"/>
              </w:rPr>
            </w:pPr>
            <w:r w:rsidRPr="00604210">
              <w:rPr>
                <w:rFonts w:asciiTheme="minorHAnsi" w:hAnsiTheme="minorHAnsi"/>
              </w:rPr>
              <w:t>30%</w:t>
            </w:r>
          </w:p>
        </w:tc>
        <w:tc>
          <w:tcPr>
            <w:tcW w:w="4394" w:type="dxa"/>
          </w:tcPr>
          <w:p w:rsidR="0077562F" w:rsidRPr="00604210" w:rsidRDefault="0077562F" w:rsidP="0077562F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604210">
              <w:rPr>
                <w:rFonts w:asciiTheme="minorHAnsi" w:hAnsiTheme="minorHAnsi"/>
                <w:sz w:val="22"/>
                <w:szCs w:val="22"/>
              </w:rPr>
              <w:t>Décima</w:t>
            </w:r>
            <w:r w:rsidRPr="00604210">
              <w:rPr>
                <w:rFonts w:ascii="Calibri" w:hAnsi="Calibri"/>
                <w:sz w:val="22"/>
                <w:szCs w:val="22"/>
              </w:rPr>
              <w:t xml:space="preserve"> primera semana,  desde “Estimación de proporciones y diferencia de proporciones”, sección 4 de la Unidad 3, hasta “Bondad del ajuste”, sección 7 de la Unidad 5.  </w:t>
            </w:r>
          </w:p>
        </w:tc>
      </w:tr>
      <w:tr w:rsidR="0077562F" w:rsidRPr="000D39D0" w:rsidTr="0077562F">
        <w:tc>
          <w:tcPr>
            <w:tcW w:w="2508" w:type="dxa"/>
          </w:tcPr>
          <w:p w:rsidR="0077562F" w:rsidRPr="00A67A6D" w:rsidRDefault="0077562F" w:rsidP="0077562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Trabajo</w:t>
            </w:r>
          </w:p>
        </w:tc>
        <w:tc>
          <w:tcPr>
            <w:tcW w:w="1853" w:type="dxa"/>
          </w:tcPr>
          <w:p w:rsidR="0077562F" w:rsidRPr="00604210" w:rsidRDefault="0077562F" w:rsidP="0077562F">
            <w:pPr>
              <w:spacing w:after="0" w:line="240" w:lineRule="auto"/>
              <w:rPr>
                <w:rFonts w:asciiTheme="minorHAnsi" w:hAnsiTheme="minorHAnsi"/>
              </w:rPr>
            </w:pPr>
            <w:r w:rsidRPr="00604210">
              <w:t>15%</w:t>
            </w:r>
          </w:p>
        </w:tc>
        <w:tc>
          <w:tcPr>
            <w:tcW w:w="4394" w:type="dxa"/>
          </w:tcPr>
          <w:p w:rsidR="0077562F" w:rsidRPr="009A0A9C" w:rsidRDefault="0077562F" w:rsidP="0077562F">
            <w:pPr>
              <w:pStyle w:val="Lista"/>
              <w:ind w:left="0" w:firstLine="0"/>
              <w:jc w:val="both"/>
              <w:rPr>
                <w:rFonts w:asciiTheme="minorHAnsi" w:hAnsiTheme="minorHAnsi"/>
                <w:szCs w:val="22"/>
                <w:lang w:val="es-ES"/>
              </w:rPr>
            </w:pPr>
            <w:r w:rsidRPr="009A0A9C">
              <w:rPr>
                <w:rFonts w:asciiTheme="minorHAnsi" w:hAnsiTheme="minorHAnsi"/>
                <w:szCs w:val="22"/>
                <w:lang w:val="es-ES"/>
              </w:rPr>
              <w:t>S</w:t>
            </w:r>
            <w:r w:rsidRPr="009A0A9C">
              <w:rPr>
                <w:rFonts w:ascii="Calibri" w:hAnsi="Calibri"/>
                <w:szCs w:val="22"/>
                <w:lang w:val="es-ES"/>
              </w:rPr>
              <w:t xml:space="preserve">e </w:t>
            </w:r>
            <w:r w:rsidRPr="00604210">
              <w:rPr>
                <w:rFonts w:ascii="Calibri" w:hAnsi="Calibri"/>
                <w:szCs w:val="22"/>
                <w:lang w:val="es-ES"/>
              </w:rPr>
              <w:t>debe</w:t>
            </w:r>
            <w:r w:rsidRPr="009A0A9C">
              <w:rPr>
                <w:rFonts w:ascii="Calibri" w:hAnsi="Calibri"/>
                <w:szCs w:val="22"/>
                <w:lang w:val="es-ES"/>
              </w:rPr>
              <w:t xml:space="preserve"> en</w:t>
            </w:r>
            <w:r w:rsidRPr="00604210">
              <w:rPr>
                <w:rFonts w:ascii="Calibri" w:hAnsi="Calibri"/>
                <w:szCs w:val="22"/>
                <w:lang w:val="es-ES"/>
              </w:rPr>
              <w:t xml:space="preserve">tregar </w:t>
            </w:r>
            <w:r w:rsidRPr="009A0A9C">
              <w:rPr>
                <w:rFonts w:ascii="Calibri" w:hAnsi="Calibri"/>
                <w:szCs w:val="22"/>
                <w:lang w:val="es-ES"/>
              </w:rPr>
              <w:t xml:space="preserve">en la décima tercera semana de clase. </w:t>
            </w:r>
            <w:r w:rsidRPr="00604210">
              <w:rPr>
                <w:rFonts w:ascii="Calibri" w:hAnsi="Calibri"/>
                <w:szCs w:val="22"/>
                <w:lang w:val="es-ES"/>
              </w:rPr>
              <w:t>comprende</w:t>
            </w:r>
            <w:r w:rsidRPr="009A0A9C">
              <w:rPr>
                <w:rFonts w:ascii="Calibri" w:hAnsi="Calibri"/>
                <w:szCs w:val="22"/>
                <w:lang w:val="es-ES"/>
              </w:rPr>
              <w:t xml:space="preserve"> los temas del primer y segundo parcial</w:t>
            </w:r>
            <w:r w:rsidRPr="009A0A9C">
              <w:rPr>
                <w:rFonts w:asciiTheme="minorHAnsi" w:hAnsiTheme="minorHAnsi"/>
                <w:szCs w:val="22"/>
                <w:lang w:val="es-ES"/>
              </w:rPr>
              <w:t>.</w:t>
            </w:r>
          </w:p>
        </w:tc>
      </w:tr>
      <w:tr w:rsidR="0077562F" w:rsidRPr="000D39D0" w:rsidTr="0077562F">
        <w:tc>
          <w:tcPr>
            <w:tcW w:w="2508" w:type="dxa"/>
          </w:tcPr>
          <w:p w:rsidR="0077562F" w:rsidRPr="00A67A6D" w:rsidRDefault="0077562F" w:rsidP="0077562F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 xml:space="preserve">Examen Parcial </w:t>
            </w:r>
            <w:r>
              <w:rPr>
                <w:b/>
              </w:rPr>
              <w:t>III</w:t>
            </w:r>
          </w:p>
        </w:tc>
        <w:tc>
          <w:tcPr>
            <w:tcW w:w="1853" w:type="dxa"/>
          </w:tcPr>
          <w:p w:rsidR="0077562F" w:rsidRPr="00604210" w:rsidRDefault="0077562F" w:rsidP="0077562F">
            <w:pPr>
              <w:spacing w:after="0" w:line="240" w:lineRule="auto"/>
              <w:rPr>
                <w:rFonts w:asciiTheme="minorHAnsi" w:hAnsiTheme="minorHAnsi"/>
              </w:rPr>
            </w:pPr>
            <w:r w:rsidRPr="00604210">
              <w:rPr>
                <w:rFonts w:asciiTheme="minorHAnsi" w:hAnsiTheme="minorHAnsi"/>
              </w:rPr>
              <w:t>25%</w:t>
            </w:r>
          </w:p>
        </w:tc>
        <w:tc>
          <w:tcPr>
            <w:tcW w:w="4394" w:type="dxa"/>
          </w:tcPr>
          <w:p w:rsidR="0077562F" w:rsidRPr="00604210" w:rsidRDefault="0077562F" w:rsidP="0077562F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604210">
              <w:rPr>
                <w:rFonts w:ascii="Calibri" w:hAnsi="Calibri"/>
                <w:sz w:val="22"/>
                <w:szCs w:val="22"/>
              </w:rPr>
              <w:t xml:space="preserve">écima sexta semana sobre  la Unidad 6, “Regresión y Correlación”.  </w:t>
            </w:r>
          </w:p>
        </w:tc>
      </w:tr>
    </w:tbl>
    <w:p w:rsidR="006A404F" w:rsidRDefault="006A404F" w:rsidP="00942167">
      <w:pPr>
        <w:rPr>
          <w:b/>
          <w:sz w:val="24"/>
          <w:szCs w:val="24"/>
        </w:rPr>
      </w:pPr>
    </w:p>
    <w:p w:rsidR="00942167" w:rsidRDefault="00942167" w:rsidP="00942167">
      <w:pPr>
        <w:rPr>
          <w:b/>
          <w:sz w:val="28"/>
          <w:szCs w:val="28"/>
        </w:rPr>
      </w:pPr>
      <w:r>
        <w:rPr>
          <w:b/>
          <w:sz w:val="24"/>
          <w:szCs w:val="24"/>
        </w:rPr>
        <w:t>BIBLIOGRAFÍ</w:t>
      </w:r>
      <w:r w:rsidRPr="00F3633A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 COMPLEMENTARIA por unidades: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7052"/>
      </w:tblGrid>
      <w:tr w:rsidR="00942167" w:rsidRPr="000D39D0" w:rsidTr="00AE7722">
        <w:tc>
          <w:tcPr>
            <w:tcW w:w="1702" w:type="dxa"/>
          </w:tcPr>
          <w:p w:rsidR="00942167" w:rsidRPr="009A0A9C" w:rsidRDefault="009A0A9C" w:rsidP="009A0A9C">
            <w:pPr>
              <w:spacing w:after="0" w:line="240" w:lineRule="auto"/>
              <w:rPr>
                <w:b/>
                <w:lang w:val="pt-BR"/>
              </w:rPr>
            </w:pPr>
            <w:r>
              <w:rPr>
                <w:b/>
                <w:lang w:val="pt-BR"/>
              </w:rPr>
              <w:t xml:space="preserve">Todas </w:t>
            </w:r>
            <w:r w:rsidRPr="009A0A9C">
              <w:rPr>
                <w:b/>
              </w:rPr>
              <w:t>las</w:t>
            </w:r>
            <w:r>
              <w:rPr>
                <w:b/>
                <w:lang w:val="pt-BR"/>
              </w:rPr>
              <w:t xml:space="preserve"> u</w:t>
            </w:r>
            <w:r w:rsidR="00942167" w:rsidRPr="009A0A9C">
              <w:rPr>
                <w:b/>
                <w:lang w:val="pt-BR"/>
              </w:rPr>
              <w:t xml:space="preserve">nidades </w:t>
            </w:r>
          </w:p>
        </w:tc>
        <w:tc>
          <w:tcPr>
            <w:tcW w:w="7052" w:type="dxa"/>
          </w:tcPr>
          <w:p w:rsidR="00D351F4" w:rsidRPr="006A404F" w:rsidRDefault="00D351F4" w:rsidP="00D351F4">
            <w:pPr>
              <w:numPr>
                <w:ilvl w:val="0"/>
                <w:numId w:val="13"/>
              </w:numPr>
              <w:spacing w:after="0" w:line="240" w:lineRule="auto"/>
              <w:jc w:val="both"/>
            </w:pPr>
            <w:r w:rsidRPr="006A404F">
              <w:t xml:space="preserve">Canavos, George. Probabilidad y Estadística. Aplicaciones y Métodos. McGraw - Hill. 1986.  </w:t>
            </w:r>
          </w:p>
          <w:p w:rsidR="00D351F4" w:rsidRPr="006A404F" w:rsidRDefault="00D351F4" w:rsidP="00D351F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lang w:val="es-CO"/>
              </w:rPr>
            </w:pPr>
            <w:r w:rsidRPr="006A404F">
              <w:t xml:space="preserve">Devore, Jay L., Probabilidad y Estadística para ingeniería y ciencias. Thomson Editores. Quinta  edición. 2001. </w:t>
            </w:r>
          </w:p>
          <w:p w:rsidR="00D351F4" w:rsidRPr="006A404F" w:rsidRDefault="00D351F4" w:rsidP="00D351F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lang w:val="es-CO"/>
              </w:rPr>
            </w:pPr>
            <w:r w:rsidRPr="006A404F">
              <w:rPr>
                <w:lang w:val="es-CO"/>
              </w:rPr>
              <w:t>Gujarati, Damodar. Econometría. Editorial McGraw – Hill. Tercera edición. 1997.</w:t>
            </w:r>
          </w:p>
          <w:p w:rsidR="00D351F4" w:rsidRPr="006A404F" w:rsidRDefault="00D351F4" w:rsidP="00D351F4">
            <w:pPr>
              <w:numPr>
                <w:ilvl w:val="0"/>
                <w:numId w:val="13"/>
              </w:numPr>
              <w:spacing w:after="0" w:line="240" w:lineRule="auto"/>
              <w:jc w:val="both"/>
            </w:pPr>
            <w:r w:rsidRPr="006A404F">
              <w:t>Harnett,  Murphy. Introducción al Análisis Estadístico. Addison - Wesley Iberoamericana.1987.</w:t>
            </w:r>
          </w:p>
          <w:p w:rsidR="00D351F4" w:rsidRPr="006A404F" w:rsidRDefault="00D351F4" w:rsidP="00D351F4">
            <w:pPr>
              <w:numPr>
                <w:ilvl w:val="0"/>
                <w:numId w:val="13"/>
              </w:numPr>
              <w:spacing w:after="0" w:line="240" w:lineRule="auto"/>
              <w:jc w:val="both"/>
            </w:pPr>
            <w:r w:rsidRPr="009A0A9C">
              <w:rPr>
                <w:lang w:val="en-US"/>
              </w:rPr>
              <w:t>Mendenhall, William y Terry Si</w:t>
            </w:r>
            <w:r w:rsidRPr="006A404F">
              <w:rPr>
                <w:lang w:val="en-US"/>
              </w:rPr>
              <w:t xml:space="preserve">ncich. </w:t>
            </w:r>
            <w:r w:rsidRPr="006A404F">
              <w:t>Probabilidad y Estadística para Ingeniería y Ciencia. Prentice – Hall. Cuarta edición. 1997.</w:t>
            </w:r>
          </w:p>
          <w:p w:rsidR="00D351F4" w:rsidRPr="006A404F" w:rsidRDefault="00D351F4" w:rsidP="00D351F4">
            <w:pPr>
              <w:numPr>
                <w:ilvl w:val="0"/>
                <w:numId w:val="13"/>
              </w:numPr>
              <w:spacing w:after="0" w:line="240" w:lineRule="auto"/>
              <w:jc w:val="both"/>
            </w:pPr>
            <w:r w:rsidRPr="006A404F">
              <w:t>Newbold, Paul. Estadística para los negocios y la Economía. Editorial Pearson – Prentice Hall. Cuarta edición.</w:t>
            </w:r>
          </w:p>
          <w:p w:rsidR="00D351F4" w:rsidRPr="006A404F" w:rsidRDefault="00D351F4" w:rsidP="00D351F4">
            <w:pPr>
              <w:numPr>
                <w:ilvl w:val="0"/>
                <w:numId w:val="13"/>
              </w:numPr>
              <w:spacing w:after="0" w:line="240" w:lineRule="auto"/>
              <w:jc w:val="both"/>
            </w:pPr>
            <w:r w:rsidRPr="00551792">
              <w:rPr>
                <w:lang w:val="es-CO"/>
              </w:rPr>
              <w:t xml:space="preserve">Richard I. Levin y David S. Rubin. </w:t>
            </w:r>
            <w:r w:rsidRPr="006A404F">
              <w:t>Estadística para Administradores. Sexta edición. 1996.</w:t>
            </w:r>
          </w:p>
          <w:p w:rsidR="00D351F4" w:rsidRPr="006A404F" w:rsidRDefault="00D351F4" w:rsidP="00D351F4">
            <w:pPr>
              <w:numPr>
                <w:ilvl w:val="0"/>
                <w:numId w:val="13"/>
              </w:numPr>
              <w:spacing w:after="0" w:line="240" w:lineRule="auto"/>
              <w:jc w:val="both"/>
            </w:pPr>
            <w:r w:rsidRPr="006A404F">
              <w:t>Spiegel, Murray.  Probabilidad y Estadística McGraw -Hill. 1992.</w:t>
            </w:r>
          </w:p>
          <w:p w:rsidR="00D351F4" w:rsidRPr="006A404F" w:rsidRDefault="00D351F4" w:rsidP="006A404F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lang w:val="es-CO"/>
              </w:rPr>
            </w:pPr>
            <w:r w:rsidRPr="009A0A9C">
              <w:rPr>
                <w:lang w:val="en-US"/>
              </w:rPr>
              <w:t xml:space="preserve">Wackerly, Dennis.  W. Mendenhall III.  </w:t>
            </w:r>
            <w:r w:rsidRPr="006A404F">
              <w:t>y Richard L. Scheaff</w:t>
            </w:r>
            <w:r w:rsidRPr="009A0A9C">
              <w:t xml:space="preserve">er.  </w:t>
            </w:r>
            <w:r w:rsidRPr="006A404F">
              <w:rPr>
                <w:lang w:val="es-CO"/>
              </w:rPr>
              <w:t xml:space="preserve">Estadística  Matemática con Aplicaciones.  </w:t>
            </w:r>
            <w:r w:rsidRPr="006A404F">
              <w:t>Thomson editores, Sexta edición, 2002.</w:t>
            </w:r>
          </w:p>
          <w:p w:rsidR="00D351F4" w:rsidRPr="006A404F" w:rsidRDefault="00D351F4" w:rsidP="00D351F4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lang w:val="en-US"/>
              </w:rPr>
            </w:pPr>
            <w:r w:rsidRPr="006A404F">
              <w:t xml:space="preserve">Walpole, Ronald - Myers Raymond. Probabilidad y Estadística para Ingenieros. </w:t>
            </w:r>
            <w:r w:rsidRPr="006A404F">
              <w:rPr>
                <w:lang w:val="en-US"/>
              </w:rPr>
              <w:t>Pearson – Prentice-Hall., sexta edición. 1999.</w:t>
            </w:r>
          </w:p>
          <w:p w:rsidR="00942167" w:rsidRPr="002D3A3A" w:rsidRDefault="00942167" w:rsidP="00942167">
            <w:pPr>
              <w:pStyle w:val="Prrafodelista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942167" w:rsidRDefault="00942167" w:rsidP="00942167">
      <w:pPr>
        <w:rPr>
          <w:b/>
          <w:sz w:val="28"/>
          <w:szCs w:val="28"/>
        </w:rPr>
      </w:pPr>
    </w:p>
    <w:p w:rsidR="0064599D" w:rsidRDefault="0064599D"/>
    <w:sectPr w:rsidR="0064599D" w:rsidSect="00FE6585">
      <w:footerReference w:type="default" r:id="rId8"/>
      <w:footerReference w:type="first" r:id="rId9"/>
      <w:pgSz w:w="11906" w:h="16838"/>
      <w:pgMar w:top="1411" w:right="1699" w:bottom="1296" w:left="1699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CB9" w:rsidRDefault="00D53CB9" w:rsidP="00201E40">
      <w:pPr>
        <w:spacing w:after="0" w:line="240" w:lineRule="auto"/>
      </w:pPr>
      <w:r>
        <w:separator/>
      </w:r>
    </w:p>
  </w:endnote>
  <w:endnote w:type="continuationSeparator" w:id="0">
    <w:p w:rsidR="00D53CB9" w:rsidRDefault="00D53CB9" w:rsidP="00201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585" w:rsidRDefault="00DD7572">
    <w:pPr>
      <w:pStyle w:val="Piedepgina"/>
      <w:jc w:val="right"/>
    </w:pPr>
    <w:r>
      <w:fldChar w:fldCharType="begin"/>
    </w:r>
    <w:r w:rsidR="00942167">
      <w:instrText xml:space="preserve"> PAGE   \* MERGEFORMAT </w:instrText>
    </w:r>
    <w:r>
      <w:fldChar w:fldCharType="separate"/>
    </w:r>
    <w:r w:rsidR="0085170D">
      <w:rPr>
        <w:noProof/>
      </w:rPr>
      <w:t>2</w:t>
    </w:r>
    <w:r>
      <w:fldChar w:fldCharType="end"/>
    </w:r>
  </w:p>
  <w:p w:rsidR="00FE6585" w:rsidRDefault="00D53CB9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55969"/>
      <w:docPartObj>
        <w:docPartGallery w:val="Page Numbers (Bottom of Page)"/>
        <w:docPartUnique/>
      </w:docPartObj>
    </w:sdtPr>
    <w:sdtContent>
      <w:p w:rsidR="009F06D7" w:rsidRDefault="00DD7572">
        <w:pPr>
          <w:pStyle w:val="Piedepgina"/>
          <w:jc w:val="right"/>
        </w:pPr>
        <w:r>
          <w:fldChar w:fldCharType="begin"/>
        </w:r>
        <w:r w:rsidR="00942167">
          <w:instrText xml:space="preserve"> PAGE   \* MERGEFORMAT </w:instrText>
        </w:r>
        <w:r>
          <w:fldChar w:fldCharType="separate"/>
        </w:r>
        <w:r w:rsidR="0085170D">
          <w:rPr>
            <w:noProof/>
          </w:rPr>
          <w:t>1</w:t>
        </w:r>
        <w:r>
          <w:fldChar w:fldCharType="end"/>
        </w:r>
      </w:p>
    </w:sdtContent>
  </w:sdt>
  <w:p w:rsidR="00FE6585" w:rsidRDefault="00D53CB9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CB9" w:rsidRDefault="00D53CB9" w:rsidP="00201E40">
      <w:pPr>
        <w:spacing w:after="0" w:line="240" w:lineRule="auto"/>
      </w:pPr>
      <w:r>
        <w:separator/>
      </w:r>
    </w:p>
  </w:footnote>
  <w:footnote w:type="continuationSeparator" w:id="0">
    <w:p w:rsidR="00D53CB9" w:rsidRDefault="00D53CB9" w:rsidP="00201E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D0226"/>
    <w:multiLevelType w:val="hybridMultilevel"/>
    <w:tmpl w:val="51407E22"/>
    <w:lvl w:ilvl="0" w:tplc="240A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0332C"/>
    <w:multiLevelType w:val="hybridMultilevel"/>
    <w:tmpl w:val="1488099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375C1"/>
    <w:multiLevelType w:val="hybridMultilevel"/>
    <w:tmpl w:val="5DE8F862"/>
    <w:lvl w:ilvl="0" w:tplc="ACA24328">
      <w:start w:val="13"/>
      <w:numFmt w:val="bullet"/>
      <w:lvlText w:val="-"/>
      <w:lvlJc w:val="left"/>
      <w:pPr>
        <w:tabs>
          <w:tab w:val="num" w:pos="773"/>
        </w:tabs>
        <w:ind w:left="773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3"/>
        </w:tabs>
        <w:ind w:left="149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3"/>
        </w:tabs>
        <w:ind w:left="221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3"/>
        </w:tabs>
        <w:ind w:left="293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3"/>
        </w:tabs>
        <w:ind w:left="365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3"/>
        </w:tabs>
        <w:ind w:left="437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3"/>
        </w:tabs>
        <w:ind w:left="509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3"/>
        </w:tabs>
        <w:ind w:left="581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3"/>
        </w:tabs>
        <w:ind w:left="6533" w:hanging="360"/>
      </w:pPr>
      <w:rPr>
        <w:rFonts w:ascii="Wingdings" w:hAnsi="Wingdings" w:hint="default"/>
      </w:rPr>
    </w:lvl>
  </w:abstractNum>
  <w:abstractNum w:abstractNumId="3">
    <w:nsid w:val="28DF329D"/>
    <w:multiLevelType w:val="hybridMultilevel"/>
    <w:tmpl w:val="BEE27F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2101F"/>
    <w:multiLevelType w:val="hybridMultilevel"/>
    <w:tmpl w:val="03C4AED2"/>
    <w:lvl w:ilvl="0" w:tplc="F4249CFE">
      <w:start w:val="1"/>
      <w:numFmt w:val="bullet"/>
      <w:lvlText w:val=""/>
      <w:lvlJc w:val="left"/>
      <w:pPr>
        <w:tabs>
          <w:tab w:val="num" w:pos="794"/>
        </w:tabs>
        <w:ind w:left="794" w:hanging="454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E43363"/>
    <w:multiLevelType w:val="singleLevel"/>
    <w:tmpl w:val="597C52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</w:abstractNum>
  <w:abstractNum w:abstractNumId="6">
    <w:nsid w:val="3D953EF8"/>
    <w:multiLevelType w:val="hybridMultilevel"/>
    <w:tmpl w:val="FC20FC12"/>
    <w:lvl w:ilvl="0" w:tplc="F4249CFE">
      <w:start w:val="1"/>
      <w:numFmt w:val="bullet"/>
      <w:lvlText w:val=""/>
      <w:lvlJc w:val="left"/>
      <w:pPr>
        <w:tabs>
          <w:tab w:val="num" w:pos="794"/>
        </w:tabs>
        <w:ind w:left="794" w:hanging="454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483423"/>
    <w:multiLevelType w:val="hybridMultilevel"/>
    <w:tmpl w:val="7E6A25E6"/>
    <w:lvl w:ilvl="0" w:tplc="1674C3D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25" w:hanging="360"/>
      </w:pPr>
    </w:lvl>
    <w:lvl w:ilvl="2" w:tplc="240A001B" w:tentative="1">
      <w:start w:val="1"/>
      <w:numFmt w:val="lowerRoman"/>
      <w:lvlText w:val="%3."/>
      <w:lvlJc w:val="right"/>
      <w:pPr>
        <w:ind w:left="1845" w:hanging="180"/>
      </w:pPr>
    </w:lvl>
    <w:lvl w:ilvl="3" w:tplc="240A000F" w:tentative="1">
      <w:start w:val="1"/>
      <w:numFmt w:val="decimal"/>
      <w:lvlText w:val="%4."/>
      <w:lvlJc w:val="left"/>
      <w:pPr>
        <w:ind w:left="2565" w:hanging="360"/>
      </w:pPr>
    </w:lvl>
    <w:lvl w:ilvl="4" w:tplc="240A0019" w:tentative="1">
      <w:start w:val="1"/>
      <w:numFmt w:val="lowerLetter"/>
      <w:lvlText w:val="%5."/>
      <w:lvlJc w:val="left"/>
      <w:pPr>
        <w:ind w:left="3285" w:hanging="360"/>
      </w:pPr>
    </w:lvl>
    <w:lvl w:ilvl="5" w:tplc="240A001B" w:tentative="1">
      <w:start w:val="1"/>
      <w:numFmt w:val="lowerRoman"/>
      <w:lvlText w:val="%6."/>
      <w:lvlJc w:val="right"/>
      <w:pPr>
        <w:ind w:left="4005" w:hanging="180"/>
      </w:pPr>
    </w:lvl>
    <w:lvl w:ilvl="6" w:tplc="240A000F" w:tentative="1">
      <w:start w:val="1"/>
      <w:numFmt w:val="decimal"/>
      <w:lvlText w:val="%7."/>
      <w:lvlJc w:val="left"/>
      <w:pPr>
        <w:ind w:left="4725" w:hanging="360"/>
      </w:pPr>
    </w:lvl>
    <w:lvl w:ilvl="7" w:tplc="240A0019" w:tentative="1">
      <w:start w:val="1"/>
      <w:numFmt w:val="lowerLetter"/>
      <w:lvlText w:val="%8."/>
      <w:lvlJc w:val="left"/>
      <w:pPr>
        <w:ind w:left="5445" w:hanging="360"/>
      </w:pPr>
    </w:lvl>
    <w:lvl w:ilvl="8" w:tplc="24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51114D9C"/>
    <w:multiLevelType w:val="hybridMultilevel"/>
    <w:tmpl w:val="4CE440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A7346E"/>
    <w:multiLevelType w:val="singleLevel"/>
    <w:tmpl w:val="2F72B86E"/>
    <w:lvl w:ilvl="0">
      <w:start w:val="3"/>
      <w:numFmt w:val="upperLetter"/>
      <w:lvlText w:val="%1."/>
      <w:lvlJc w:val="left"/>
      <w:pPr>
        <w:tabs>
          <w:tab w:val="num" w:pos="926"/>
        </w:tabs>
        <w:ind w:left="926" w:hanging="360"/>
      </w:pPr>
      <w:rPr>
        <w:rFonts w:hint="default"/>
      </w:rPr>
    </w:lvl>
  </w:abstractNum>
  <w:abstractNum w:abstractNumId="10">
    <w:nsid w:val="62E23C56"/>
    <w:multiLevelType w:val="hybridMultilevel"/>
    <w:tmpl w:val="51EC5A28"/>
    <w:lvl w:ilvl="0" w:tplc="ACA24328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84C0057"/>
    <w:multiLevelType w:val="hybridMultilevel"/>
    <w:tmpl w:val="E9B463CE"/>
    <w:lvl w:ilvl="0" w:tplc="ACA24328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8D169A"/>
    <w:multiLevelType w:val="hybridMultilevel"/>
    <w:tmpl w:val="E82A1B0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903DB3"/>
    <w:multiLevelType w:val="hybridMultilevel"/>
    <w:tmpl w:val="CD3CF16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"/>
  </w:num>
  <w:num w:numId="5">
    <w:abstractNumId w:val="12"/>
  </w:num>
  <w:num w:numId="6">
    <w:abstractNumId w:val="5"/>
  </w:num>
  <w:num w:numId="7">
    <w:abstractNumId w:val="0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6"/>
  </w:num>
  <w:num w:numId="13">
    <w:abstractNumId w:val="10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2167"/>
    <w:rsid w:val="000717BB"/>
    <w:rsid w:val="00175D42"/>
    <w:rsid w:val="00201E40"/>
    <w:rsid w:val="002E1287"/>
    <w:rsid w:val="004B60DB"/>
    <w:rsid w:val="005259AE"/>
    <w:rsid w:val="00551792"/>
    <w:rsid w:val="006010B1"/>
    <w:rsid w:val="00604210"/>
    <w:rsid w:val="0064599D"/>
    <w:rsid w:val="006A404F"/>
    <w:rsid w:val="0070277B"/>
    <w:rsid w:val="0073354E"/>
    <w:rsid w:val="00757F26"/>
    <w:rsid w:val="0077562F"/>
    <w:rsid w:val="00781332"/>
    <w:rsid w:val="0085170D"/>
    <w:rsid w:val="00891197"/>
    <w:rsid w:val="00927470"/>
    <w:rsid w:val="00942167"/>
    <w:rsid w:val="009A0A9C"/>
    <w:rsid w:val="00BF74A0"/>
    <w:rsid w:val="00CB0159"/>
    <w:rsid w:val="00D351F4"/>
    <w:rsid w:val="00D53CB9"/>
    <w:rsid w:val="00D94554"/>
    <w:rsid w:val="00DD7572"/>
    <w:rsid w:val="00F51066"/>
    <w:rsid w:val="00F663B8"/>
    <w:rsid w:val="00F71C15"/>
    <w:rsid w:val="00FB0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167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9421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2167"/>
    <w:rPr>
      <w:rFonts w:ascii="Calibri" w:eastAsia="Calibri" w:hAnsi="Calibri" w:cs="Times New Roman"/>
      <w:lang w:val="es-ES"/>
    </w:rPr>
  </w:style>
  <w:style w:type="paragraph" w:customStyle="1" w:styleId="BodyText31">
    <w:name w:val="Body Text 31"/>
    <w:basedOn w:val="Normal"/>
    <w:rsid w:val="00942167"/>
    <w:pPr>
      <w:widowControl w:val="0"/>
      <w:spacing w:after="0" w:line="480" w:lineRule="auto"/>
      <w:jc w:val="both"/>
    </w:pPr>
    <w:rPr>
      <w:rFonts w:ascii="Arial" w:eastAsia="Times New Roman" w:hAnsi="Arial"/>
      <w:sz w:val="24"/>
      <w:szCs w:val="20"/>
      <w:lang w:eastAsia="es-ES"/>
    </w:rPr>
  </w:style>
  <w:style w:type="paragraph" w:styleId="Lista">
    <w:name w:val="List"/>
    <w:basedOn w:val="Normal"/>
    <w:rsid w:val="00942167"/>
    <w:pPr>
      <w:overflowPunct w:val="0"/>
      <w:autoSpaceDE w:val="0"/>
      <w:autoSpaceDN w:val="0"/>
      <w:adjustRightInd w:val="0"/>
      <w:spacing w:after="0" w:line="240" w:lineRule="auto"/>
      <w:ind w:left="283" w:hanging="283"/>
      <w:textAlignment w:val="baseline"/>
    </w:pPr>
    <w:rPr>
      <w:rFonts w:ascii="Arial" w:eastAsia="Times New Roman" w:hAnsi="Arial"/>
      <w:szCs w:val="20"/>
      <w:lang w:val="en-US" w:eastAsia="es-ES"/>
    </w:rPr>
  </w:style>
  <w:style w:type="paragraph" w:styleId="Lista2">
    <w:name w:val="List 2"/>
    <w:basedOn w:val="Normal"/>
    <w:uiPriority w:val="99"/>
    <w:unhideWhenUsed/>
    <w:rsid w:val="00942167"/>
    <w:pPr>
      <w:ind w:left="566" w:hanging="283"/>
      <w:contextualSpacing/>
    </w:pPr>
  </w:style>
  <w:style w:type="paragraph" w:styleId="Prrafodelista">
    <w:name w:val="List Paragraph"/>
    <w:basedOn w:val="Normal"/>
    <w:uiPriority w:val="34"/>
    <w:qFormat/>
    <w:rsid w:val="0094216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42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2167"/>
    <w:rPr>
      <w:rFonts w:ascii="Tahoma" w:eastAsia="Calibri" w:hAnsi="Tahoma" w:cs="Tahoma"/>
      <w:sz w:val="16"/>
      <w:szCs w:val="16"/>
      <w:lang w:val="es-ES"/>
    </w:rPr>
  </w:style>
  <w:style w:type="paragraph" w:styleId="Textoindependiente">
    <w:name w:val="Body Text"/>
    <w:basedOn w:val="Normal"/>
    <w:link w:val="TextoindependienteCar"/>
    <w:rsid w:val="002E1287"/>
    <w:pPr>
      <w:spacing w:after="120" w:line="240" w:lineRule="auto"/>
    </w:pPr>
    <w:rPr>
      <w:rFonts w:ascii="Arial" w:eastAsia="Times New Roman" w:hAnsi="Arial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2E1287"/>
    <w:rPr>
      <w:rFonts w:ascii="Arial" w:eastAsia="Times New Roman" w:hAnsi="Arial" w:cs="Times New Roman"/>
      <w:szCs w:val="20"/>
      <w:lang w:val="es-ES_tradnl" w:eastAsia="es-ES"/>
    </w:rPr>
  </w:style>
  <w:style w:type="paragraph" w:styleId="Continuarlista2">
    <w:name w:val="List Continue 2"/>
    <w:basedOn w:val="Normal"/>
    <w:uiPriority w:val="99"/>
    <w:unhideWhenUsed/>
    <w:rsid w:val="002E1287"/>
    <w:pPr>
      <w:spacing w:after="120"/>
      <w:ind w:left="566"/>
      <w:contextualSpacing/>
    </w:pPr>
  </w:style>
  <w:style w:type="paragraph" w:styleId="Lista3">
    <w:name w:val="List 3"/>
    <w:basedOn w:val="Normal"/>
    <w:uiPriority w:val="99"/>
    <w:unhideWhenUsed/>
    <w:rsid w:val="002E1287"/>
    <w:pPr>
      <w:ind w:left="849" w:hanging="283"/>
      <w:contextualSpacing/>
    </w:pPr>
  </w:style>
  <w:style w:type="paragraph" w:styleId="Sangradetextonormal">
    <w:name w:val="Body Text Indent"/>
    <w:basedOn w:val="Normal"/>
    <w:link w:val="SangradetextonormalCar"/>
    <w:uiPriority w:val="99"/>
    <w:unhideWhenUsed/>
    <w:rsid w:val="002E1287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2E1287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1236</Words>
  <Characters>6801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8021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Medios</cp:lastModifiedBy>
  <cp:revision>14</cp:revision>
  <dcterms:created xsi:type="dcterms:W3CDTF">2010-07-27T13:29:00Z</dcterms:created>
  <dcterms:modified xsi:type="dcterms:W3CDTF">2010-08-12T19:06:00Z</dcterms:modified>
</cp:coreProperties>
</file>